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SATHIYA PRIYA L </w:t>
        <w:tab/>
        <w:tab/>
        <w:tab/>
        <w:tab/>
        <w:tab/>
        <w:t xml:space="preserve">Mobile no:6374414128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Emailid:priya@gmail.com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404/3 mela street,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South Arcot,</w:t>
        <w:tab/>
        <w:tab/>
        <w:tab/>
        <w:tab/>
        <w:t xml:space="preserve">  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Chennai-620019</w:t>
        <w:tab/>
        <w:tab/>
        <w:tab/>
        <w:tab/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Computer Knowledge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 CAD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Electrical Works&amp; plumbing works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Name</w:t>
        <w:tab/>
        <w:t xml:space="preserve">       :    SATHIYA PRIYA 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17.10.2003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</w:t>
        <w:tab/>
        <w:t xml:space="preserve">India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 xml:space="preserve">:</w:t>
        <w:tab/>
        <w:t xml:space="preserve">Female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</w:t>
        <w:tab/>
        <w:t xml:space="preserve">single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 xml:space="preserve">:</w:t>
        <w:tab/>
        <w:t xml:space="preserve">Tamil, English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DECLERATION: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affirm that the data and information provided above are true and correct to the best of my knowledge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SATHIYA PRIYA.L</w:t>
      </w: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