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ascii="微软雅黑" w:hAnsi="微软雅黑" w:eastAsia="微软雅黑" w:cs="微软雅黑"/>
          <w:b/>
          <w:i w:val="0"/>
          <w:caps w:val="0"/>
          <w:color w:val="2E2E2E"/>
          <w:spacing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从代码中追溯深度学习的历史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深度学习发展到如今的地位，离不开下面这 6 段代码。本文介绍了这些代码的创作者及其完成这些突破性成就的故事背景。每个故事都有简单的代码示例，读者们可以在 </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"https://www.floydhub.com/emilwallner/projects/deep-learning-from-scratch/"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FloydHub</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 和 </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"https://github.com/emilwallner/Deep-Learning-From-Scratch"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GitHub</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 找到相关代码。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0"/>
          <w:szCs w:val="0"/>
          <w:bdr w:val="none" w:color="auto" w:sz="0" w:space="0"/>
          <w:shd w:val="clear" w:fill="FFFFFF"/>
        </w:rPr>
        <w:drawing>
          <wp:inline distT="0" distB="0" distL="114300" distR="114300">
            <wp:extent cx="6572250" cy="49339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72250" cy="4933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center"/>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999999"/>
          <w:spacing w:val="0"/>
          <w:sz w:val="22"/>
          <w:szCs w:val="22"/>
          <w:bdr w:val="none" w:color="auto" w:sz="0" w:space="0"/>
          <w:shd w:val="clear" w:fill="FFFFFF"/>
        </w:rPr>
        <w:t>Source: Google press image图片来源：Google 新闻图片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要运行 FloydHub 上的代码示例，请确保您的电脑已经安装了 </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"https://www.youtube.com/watch?v=byLQ9kgjTdQ&amp;t=167s"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Floyd 命令行工具</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，并将我上传的</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"https://github.com/emilwallner/Deep-Learning-From-Scratch"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代码示例</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克隆到本地计算机。如果您是第一次使用 FloydHub，可以先阅读我之前发布的文章中关于</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"http://blog.floydhub.com/my-first-weekend-of-deep-learning"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如何使用 FloydHub 的</w:t>
      </w:r>
      <w:r>
        <w:rPr>
          <w:rStyle w:val="5"/>
          <w:rFonts w:hint="eastAsia" w:ascii="微软雅黑" w:hAnsi="微软雅黑" w:eastAsia="微软雅黑" w:cs="微软雅黑"/>
          <w:i/>
          <w:caps w:val="0"/>
          <w:color w:val="0099CC"/>
          <w:spacing w:val="0"/>
          <w:sz w:val="22"/>
          <w:szCs w:val="22"/>
          <w:u w:val="none"/>
          <w:bdr w:val="none" w:color="auto" w:sz="0" w:space="0"/>
          <w:shd w:val="clear" w:fill="FFFFFF"/>
        </w:rPr>
        <w:t>部分</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。在本地计算机示例项目中初始化命令行界面之后，您就可以运行以下命令在 FloydHub 上启动项目：</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xml:space="preserve">floyd </w:t>
            </w:r>
            <w:r>
              <w:rPr>
                <w:rFonts w:hint="default" w:ascii="Monaco" w:hAnsi="Monaco" w:eastAsia="Monaco" w:cs="Monaco"/>
                <w:b w:val="0"/>
                <w:color w:val="002D7A"/>
                <w:kern w:val="0"/>
                <w:sz w:val="19"/>
                <w:szCs w:val="19"/>
                <w:bdr w:val="none" w:color="auto" w:sz="0" w:space="0"/>
                <w:lang w:val="en-US" w:eastAsia="zh-CN" w:bidi="ar"/>
              </w:rPr>
              <w:t>run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 xml:space="preserve">data </w:t>
            </w:r>
            <w:r>
              <w:rPr>
                <w:rFonts w:hint="default" w:ascii="Monaco" w:hAnsi="Monaco" w:eastAsia="Monaco" w:cs="Monaco"/>
                <w:b w:val="0"/>
                <w:color w:val="002D7A"/>
                <w:kern w:val="0"/>
                <w:sz w:val="19"/>
                <w:szCs w:val="19"/>
                <w:bdr w:val="none" w:color="auto" w:sz="0" w:space="0"/>
                <w:lang w:val="en-US" w:eastAsia="zh-CN" w:bidi="ar"/>
              </w:rPr>
              <w:t>emilwallner</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datasets</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mnist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mnist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tensorboard</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 xml:space="preserve">mode </w:t>
            </w:r>
            <w:r>
              <w:rPr>
                <w:rFonts w:hint="default" w:ascii="Monaco" w:hAnsi="Monaco" w:eastAsia="Monaco" w:cs="Monaco"/>
                <w:b w:val="0"/>
                <w:color w:val="002D7A"/>
                <w:kern w:val="0"/>
                <w:sz w:val="19"/>
                <w:szCs w:val="19"/>
                <w:bdr w:val="none" w:color="auto" w:sz="0" w:space="0"/>
                <w:lang w:val="en-US" w:eastAsia="zh-CN" w:bidi="ar"/>
              </w:rPr>
              <w:t>jupyter</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微软雅黑" w:hAnsi="微软雅黑" w:eastAsia="微软雅黑" w:cs="微软雅黑"/>
          <w:b/>
          <w:i w:val="0"/>
          <w:caps w:val="0"/>
          <w:color w:val="2E2E2E"/>
          <w:spacing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最小二乘法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所有的深度学习算法都始于下面这个数学公式（我已将其转成 Python 代码）</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Python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12</w:t>
            </w:r>
          </w:p>
        </w:tc>
        <w:tc>
          <w:tcPr>
            <w:tcW w:w="807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 y = mx + b</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 m is slope, b is y-intercept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def</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compute_error_for_line_given_points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b</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coordinates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totalError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len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coordinates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coordinates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coordinates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totalError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m</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b</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totalError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float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len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coordinates</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 xml:space="preserve"># example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compute_error_for_line_given_points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3</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6</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6</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9</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12</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18</w:t>
            </w:r>
            <w:r>
              <w:rPr>
                <w:rFonts w:hint="default" w:ascii="Monaco" w:hAnsi="Monaco" w:eastAsia="Monaco" w:cs="Monaco"/>
                <w:b w:val="0"/>
                <w:color w:val="333333"/>
                <w:kern w:val="0"/>
                <w:sz w:val="19"/>
                <w:szCs w:val="19"/>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最小二乘法在 1805 年由 Adrien-Marie Legendre 首次提出（</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"http://www.stat.ucla.edu/history/legendre.pdf"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1805, Legendre</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），这位巴黎数学家也以测量仪器闻名。他极其痴迷于预测彗星的方位，坚持不懈地寻找一种可以基于彗星方位历史数据计算其轨迹的算法。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他尝试了许多种算法，一遍遍试错，终于找到了一个算法与结果相符。Legendre 的算法是首先预测彗星未来的方位，然后计算误差的平方，最终目的是通过修改预测值以减少误差平方和。而这也正是线性回归的基本思想。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读者可以在 Jupyter notebook 中运行上述代码来加深对这个算法的理解。m 是系数，b 是预测的常数项，coordinates 是彗星的位置。目标是找到合适的 m 和 b 使其误差尽可能小。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0"/>
          <w:szCs w:val="0"/>
          <w:bdr w:val="none" w:color="auto" w:sz="0" w:space="0"/>
          <w:shd w:val="clear" w:fill="FFFFFF"/>
        </w:rPr>
        <w:drawing>
          <wp:inline distT="0" distB="0" distL="114300" distR="114300">
            <wp:extent cx="6572250" cy="2990850"/>
            <wp:effectExtent l="0" t="0" r="0" b="0"/>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5"/>
                    <a:stretch>
                      <a:fillRect/>
                    </a:stretch>
                  </pic:blipFill>
                  <pic:spPr>
                    <a:xfrm>
                      <a:off x="0" y="0"/>
                      <a:ext cx="6572250" cy="2990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这是深度学习的核心思想：给定输入值和期望的输出值，然后寻找两者之间的相关性。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微软雅黑" w:hAnsi="微软雅黑" w:eastAsia="微软雅黑" w:cs="微软雅黑"/>
          <w:b/>
          <w:i w:val="0"/>
          <w:caps w:val="0"/>
          <w:color w:val="2E2E2E"/>
          <w:spacing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梯度下降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Legendre 这种通过手动尝试来降低错误率的方法非常耗时。荷兰的诺贝尔奖得主 Peter Debye 在一个世纪后（</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"https://www.abebooks.de/erstausgabe/N%C3%A4herungsformeln-Zylinderfunktionen-gro%C3%9Fe-Werte-Arguments-unbeschr%C3%A4nkt/5088409685/bd"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1909 年</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）正式提出了一种简化这个过程的方法。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假设 Legendre 的算法需要考虑一个参数 —— 我们称之为 X 。Y 轴表示每个 X 的误差值。Legendre 的算法是找到使得误差最小的 X。在下图中，我们可以看到当 X = 1.1 时，误差 Y 取到最小值。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0"/>
          <w:szCs w:val="0"/>
          <w:bdr w:val="none" w:color="auto" w:sz="0" w:space="0"/>
          <w:shd w:val="clear" w:fill="FFFFFF"/>
        </w:rPr>
        <w:drawing>
          <wp:inline distT="0" distB="0" distL="114300" distR="114300">
            <wp:extent cx="6572250" cy="2990850"/>
            <wp:effectExtent l="0" t="0" r="0" b="0"/>
            <wp:docPr id="2"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8"/>
                    <pic:cNvPicPr>
                      <a:picLocks noChangeAspect="1"/>
                    </pic:cNvPicPr>
                  </pic:nvPicPr>
                  <pic:blipFill>
                    <a:blip r:embed="rId6"/>
                    <a:stretch>
                      <a:fillRect/>
                    </a:stretch>
                  </pic:blipFill>
                  <pic:spPr>
                    <a:xfrm>
                      <a:off x="0" y="0"/>
                      <a:ext cx="6572250" cy="2990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Peter Debye 注意到最低点左边的斜率是负的，而另一边则是正的。因此，如果知道了任意给定 X 的斜率值，就可以找到 Y 的最小值点。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这便是梯度下降算法的基本思想。几乎所有的深度学习模型都会用到梯度下降算法。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要实现这个算法，我们假设误差函数是 Error = x ^ 5 -2x ^ 3-2。要得到任意给定 X 的斜率，我们需要对其求导，即 5x^4 – 6x^2：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如果您需要复习导数的相关知识，请观看 </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"https://www.khanacademy.org/math/ap-calculus-ab/ab-derivative-rules/ab-basic-diff-rules/v/derivative-properties-example"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Khan Academy 的视频</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下面我们用 Python 实现 Debye 的算法：</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Python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15</w:t>
            </w:r>
          </w:p>
        </w:tc>
        <w:tc>
          <w:tcPr>
            <w:tcW w:w="807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current_x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0.5</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i/>
                <w:color w:val="999999"/>
                <w:kern w:val="0"/>
                <w:sz w:val="19"/>
                <w:szCs w:val="19"/>
                <w:bdr w:val="none" w:color="auto" w:sz="0" w:space="0"/>
                <w:lang w:val="en-US" w:eastAsia="zh-CN" w:bidi="ar"/>
              </w:rPr>
              <w:t># the algorithm starts at x=0.5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learning_rate</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0.01</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i/>
                <w:color w:val="999999"/>
                <w:kern w:val="0"/>
                <w:sz w:val="19"/>
                <w:szCs w:val="19"/>
                <w:bdr w:val="none" w:color="auto" w:sz="0" w:space="0"/>
                <w:lang w:val="en-US" w:eastAsia="zh-CN" w:bidi="ar"/>
              </w:rPr>
              <w:t># step size multiplier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num_iterations</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60</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i/>
                <w:color w:val="999999"/>
                <w:kern w:val="0"/>
                <w:sz w:val="19"/>
                <w:szCs w:val="19"/>
                <w:bdr w:val="none" w:color="auto" w:sz="0" w:space="0"/>
                <w:lang w:val="en-US" w:eastAsia="zh-CN" w:bidi="ar"/>
              </w:rPr>
              <w:t># the number of times to train the function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 xml:space="preserve">#the derivative of the error function (x**4 = the power of 4 or x^4)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def</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slope_at_given_x_value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5</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4</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6</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 Move X to the right or left depending on the slope of the error function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num_iterations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previous_x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current_x</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current_x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learning_rate</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slope_at_given_x_value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previous_x</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print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previous_x</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print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"The local minimum occurs at %f"</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current_x</w:t>
            </w:r>
            <w:r>
              <w:rPr>
                <w:rFonts w:hint="default" w:ascii="Monaco" w:hAnsi="Monaco" w:eastAsia="Monaco" w:cs="Monaco"/>
                <w:b w:val="0"/>
                <w:color w:val="333333"/>
                <w:kern w:val="0"/>
                <w:sz w:val="19"/>
                <w:szCs w:val="19"/>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这里的窍门在于 learning_rate。我们通过沿斜率的相反方向行进来逼近最低点。此外，越接近最低点，斜率越小。因此当斜率接近零时，每一步下降的幅度会越来越小。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num_iterations 是你预计到达最小值之前所需的迭代次数。可以通过调试该参数训练自己关于梯度下降算法的直觉。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微软雅黑" w:hAnsi="微软雅黑" w:eastAsia="微软雅黑" w:cs="微软雅黑"/>
          <w:b/>
          <w:i w:val="0"/>
          <w:caps w:val="0"/>
          <w:color w:val="2E2E2E"/>
          <w:spacing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线性回归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最小二乘法配合梯度下降算法，就是一个完整的线性回归过程。在 20 世纪 50 年代和 60 年代，一批实验经济学家在早期的计算机上实现了这些想法。这个过程是通过实体打卡 —— 真正的手工软件程序实现的。准备这些打孔卡就需要几天的时间，而通过计算机进行一次回归分析最多需要 24 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下面是用 Python 实现线性回归的一个示例（我们不需要在打卡机上完成这个操作）：</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Python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24</w:t>
            </w:r>
          </w:p>
        </w:tc>
        <w:tc>
          <w:tcPr>
            <w:tcW w:w="807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#Price of wheat/kg and the average price of bread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wheat_and_bread</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0.5</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5</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0.6</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5.5</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0.8</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6</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6.8</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1.4</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7</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def</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step_gradient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b_current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m_current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points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learningRate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b_gradient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m_gradient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N</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float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len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points</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len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points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points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points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b_gradient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m_current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b_current</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m_gradient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m_current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b_current</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new_b</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b_current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learningRate</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b_gradient</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new_m</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m_current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learningRate</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m_gradient</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new_b</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new_m</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def</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gradient_descent_runner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points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starting_b</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starting_m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learning_rate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num_iterations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b</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starting</w:t>
            </w:r>
            <w:r>
              <w:rPr>
                <w:rFonts w:hint="default" w:ascii="Monaco" w:hAnsi="Monaco" w:eastAsia="Monaco" w:cs="Monaco"/>
                <w:b w:val="0"/>
                <w:color w:val="333333"/>
                <w:kern w:val="0"/>
                <w:sz w:val="19"/>
                <w:szCs w:val="19"/>
                <w:bdr w:val="none" w:color="auto" w:sz="0" w:space="0"/>
                <w:lang w:val="en-US" w:eastAsia="zh-CN" w:bidi="ar"/>
              </w:rPr>
              <w:t>_</w:t>
            </w:r>
            <w:r>
              <w:rPr>
                <w:rFonts w:hint="default" w:ascii="Monaco" w:hAnsi="Monaco" w:eastAsia="Monaco" w:cs="Monaco"/>
                <w:b w:val="0"/>
                <w:color w:val="000000"/>
                <w:kern w:val="0"/>
                <w:sz w:val="19"/>
                <w:szCs w:val="19"/>
                <w:bdr w:val="none" w:color="auto" w:sz="0" w:space="0"/>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m</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starting_m</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num_iterations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b</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m</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step_gradient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b</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points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learning_rate</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b</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m</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gradient_descent_runner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wheat_and_bread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0.01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100</w:t>
            </w:r>
            <w:r>
              <w:rPr>
                <w:rFonts w:hint="default" w:ascii="Monaco" w:hAnsi="Monaco" w:eastAsia="Monaco" w:cs="Monaco"/>
                <w:b w:val="0"/>
                <w:color w:val="333333"/>
                <w:kern w:val="0"/>
                <w:sz w:val="19"/>
                <w:szCs w:val="19"/>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线性回归本身并没有引入什么新的内容。但是，如何将梯度下降算法运用到误差函数上就需要动动脑子了。运行代码并使用这个</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"https://www.mladdict.com/linear-regression-simulator"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线性回归模拟器</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来加深你的理解吧。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微软雅黑" w:hAnsi="微软雅黑" w:eastAsia="微软雅黑" w:cs="微软雅黑"/>
          <w:b/>
          <w:i w:val="0"/>
          <w:caps w:val="0"/>
          <w:color w:val="2E2E2E"/>
          <w:spacing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感知机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接下来让我们来认识一下 Frank Rosenblatt。这是一个白天解剖老鼠大脑，晚上寻找外星生命迹象的家伙。1958年，他发明了一个模仿神经元的机器（</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"http://citeseerx.ist.psu.edu/viewdoc/download?doi=10.1.1.335.3398&amp;rep=rep1&amp;type=pdf"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1958, Rosenblatt</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），并因此登上《纽约时报》的头条：“</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"http://www.nytimes.com/1958/07/08/archives/new-navy-device-learns-by-doing-psychologist-shows-embryo-of.html"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New Navy Device Learns By Doing</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如果向 Rosenblatt 的机器展示 50 组分别在左右两侧有标记的图像，它可以在没有预先编程的情况下分辨出两张图像（标记的位置）。大众被这个可能真正拥有学习能力的机器震惊了。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0"/>
          <w:szCs w:val="0"/>
          <w:bdr w:val="none" w:color="auto" w:sz="0" w:space="0"/>
          <w:shd w:val="clear" w:fill="FFFFFF"/>
        </w:rPr>
        <w:drawing>
          <wp:inline distT="0" distB="0" distL="114300" distR="114300">
            <wp:extent cx="6572250" cy="2990850"/>
            <wp:effectExtent l="0" t="0" r="0" b="0"/>
            <wp:docPr id="4"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9"/>
                    <pic:cNvPicPr>
                      <a:picLocks noChangeAspect="1"/>
                    </pic:cNvPicPr>
                  </pic:nvPicPr>
                  <pic:blipFill>
                    <a:blip r:embed="rId7"/>
                    <a:stretch>
                      <a:fillRect/>
                    </a:stretch>
                  </pic:blipFill>
                  <pic:spPr>
                    <a:xfrm>
                      <a:off x="0" y="0"/>
                      <a:ext cx="6572250" cy="2990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如上图所示，每个训练周期都是从左侧输入数据开始。给所有输入数据添加一个初始的随机权重。然后将它们相加。如果总和为负，将其输出为 0，否则输出为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如果预测结果是正确的，就不改变循环中的权重。如果预测结果是错误的，可以用误差乘以学习率来相应地调整权重。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我们用经典的“或”逻辑来运行感知机。</w:t>
      </w:r>
    </w:p>
    <w:tbl>
      <w:tblPr>
        <w:tblW w:w="8983"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56"/>
        <w:gridCol w:w="2622"/>
        <w:gridCol w:w="3205"/>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156"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输入</w:t>
            </w:r>
          </w:p>
        </w:tc>
        <w:tc>
          <w:tcPr>
            <w:tcW w:w="2622" w:type="dxa"/>
            <w:tcBorders>
              <w:top w:val="nil"/>
              <w:left w:val="nil"/>
              <w:bottom w:val="nil"/>
              <w:right w:val="single" w:color="E8E8E8" w:sz="6" w:space="0"/>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2E2E2E"/>
                <w:spacing w:val="0"/>
                <w:sz w:val="22"/>
                <w:szCs w:val="22"/>
              </w:rPr>
            </w:pPr>
          </w:p>
        </w:tc>
        <w:tc>
          <w:tcPr>
            <w:tcW w:w="3205"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输出</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156"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0</w:t>
            </w:r>
          </w:p>
        </w:tc>
        <w:tc>
          <w:tcPr>
            <w:tcW w:w="2622"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0 =</w:t>
            </w:r>
          </w:p>
        </w:tc>
        <w:tc>
          <w:tcPr>
            <w:tcW w:w="3205"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0</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156"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0</w:t>
            </w:r>
          </w:p>
        </w:tc>
        <w:tc>
          <w:tcPr>
            <w:tcW w:w="2622"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1 =</w:t>
            </w:r>
          </w:p>
        </w:tc>
        <w:tc>
          <w:tcPr>
            <w:tcW w:w="3205"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1</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156"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1</w:t>
            </w:r>
          </w:p>
        </w:tc>
        <w:tc>
          <w:tcPr>
            <w:tcW w:w="2622"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0 =</w:t>
            </w:r>
          </w:p>
        </w:tc>
        <w:tc>
          <w:tcPr>
            <w:tcW w:w="3205"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1</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156"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1</w:t>
            </w:r>
          </w:p>
        </w:tc>
        <w:tc>
          <w:tcPr>
            <w:tcW w:w="2622"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1 =</w:t>
            </w:r>
          </w:p>
        </w:tc>
        <w:tc>
          <w:tcPr>
            <w:tcW w:w="3205" w:type="dxa"/>
            <w:tcBorders>
              <w:top w:val="nil"/>
              <w:left w:val="nil"/>
              <w:bottom w:val="nil"/>
              <w:right w:val="single" w:color="E8E8E8" w:sz="6" w:space="0"/>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lang w:val="en-US" w:eastAsia="zh-CN" w:bidi="ar"/>
              </w:rPr>
              <w:t>1</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下面是用 Python 实现的感知机模型：</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Python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22</w:t>
            </w:r>
          </w:p>
        </w:tc>
        <w:tc>
          <w:tcPr>
            <w:tcW w:w="807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from</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random</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import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 xml:space="preserve">choice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from</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 xml:space="preserve">numpy </w:t>
            </w:r>
            <w:r>
              <w:rPr>
                <w:rFonts w:hint="default" w:ascii="Monaco" w:hAnsi="Monaco" w:eastAsia="Monaco" w:cs="Monaco"/>
                <w:b/>
                <w:color w:val="000000"/>
                <w:kern w:val="0"/>
                <w:sz w:val="19"/>
                <w:szCs w:val="19"/>
                <w:bdr w:val="none" w:color="auto" w:sz="0" w:space="0"/>
                <w:lang w:val="en-US" w:eastAsia="zh-CN" w:bidi="ar"/>
              </w:rPr>
              <w:t>import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random</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9999"/>
                <w:kern w:val="0"/>
                <w:sz w:val="19"/>
                <w:szCs w:val="19"/>
                <w:bdr w:val="none" w:color="auto" w:sz="0" w:space="0"/>
                <w:lang w:val="en-US" w:eastAsia="zh-CN" w:bidi="ar"/>
              </w:rPr>
              <w:t>1_or_0</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color w:val="000000"/>
                <w:kern w:val="0"/>
                <w:sz w:val="19"/>
                <w:szCs w:val="19"/>
                <w:bdr w:val="none" w:color="auto" w:sz="0" w:space="0"/>
                <w:lang w:val="en-US" w:eastAsia="zh-CN" w:bidi="ar"/>
              </w:rPr>
              <w:t>lambda</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if</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&lt; </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else</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training_data</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rand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3</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errors</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learning_rate</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0.2</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num_iterations</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100</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num_iterations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8080"/>
                <w:kern w:val="0"/>
                <w:sz w:val="19"/>
                <w:szCs w:val="19"/>
                <w:bdr w:val="none" w:color="auto" w:sz="0" w:space="0"/>
                <w:lang w:val="en-US" w:eastAsia="zh-CN" w:bidi="ar"/>
              </w:rPr>
              <w:t>input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truth</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choice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training_data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result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input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error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truth</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1_or_0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result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errors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append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error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learning_rate</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error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input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_</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training_data</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result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w</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8080"/>
                <w:kern w:val="0"/>
                <w:sz w:val="19"/>
                <w:szCs w:val="19"/>
                <w:bdr w:val="none" w:color="auto" w:sz="0" w:space="0"/>
                <w:lang w:val="en-US" w:eastAsia="zh-CN" w:bidi="ar"/>
              </w:rPr>
              <w:t>print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 {} -&gt;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format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input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result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1_or_0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result</w:t>
            </w:r>
            <w:r>
              <w:rPr>
                <w:rFonts w:hint="default" w:ascii="Monaco" w:hAnsi="Monaco" w:eastAsia="Monaco" w:cs="Monaco"/>
                <w:b w:val="0"/>
                <w:color w:val="333333"/>
                <w:kern w:val="0"/>
                <w:sz w:val="19"/>
                <w:szCs w:val="19"/>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经过最初的炒作一年之后，Marvin Minsky 和 Seymour Papert 击碎了这个想法（</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"https://mitpress.mit.edu/books/perceptrons"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1969, Minsky &amp; Papert</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）。当时，Minsky 和 Papert 都在麻省理工学院的 AI 实验室工作。他们写了一本书，证明感知机只能解决线性问题。他们还批判了关于多层感知机的想法。可悲的是，Frank Rosenblatt 两年后因船难去世。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在 Minsky 和 Papert 的书籍出版一年之后，一位芬兰硕士研究生提出了用多层感知机解决非线性问题的理论（</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"http://people.idsia.ch/~juergen/linnainmaa1970thesis.pdf"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Linnainmaa, 1970</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）。由于业内主流对感知机普遍不看好，十多年来 AI 的研究资金也非常短缺。这是 AI 首次遇冷。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Minsky 和 Papert 对感知机的批判主要针对“异或”问题。这个逻辑与“或”逻辑相同，但有一个例外 —— 对两个 true 语句取和（1＆1）时，结果返回 False（0）。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0"/>
          <w:szCs w:val="0"/>
          <w:bdr w:val="none" w:color="auto" w:sz="0" w:space="0"/>
          <w:shd w:val="clear" w:fill="FFFFFF"/>
        </w:rPr>
        <w:drawing>
          <wp:inline distT="0" distB="0" distL="114300" distR="114300">
            <wp:extent cx="6572250" cy="2990850"/>
            <wp:effectExtent l="0" t="0" r="0" b="0"/>
            <wp:docPr id="6"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0"/>
                    <pic:cNvPicPr>
                      <a:picLocks noChangeAspect="1"/>
                    </pic:cNvPicPr>
                  </pic:nvPicPr>
                  <pic:blipFill>
                    <a:blip r:embed="rId8"/>
                    <a:stretch>
                      <a:fillRect/>
                    </a:stretch>
                  </pic:blipFill>
                  <pic:spPr>
                    <a:xfrm>
                      <a:off x="0" y="0"/>
                      <a:ext cx="6572250" cy="2990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如上图所示，在“或”逻辑中，我们可以将 true 和 false 分开。但是可以看出，我们无法使用一个线性函数将“异或”逻辑的结果进行区分。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微软雅黑" w:hAnsi="微软雅黑" w:eastAsia="微软雅黑" w:cs="微软雅黑"/>
          <w:b/>
          <w:i w:val="0"/>
          <w:caps w:val="0"/>
          <w:color w:val="2E2E2E"/>
          <w:spacing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人工神经网络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到 1986 年，几项实验证明，神经网络可以解决复杂的非线性问题（</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"https://www.nature.com/nature/journal/v323/n6088/abs/323533a0.html?foxtrotcallback=true"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Rumelhart et al., 1986</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 当时计算机的运算速度比该理论提出的时候快了一万倍。Rumelhart 等人是这样介绍他们赫赫有名的论文的：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sz w:val="22"/>
          <w:szCs w:val="22"/>
        </w:rPr>
      </w:pPr>
      <w:r>
        <w:rPr>
          <w:rFonts w:hint="eastAsia" w:ascii="微软雅黑" w:hAnsi="微软雅黑" w:eastAsia="微软雅黑" w:cs="微软雅黑"/>
          <w:i w:val="0"/>
          <w:caps w:val="0"/>
          <w:color w:val="5E5E5E"/>
          <w:spacing w:val="0"/>
          <w:sz w:val="22"/>
          <w:szCs w:val="22"/>
          <w:bdr w:val="none" w:color="auto" w:sz="0" w:space="0"/>
          <w:shd w:val="clear" w:fill="FFFFFF"/>
        </w:rPr>
        <w:t>我们描述了一种新的类神经元网络学习过程——反向传播。该过程通过反复调整网络中的连接权重，最小化网络的实际输出向量与期望输出向量之间的差异。调整权重的结果就是，不属于输入或输出的内部“隐藏”单元成为了描述任务域的重要特征，并且这些单元的交互项还捕获了任务中的正则条件。 相较于早期更简单的方法，如“感知机收敛过程” Nature 323, 533 – 536 (09 October 1986)，反向传播可以创造出有用的新特征。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为了理解这篇文章的核心内容，我会在下面重现 DeepMind 团队 Andrew Trask 的代码。这不是一段普通的代码。它曾被用于斯坦福大学 Andrew Karpathy 的深度学习课程，以及 Siraj Raval 的 Udacity 课程。最重要的是，它解决了“异或”问题，也结束了 AI 遇冷的时代。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0"/>
          <w:szCs w:val="0"/>
          <w:bdr w:val="none" w:color="auto" w:sz="0" w:space="0"/>
          <w:shd w:val="clear" w:fill="FFFFFF"/>
        </w:rPr>
        <w:drawing>
          <wp:inline distT="0" distB="0" distL="114300" distR="114300">
            <wp:extent cx="6572250" cy="2990850"/>
            <wp:effectExtent l="0" t="0" r="0" b="0"/>
            <wp:docPr id="7"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1"/>
                    <pic:cNvPicPr>
                      <a:picLocks noChangeAspect="1"/>
                    </pic:cNvPicPr>
                  </pic:nvPicPr>
                  <pic:blipFill>
                    <a:blip r:embed="rId9"/>
                    <a:stretch>
                      <a:fillRect/>
                    </a:stretch>
                  </pic:blipFill>
                  <pic:spPr>
                    <a:xfrm>
                      <a:off x="0" y="0"/>
                      <a:ext cx="6572250" cy="2990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学习这段代码之前，我们首先通过这个</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"https://www.mladdict.com/neural-network-simulator"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模拟器</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交互学习一到两个小时来掌握神经网络的核心逻辑。然后阅读 </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"https://iamtrask.github.io/2015/07/12/basic-python-network/"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Trask 的博客</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，然后再阅读四次。需要注意到，X_XOR 数据中添加的参数 [1] 是</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"https://stackoverflow.com/questions/2480650/role-of-bias-in-neural-networks"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偏置神经元</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，它们等价于线性函数中的常数项。</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Python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26</w:t>
            </w:r>
          </w:p>
        </w:tc>
        <w:tc>
          <w:tcPr>
            <w:tcW w:w="807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import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 xml:space="preserve">numpy </w:t>
            </w:r>
            <w:r>
              <w:rPr>
                <w:rFonts w:hint="default" w:ascii="Monaco" w:hAnsi="Monaco" w:eastAsia="Monaco" w:cs="Monaco"/>
                <w:b/>
                <w:color w:val="000000"/>
                <w:kern w:val="0"/>
                <w:sz w:val="19"/>
                <w:szCs w:val="19"/>
                <w:bdr w:val="none" w:color="auto" w:sz="0" w:space="0"/>
                <w:lang w:val="en-US" w:eastAsia="zh-CN" w:bidi="ar"/>
              </w:rPr>
              <w:t>as</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np</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X_XOR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y_truth</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seed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syn_0</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3</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4</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syn_1</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4</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def</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sigmoid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output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exp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def</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sigmoid_output_to_derivative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output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output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output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j</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60000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layer_1</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sigmoid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X_XOR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syn_0</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layer_2</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sigmoid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layer_1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syn_1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error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layer_2</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y_truth</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layer_2_delta</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error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sigmoid_output_to_derivative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layer_2</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layer_1_error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layer_2_delta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syn_1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T</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layer_1_delta</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layer_1_error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sigmoid_output_to_derivative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layer_1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syn_1</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layer_1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layer_2_delta</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syn_0</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X_XOR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layer_1_delta</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print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"Output After Training: 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layer_2</w:t>
            </w:r>
            <w:r>
              <w:rPr>
                <w:rFonts w:hint="default" w:ascii="Monaco" w:hAnsi="Monaco" w:eastAsia="Monaco" w:cs="Monaco"/>
                <w:b w:val="0"/>
                <w:color w:val="333333"/>
                <w:kern w:val="0"/>
                <w:sz w:val="19"/>
                <w:szCs w:val="19"/>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反向传播，矩阵乘法和梯度下降放在一起会让人很难理解。这个过程的可视化通常是对其背后原理的简化。专注于理解其背后的逻辑，但不要过多地考虑直觉上的理解。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另外，读者们也可以看看 Andrew Karpathy 关于反向传播的</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"https://www.youtube.com/watch?v=i94OvYb6noo"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课程</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，在这个</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"http://www.benfrederickson.com/numerical-optimization/"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可视化网站</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交互学习，以及阅读 Michael Nielsen 关于</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"http://neuralnetworksanddeeplearning.com/chap2.html"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反向传播的章节</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微软雅黑" w:hAnsi="微软雅黑" w:eastAsia="微软雅黑" w:cs="微软雅黑"/>
          <w:b/>
          <w:i w:val="0"/>
          <w:caps w:val="0"/>
          <w:color w:val="2E2E2E"/>
          <w:spacing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深度神经网络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深度神经网络就是在输入层和输出层之间具有多个中间层的神经网络。这个概念最早是由 Rina Dechter (</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"https://www.aaai.org/Papers/AAAI/1986/AAAI86-029.pdf"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Dechter, 1986</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 引入的，但在</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"https://trends.google.com/trends/explore?date=all&amp;q=deep learning"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2012</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年，也就是在 IBM 的人工智能程序 Watson 赢得美国电视智力竞赛节目 Jeopardy 和 Google 推出猫咪识别器之后才受到广泛关注。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深度神经网络与之前神经网络的核心结构相同，但是应用于一些不同的问题。在正则化方面也有很大改进。最初，这只是一组用来简化冗杂的地球数据的数学函数（Tikhonov，A.N.，1963）。而现在被用于神经网络中，以加强其泛化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这种技术创新很大程度上依赖于计算机的运算能力。而运算能力的提升大大缩短了研究者的创新周期 —— 如今的 GPU 技术只需半秒钟就可以完成一个八十年代中期的超级计算机一年的运算量。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计算成本的降低和各种深度学习库的发展将深度学习带入了大众视野。我们来看一个常见的深度学习堆栈示例，从底层开始：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50" w:right="0" w:hanging="360"/>
        <w:rPr>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GPU &gt; Nvidia Tesla K80。该硬件常用于图形处理。它们深度学习的速度平均要比 CPU 快50-200倍。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50" w:right="0" w:hanging="360"/>
        <w:rPr>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CUDA &gt; GPU 的底层编程语言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50" w:right="0" w:hanging="360"/>
        <w:rPr>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CuDNN &gt; Nvidia 的库，用来优化 CUDA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50" w:right="0" w:hanging="360"/>
        <w:rPr>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Tensorflow &gt; 由 Google 开发，基于 CuDNN 的深度学习框架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50" w:right="0" w:hanging="360"/>
        <w:rPr>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TFlearn &gt; Tensorflow 的前端框架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下面我们来看看 MNIST 数字分类图像，它被称作深度学习的 “Hello World”。</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"https://blog.floydhub.com/static/a1df3b068d8d28feb7604e1be5d517fb-18c33.png"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br w:type="textWrapping"/>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0"/>
          <w:szCs w:val="0"/>
          <w:bdr w:val="none" w:color="auto" w:sz="0" w:space="0"/>
          <w:shd w:val="clear" w:fill="FFFFFF"/>
        </w:rPr>
        <w:drawing>
          <wp:inline distT="0" distB="0" distL="114300" distR="114300">
            <wp:extent cx="2476500" cy="1247775"/>
            <wp:effectExtent l="0" t="0" r="0" b="9525"/>
            <wp:docPr id="3" name="图片 1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IMG_262"/>
                    <pic:cNvPicPr>
                      <a:picLocks noChangeAspect="1"/>
                    </pic:cNvPicPr>
                  </pic:nvPicPr>
                  <pic:blipFill>
                    <a:blip r:embed="rId10"/>
                    <a:stretch>
                      <a:fillRect/>
                    </a:stretch>
                  </pic:blipFill>
                  <pic:spPr>
                    <a:xfrm>
                      <a:off x="0" y="0"/>
                      <a:ext cx="2476500" cy="1247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我们用 TFlearn 来实现：</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Python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bookmarkStart w:id="0" w:name="_GoBack"/>
            <w:bookmarkEnd w:id="0"/>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35</w:t>
            </w:r>
          </w:p>
        </w:tc>
        <w:tc>
          <w:tcPr>
            <w:tcW w:w="807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from</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__future__</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import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division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print_function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absolute_import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import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tflearn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from</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tflearn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 xml:space="preserve">core </w:t>
            </w:r>
            <w:r>
              <w:rPr>
                <w:rFonts w:hint="default" w:ascii="Monaco" w:hAnsi="Monaco" w:eastAsia="Monaco" w:cs="Monaco"/>
                <w:b/>
                <w:color w:val="000000"/>
                <w:kern w:val="0"/>
                <w:sz w:val="19"/>
                <w:szCs w:val="19"/>
                <w:bdr w:val="none" w:color="auto" w:sz="0" w:space="0"/>
                <w:lang w:val="en-US" w:eastAsia="zh-CN" w:bidi="ar"/>
              </w:rPr>
              <w:t>import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dropout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fully_connected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from</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tensorflow</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examples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tutorials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 xml:space="preserve">mnist </w:t>
            </w:r>
            <w:r>
              <w:rPr>
                <w:rFonts w:hint="default" w:ascii="Monaco" w:hAnsi="Monaco" w:eastAsia="Monaco" w:cs="Monaco"/>
                <w:b/>
                <w:color w:val="000000"/>
                <w:kern w:val="0"/>
                <w:sz w:val="19"/>
                <w:szCs w:val="19"/>
                <w:bdr w:val="none" w:color="auto" w:sz="0" w:space="0"/>
                <w:lang w:val="en-US" w:eastAsia="zh-CN" w:bidi="ar"/>
              </w:rPr>
              <w:t>import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input_data</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from</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tflearn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 xml:space="preserve">conv </w:t>
            </w:r>
            <w:r>
              <w:rPr>
                <w:rFonts w:hint="default" w:ascii="Monaco" w:hAnsi="Monaco" w:eastAsia="Monaco" w:cs="Monaco"/>
                <w:b/>
                <w:color w:val="000000"/>
                <w:kern w:val="0"/>
                <w:sz w:val="19"/>
                <w:szCs w:val="19"/>
                <w:bdr w:val="none" w:color="auto" w:sz="0" w:space="0"/>
                <w:lang w:val="en-US" w:eastAsia="zh-CN" w:bidi="ar"/>
              </w:rPr>
              <w:t>import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conv_2d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max_pool_2d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from</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tflearn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 xml:space="preserve">normalization </w:t>
            </w:r>
            <w:r>
              <w:rPr>
                <w:rFonts w:hint="default" w:ascii="Monaco" w:hAnsi="Monaco" w:eastAsia="Monaco" w:cs="Monaco"/>
                <w:b/>
                <w:color w:val="000000"/>
                <w:kern w:val="0"/>
                <w:sz w:val="19"/>
                <w:szCs w:val="19"/>
                <w:bdr w:val="none" w:color="auto" w:sz="0" w:space="0"/>
                <w:lang w:val="en-US" w:eastAsia="zh-CN" w:bidi="ar"/>
              </w:rPr>
              <w:t>import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local_response_normalization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from</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tflearn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 xml:space="preserve">estimator </w:t>
            </w:r>
            <w:r>
              <w:rPr>
                <w:rFonts w:hint="default" w:ascii="Monaco" w:hAnsi="Monaco" w:eastAsia="Monaco" w:cs="Monaco"/>
                <w:b/>
                <w:color w:val="000000"/>
                <w:kern w:val="0"/>
                <w:sz w:val="19"/>
                <w:szCs w:val="19"/>
                <w:bdr w:val="none" w:color="auto" w:sz="0" w:space="0"/>
                <w:lang w:val="en-US" w:eastAsia="zh-CN" w:bidi="ar"/>
              </w:rPr>
              <w:t>import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regression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 Data loading and preprocessing</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mnist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input_data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read_data_sets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"/data/"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one_hot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color w:val="800080"/>
                <w:kern w:val="0"/>
                <w:sz w:val="19"/>
                <w:szCs w:val="19"/>
                <w:bdr w:val="none" w:color="auto" w:sz="0" w:space="0"/>
                <w:lang w:val="en-US" w:eastAsia="zh-CN" w:bidi="ar"/>
              </w:rPr>
              <w:t>True</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testX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testY</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mnist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train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images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mnist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train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labels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mnist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test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images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mnist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test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0000"/>
                <w:kern w:val="0"/>
                <w:sz w:val="19"/>
                <w:szCs w:val="19"/>
                <w:bdr w:val="none" w:color="auto" w:sz="0" w:space="0"/>
                <w:lang w:val="en-US" w:eastAsia="zh-CN" w:bidi="ar"/>
              </w:rPr>
              <w:t>labels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reshape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28</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28</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testX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testX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reshape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28</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28</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 Building convolutional network</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tflearn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input_data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shape</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800080"/>
                <w:kern w:val="0"/>
                <w:sz w:val="19"/>
                <w:szCs w:val="19"/>
                <w:bdr w:val="none" w:color="auto" w:sz="0" w:space="0"/>
                <w:lang w:val="en-US" w:eastAsia="zh-CN" w:bidi="ar"/>
              </w:rPr>
              <w:t>None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28</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28</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name</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'input'</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conv_2d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32</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3</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activation</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'relu'</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regularizer</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"L2"</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max_pool_2d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local_response_normalization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conv_2d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64</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3</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activation</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'relu'</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regularizer</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"L2"</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max_pool_2d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local_response_normalization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fully_connected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128</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activation</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'tanh'</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dropout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0.8</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fully_connected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256</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activation</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'tanh'</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dropout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0.8</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fully_connected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activation</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'softmax'</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regression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optimizer</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'adam'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learning_rate</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0.01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loss</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'categorical_crossentropy'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name</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'target'</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 Training</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model</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tflearn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DNN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tensorboard_verbose</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model</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fit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'input'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'target'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n_epoch</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20</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validation_set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'input'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testX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'target'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testY</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snapshot_step</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100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show_metric</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color w:val="800080"/>
                <w:kern w:val="0"/>
                <w:sz w:val="19"/>
                <w:szCs w:val="19"/>
                <w:bdr w:val="none" w:color="auto" w:sz="0" w:space="0"/>
                <w:lang w:val="en-US" w:eastAsia="zh-CN" w:bidi="ar"/>
              </w:rPr>
              <w:t>True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run_id</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'convnet_mnist'</w:t>
            </w:r>
            <w:r>
              <w:rPr>
                <w:rFonts w:hint="default" w:ascii="Monaco" w:hAnsi="Monaco" w:eastAsia="Monaco" w:cs="Monaco"/>
                <w:b w:val="0"/>
                <w:color w:val="333333"/>
                <w:kern w:val="0"/>
                <w:sz w:val="19"/>
                <w:szCs w:val="19"/>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关于 MNIST 问题，有很多不错的文章：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"https://www.tensorflow.org/get_started/mnist/beginners"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https://www.tensorflow.org/get_started/mnist/beginners</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"https://www.youtube.com/watch?v=NMd7WjZiCzc"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https://www.youtube.com/watch?v=NMd7WjZiCzc</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"https://www.oreilly.com/learning/not-another-mnist-tutorial-with-tensorflow"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https://www.oreilly.com/learning/not-another-mnist-tutorial-with-tensorflow</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如果读者想更深入地了解 TFlearn，可以浏览我之前的文章。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微软雅黑" w:hAnsi="微软雅黑" w:eastAsia="微软雅黑" w:cs="微软雅黑"/>
          <w:b/>
          <w:i w:val="0"/>
          <w:caps w:val="0"/>
          <w:color w:val="2E2E2E"/>
          <w:spacing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小结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我们从 TFlearn 的示例中可以看出，深度学习的基础逻辑仍与 Rosenblatt 的感知机类似。 如今的神经网络大多使用 Relu 激活函数，而不是二元 Heaviside 阶跃函数。在卷积神经网络的最后一层，损失函数使用的是 categorical_crossentropy，即分类交叉熵。这是对 Legendre 最小二乘法的改进，可用于多分类逻辑回归问题。这里的优化算法 adam 来源于 Debye 的梯度下降。Tikhonov 的正则化概念以 dropout 层和正则化函数 L1/L2 的形式得到广泛应用。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如果您想要对神经网络的概念以及如何实现有一个更直观的理解，请阅读我在 FloydHub 博客上发表的文章：</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"https://blog.floydhub.com/my-first-weekend-of-deep-learning"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2"/>
          <w:szCs w:val="22"/>
          <w:u w:val="none"/>
          <w:bdr w:val="none" w:color="auto" w:sz="0" w:space="0"/>
          <w:shd w:val="clear" w:fill="FFFFFF"/>
        </w:rPr>
        <w:t>我的第一个深度学习周末</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2E2E2E"/>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感谢 Ignacio Tonoli，Brian Young，Paal Ringstad，Tomas Moska 和 Charlie Harrington 帮我审阅本文的草稿。代码来源储存在 Jupyter notebook 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微软雅黑" w:hAnsi="微软雅黑" w:eastAsia="微软雅黑" w:cs="微软雅黑"/>
          <w:b/>
          <w:i w:val="0"/>
          <w:caps w:val="0"/>
          <w:color w:val="2E2E2E"/>
          <w:spacing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关于 Emil Wallner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这是 Emil 博客中深度学习系列的第二部分。Emil 花了十年时间探索人工学习。他曾在牛津大学商学院工作，投资教育创业公司，并开创了了技术教学业务。去年，他加入 Ecole 42，并将自己在人工学习领域的知识应用于机器学习。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4FBB2"/>
    <w:multiLevelType w:val="multilevel"/>
    <w:tmpl w:val="5A34FB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921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anaezu</dc:creator>
  <cp:lastModifiedBy>anaezu</cp:lastModifiedBy>
  <dcterms:modified xsi:type="dcterms:W3CDTF">2017-12-16T10:55:03Z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