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5D57E" w14:textId="5A1E3911" w:rsidR="001D2D0D" w:rsidRPr="006D480E" w:rsidRDefault="001D2D0D" w:rsidP="00727F4C">
      <w:pPr>
        <w:rPr>
          <w:rFonts w:cstheme="minorHAnsi"/>
          <w:sz w:val="24"/>
          <w:szCs w:val="24"/>
        </w:rPr>
      </w:pPr>
    </w:p>
    <w:p w14:paraId="54801A31" w14:textId="730BF9E8" w:rsidR="00727F4C" w:rsidRDefault="006D480E" w:rsidP="00480608">
      <w:pPr>
        <w:ind w:left="-1008"/>
        <w:rPr>
          <w:rFonts w:cstheme="minorHAnsi"/>
          <w:b/>
          <w:bCs/>
          <w:sz w:val="24"/>
          <w:szCs w:val="24"/>
        </w:rPr>
      </w:pPr>
      <w:r w:rsidRPr="006D480E">
        <w:rPr>
          <w:rFonts w:cstheme="minorHAnsi"/>
          <w:b/>
          <w:bCs/>
          <w:sz w:val="24"/>
          <w:szCs w:val="24"/>
        </w:rPr>
        <w:t>GENERAL TERMS AND CONDITIONS</w:t>
      </w:r>
    </w:p>
    <w:p w14:paraId="2D7F1E49" w14:textId="2D594B27" w:rsidR="006D480E" w:rsidRPr="00DF2BF4" w:rsidRDefault="00480608" w:rsidP="00480608">
      <w:pPr>
        <w:ind w:left="-1008"/>
        <w:rPr>
          <w:rFonts w:cstheme="minorHAnsi"/>
          <w:b/>
          <w:bCs/>
          <w:color w:val="00B0F0"/>
          <w:sz w:val="24"/>
          <w:szCs w:val="24"/>
        </w:rPr>
      </w:pPr>
      <w:r w:rsidRPr="00DF2BF4">
        <w:rPr>
          <w:rFonts w:cstheme="minorHAnsi"/>
          <w:b/>
          <w:bCs/>
          <w:color w:val="00B0F0"/>
          <w:sz w:val="24"/>
          <w:szCs w:val="24"/>
        </w:rPr>
        <w:t>Cloudvaz Products and Professional Services</w:t>
      </w:r>
    </w:p>
    <w:tbl>
      <w:tblPr>
        <w:tblStyle w:val="TableGrid"/>
        <w:tblW w:w="11160" w:type="dxa"/>
        <w:tblInd w:w="-905" w:type="dxa"/>
        <w:tblLook w:val="04A0" w:firstRow="1" w:lastRow="0" w:firstColumn="1" w:lastColumn="0" w:noHBand="0" w:noVBand="1"/>
      </w:tblPr>
      <w:tblGrid>
        <w:gridCol w:w="5670"/>
        <w:gridCol w:w="5490"/>
      </w:tblGrid>
      <w:tr w:rsidR="00480608" w:rsidRPr="00BE02B2" w14:paraId="779AE9EB" w14:textId="77777777" w:rsidTr="00480608">
        <w:tc>
          <w:tcPr>
            <w:tcW w:w="5670" w:type="dxa"/>
          </w:tcPr>
          <w:p w14:paraId="10A5CAB2" w14:textId="11536C23" w:rsidR="00480608" w:rsidRPr="00BE02B2" w:rsidRDefault="00480608" w:rsidP="00BE02B2">
            <w:pPr>
              <w:autoSpaceDE w:val="0"/>
              <w:autoSpaceDN w:val="0"/>
              <w:adjustRightInd w:val="0"/>
              <w:jc w:val="both"/>
              <w:rPr>
                <w:rFonts w:cstheme="minorHAnsi"/>
                <w:sz w:val="20"/>
                <w:szCs w:val="20"/>
              </w:rPr>
            </w:pPr>
            <w:r w:rsidRPr="00BE02B2">
              <w:rPr>
                <w:rFonts w:cstheme="minorHAnsi"/>
                <w:sz w:val="20"/>
                <w:szCs w:val="20"/>
              </w:rPr>
              <w:t>These General Terms and Conditions govern your use of the Cloudvaz software products and professional services in the Cloudvaz order form.  “We”, “our” and “Cloudvaz” means Cloudvaz Inc and “your” means the Subscriber identified in the order form.</w:t>
            </w:r>
          </w:p>
          <w:p w14:paraId="44FC3C21" w14:textId="35A88E43" w:rsidR="00480608" w:rsidRPr="00BE02B2" w:rsidRDefault="00480608" w:rsidP="00BE02B2">
            <w:pPr>
              <w:autoSpaceDE w:val="0"/>
              <w:autoSpaceDN w:val="0"/>
              <w:adjustRightInd w:val="0"/>
              <w:jc w:val="both"/>
              <w:rPr>
                <w:rFonts w:cstheme="minorHAnsi"/>
                <w:sz w:val="20"/>
                <w:szCs w:val="20"/>
              </w:rPr>
            </w:pPr>
            <w:r w:rsidRPr="00BE02B2">
              <w:rPr>
                <w:rFonts w:cstheme="minorHAnsi"/>
                <w:sz w:val="20"/>
                <w:szCs w:val="20"/>
              </w:rPr>
              <w:t xml:space="preserve">The order form identifies the Cloudvaz products and professional services, the quantities, charges and other details of your order. The order form also refers to documents which may apply to the products or professional services you selected. The order form, any applicable referenced documents and these General Terms and Conditions constitute the complete agreement and supersede any prior discussions or representations regarding your order. If the terms of the order form are different from these General Terms and Conditions, the order form will have priority. </w:t>
            </w:r>
          </w:p>
          <w:p w14:paraId="1E665E4F" w14:textId="583CB87E" w:rsidR="00480608" w:rsidRPr="001E18CD" w:rsidRDefault="00480608" w:rsidP="00BE02B2">
            <w:pPr>
              <w:autoSpaceDE w:val="0"/>
              <w:autoSpaceDN w:val="0"/>
              <w:adjustRightInd w:val="0"/>
              <w:jc w:val="both"/>
              <w:rPr>
                <w:rFonts w:cstheme="minorHAnsi"/>
                <w:sz w:val="20"/>
                <w:szCs w:val="20"/>
              </w:rPr>
            </w:pPr>
          </w:p>
          <w:p w14:paraId="71433449" w14:textId="77777777" w:rsidR="00480608" w:rsidRPr="00BE02B2" w:rsidRDefault="00480608" w:rsidP="00BE02B2">
            <w:pPr>
              <w:autoSpaceDE w:val="0"/>
              <w:autoSpaceDN w:val="0"/>
              <w:adjustRightInd w:val="0"/>
              <w:jc w:val="both"/>
              <w:rPr>
                <w:rFonts w:cstheme="minorHAnsi"/>
                <w:sz w:val="20"/>
                <w:szCs w:val="20"/>
              </w:rPr>
            </w:pPr>
            <w:r w:rsidRPr="00DF2BF4">
              <w:rPr>
                <w:rFonts w:cstheme="minorHAnsi"/>
                <w:b/>
                <w:bCs/>
                <w:color w:val="00B0F0"/>
                <w:sz w:val="20"/>
                <w:szCs w:val="20"/>
              </w:rPr>
              <w:t>1. License Terms</w:t>
            </w:r>
            <w:r w:rsidRPr="001E18CD">
              <w:rPr>
                <w:rFonts w:cstheme="minorHAnsi"/>
                <w:b/>
                <w:bCs/>
                <w:sz w:val="20"/>
                <w:szCs w:val="20"/>
              </w:rPr>
              <w:t>.</w:t>
            </w:r>
            <w:r w:rsidRPr="001E18CD">
              <w:rPr>
                <w:rFonts w:cstheme="minorHAnsi"/>
                <w:sz w:val="20"/>
                <w:szCs w:val="20"/>
              </w:rPr>
              <w:t xml:space="preserve"> </w:t>
            </w:r>
            <w:r w:rsidRPr="00BE02B2">
              <w:rPr>
                <w:rFonts w:cstheme="minorHAnsi"/>
                <w:sz w:val="20"/>
                <w:szCs w:val="20"/>
              </w:rPr>
              <w:t>(a) We grant a non-exclusive, non-transferable,</w:t>
            </w:r>
          </w:p>
          <w:p w14:paraId="3A39D6E5" w14:textId="05D28627" w:rsidR="00480608" w:rsidRPr="00BE02B2" w:rsidRDefault="00480608" w:rsidP="00BE02B2">
            <w:pPr>
              <w:autoSpaceDE w:val="0"/>
              <w:autoSpaceDN w:val="0"/>
              <w:adjustRightInd w:val="0"/>
              <w:jc w:val="both"/>
              <w:rPr>
                <w:rFonts w:cstheme="minorHAnsi"/>
                <w:sz w:val="20"/>
                <w:szCs w:val="20"/>
              </w:rPr>
            </w:pPr>
            <w:r w:rsidRPr="00BE02B2">
              <w:rPr>
                <w:rFonts w:cstheme="minorHAnsi"/>
                <w:sz w:val="20"/>
                <w:szCs w:val="20"/>
              </w:rPr>
              <w:t>user license to you to use the product in your order form in the</w:t>
            </w:r>
          </w:p>
          <w:p w14:paraId="45A0545C" w14:textId="12D58416" w:rsidR="00480608" w:rsidRPr="00BE02B2" w:rsidRDefault="00480608" w:rsidP="00BE02B2">
            <w:pPr>
              <w:autoSpaceDE w:val="0"/>
              <w:autoSpaceDN w:val="0"/>
              <w:adjustRightInd w:val="0"/>
              <w:jc w:val="both"/>
              <w:rPr>
                <w:rFonts w:cstheme="minorHAnsi"/>
                <w:sz w:val="20"/>
                <w:szCs w:val="20"/>
              </w:rPr>
            </w:pPr>
            <w:r w:rsidRPr="00BE02B2">
              <w:rPr>
                <w:rFonts w:cstheme="minorHAnsi"/>
                <w:sz w:val="20"/>
                <w:szCs w:val="20"/>
              </w:rPr>
              <w:t>regular course of your business. We maintain all rights of ownership to</w:t>
            </w:r>
            <w:r w:rsidR="00BE02B2">
              <w:rPr>
                <w:rFonts w:cstheme="minorHAnsi"/>
                <w:sz w:val="20"/>
                <w:szCs w:val="20"/>
              </w:rPr>
              <w:t xml:space="preserve"> </w:t>
            </w:r>
            <w:r w:rsidRPr="00BE02B2">
              <w:rPr>
                <w:rFonts w:cstheme="minorHAnsi"/>
                <w:sz w:val="20"/>
                <w:szCs w:val="20"/>
              </w:rPr>
              <w:t>our products. Our products change from time to time. Access to certain</w:t>
            </w:r>
            <w:r w:rsidR="00BE02B2">
              <w:rPr>
                <w:rFonts w:cstheme="minorHAnsi"/>
                <w:sz w:val="20"/>
                <w:szCs w:val="20"/>
              </w:rPr>
              <w:t xml:space="preserve"> </w:t>
            </w:r>
            <w:r w:rsidRPr="00BE02B2">
              <w:rPr>
                <w:rFonts w:cstheme="minorHAnsi"/>
                <w:sz w:val="20"/>
                <w:szCs w:val="20"/>
              </w:rPr>
              <w:t>data may be restricted Your interpretations of data are your own for</w:t>
            </w:r>
            <w:r w:rsidR="00BE02B2">
              <w:rPr>
                <w:rFonts w:cstheme="minorHAnsi"/>
                <w:sz w:val="20"/>
                <w:szCs w:val="20"/>
              </w:rPr>
              <w:t xml:space="preserve"> </w:t>
            </w:r>
            <w:r w:rsidRPr="00BE02B2">
              <w:rPr>
                <w:rFonts w:cstheme="minorHAnsi"/>
                <w:sz w:val="20"/>
                <w:szCs w:val="20"/>
              </w:rPr>
              <w:t>which you have full responsibility.</w:t>
            </w:r>
            <w:r w:rsidR="00BE02B2">
              <w:rPr>
                <w:rFonts w:cstheme="minorHAnsi"/>
                <w:sz w:val="20"/>
                <w:szCs w:val="20"/>
              </w:rPr>
              <w:t xml:space="preserve"> </w:t>
            </w:r>
            <w:r w:rsidRPr="00BE02B2">
              <w:rPr>
                <w:rFonts w:cstheme="minorHAnsi"/>
                <w:sz w:val="20"/>
                <w:szCs w:val="20"/>
              </w:rPr>
              <w:t>(b) software product licenses include updates (bug fixes,</w:t>
            </w:r>
            <w:r w:rsidR="00BE02B2">
              <w:rPr>
                <w:rFonts w:cstheme="minorHAnsi"/>
                <w:sz w:val="20"/>
                <w:szCs w:val="20"/>
              </w:rPr>
              <w:t xml:space="preserve"> </w:t>
            </w:r>
            <w:r w:rsidRPr="00BE02B2">
              <w:rPr>
                <w:rFonts w:cstheme="minorHAnsi"/>
                <w:sz w:val="20"/>
                <w:szCs w:val="20"/>
              </w:rPr>
              <w:t>patches, maintenance releases) but do not include upgrades (releases or</w:t>
            </w:r>
            <w:r w:rsidR="00BE02B2">
              <w:rPr>
                <w:rFonts w:cstheme="minorHAnsi"/>
                <w:sz w:val="20"/>
                <w:szCs w:val="20"/>
              </w:rPr>
              <w:t xml:space="preserve"> </w:t>
            </w:r>
            <w:r w:rsidRPr="00BE02B2">
              <w:rPr>
                <w:rFonts w:cstheme="minorHAnsi"/>
                <w:sz w:val="20"/>
                <w:szCs w:val="20"/>
              </w:rPr>
              <w:t>versions that include new features or additional functionality). No copying or reproduction</w:t>
            </w:r>
            <w:r w:rsidR="007B197D">
              <w:rPr>
                <w:rFonts w:cstheme="minorHAnsi"/>
                <w:sz w:val="20"/>
                <w:szCs w:val="20"/>
              </w:rPr>
              <w:t xml:space="preserve"> of Cloudvaz Product</w:t>
            </w:r>
            <w:r w:rsidRPr="00BE02B2">
              <w:rPr>
                <w:rFonts w:cstheme="minorHAnsi"/>
                <w:sz w:val="20"/>
                <w:szCs w:val="20"/>
              </w:rPr>
              <w:t xml:space="preserve"> is allowed. You may not modify, translate or</w:t>
            </w:r>
            <w:r w:rsidR="007B197D">
              <w:rPr>
                <w:rFonts w:cstheme="minorHAnsi"/>
                <w:sz w:val="20"/>
                <w:szCs w:val="20"/>
              </w:rPr>
              <w:t xml:space="preserve"> </w:t>
            </w:r>
            <w:r w:rsidRPr="00BE02B2">
              <w:rPr>
                <w:rFonts w:cstheme="minorHAnsi"/>
                <w:sz w:val="20"/>
                <w:szCs w:val="20"/>
              </w:rPr>
              <w:t>create derivative works of our software products.</w:t>
            </w:r>
            <w:r w:rsidR="007B197D">
              <w:rPr>
                <w:rFonts w:cstheme="minorHAnsi"/>
                <w:sz w:val="20"/>
                <w:szCs w:val="20"/>
              </w:rPr>
              <w:t xml:space="preserve"> </w:t>
            </w:r>
            <w:r w:rsidRPr="00BE02B2">
              <w:rPr>
                <w:rFonts w:cstheme="minorHAnsi"/>
                <w:sz w:val="20"/>
                <w:szCs w:val="20"/>
              </w:rPr>
              <w:t>(c) You may quote and excerpt from our products in your</w:t>
            </w:r>
            <w:r w:rsidR="007B197D">
              <w:rPr>
                <w:rFonts w:cstheme="minorHAnsi"/>
                <w:sz w:val="20"/>
                <w:szCs w:val="20"/>
              </w:rPr>
              <w:t xml:space="preserve"> </w:t>
            </w:r>
            <w:r w:rsidRPr="00BE02B2">
              <w:rPr>
                <w:rFonts w:cstheme="minorHAnsi"/>
                <w:sz w:val="20"/>
                <w:szCs w:val="20"/>
              </w:rPr>
              <w:t>work with the appropriate cite and credit to the source. Except as</w:t>
            </w:r>
            <w:r w:rsidR="007B197D">
              <w:rPr>
                <w:rFonts w:cstheme="minorHAnsi"/>
                <w:sz w:val="20"/>
                <w:szCs w:val="20"/>
              </w:rPr>
              <w:t xml:space="preserve"> </w:t>
            </w:r>
            <w:r w:rsidRPr="00BE02B2">
              <w:rPr>
                <w:rFonts w:cstheme="minorHAnsi"/>
                <w:sz w:val="20"/>
                <w:szCs w:val="20"/>
              </w:rPr>
              <w:t>provided in paragraph 1 (d), you may store data from our products in a secure internal system in the regular course of your</w:t>
            </w:r>
            <w:r w:rsidR="007B197D">
              <w:rPr>
                <w:rFonts w:cstheme="minorHAnsi"/>
                <w:sz w:val="20"/>
                <w:szCs w:val="20"/>
              </w:rPr>
              <w:t xml:space="preserve"> </w:t>
            </w:r>
            <w:r w:rsidRPr="00BE02B2">
              <w:rPr>
                <w:rFonts w:cstheme="minorHAnsi"/>
                <w:sz w:val="20"/>
                <w:szCs w:val="20"/>
              </w:rPr>
              <w:t>business. Copyright</w:t>
            </w:r>
            <w:r w:rsidR="007B197D">
              <w:rPr>
                <w:rFonts w:cstheme="minorHAnsi"/>
                <w:sz w:val="20"/>
                <w:szCs w:val="20"/>
              </w:rPr>
              <w:t xml:space="preserve"> </w:t>
            </w:r>
            <w:r w:rsidRPr="00BE02B2">
              <w:rPr>
                <w:rFonts w:cstheme="minorHAnsi"/>
                <w:sz w:val="20"/>
                <w:szCs w:val="20"/>
              </w:rPr>
              <w:t>notices must be retained on the transmitted or printed items. The</w:t>
            </w:r>
            <w:r w:rsidR="007B197D">
              <w:rPr>
                <w:rFonts w:cstheme="minorHAnsi"/>
                <w:sz w:val="20"/>
                <w:szCs w:val="20"/>
              </w:rPr>
              <w:t xml:space="preserve"> </w:t>
            </w:r>
            <w:r w:rsidRPr="00BE02B2">
              <w:rPr>
                <w:rFonts w:cstheme="minorHAnsi"/>
                <w:sz w:val="20"/>
                <w:szCs w:val="20"/>
              </w:rPr>
              <w:t>Copyright Act (17 U.S.C.A. 107) fair use provision may allow additional</w:t>
            </w:r>
            <w:r w:rsidR="007B197D">
              <w:rPr>
                <w:rFonts w:cstheme="minorHAnsi"/>
                <w:sz w:val="20"/>
                <w:szCs w:val="20"/>
              </w:rPr>
              <w:t xml:space="preserve"> </w:t>
            </w:r>
            <w:r w:rsidRPr="00BE02B2">
              <w:rPr>
                <w:rFonts w:cstheme="minorHAnsi"/>
                <w:sz w:val="20"/>
                <w:szCs w:val="20"/>
              </w:rPr>
              <w:t>uses.</w:t>
            </w:r>
          </w:p>
          <w:p w14:paraId="32D11A4D" w14:textId="77777777" w:rsidR="00480608" w:rsidRPr="00BE02B2" w:rsidRDefault="00480608" w:rsidP="00BE02B2">
            <w:pPr>
              <w:autoSpaceDE w:val="0"/>
              <w:autoSpaceDN w:val="0"/>
              <w:adjustRightInd w:val="0"/>
              <w:jc w:val="both"/>
              <w:rPr>
                <w:rFonts w:cstheme="minorHAnsi"/>
                <w:sz w:val="20"/>
                <w:szCs w:val="20"/>
              </w:rPr>
            </w:pPr>
            <w:r w:rsidRPr="00BE02B2">
              <w:rPr>
                <w:rFonts w:cstheme="minorHAnsi"/>
                <w:sz w:val="20"/>
                <w:szCs w:val="20"/>
              </w:rPr>
              <w:t>(d) You may not sell, sublicense, distribute, display, store or transfer</w:t>
            </w:r>
          </w:p>
          <w:p w14:paraId="1AEABD63" w14:textId="38C9E9CA" w:rsidR="00480608" w:rsidRPr="00BE02B2" w:rsidRDefault="00480608" w:rsidP="00BE02B2">
            <w:pPr>
              <w:autoSpaceDE w:val="0"/>
              <w:autoSpaceDN w:val="0"/>
              <w:adjustRightInd w:val="0"/>
              <w:jc w:val="both"/>
              <w:rPr>
                <w:rFonts w:cstheme="minorHAnsi"/>
                <w:sz w:val="20"/>
                <w:szCs w:val="20"/>
              </w:rPr>
            </w:pPr>
            <w:r w:rsidRPr="00BE02B2">
              <w:rPr>
                <w:rFonts w:cstheme="minorHAnsi"/>
                <w:sz w:val="20"/>
                <w:szCs w:val="20"/>
              </w:rPr>
              <w:t>our products or any data in our products in any way that could</w:t>
            </w:r>
            <w:r w:rsidR="007B197D">
              <w:rPr>
                <w:rFonts w:cstheme="minorHAnsi"/>
                <w:sz w:val="20"/>
                <w:szCs w:val="20"/>
              </w:rPr>
              <w:t xml:space="preserve"> </w:t>
            </w:r>
          </w:p>
          <w:p w14:paraId="2C410A8F" w14:textId="5AEE78A6" w:rsidR="007B197D" w:rsidRPr="00BE02B2" w:rsidRDefault="00480608" w:rsidP="007B197D">
            <w:pPr>
              <w:autoSpaceDE w:val="0"/>
              <w:autoSpaceDN w:val="0"/>
              <w:adjustRightInd w:val="0"/>
              <w:jc w:val="both"/>
              <w:rPr>
                <w:rFonts w:cstheme="minorHAnsi"/>
                <w:sz w:val="20"/>
                <w:szCs w:val="20"/>
              </w:rPr>
            </w:pPr>
            <w:r w:rsidRPr="00BE02B2">
              <w:rPr>
                <w:rFonts w:cstheme="minorHAnsi"/>
                <w:sz w:val="20"/>
                <w:szCs w:val="20"/>
              </w:rPr>
              <w:t>be used to replace or substitute for our products in whole or in part or as</w:t>
            </w:r>
            <w:r w:rsidR="007B197D">
              <w:rPr>
                <w:rFonts w:cstheme="minorHAnsi"/>
                <w:sz w:val="20"/>
                <w:szCs w:val="20"/>
              </w:rPr>
              <w:t xml:space="preserve"> </w:t>
            </w:r>
            <w:r w:rsidRPr="00BE02B2">
              <w:rPr>
                <w:rFonts w:cstheme="minorHAnsi"/>
                <w:sz w:val="20"/>
                <w:szCs w:val="20"/>
              </w:rPr>
              <w:t>a component of any material offered for sale, license or distribution to</w:t>
            </w:r>
            <w:r w:rsidR="007B197D">
              <w:rPr>
                <w:rFonts w:cstheme="minorHAnsi"/>
                <w:sz w:val="20"/>
                <w:szCs w:val="20"/>
              </w:rPr>
              <w:t xml:space="preserve"> </w:t>
            </w:r>
            <w:r w:rsidRPr="00BE02B2">
              <w:rPr>
                <w:rFonts w:cstheme="minorHAnsi"/>
                <w:sz w:val="20"/>
                <w:szCs w:val="20"/>
              </w:rPr>
              <w:t>third parties. You may not use any means to discern the source code of</w:t>
            </w:r>
            <w:r w:rsidR="007B197D">
              <w:rPr>
                <w:rFonts w:cstheme="minorHAnsi"/>
                <w:sz w:val="20"/>
                <w:szCs w:val="20"/>
              </w:rPr>
              <w:t xml:space="preserve"> </w:t>
            </w:r>
            <w:r w:rsidRPr="00BE02B2">
              <w:rPr>
                <w:rFonts w:cstheme="minorHAnsi"/>
                <w:sz w:val="20"/>
                <w:szCs w:val="20"/>
              </w:rPr>
              <w:t>our products.</w:t>
            </w:r>
            <w:r w:rsidR="007B197D">
              <w:rPr>
                <w:rFonts w:cstheme="minorHAnsi"/>
                <w:sz w:val="20"/>
                <w:szCs w:val="20"/>
              </w:rPr>
              <w:t xml:space="preserve"> </w:t>
            </w:r>
            <w:r w:rsidRPr="00BE02B2">
              <w:rPr>
                <w:rFonts w:cstheme="minorHAnsi"/>
                <w:sz w:val="20"/>
                <w:szCs w:val="20"/>
              </w:rPr>
              <w:t>(e) Your access to certain products is password protected. You are</w:t>
            </w:r>
            <w:r w:rsidR="007B197D">
              <w:rPr>
                <w:rFonts w:cstheme="minorHAnsi"/>
                <w:sz w:val="20"/>
                <w:szCs w:val="20"/>
              </w:rPr>
              <w:t xml:space="preserve"> </w:t>
            </w:r>
            <w:r w:rsidRPr="00BE02B2">
              <w:rPr>
                <w:rFonts w:cstheme="minorHAnsi"/>
                <w:sz w:val="20"/>
                <w:szCs w:val="20"/>
              </w:rPr>
              <w:t>responsible for assigning the passwords and maintaining password</w:t>
            </w:r>
            <w:r w:rsidR="007B197D">
              <w:rPr>
                <w:rFonts w:cstheme="minorHAnsi"/>
                <w:sz w:val="20"/>
                <w:szCs w:val="20"/>
              </w:rPr>
              <w:t xml:space="preserve"> </w:t>
            </w:r>
            <w:r w:rsidRPr="00BE02B2">
              <w:rPr>
                <w:rFonts w:cstheme="minorHAnsi"/>
                <w:sz w:val="20"/>
                <w:szCs w:val="20"/>
              </w:rPr>
              <w:t>security. Sharing passwords is strictly prohibited.</w:t>
            </w:r>
            <w:r w:rsidR="007B197D">
              <w:rPr>
                <w:rFonts w:cstheme="minorHAnsi"/>
                <w:sz w:val="20"/>
                <w:szCs w:val="20"/>
              </w:rPr>
              <w:t xml:space="preserve"> </w:t>
            </w:r>
            <w:r w:rsidRPr="00BE02B2">
              <w:rPr>
                <w:rFonts w:cstheme="minorHAnsi"/>
                <w:sz w:val="20"/>
                <w:szCs w:val="20"/>
              </w:rPr>
              <w:t>(f) You may not run or install any computer software or hardware on</w:t>
            </w:r>
            <w:r w:rsidR="007B197D">
              <w:rPr>
                <w:rFonts w:cstheme="minorHAnsi"/>
                <w:sz w:val="20"/>
                <w:szCs w:val="20"/>
              </w:rPr>
              <w:t xml:space="preserve"> </w:t>
            </w:r>
            <w:r w:rsidRPr="00BE02B2">
              <w:rPr>
                <w:rFonts w:cstheme="minorHAnsi"/>
                <w:sz w:val="20"/>
                <w:szCs w:val="20"/>
              </w:rPr>
              <w:t>our products or network or introduce any spyware, malware, viruses,</w:t>
            </w:r>
            <w:r w:rsidR="007B197D">
              <w:rPr>
                <w:rFonts w:cstheme="minorHAnsi"/>
                <w:sz w:val="20"/>
                <w:szCs w:val="20"/>
              </w:rPr>
              <w:t xml:space="preserve"> </w:t>
            </w:r>
            <w:r w:rsidRPr="00BE02B2">
              <w:rPr>
                <w:rFonts w:cstheme="minorHAnsi"/>
                <w:sz w:val="20"/>
                <w:szCs w:val="20"/>
              </w:rPr>
              <w:t>Trojan horses, backdoors or other software exploits.</w:t>
            </w:r>
            <w:r w:rsidR="007B197D">
              <w:rPr>
                <w:rFonts w:cstheme="minorHAnsi"/>
                <w:sz w:val="20"/>
                <w:szCs w:val="20"/>
              </w:rPr>
              <w:t xml:space="preserve"> </w:t>
            </w:r>
          </w:p>
          <w:p w14:paraId="45B242AE" w14:textId="77777777" w:rsidR="006B37C8" w:rsidRDefault="006B37C8" w:rsidP="006B37C8">
            <w:pPr>
              <w:autoSpaceDE w:val="0"/>
              <w:autoSpaceDN w:val="0"/>
              <w:adjustRightInd w:val="0"/>
              <w:jc w:val="both"/>
              <w:rPr>
                <w:rFonts w:cstheme="minorHAnsi"/>
                <w:sz w:val="20"/>
                <w:szCs w:val="20"/>
              </w:rPr>
            </w:pPr>
          </w:p>
          <w:p w14:paraId="737BE337" w14:textId="57A0CD9E" w:rsidR="006B37C8" w:rsidRDefault="006B37C8" w:rsidP="006B37C8">
            <w:pPr>
              <w:autoSpaceDE w:val="0"/>
              <w:autoSpaceDN w:val="0"/>
              <w:adjustRightInd w:val="0"/>
              <w:jc w:val="both"/>
              <w:rPr>
                <w:rFonts w:cstheme="minorHAnsi"/>
                <w:sz w:val="20"/>
                <w:szCs w:val="20"/>
              </w:rPr>
            </w:pPr>
            <w:r w:rsidRPr="006B37C8">
              <w:rPr>
                <w:rFonts w:cstheme="minorHAnsi"/>
                <w:sz w:val="20"/>
                <w:szCs w:val="20"/>
              </w:rPr>
              <w:lastRenderedPageBreak/>
              <w:t>confidential information of the other</w:t>
            </w:r>
            <w:r>
              <w:rPr>
                <w:rFonts w:cstheme="minorHAnsi"/>
                <w:sz w:val="20"/>
                <w:szCs w:val="20"/>
              </w:rPr>
              <w:t xml:space="preserve"> </w:t>
            </w:r>
            <w:r w:rsidRPr="006B37C8">
              <w:rPr>
                <w:rFonts w:cstheme="minorHAnsi"/>
                <w:sz w:val="20"/>
                <w:szCs w:val="20"/>
              </w:rPr>
              <w:t>party, the other party will be promptly notified so that an appropriate</w:t>
            </w:r>
            <w:r>
              <w:rPr>
                <w:rFonts w:cstheme="minorHAnsi"/>
                <w:sz w:val="20"/>
                <w:szCs w:val="20"/>
              </w:rPr>
              <w:t xml:space="preserve"> </w:t>
            </w:r>
            <w:r w:rsidRPr="006B37C8">
              <w:rPr>
                <w:rFonts w:cstheme="minorHAnsi"/>
                <w:sz w:val="20"/>
                <w:szCs w:val="20"/>
              </w:rPr>
              <w:t>protective order or other remedy can be obtained unless the court or</w:t>
            </w:r>
            <w:r>
              <w:rPr>
                <w:rFonts w:cstheme="minorHAnsi"/>
                <w:sz w:val="20"/>
                <w:szCs w:val="20"/>
              </w:rPr>
              <w:t xml:space="preserve"> </w:t>
            </w:r>
            <w:r w:rsidRPr="006B37C8">
              <w:rPr>
                <w:rFonts w:cstheme="minorHAnsi"/>
                <w:sz w:val="20"/>
                <w:szCs w:val="20"/>
              </w:rPr>
              <w:t>government agency prohibits prior notification.</w:t>
            </w:r>
          </w:p>
          <w:p w14:paraId="0375184D" w14:textId="422D35F2" w:rsidR="002E08F2" w:rsidRDefault="002E08F2" w:rsidP="002E08F2">
            <w:pPr>
              <w:autoSpaceDE w:val="0"/>
              <w:autoSpaceDN w:val="0"/>
              <w:adjustRightInd w:val="0"/>
              <w:jc w:val="both"/>
              <w:rPr>
                <w:rFonts w:cstheme="minorHAnsi"/>
                <w:sz w:val="20"/>
                <w:szCs w:val="20"/>
              </w:rPr>
            </w:pPr>
            <w:r w:rsidRPr="00DF2BF4">
              <w:rPr>
                <w:rFonts w:cstheme="minorHAnsi"/>
                <w:b/>
                <w:bCs/>
                <w:color w:val="00B0F0"/>
                <w:sz w:val="20"/>
                <w:szCs w:val="20"/>
              </w:rPr>
              <w:t>6. Warranties and Disclaimer of Warranties</w:t>
            </w:r>
            <w:r w:rsidRPr="001E18CD">
              <w:rPr>
                <w:rFonts w:cstheme="minorHAnsi"/>
                <w:sz w:val="20"/>
                <w:szCs w:val="20"/>
              </w:rPr>
              <w:t xml:space="preserve">. </w:t>
            </w:r>
            <w:r w:rsidRPr="002E08F2">
              <w:rPr>
                <w:rFonts w:cstheme="minorHAnsi"/>
                <w:sz w:val="20"/>
                <w:szCs w:val="20"/>
              </w:rPr>
              <w:t>WE WARRANT OUR SOFTWARE</w:t>
            </w:r>
            <w:r>
              <w:rPr>
                <w:rFonts w:cstheme="minorHAnsi"/>
                <w:sz w:val="20"/>
                <w:szCs w:val="20"/>
              </w:rPr>
              <w:t xml:space="preserve"> </w:t>
            </w:r>
            <w:r w:rsidRPr="002E08F2">
              <w:rPr>
                <w:rFonts w:cstheme="minorHAnsi"/>
                <w:sz w:val="20"/>
                <w:szCs w:val="20"/>
              </w:rPr>
              <w:t>PRODUCTS WILL CONFORM TO OUR DOCUMENTATION.</w:t>
            </w:r>
            <w:r>
              <w:rPr>
                <w:rFonts w:cstheme="minorHAnsi"/>
                <w:sz w:val="20"/>
                <w:szCs w:val="20"/>
              </w:rPr>
              <w:t xml:space="preserve"> </w:t>
            </w:r>
            <w:r w:rsidRPr="002E08F2">
              <w:rPr>
                <w:rFonts w:cstheme="minorHAnsi"/>
                <w:sz w:val="20"/>
                <w:szCs w:val="20"/>
              </w:rPr>
              <w:t>WE WARRANT THAT WE PROVIDE PROFESSIONAL</w:t>
            </w:r>
            <w:r>
              <w:rPr>
                <w:rFonts w:cstheme="minorHAnsi"/>
                <w:sz w:val="20"/>
                <w:szCs w:val="20"/>
              </w:rPr>
              <w:t xml:space="preserve"> </w:t>
            </w:r>
            <w:r w:rsidRPr="002E08F2">
              <w:rPr>
                <w:rFonts w:cstheme="minorHAnsi"/>
                <w:sz w:val="20"/>
                <w:szCs w:val="20"/>
              </w:rPr>
              <w:t>SERVICES USING COMMERCIALLY REASONABLE CARE</w:t>
            </w:r>
            <w:r>
              <w:rPr>
                <w:rFonts w:cstheme="minorHAnsi"/>
                <w:sz w:val="20"/>
                <w:szCs w:val="20"/>
              </w:rPr>
              <w:t xml:space="preserve"> </w:t>
            </w:r>
            <w:r w:rsidRPr="002E08F2">
              <w:rPr>
                <w:rFonts w:cstheme="minorHAnsi"/>
                <w:sz w:val="20"/>
                <w:szCs w:val="20"/>
              </w:rPr>
              <w:t>AND SKILL. WE DO NOT WARRANT UNINTERRUPTED OR</w:t>
            </w:r>
            <w:r>
              <w:rPr>
                <w:rFonts w:cstheme="minorHAnsi"/>
                <w:sz w:val="20"/>
                <w:szCs w:val="20"/>
              </w:rPr>
              <w:t xml:space="preserve"> </w:t>
            </w:r>
            <w:r w:rsidRPr="002E08F2">
              <w:rPr>
                <w:rFonts w:cstheme="minorHAnsi"/>
                <w:sz w:val="20"/>
                <w:szCs w:val="20"/>
              </w:rPr>
              <w:t>ERROR-FREE OPERATION OF OUR PRODUCTS OR THE LIFE</w:t>
            </w:r>
            <w:r>
              <w:rPr>
                <w:rFonts w:cstheme="minorHAnsi"/>
                <w:sz w:val="20"/>
                <w:szCs w:val="20"/>
              </w:rPr>
              <w:t xml:space="preserve"> </w:t>
            </w:r>
            <w:r w:rsidRPr="002E08F2">
              <w:rPr>
                <w:rFonts w:cstheme="minorHAnsi"/>
                <w:sz w:val="20"/>
                <w:szCs w:val="20"/>
              </w:rPr>
              <w:t>OF ANY URL OR THIRD-PARTY SERVICE. THESE</w:t>
            </w:r>
            <w:r>
              <w:rPr>
                <w:rFonts w:cstheme="minorHAnsi"/>
                <w:sz w:val="20"/>
                <w:szCs w:val="20"/>
              </w:rPr>
              <w:t xml:space="preserve"> </w:t>
            </w:r>
            <w:r w:rsidRPr="002E08F2">
              <w:rPr>
                <w:rFonts w:cstheme="minorHAnsi"/>
                <w:sz w:val="20"/>
                <w:szCs w:val="20"/>
              </w:rPr>
              <w:t>WARRANTIES ARE THE EXCLUSIVE WARRANTIES FROM</w:t>
            </w:r>
            <w:r>
              <w:rPr>
                <w:rFonts w:cstheme="minorHAnsi"/>
                <w:sz w:val="20"/>
                <w:szCs w:val="20"/>
              </w:rPr>
              <w:t xml:space="preserve"> </w:t>
            </w:r>
            <w:r w:rsidRPr="002E08F2">
              <w:rPr>
                <w:rFonts w:cstheme="minorHAnsi"/>
                <w:sz w:val="20"/>
                <w:szCs w:val="20"/>
              </w:rPr>
              <w:t>US AND REPLACE ALL OTHER WARRANTIES, INCLUDING</w:t>
            </w:r>
            <w:r>
              <w:rPr>
                <w:rFonts w:cstheme="minorHAnsi"/>
                <w:sz w:val="20"/>
                <w:szCs w:val="20"/>
              </w:rPr>
              <w:t xml:space="preserve"> </w:t>
            </w:r>
            <w:r w:rsidRPr="002E08F2">
              <w:rPr>
                <w:rFonts w:cstheme="minorHAnsi"/>
                <w:sz w:val="20"/>
                <w:szCs w:val="20"/>
              </w:rPr>
              <w:t>WARRANTIES OF PERFORMANCE, MERCHANTABILITY,</w:t>
            </w:r>
            <w:r>
              <w:rPr>
                <w:rFonts w:cstheme="minorHAnsi"/>
                <w:sz w:val="20"/>
                <w:szCs w:val="20"/>
              </w:rPr>
              <w:t xml:space="preserve"> </w:t>
            </w:r>
            <w:r w:rsidRPr="002E08F2">
              <w:rPr>
                <w:rFonts w:cstheme="minorHAnsi"/>
                <w:sz w:val="20"/>
                <w:szCs w:val="20"/>
              </w:rPr>
              <w:t>FITNESS FOR A PARTICULAR PURPOSE, ACCURACY,</w:t>
            </w:r>
            <w:r>
              <w:rPr>
                <w:rFonts w:cstheme="minorHAnsi"/>
                <w:sz w:val="20"/>
                <w:szCs w:val="20"/>
              </w:rPr>
              <w:t xml:space="preserve"> </w:t>
            </w:r>
            <w:r w:rsidRPr="002E08F2">
              <w:rPr>
                <w:rFonts w:cstheme="minorHAnsi"/>
                <w:sz w:val="20"/>
                <w:szCs w:val="20"/>
              </w:rPr>
              <w:t>COMPLETENESS AND CURRENTNESS.</w:t>
            </w:r>
          </w:p>
          <w:p w14:paraId="245B7411" w14:textId="4F1D1178" w:rsidR="00D64F9F" w:rsidRPr="00D64F9F" w:rsidRDefault="002E08F2" w:rsidP="00D64F9F">
            <w:pPr>
              <w:autoSpaceDE w:val="0"/>
              <w:autoSpaceDN w:val="0"/>
              <w:adjustRightInd w:val="0"/>
              <w:jc w:val="both"/>
              <w:rPr>
                <w:rFonts w:cstheme="minorHAnsi"/>
                <w:sz w:val="20"/>
                <w:szCs w:val="20"/>
              </w:rPr>
            </w:pPr>
            <w:r w:rsidRPr="00DF2BF4">
              <w:rPr>
                <w:rFonts w:cstheme="minorHAnsi"/>
                <w:b/>
                <w:bCs/>
                <w:color w:val="00B0F0"/>
                <w:sz w:val="20"/>
                <w:szCs w:val="20"/>
              </w:rPr>
              <w:t>7. Liability</w:t>
            </w:r>
            <w:r w:rsidRPr="001E18CD">
              <w:rPr>
                <w:rFonts w:cstheme="minorHAnsi"/>
                <w:b/>
                <w:bCs/>
                <w:sz w:val="20"/>
                <w:szCs w:val="20"/>
              </w:rPr>
              <w:t>.</w:t>
            </w:r>
            <w:r w:rsidRPr="001E18CD">
              <w:rPr>
                <w:rFonts w:cstheme="minorHAnsi"/>
                <w:sz w:val="20"/>
                <w:szCs w:val="20"/>
              </w:rPr>
              <w:t xml:space="preserve"> </w:t>
            </w:r>
            <w:r w:rsidRPr="00D64F9F">
              <w:rPr>
                <w:rFonts w:cstheme="minorHAnsi"/>
                <w:sz w:val="20"/>
                <w:szCs w:val="20"/>
              </w:rPr>
              <w:t>(a) The entire liability of Cloudvaz or any of our third party providers for all claims arising out of or in connection with the agreement will not exceed the amount of any actual direct damages up to the amounts you paid in the prior 12 months for the product that is the subject of the claim. We are not liable for special, incidental, exemplary, indirect or economic consequential damages, anticipated savings, lost profits, lost business, lost revenue, or lost goodwill. (b) You are responsible for following all usage instructions, for adhering to the minimum recommended technical requirements, for changes you make to our product, for your failure to implement and maintain proper and adequate virus or malware protection and proper and</w:t>
            </w:r>
            <w:r w:rsidR="00D64F9F" w:rsidRPr="00D64F9F">
              <w:rPr>
                <w:rFonts w:cstheme="minorHAnsi"/>
                <w:sz w:val="20"/>
                <w:szCs w:val="20"/>
              </w:rPr>
              <w:t xml:space="preserve"> </w:t>
            </w:r>
            <w:r w:rsidRPr="00D64F9F">
              <w:rPr>
                <w:rFonts w:cstheme="minorHAnsi"/>
                <w:sz w:val="20"/>
                <w:szCs w:val="20"/>
              </w:rPr>
              <w:t>adequate backup and recovery systems, and for your failure to install</w:t>
            </w:r>
            <w:r w:rsidR="00D64F9F" w:rsidRPr="00D64F9F">
              <w:rPr>
                <w:rFonts w:cstheme="minorHAnsi"/>
                <w:sz w:val="20"/>
                <w:szCs w:val="20"/>
              </w:rPr>
              <w:t xml:space="preserve"> </w:t>
            </w:r>
            <w:r w:rsidRPr="00D64F9F">
              <w:rPr>
                <w:rFonts w:cstheme="minorHAnsi"/>
                <w:sz w:val="20"/>
                <w:szCs w:val="20"/>
              </w:rPr>
              <w:t>updates. We will not be responsible if our product fails to perform</w:t>
            </w:r>
            <w:r w:rsidR="00D64F9F" w:rsidRPr="00D64F9F">
              <w:rPr>
                <w:rFonts w:cstheme="minorHAnsi"/>
                <w:sz w:val="20"/>
                <w:szCs w:val="20"/>
              </w:rPr>
              <w:t xml:space="preserve"> </w:t>
            </w:r>
            <w:r w:rsidRPr="00D64F9F">
              <w:rPr>
                <w:rFonts w:cstheme="minorHAnsi"/>
                <w:sz w:val="20"/>
                <w:szCs w:val="20"/>
              </w:rPr>
              <w:t xml:space="preserve">because of your </w:t>
            </w:r>
            <w:r w:rsidR="00D64F9F" w:rsidRPr="00D64F9F">
              <w:rPr>
                <w:rFonts w:cstheme="minorHAnsi"/>
                <w:sz w:val="20"/>
                <w:szCs w:val="20"/>
              </w:rPr>
              <w:t>third-party</w:t>
            </w:r>
            <w:r w:rsidRPr="00D64F9F">
              <w:rPr>
                <w:rFonts w:cstheme="minorHAnsi"/>
                <w:sz w:val="20"/>
                <w:szCs w:val="20"/>
              </w:rPr>
              <w:t xml:space="preserve"> software, your hardware malfunction, or your</w:t>
            </w:r>
            <w:r w:rsidR="00D64F9F" w:rsidRPr="00D64F9F">
              <w:rPr>
                <w:rFonts w:cstheme="minorHAnsi"/>
                <w:sz w:val="20"/>
                <w:szCs w:val="20"/>
              </w:rPr>
              <w:t xml:space="preserve"> </w:t>
            </w:r>
            <w:r w:rsidRPr="00D64F9F">
              <w:rPr>
                <w:rFonts w:cstheme="minorHAnsi"/>
                <w:sz w:val="20"/>
                <w:szCs w:val="20"/>
              </w:rPr>
              <w:t>actions or inaction. If we learn that our product failed because of one of</w:t>
            </w:r>
            <w:r w:rsidR="00D64F9F" w:rsidRPr="00D64F9F">
              <w:rPr>
                <w:rFonts w:cstheme="minorHAnsi"/>
                <w:sz w:val="20"/>
                <w:szCs w:val="20"/>
              </w:rPr>
              <w:t xml:space="preserve"> </w:t>
            </w:r>
            <w:r w:rsidRPr="00D64F9F">
              <w:rPr>
                <w:rFonts w:cstheme="minorHAnsi"/>
                <w:sz w:val="20"/>
                <w:szCs w:val="20"/>
              </w:rPr>
              <w:t>these, we reserve the right to charge you for our work in investigating the</w:t>
            </w:r>
            <w:r w:rsidR="00D64F9F" w:rsidRPr="00D64F9F">
              <w:rPr>
                <w:rFonts w:cstheme="minorHAnsi"/>
                <w:sz w:val="20"/>
                <w:szCs w:val="20"/>
              </w:rPr>
              <w:t xml:space="preserve"> </w:t>
            </w:r>
            <w:r w:rsidRPr="00D64F9F">
              <w:rPr>
                <w:rFonts w:cstheme="minorHAnsi"/>
                <w:sz w:val="20"/>
                <w:szCs w:val="20"/>
              </w:rPr>
              <w:t>failure. At your request we will assist you in resolving the failure at a fee</w:t>
            </w:r>
            <w:r w:rsidR="00D64F9F" w:rsidRPr="00D64F9F">
              <w:rPr>
                <w:rFonts w:cstheme="minorHAnsi"/>
                <w:sz w:val="20"/>
                <w:szCs w:val="20"/>
              </w:rPr>
              <w:t xml:space="preserve"> </w:t>
            </w:r>
            <w:r w:rsidRPr="00D64F9F">
              <w:rPr>
                <w:rFonts w:cstheme="minorHAnsi"/>
                <w:sz w:val="20"/>
                <w:szCs w:val="20"/>
              </w:rPr>
              <w:t>to be agreed upon.</w:t>
            </w:r>
            <w:r w:rsidR="00D64F9F">
              <w:rPr>
                <w:rFonts w:cstheme="minorHAnsi"/>
                <w:sz w:val="20"/>
                <w:szCs w:val="20"/>
              </w:rPr>
              <w:t xml:space="preserve"> </w:t>
            </w:r>
            <w:r w:rsidRPr="00D64F9F">
              <w:rPr>
                <w:rFonts w:cstheme="minorHAnsi"/>
                <w:sz w:val="20"/>
                <w:szCs w:val="20"/>
              </w:rPr>
              <w:t>(c) If a third party sues you claiming that a product you licensed in the</w:t>
            </w:r>
            <w:r w:rsidR="00D64F9F">
              <w:rPr>
                <w:rFonts w:cstheme="minorHAnsi"/>
                <w:sz w:val="20"/>
                <w:szCs w:val="20"/>
              </w:rPr>
              <w:t xml:space="preserve"> </w:t>
            </w:r>
            <w:r w:rsidRPr="00D64F9F">
              <w:rPr>
                <w:rFonts w:cstheme="minorHAnsi"/>
                <w:sz w:val="20"/>
                <w:szCs w:val="20"/>
              </w:rPr>
              <w:t>agreement infringes that party’s intellectual property right and your use</w:t>
            </w:r>
            <w:r w:rsidR="00D64F9F">
              <w:rPr>
                <w:rFonts w:cstheme="minorHAnsi"/>
                <w:sz w:val="20"/>
                <w:szCs w:val="20"/>
              </w:rPr>
              <w:t xml:space="preserve"> </w:t>
            </w:r>
            <w:r w:rsidRPr="00D64F9F">
              <w:rPr>
                <w:rFonts w:cstheme="minorHAnsi"/>
                <w:sz w:val="20"/>
                <w:szCs w:val="20"/>
              </w:rPr>
              <w:t>of our product has been in accordance with the terms of the agreement,</w:t>
            </w:r>
            <w:r w:rsidR="00D64F9F">
              <w:rPr>
                <w:rFonts w:cstheme="minorHAnsi"/>
                <w:sz w:val="20"/>
                <w:szCs w:val="20"/>
              </w:rPr>
              <w:t xml:space="preserve"> </w:t>
            </w:r>
            <w:r w:rsidRPr="00D64F9F">
              <w:rPr>
                <w:rFonts w:cstheme="minorHAnsi"/>
                <w:sz w:val="20"/>
                <w:szCs w:val="20"/>
              </w:rPr>
              <w:t>we will defend you against the claim and pay damages that a court finally</w:t>
            </w:r>
            <w:r w:rsidR="00D64F9F" w:rsidRPr="00D64F9F">
              <w:rPr>
                <w:rFonts w:cstheme="minorHAnsi"/>
                <w:sz w:val="20"/>
                <w:szCs w:val="20"/>
              </w:rPr>
              <w:t xml:space="preserve"> awards against you or that are included in a settlement approved by us.</w:t>
            </w:r>
          </w:p>
          <w:p w14:paraId="5B7B6C17" w14:textId="186AC362" w:rsidR="002E08F2" w:rsidRDefault="00D64F9F" w:rsidP="00D64F9F">
            <w:pPr>
              <w:autoSpaceDE w:val="0"/>
              <w:autoSpaceDN w:val="0"/>
              <w:adjustRightInd w:val="0"/>
              <w:jc w:val="both"/>
              <w:rPr>
                <w:rFonts w:cstheme="minorHAnsi"/>
                <w:sz w:val="20"/>
                <w:szCs w:val="20"/>
              </w:rPr>
            </w:pPr>
            <w:r w:rsidRPr="00D64F9F">
              <w:rPr>
                <w:rFonts w:cstheme="minorHAnsi"/>
                <w:sz w:val="20"/>
                <w:szCs w:val="20"/>
              </w:rPr>
              <w:t>You must promptly notify us in writing of the claim, supply information</w:t>
            </w:r>
            <w:r>
              <w:rPr>
                <w:rFonts w:cstheme="minorHAnsi"/>
                <w:sz w:val="20"/>
                <w:szCs w:val="20"/>
              </w:rPr>
              <w:t xml:space="preserve"> </w:t>
            </w:r>
            <w:r w:rsidRPr="00D64F9F">
              <w:rPr>
                <w:rFonts w:cstheme="minorHAnsi"/>
                <w:sz w:val="20"/>
                <w:szCs w:val="20"/>
              </w:rPr>
              <w:t>we reasonably request, and allow us to control the defense and</w:t>
            </w:r>
            <w:r>
              <w:rPr>
                <w:rFonts w:cstheme="minorHAnsi"/>
                <w:sz w:val="20"/>
                <w:szCs w:val="20"/>
              </w:rPr>
              <w:t xml:space="preserve"> </w:t>
            </w:r>
            <w:r w:rsidRPr="00D64F9F">
              <w:rPr>
                <w:rFonts w:cstheme="minorHAnsi"/>
                <w:sz w:val="20"/>
                <w:szCs w:val="20"/>
              </w:rPr>
              <w:t>settlement. We have no liability for claims that include items not</w:t>
            </w:r>
            <w:r>
              <w:rPr>
                <w:rFonts w:cstheme="minorHAnsi"/>
                <w:sz w:val="20"/>
                <w:szCs w:val="20"/>
              </w:rPr>
              <w:t xml:space="preserve"> </w:t>
            </w:r>
            <w:r w:rsidRPr="00D64F9F">
              <w:rPr>
                <w:rFonts w:cstheme="minorHAnsi"/>
                <w:sz w:val="20"/>
                <w:szCs w:val="20"/>
              </w:rPr>
              <w:t>provided by us.</w:t>
            </w:r>
          </w:p>
          <w:p w14:paraId="5E0AC615" w14:textId="2197BF63" w:rsidR="001E18CD" w:rsidRPr="001E18CD" w:rsidRDefault="001E18CD" w:rsidP="001E18CD">
            <w:pPr>
              <w:autoSpaceDE w:val="0"/>
              <w:autoSpaceDN w:val="0"/>
              <w:adjustRightInd w:val="0"/>
              <w:rPr>
                <w:rFonts w:cstheme="minorHAnsi"/>
                <w:sz w:val="20"/>
                <w:szCs w:val="20"/>
              </w:rPr>
            </w:pPr>
            <w:r w:rsidRPr="00DF2BF4">
              <w:rPr>
                <w:rFonts w:cstheme="minorHAnsi"/>
                <w:b/>
                <w:bCs/>
                <w:color w:val="00B0F0"/>
                <w:sz w:val="20"/>
                <w:szCs w:val="20"/>
              </w:rPr>
              <w:t>8. Term, Termination</w:t>
            </w:r>
            <w:r w:rsidRPr="001E18CD">
              <w:rPr>
                <w:rFonts w:cstheme="minorHAnsi"/>
                <w:sz w:val="20"/>
                <w:szCs w:val="20"/>
              </w:rPr>
              <w:t>. (a) The term and any renewal terms for the</w:t>
            </w:r>
          </w:p>
          <w:p w14:paraId="2B734A09" w14:textId="3E344C30" w:rsidR="001E18CD" w:rsidRPr="001E18CD" w:rsidRDefault="001E18CD" w:rsidP="001E18CD">
            <w:pPr>
              <w:autoSpaceDE w:val="0"/>
              <w:autoSpaceDN w:val="0"/>
              <w:adjustRightInd w:val="0"/>
              <w:rPr>
                <w:rFonts w:cstheme="minorHAnsi"/>
                <w:sz w:val="20"/>
                <w:szCs w:val="20"/>
              </w:rPr>
            </w:pPr>
            <w:r w:rsidRPr="001E18CD">
              <w:rPr>
                <w:rFonts w:cstheme="minorHAnsi"/>
                <w:sz w:val="20"/>
                <w:szCs w:val="20"/>
              </w:rPr>
              <w:t>product</w:t>
            </w:r>
            <w:r>
              <w:rPr>
                <w:rFonts w:cstheme="minorHAnsi"/>
                <w:sz w:val="20"/>
                <w:szCs w:val="20"/>
              </w:rPr>
              <w:t>s</w:t>
            </w:r>
            <w:r w:rsidRPr="001E18CD">
              <w:rPr>
                <w:rFonts w:cstheme="minorHAnsi"/>
                <w:sz w:val="20"/>
                <w:szCs w:val="20"/>
              </w:rPr>
              <w:t xml:space="preserve"> are described in the order </w:t>
            </w:r>
            <w:r>
              <w:rPr>
                <w:rFonts w:cstheme="minorHAnsi"/>
                <w:sz w:val="20"/>
                <w:szCs w:val="20"/>
              </w:rPr>
              <w:t>form</w:t>
            </w:r>
            <w:r w:rsidRPr="001E18CD">
              <w:rPr>
                <w:rFonts w:cstheme="minorHAnsi"/>
                <w:sz w:val="20"/>
                <w:szCs w:val="20"/>
              </w:rPr>
              <w:t>.</w:t>
            </w:r>
            <w:r>
              <w:rPr>
                <w:rFonts w:cstheme="minorHAnsi"/>
                <w:sz w:val="20"/>
                <w:szCs w:val="20"/>
              </w:rPr>
              <w:t xml:space="preserve">  </w:t>
            </w:r>
            <w:r w:rsidRPr="001E18CD">
              <w:rPr>
                <w:rFonts w:cstheme="minorHAnsi"/>
                <w:sz w:val="20"/>
                <w:szCs w:val="20"/>
              </w:rPr>
              <w:t>(b) We may suspend or limit your use of our products or professional</w:t>
            </w:r>
            <w:r>
              <w:rPr>
                <w:rFonts w:cstheme="minorHAnsi"/>
                <w:sz w:val="20"/>
                <w:szCs w:val="20"/>
              </w:rPr>
              <w:t xml:space="preserve"> </w:t>
            </w:r>
            <w:r w:rsidRPr="001E18CD">
              <w:rPr>
                <w:rFonts w:cstheme="minorHAnsi"/>
                <w:sz w:val="20"/>
                <w:szCs w:val="20"/>
              </w:rPr>
              <w:t>services or terminate the agreement if, in our sole discretion, we</w:t>
            </w:r>
            <w:r>
              <w:rPr>
                <w:rFonts w:cstheme="minorHAnsi"/>
                <w:sz w:val="20"/>
                <w:szCs w:val="20"/>
              </w:rPr>
              <w:t xml:space="preserve"> </w:t>
            </w:r>
            <w:r w:rsidRPr="001E18CD">
              <w:rPr>
                <w:rFonts w:cstheme="minorHAnsi"/>
                <w:sz w:val="20"/>
                <w:szCs w:val="20"/>
              </w:rPr>
              <w:t>determine that your use may result in a risk to public safety, or that there</w:t>
            </w:r>
            <w:r>
              <w:rPr>
                <w:rFonts w:cstheme="minorHAnsi"/>
                <w:sz w:val="20"/>
                <w:szCs w:val="20"/>
              </w:rPr>
              <w:t xml:space="preserve"> </w:t>
            </w:r>
            <w:r w:rsidRPr="001E18CD">
              <w:rPr>
                <w:rFonts w:cstheme="minorHAnsi"/>
                <w:sz w:val="20"/>
                <w:szCs w:val="20"/>
              </w:rPr>
              <w:t>has been a breach of security, material breach of your obligations under</w:t>
            </w:r>
          </w:p>
          <w:p w14:paraId="5EB2DBAA" w14:textId="16CBF29C" w:rsidR="00480608" w:rsidRPr="001E18CD" w:rsidRDefault="00480608" w:rsidP="001E18CD">
            <w:pPr>
              <w:autoSpaceDE w:val="0"/>
              <w:autoSpaceDN w:val="0"/>
              <w:adjustRightInd w:val="0"/>
              <w:jc w:val="both"/>
              <w:rPr>
                <w:rFonts w:cstheme="minorHAnsi"/>
                <w:sz w:val="20"/>
                <w:szCs w:val="20"/>
              </w:rPr>
            </w:pPr>
          </w:p>
        </w:tc>
        <w:tc>
          <w:tcPr>
            <w:tcW w:w="5490" w:type="dxa"/>
          </w:tcPr>
          <w:p w14:paraId="0CA6CF80" w14:textId="09005AA6" w:rsidR="00F14EE2" w:rsidRPr="00F14EE2" w:rsidRDefault="00885FAD" w:rsidP="006B37C8">
            <w:pPr>
              <w:autoSpaceDE w:val="0"/>
              <w:autoSpaceDN w:val="0"/>
              <w:adjustRightInd w:val="0"/>
              <w:jc w:val="both"/>
              <w:rPr>
                <w:rFonts w:cstheme="minorHAnsi"/>
                <w:sz w:val="20"/>
                <w:szCs w:val="20"/>
              </w:rPr>
            </w:pPr>
            <w:r w:rsidRPr="00DF2BF4">
              <w:rPr>
                <w:rFonts w:cstheme="minorHAnsi"/>
                <w:b/>
                <w:bCs/>
                <w:color w:val="00B0F0"/>
                <w:sz w:val="20"/>
                <w:szCs w:val="20"/>
              </w:rPr>
              <w:lastRenderedPageBreak/>
              <w:t>2</w:t>
            </w:r>
            <w:r w:rsidR="00F14EE2" w:rsidRPr="00DF2BF4">
              <w:rPr>
                <w:rFonts w:cstheme="minorHAnsi"/>
                <w:b/>
                <w:bCs/>
                <w:color w:val="00B0F0"/>
                <w:sz w:val="20"/>
                <w:szCs w:val="20"/>
              </w:rPr>
              <w:t>. Cloud Products</w:t>
            </w:r>
            <w:r w:rsidR="00F14EE2">
              <w:rPr>
                <w:rFonts w:ascii="Times New Roman" w:hAnsi="Times New Roman" w:cs="Times New Roman"/>
                <w:b/>
                <w:bCs/>
                <w:sz w:val="18"/>
                <w:szCs w:val="18"/>
              </w:rPr>
              <w:t xml:space="preserve">. </w:t>
            </w:r>
            <w:r w:rsidR="00F14EE2" w:rsidRPr="00F14EE2">
              <w:rPr>
                <w:rFonts w:cstheme="minorHAnsi"/>
                <w:sz w:val="20"/>
                <w:szCs w:val="20"/>
              </w:rPr>
              <w:t xml:space="preserve">(a) Our </w:t>
            </w:r>
            <w:r w:rsidR="00F14EE2">
              <w:rPr>
                <w:rFonts w:cstheme="minorHAnsi"/>
                <w:sz w:val="20"/>
                <w:szCs w:val="20"/>
              </w:rPr>
              <w:t>Cloud</w:t>
            </w:r>
            <w:r w:rsidR="00F14EE2" w:rsidRPr="00F14EE2">
              <w:rPr>
                <w:rFonts w:cstheme="minorHAnsi"/>
                <w:sz w:val="20"/>
                <w:szCs w:val="20"/>
              </w:rPr>
              <w:t xml:space="preserve"> products are designed to protect the</w:t>
            </w:r>
            <w:r w:rsidR="00F14EE2">
              <w:rPr>
                <w:rFonts w:cstheme="minorHAnsi"/>
                <w:sz w:val="20"/>
                <w:szCs w:val="20"/>
              </w:rPr>
              <w:t xml:space="preserve"> </w:t>
            </w:r>
            <w:r w:rsidR="00F14EE2" w:rsidRPr="00F14EE2">
              <w:rPr>
                <w:rFonts w:cstheme="minorHAnsi"/>
                <w:sz w:val="20"/>
                <w:szCs w:val="20"/>
              </w:rPr>
              <w:t>content you store in the</w:t>
            </w:r>
            <w:r w:rsidR="00F14EE2">
              <w:rPr>
                <w:rFonts w:cstheme="minorHAnsi"/>
                <w:sz w:val="20"/>
                <w:szCs w:val="20"/>
              </w:rPr>
              <w:t xml:space="preserve">m. </w:t>
            </w:r>
            <w:r w:rsidR="00F14EE2" w:rsidRPr="00F14EE2">
              <w:rPr>
                <w:rFonts w:cstheme="minorHAnsi"/>
                <w:sz w:val="20"/>
                <w:szCs w:val="20"/>
              </w:rPr>
              <w:t>You grant us permission to use,</w:t>
            </w:r>
          </w:p>
          <w:p w14:paraId="76731A11" w14:textId="77777777" w:rsidR="00F14EE2" w:rsidRPr="00F14EE2" w:rsidRDefault="00F14EE2" w:rsidP="006B37C8">
            <w:pPr>
              <w:autoSpaceDE w:val="0"/>
              <w:autoSpaceDN w:val="0"/>
              <w:adjustRightInd w:val="0"/>
              <w:jc w:val="both"/>
              <w:rPr>
                <w:rFonts w:cstheme="minorHAnsi"/>
                <w:sz w:val="20"/>
                <w:szCs w:val="20"/>
              </w:rPr>
            </w:pPr>
            <w:r w:rsidRPr="00F14EE2">
              <w:rPr>
                <w:rFonts w:cstheme="minorHAnsi"/>
                <w:sz w:val="20"/>
                <w:szCs w:val="20"/>
              </w:rPr>
              <w:t>store and process your content in accordance with applicable law.</w:t>
            </w:r>
          </w:p>
          <w:p w14:paraId="59400D4F" w14:textId="639EF23A" w:rsidR="00F14EE2" w:rsidRPr="00F14EE2" w:rsidRDefault="00F14EE2" w:rsidP="006B37C8">
            <w:pPr>
              <w:autoSpaceDE w:val="0"/>
              <w:autoSpaceDN w:val="0"/>
              <w:adjustRightInd w:val="0"/>
              <w:jc w:val="both"/>
              <w:rPr>
                <w:rFonts w:cstheme="minorHAnsi"/>
                <w:sz w:val="20"/>
                <w:szCs w:val="20"/>
              </w:rPr>
            </w:pPr>
            <w:r w:rsidRPr="00F14EE2">
              <w:rPr>
                <w:rFonts w:cstheme="minorHAnsi"/>
                <w:sz w:val="20"/>
                <w:szCs w:val="20"/>
              </w:rPr>
              <w:t>Access and use of your content by our employees and contractors will be</w:t>
            </w:r>
            <w:r>
              <w:rPr>
                <w:rFonts w:cstheme="minorHAnsi"/>
                <w:sz w:val="20"/>
                <w:szCs w:val="20"/>
              </w:rPr>
              <w:t xml:space="preserve"> </w:t>
            </w:r>
            <w:r w:rsidRPr="00F14EE2">
              <w:rPr>
                <w:rFonts w:cstheme="minorHAnsi"/>
                <w:sz w:val="20"/>
                <w:szCs w:val="20"/>
              </w:rPr>
              <w:t xml:space="preserve">directed by you and limited to the extent necessary to deliver the </w:t>
            </w:r>
            <w:r>
              <w:rPr>
                <w:rFonts w:cstheme="minorHAnsi"/>
                <w:sz w:val="20"/>
                <w:szCs w:val="20"/>
              </w:rPr>
              <w:t xml:space="preserve">cloud </w:t>
            </w:r>
            <w:r w:rsidRPr="00F14EE2">
              <w:rPr>
                <w:rFonts w:cstheme="minorHAnsi"/>
                <w:sz w:val="20"/>
                <w:szCs w:val="20"/>
              </w:rPr>
              <w:t>product</w:t>
            </w:r>
            <w:r>
              <w:rPr>
                <w:rFonts w:cstheme="minorHAnsi"/>
                <w:sz w:val="20"/>
                <w:szCs w:val="20"/>
              </w:rPr>
              <w:t xml:space="preserve">. </w:t>
            </w:r>
            <w:r w:rsidRPr="00F14EE2">
              <w:rPr>
                <w:rFonts w:cstheme="minorHAnsi"/>
                <w:sz w:val="20"/>
                <w:szCs w:val="20"/>
              </w:rPr>
              <w:t>We will not disclose your content except in support of the</w:t>
            </w:r>
            <w:r>
              <w:rPr>
                <w:rFonts w:cstheme="minorHAnsi"/>
                <w:sz w:val="20"/>
                <w:szCs w:val="20"/>
              </w:rPr>
              <w:t xml:space="preserve"> </w:t>
            </w:r>
            <w:r w:rsidRPr="00F14EE2">
              <w:rPr>
                <w:rFonts w:cstheme="minorHAnsi"/>
                <w:sz w:val="20"/>
                <w:szCs w:val="20"/>
              </w:rPr>
              <w:t>use of the products or unless required by law. (b) We will provide notice to you of any unauthorized third-party</w:t>
            </w:r>
            <w:r>
              <w:rPr>
                <w:rFonts w:cstheme="minorHAnsi"/>
                <w:sz w:val="20"/>
                <w:szCs w:val="20"/>
              </w:rPr>
              <w:t xml:space="preserve"> </w:t>
            </w:r>
            <w:r w:rsidRPr="00F14EE2">
              <w:rPr>
                <w:rFonts w:cstheme="minorHAnsi"/>
                <w:sz w:val="20"/>
                <w:szCs w:val="20"/>
              </w:rPr>
              <w:t>access to your content of which we become aware in accordance with</w:t>
            </w:r>
            <w:r>
              <w:rPr>
                <w:rFonts w:cstheme="minorHAnsi"/>
                <w:sz w:val="20"/>
                <w:szCs w:val="20"/>
              </w:rPr>
              <w:t xml:space="preserve"> </w:t>
            </w:r>
            <w:r w:rsidRPr="00F14EE2">
              <w:rPr>
                <w:rFonts w:cstheme="minorHAnsi"/>
                <w:sz w:val="20"/>
                <w:szCs w:val="20"/>
              </w:rPr>
              <w:t>applicable law and will use reasonable efforts to remediate identified</w:t>
            </w:r>
            <w:r>
              <w:rPr>
                <w:rFonts w:cstheme="minorHAnsi"/>
                <w:sz w:val="20"/>
                <w:szCs w:val="20"/>
              </w:rPr>
              <w:t xml:space="preserve"> </w:t>
            </w:r>
            <w:r w:rsidRPr="00F14EE2">
              <w:rPr>
                <w:rFonts w:cstheme="minorHAnsi"/>
                <w:sz w:val="20"/>
                <w:szCs w:val="20"/>
              </w:rPr>
              <w:t>security vulnerabilities. (c) You are responsible for ensuring that your content does not infringe</w:t>
            </w:r>
          </w:p>
          <w:p w14:paraId="25E6F838" w14:textId="50185B87" w:rsidR="00480608" w:rsidRDefault="00F14EE2" w:rsidP="006B37C8">
            <w:pPr>
              <w:autoSpaceDE w:val="0"/>
              <w:autoSpaceDN w:val="0"/>
              <w:adjustRightInd w:val="0"/>
              <w:jc w:val="both"/>
              <w:rPr>
                <w:rFonts w:cstheme="minorHAnsi"/>
                <w:sz w:val="20"/>
                <w:szCs w:val="20"/>
              </w:rPr>
            </w:pPr>
            <w:r w:rsidRPr="00F14EE2">
              <w:rPr>
                <w:rFonts w:cstheme="minorHAnsi"/>
                <w:sz w:val="20"/>
                <w:szCs w:val="20"/>
              </w:rPr>
              <w:t>on any intellectual property right, violate any applicable laws or the</w:t>
            </w:r>
            <w:r>
              <w:rPr>
                <w:rFonts w:cstheme="minorHAnsi"/>
                <w:sz w:val="20"/>
                <w:szCs w:val="20"/>
              </w:rPr>
              <w:t xml:space="preserve"> </w:t>
            </w:r>
            <w:r w:rsidRPr="00F14EE2">
              <w:rPr>
                <w:rFonts w:cstheme="minorHAnsi"/>
                <w:sz w:val="20"/>
                <w:szCs w:val="20"/>
              </w:rPr>
              <w:t>terms of any agreement. If we are notified that your content may infringe</w:t>
            </w:r>
            <w:r>
              <w:rPr>
                <w:rFonts w:cstheme="minorHAnsi"/>
                <w:sz w:val="20"/>
                <w:szCs w:val="20"/>
              </w:rPr>
              <w:t xml:space="preserve"> </w:t>
            </w:r>
            <w:r w:rsidRPr="00F14EE2">
              <w:rPr>
                <w:rFonts w:cstheme="minorHAnsi"/>
                <w:sz w:val="20"/>
                <w:szCs w:val="20"/>
              </w:rPr>
              <w:t xml:space="preserve">on the intellectual property rights of a </w:t>
            </w:r>
            <w:r w:rsidR="00885FAD" w:rsidRPr="00F14EE2">
              <w:rPr>
                <w:rFonts w:cstheme="minorHAnsi"/>
                <w:sz w:val="20"/>
                <w:szCs w:val="20"/>
              </w:rPr>
              <w:t>third</w:t>
            </w:r>
            <w:r w:rsidR="00885FAD">
              <w:rPr>
                <w:rFonts w:cstheme="minorHAnsi"/>
                <w:sz w:val="20"/>
                <w:szCs w:val="20"/>
              </w:rPr>
              <w:t>-</w:t>
            </w:r>
            <w:r w:rsidR="00885FAD" w:rsidRPr="00F14EE2">
              <w:rPr>
                <w:rFonts w:cstheme="minorHAnsi"/>
                <w:sz w:val="20"/>
                <w:szCs w:val="20"/>
              </w:rPr>
              <w:t>party,</w:t>
            </w:r>
            <w:r w:rsidRPr="00F14EE2">
              <w:rPr>
                <w:rFonts w:cstheme="minorHAnsi"/>
                <w:sz w:val="20"/>
                <w:szCs w:val="20"/>
              </w:rPr>
              <w:t xml:space="preserve"> we may be obligated to</w:t>
            </w:r>
            <w:r>
              <w:rPr>
                <w:rFonts w:cstheme="minorHAnsi"/>
                <w:sz w:val="20"/>
                <w:szCs w:val="20"/>
              </w:rPr>
              <w:t xml:space="preserve"> </w:t>
            </w:r>
            <w:r w:rsidRPr="00F14EE2">
              <w:rPr>
                <w:rFonts w:cstheme="minorHAnsi"/>
                <w:sz w:val="20"/>
                <w:szCs w:val="20"/>
              </w:rPr>
              <w:t xml:space="preserve">delete or disable it from </w:t>
            </w:r>
            <w:r>
              <w:rPr>
                <w:rFonts w:cstheme="minorHAnsi"/>
                <w:sz w:val="20"/>
                <w:szCs w:val="20"/>
              </w:rPr>
              <w:t>our product</w:t>
            </w:r>
            <w:r w:rsidRPr="00F14EE2">
              <w:rPr>
                <w:rFonts w:cstheme="minorHAnsi"/>
                <w:sz w:val="20"/>
                <w:szCs w:val="20"/>
              </w:rPr>
              <w:t xml:space="preserve"> under the Digital Millennium</w:t>
            </w:r>
            <w:r>
              <w:rPr>
                <w:rFonts w:cstheme="minorHAnsi"/>
                <w:sz w:val="20"/>
                <w:szCs w:val="20"/>
              </w:rPr>
              <w:t xml:space="preserve"> </w:t>
            </w:r>
            <w:r w:rsidRPr="00F14EE2">
              <w:rPr>
                <w:rFonts w:cstheme="minorHAnsi"/>
                <w:sz w:val="20"/>
                <w:szCs w:val="20"/>
              </w:rPr>
              <w:t>Copyright Act (17 U.S.C.A. 512).</w:t>
            </w:r>
          </w:p>
          <w:p w14:paraId="517C3078" w14:textId="030B4782" w:rsidR="00885FAD" w:rsidRDefault="001871B3" w:rsidP="006B37C8">
            <w:pPr>
              <w:autoSpaceDE w:val="0"/>
              <w:autoSpaceDN w:val="0"/>
              <w:adjustRightInd w:val="0"/>
              <w:jc w:val="both"/>
              <w:rPr>
                <w:rFonts w:cstheme="minorHAnsi"/>
                <w:sz w:val="20"/>
                <w:szCs w:val="20"/>
              </w:rPr>
            </w:pPr>
            <w:r w:rsidRPr="00DF2BF4">
              <w:rPr>
                <w:rFonts w:cstheme="minorHAnsi"/>
                <w:b/>
                <w:bCs/>
                <w:color w:val="00B0F0"/>
                <w:sz w:val="20"/>
                <w:szCs w:val="20"/>
              </w:rPr>
              <w:t>3. Professional Services</w:t>
            </w:r>
            <w:r w:rsidRPr="001871B3">
              <w:rPr>
                <w:rFonts w:cstheme="minorHAnsi"/>
                <w:b/>
                <w:bCs/>
                <w:sz w:val="20"/>
                <w:szCs w:val="20"/>
              </w:rPr>
              <w:t xml:space="preserve">. </w:t>
            </w:r>
            <w:r w:rsidRPr="001871B3">
              <w:rPr>
                <w:rFonts w:cstheme="minorHAnsi"/>
                <w:sz w:val="20"/>
                <w:szCs w:val="20"/>
              </w:rPr>
              <w:t>The professional services applicable to your</w:t>
            </w:r>
            <w:r>
              <w:rPr>
                <w:rFonts w:cstheme="minorHAnsi"/>
                <w:sz w:val="20"/>
                <w:szCs w:val="20"/>
              </w:rPr>
              <w:t xml:space="preserve"> </w:t>
            </w:r>
            <w:r w:rsidRPr="001871B3">
              <w:rPr>
                <w:rFonts w:cstheme="minorHAnsi"/>
                <w:sz w:val="20"/>
                <w:szCs w:val="20"/>
              </w:rPr>
              <w:t>order, if any, are described in the order</w:t>
            </w:r>
            <w:r>
              <w:rPr>
                <w:rFonts w:cstheme="minorHAnsi"/>
                <w:sz w:val="20"/>
                <w:szCs w:val="20"/>
              </w:rPr>
              <w:t xml:space="preserve"> form</w:t>
            </w:r>
            <w:r w:rsidRPr="001871B3">
              <w:rPr>
                <w:rFonts w:cstheme="minorHAnsi"/>
                <w:sz w:val="20"/>
                <w:szCs w:val="20"/>
              </w:rPr>
              <w:t xml:space="preserve"> or a statement of</w:t>
            </w:r>
            <w:r>
              <w:rPr>
                <w:rFonts w:cstheme="minorHAnsi"/>
                <w:sz w:val="20"/>
                <w:szCs w:val="20"/>
              </w:rPr>
              <w:t xml:space="preserve"> </w:t>
            </w:r>
            <w:r w:rsidRPr="001871B3">
              <w:rPr>
                <w:rFonts w:cstheme="minorHAnsi"/>
                <w:sz w:val="20"/>
                <w:szCs w:val="20"/>
              </w:rPr>
              <w:t>work.</w:t>
            </w:r>
          </w:p>
          <w:p w14:paraId="6ABE5412" w14:textId="73A35CCB" w:rsidR="00176288" w:rsidRPr="00176288" w:rsidRDefault="00176288" w:rsidP="006B37C8">
            <w:pPr>
              <w:autoSpaceDE w:val="0"/>
              <w:autoSpaceDN w:val="0"/>
              <w:adjustRightInd w:val="0"/>
              <w:jc w:val="both"/>
              <w:rPr>
                <w:rFonts w:cstheme="minorHAnsi"/>
                <w:sz w:val="20"/>
                <w:szCs w:val="20"/>
              </w:rPr>
            </w:pPr>
            <w:r w:rsidRPr="00DF2BF4">
              <w:rPr>
                <w:rFonts w:cstheme="minorHAnsi"/>
                <w:b/>
                <w:bCs/>
                <w:color w:val="00B0F0"/>
                <w:sz w:val="20"/>
                <w:szCs w:val="20"/>
              </w:rPr>
              <w:t>4. Privacy</w:t>
            </w:r>
            <w:r w:rsidRPr="00176288">
              <w:rPr>
                <w:rFonts w:cstheme="minorHAnsi"/>
                <w:b/>
                <w:bCs/>
                <w:sz w:val="20"/>
                <w:szCs w:val="20"/>
              </w:rPr>
              <w:t xml:space="preserve">. </w:t>
            </w:r>
            <w:r w:rsidRPr="00176288">
              <w:rPr>
                <w:rFonts w:cstheme="minorHAnsi"/>
                <w:sz w:val="20"/>
                <w:szCs w:val="20"/>
              </w:rPr>
              <w:t xml:space="preserve">The parties will </w:t>
            </w:r>
            <w:proofErr w:type="gramStart"/>
            <w:r w:rsidRPr="00176288">
              <w:rPr>
                <w:rFonts w:cstheme="minorHAnsi"/>
                <w:sz w:val="20"/>
                <w:szCs w:val="20"/>
              </w:rPr>
              <w:t>at all times</w:t>
            </w:r>
            <w:proofErr w:type="gramEnd"/>
            <w:r w:rsidRPr="00176288">
              <w:rPr>
                <w:rFonts w:cstheme="minorHAnsi"/>
                <w:sz w:val="20"/>
                <w:szCs w:val="20"/>
              </w:rPr>
              <w:t xml:space="preserve"> process personally identifiable</w:t>
            </w:r>
            <w:r>
              <w:rPr>
                <w:rFonts w:cstheme="minorHAnsi"/>
                <w:sz w:val="20"/>
                <w:szCs w:val="20"/>
              </w:rPr>
              <w:t xml:space="preserve"> </w:t>
            </w:r>
            <w:r w:rsidRPr="00176288">
              <w:rPr>
                <w:rFonts w:cstheme="minorHAnsi"/>
                <w:sz w:val="20"/>
                <w:szCs w:val="20"/>
              </w:rPr>
              <w:t>information (PII) you provide to us in accordance with applicable law.</w:t>
            </w:r>
            <w:r>
              <w:rPr>
                <w:rFonts w:cstheme="minorHAnsi"/>
                <w:sz w:val="20"/>
                <w:szCs w:val="20"/>
              </w:rPr>
              <w:t xml:space="preserve"> </w:t>
            </w:r>
            <w:r w:rsidRPr="00176288">
              <w:rPr>
                <w:rFonts w:cstheme="minorHAnsi"/>
                <w:sz w:val="20"/>
                <w:szCs w:val="20"/>
              </w:rPr>
              <w:t>You confirm that you will only upload or disclose PII as permitted by</w:t>
            </w:r>
            <w:r>
              <w:rPr>
                <w:rFonts w:cstheme="minorHAnsi"/>
                <w:sz w:val="20"/>
                <w:szCs w:val="20"/>
              </w:rPr>
              <w:t xml:space="preserve"> </w:t>
            </w:r>
            <w:r w:rsidRPr="00176288">
              <w:rPr>
                <w:rFonts w:cstheme="minorHAnsi"/>
                <w:sz w:val="20"/>
                <w:szCs w:val="20"/>
              </w:rPr>
              <w:t>applicable law. The parties will use reasonable efforts to assist one</w:t>
            </w:r>
            <w:r>
              <w:rPr>
                <w:rFonts w:cstheme="minorHAnsi"/>
                <w:sz w:val="20"/>
                <w:szCs w:val="20"/>
              </w:rPr>
              <w:t xml:space="preserve"> </w:t>
            </w:r>
            <w:r w:rsidRPr="00176288">
              <w:rPr>
                <w:rFonts w:cstheme="minorHAnsi"/>
                <w:sz w:val="20"/>
                <w:szCs w:val="20"/>
              </w:rPr>
              <w:t>another in relation to the investigation and remedy of any claim,</w:t>
            </w:r>
            <w:r>
              <w:rPr>
                <w:rFonts w:cstheme="minorHAnsi"/>
                <w:sz w:val="20"/>
                <w:szCs w:val="20"/>
              </w:rPr>
              <w:t xml:space="preserve"> </w:t>
            </w:r>
            <w:r w:rsidRPr="00176288">
              <w:rPr>
                <w:rFonts w:cstheme="minorHAnsi"/>
                <w:sz w:val="20"/>
                <w:szCs w:val="20"/>
              </w:rPr>
              <w:t>allegation, action, suit, proceeding or litigation with respect to alleged</w:t>
            </w:r>
            <w:r>
              <w:rPr>
                <w:rFonts w:cstheme="minorHAnsi"/>
                <w:sz w:val="20"/>
                <w:szCs w:val="20"/>
              </w:rPr>
              <w:t xml:space="preserve"> </w:t>
            </w:r>
            <w:r w:rsidRPr="00176288">
              <w:rPr>
                <w:rFonts w:cstheme="minorHAnsi"/>
                <w:sz w:val="20"/>
                <w:szCs w:val="20"/>
              </w:rPr>
              <w:t>unauthorized access, use, processing, or disclosure of PII. Each party will</w:t>
            </w:r>
          </w:p>
          <w:p w14:paraId="62C2F74E" w14:textId="09168BBE" w:rsidR="001871B3" w:rsidRPr="00176288" w:rsidRDefault="00176288" w:rsidP="006B37C8">
            <w:pPr>
              <w:autoSpaceDE w:val="0"/>
              <w:autoSpaceDN w:val="0"/>
              <w:adjustRightInd w:val="0"/>
              <w:jc w:val="both"/>
              <w:rPr>
                <w:rFonts w:cstheme="minorHAnsi"/>
                <w:sz w:val="20"/>
                <w:szCs w:val="20"/>
              </w:rPr>
            </w:pPr>
            <w:r w:rsidRPr="00176288">
              <w:rPr>
                <w:rFonts w:cstheme="minorHAnsi"/>
                <w:sz w:val="20"/>
                <w:szCs w:val="20"/>
              </w:rPr>
              <w:t>maintain, and will require any third-party data processors to maintain,</w:t>
            </w:r>
            <w:r>
              <w:rPr>
                <w:rFonts w:cstheme="minorHAnsi"/>
                <w:sz w:val="20"/>
                <w:szCs w:val="20"/>
              </w:rPr>
              <w:t xml:space="preserve"> </w:t>
            </w:r>
            <w:r w:rsidRPr="00176288">
              <w:rPr>
                <w:rFonts w:cstheme="minorHAnsi"/>
                <w:sz w:val="20"/>
                <w:szCs w:val="20"/>
              </w:rPr>
              <w:t>appropriate physical, technical and organizational measures to protect the</w:t>
            </w:r>
            <w:r>
              <w:rPr>
                <w:rFonts w:cstheme="minorHAnsi"/>
                <w:sz w:val="20"/>
                <w:szCs w:val="20"/>
              </w:rPr>
              <w:t xml:space="preserve"> </w:t>
            </w:r>
            <w:r w:rsidRPr="00176288">
              <w:rPr>
                <w:rFonts w:cstheme="minorHAnsi"/>
                <w:sz w:val="20"/>
                <w:szCs w:val="20"/>
              </w:rPr>
              <w:t>PII against accidental, unauthorized or unlawful destruction, loss,</w:t>
            </w:r>
            <w:r>
              <w:rPr>
                <w:rFonts w:cstheme="minorHAnsi"/>
                <w:sz w:val="20"/>
                <w:szCs w:val="20"/>
              </w:rPr>
              <w:t xml:space="preserve"> </w:t>
            </w:r>
            <w:r w:rsidRPr="00176288">
              <w:rPr>
                <w:rFonts w:cstheme="minorHAnsi"/>
                <w:sz w:val="20"/>
                <w:szCs w:val="20"/>
              </w:rPr>
              <w:t>alteration, disclosure, or access. PII includes any information relating to</w:t>
            </w:r>
            <w:r>
              <w:rPr>
                <w:rFonts w:cstheme="minorHAnsi"/>
                <w:sz w:val="20"/>
                <w:szCs w:val="20"/>
              </w:rPr>
              <w:t xml:space="preserve"> </w:t>
            </w:r>
            <w:r w:rsidRPr="00176288">
              <w:rPr>
                <w:rFonts w:cstheme="minorHAnsi"/>
                <w:sz w:val="20"/>
                <w:szCs w:val="20"/>
              </w:rPr>
              <w:t>an identified natural person or a natural person who can be identified</w:t>
            </w:r>
            <w:r>
              <w:rPr>
                <w:rFonts w:cstheme="minorHAnsi"/>
                <w:sz w:val="20"/>
                <w:szCs w:val="20"/>
              </w:rPr>
              <w:t xml:space="preserve"> </w:t>
            </w:r>
            <w:r w:rsidRPr="00176288">
              <w:rPr>
                <w:rFonts w:cstheme="minorHAnsi"/>
                <w:sz w:val="20"/>
                <w:szCs w:val="20"/>
              </w:rPr>
              <w:t>directly or indirectly by means reasonably likely to be used by the</w:t>
            </w:r>
            <w:r>
              <w:rPr>
                <w:rFonts w:cstheme="minorHAnsi"/>
                <w:sz w:val="20"/>
                <w:szCs w:val="20"/>
              </w:rPr>
              <w:t xml:space="preserve"> </w:t>
            </w:r>
            <w:r w:rsidRPr="00176288">
              <w:rPr>
                <w:rFonts w:cstheme="minorHAnsi"/>
                <w:sz w:val="20"/>
                <w:szCs w:val="20"/>
              </w:rPr>
              <w:t>controller of the information, or any other natural or legal person.</w:t>
            </w:r>
            <w:r>
              <w:rPr>
                <w:rFonts w:cstheme="minorHAnsi"/>
                <w:sz w:val="20"/>
                <w:szCs w:val="20"/>
              </w:rPr>
              <w:t xml:space="preserve"> </w:t>
            </w:r>
          </w:p>
          <w:p w14:paraId="3CC2EAB8" w14:textId="77777777" w:rsidR="00F14EE2" w:rsidRDefault="006B37C8" w:rsidP="006B37C8">
            <w:pPr>
              <w:autoSpaceDE w:val="0"/>
              <w:autoSpaceDN w:val="0"/>
              <w:adjustRightInd w:val="0"/>
              <w:jc w:val="both"/>
              <w:rPr>
                <w:rFonts w:cstheme="minorHAnsi"/>
                <w:sz w:val="20"/>
                <w:szCs w:val="20"/>
              </w:rPr>
            </w:pPr>
            <w:r w:rsidRPr="00DF2BF4">
              <w:rPr>
                <w:rFonts w:cstheme="minorHAnsi"/>
                <w:b/>
                <w:bCs/>
                <w:color w:val="00B0F0"/>
                <w:sz w:val="20"/>
                <w:szCs w:val="20"/>
              </w:rPr>
              <w:t>5. Confidentiality</w:t>
            </w:r>
            <w:r w:rsidRPr="006B37C8">
              <w:rPr>
                <w:rFonts w:cstheme="minorHAnsi"/>
                <w:sz w:val="20"/>
                <w:szCs w:val="20"/>
              </w:rPr>
              <w:t>. Confidential information received from each other</w:t>
            </w:r>
            <w:r>
              <w:rPr>
                <w:rFonts w:cstheme="minorHAnsi"/>
                <w:sz w:val="20"/>
                <w:szCs w:val="20"/>
              </w:rPr>
              <w:t xml:space="preserve"> </w:t>
            </w:r>
            <w:r w:rsidRPr="006B37C8">
              <w:rPr>
                <w:rFonts w:cstheme="minorHAnsi"/>
                <w:sz w:val="20"/>
                <w:szCs w:val="20"/>
              </w:rPr>
              <w:t>will not be disclosed to anyone else unless required by law or if</w:t>
            </w:r>
            <w:r>
              <w:rPr>
                <w:rFonts w:cstheme="minorHAnsi"/>
                <w:sz w:val="20"/>
                <w:szCs w:val="20"/>
              </w:rPr>
              <w:t xml:space="preserve"> </w:t>
            </w:r>
            <w:r w:rsidRPr="006B37C8">
              <w:rPr>
                <w:rFonts w:cstheme="minorHAnsi"/>
                <w:sz w:val="20"/>
                <w:szCs w:val="20"/>
              </w:rPr>
              <w:t>necessary, to perform the agreement. The receiving party agrees that</w:t>
            </w:r>
            <w:r>
              <w:rPr>
                <w:rFonts w:cstheme="minorHAnsi"/>
                <w:sz w:val="20"/>
                <w:szCs w:val="20"/>
              </w:rPr>
              <w:t xml:space="preserve"> </w:t>
            </w:r>
            <w:r w:rsidRPr="006B37C8">
              <w:rPr>
                <w:rFonts w:cstheme="minorHAnsi"/>
                <w:sz w:val="20"/>
                <w:szCs w:val="20"/>
              </w:rPr>
              <w:t>during the term of the agreement and for three years afterward, it will</w:t>
            </w:r>
            <w:r>
              <w:rPr>
                <w:rFonts w:cstheme="minorHAnsi"/>
                <w:sz w:val="20"/>
                <w:szCs w:val="20"/>
              </w:rPr>
              <w:t xml:space="preserve"> </w:t>
            </w:r>
            <w:r w:rsidRPr="006B37C8">
              <w:rPr>
                <w:rFonts w:cstheme="minorHAnsi"/>
                <w:sz w:val="20"/>
                <w:szCs w:val="20"/>
              </w:rPr>
              <w:t>continue to protect the confidential information. The parties will use</w:t>
            </w:r>
            <w:r>
              <w:rPr>
                <w:rFonts w:cstheme="minorHAnsi"/>
                <w:sz w:val="20"/>
                <w:szCs w:val="20"/>
              </w:rPr>
              <w:t xml:space="preserve"> </w:t>
            </w:r>
            <w:r w:rsidRPr="006B37C8">
              <w:rPr>
                <w:rFonts w:cstheme="minorHAnsi"/>
                <w:sz w:val="20"/>
                <w:szCs w:val="20"/>
              </w:rPr>
              <w:t>industry standard administrative, physical and technical safeguards to</w:t>
            </w:r>
            <w:r>
              <w:rPr>
                <w:rFonts w:cstheme="minorHAnsi"/>
                <w:sz w:val="20"/>
                <w:szCs w:val="20"/>
              </w:rPr>
              <w:t xml:space="preserve"> </w:t>
            </w:r>
            <w:r w:rsidRPr="006B37C8">
              <w:rPr>
                <w:rFonts w:cstheme="minorHAnsi"/>
                <w:sz w:val="20"/>
                <w:szCs w:val="20"/>
              </w:rPr>
              <w:t>protect the confidential information. If a court or government agency</w:t>
            </w:r>
            <w:r>
              <w:rPr>
                <w:rFonts w:cstheme="minorHAnsi"/>
                <w:sz w:val="20"/>
                <w:szCs w:val="20"/>
              </w:rPr>
              <w:t xml:space="preserve"> </w:t>
            </w:r>
            <w:r w:rsidRPr="006B37C8">
              <w:rPr>
                <w:rFonts w:cstheme="minorHAnsi"/>
                <w:sz w:val="20"/>
                <w:szCs w:val="20"/>
              </w:rPr>
              <w:t xml:space="preserve">orders either of us to disclose the </w:t>
            </w:r>
          </w:p>
          <w:p w14:paraId="28FAD4A6" w14:textId="77777777" w:rsidR="006B37C8" w:rsidRDefault="006B37C8" w:rsidP="006B37C8">
            <w:pPr>
              <w:autoSpaceDE w:val="0"/>
              <w:autoSpaceDN w:val="0"/>
              <w:adjustRightInd w:val="0"/>
              <w:jc w:val="both"/>
              <w:rPr>
                <w:rFonts w:cstheme="minorHAnsi"/>
                <w:sz w:val="20"/>
                <w:szCs w:val="20"/>
              </w:rPr>
            </w:pPr>
          </w:p>
          <w:p w14:paraId="3F6449DC" w14:textId="0112D7A5" w:rsidR="001E18CD" w:rsidRDefault="001E18CD" w:rsidP="00A334B8">
            <w:pPr>
              <w:autoSpaceDE w:val="0"/>
              <w:autoSpaceDN w:val="0"/>
              <w:adjustRightInd w:val="0"/>
              <w:jc w:val="both"/>
              <w:rPr>
                <w:rFonts w:cstheme="minorHAnsi"/>
                <w:sz w:val="20"/>
                <w:szCs w:val="20"/>
              </w:rPr>
            </w:pPr>
            <w:r w:rsidRPr="001E18CD">
              <w:rPr>
                <w:rFonts w:cstheme="minorHAnsi"/>
                <w:sz w:val="20"/>
                <w:szCs w:val="20"/>
              </w:rPr>
              <w:lastRenderedPageBreak/>
              <w:t xml:space="preserve">the agreement, material breach of any other agreement </w:t>
            </w:r>
            <w:r>
              <w:rPr>
                <w:rFonts w:cstheme="minorHAnsi"/>
                <w:sz w:val="20"/>
                <w:szCs w:val="20"/>
              </w:rPr>
              <w:t>b</w:t>
            </w:r>
            <w:r w:rsidRPr="001E18CD">
              <w:rPr>
                <w:rFonts w:cstheme="minorHAnsi"/>
                <w:sz w:val="20"/>
                <w:szCs w:val="20"/>
              </w:rPr>
              <w:t>etween the</w:t>
            </w:r>
            <w:r>
              <w:rPr>
                <w:rFonts w:cstheme="minorHAnsi"/>
                <w:sz w:val="20"/>
                <w:szCs w:val="20"/>
              </w:rPr>
              <w:t xml:space="preserve"> </w:t>
            </w:r>
            <w:r w:rsidRPr="001E18CD">
              <w:rPr>
                <w:rFonts w:cstheme="minorHAnsi"/>
                <w:sz w:val="20"/>
                <w:szCs w:val="20"/>
              </w:rPr>
              <w:t>parties or a violation of law. If the cause of the suspension is reasonably</w:t>
            </w:r>
            <w:r>
              <w:rPr>
                <w:rFonts w:cstheme="minorHAnsi"/>
                <w:sz w:val="20"/>
                <w:szCs w:val="20"/>
              </w:rPr>
              <w:t xml:space="preserve"> </w:t>
            </w:r>
            <w:r w:rsidRPr="001E18CD">
              <w:rPr>
                <w:rFonts w:cstheme="minorHAnsi"/>
                <w:sz w:val="20"/>
                <w:szCs w:val="20"/>
              </w:rPr>
              <w:t>capable of being remedied, we will provide you notice of what actions</w:t>
            </w:r>
            <w:r>
              <w:rPr>
                <w:rFonts w:cstheme="minorHAnsi"/>
                <w:sz w:val="20"/>
                <w:szCs w:val="20"/>
              </w:rPr>
              <w:t xml:space="preserve"> </w:t>
            </w:r>
            <w:r w:rsidRPr="001E18CD">
              <w:rPr>
                <w:rFonts w:cstheme="minorHAnsi"/>
                <w:sz w:val="20"/>
                <w:szCs w:val="20"/>
              </w:rPr>
              <w:t>you must take to reinstate the product. If you fail to take the actions or</w:t>
            </w:r>
            <w:r>
              <w:rPr>
                <w:rFonts w:cstheme="minorHAnsi"/>
                <w:sz w:val="20"/>
                <w:szCs w:val="20"/>
              </w:rPr>
              <w:t xml:space="preserve"> </w:t>
            </w:r>
            <w:r w:rsidRPr="001E18CD">
              <w:rPr>
                <w:rFonts w:cstheme="minorHAnsi"/>
                <w:sz w:val="20"/>
                <w:szCs w:val="20"/>
              </w:rPr>
              <w:t>the cause cannot be remedied within 30 days, we may terminate the</w:t>
            </w:r>
            <w:r>
              <w:rPr>
                <w:rFonts w:cstheme="minorHAnsi"/>
                <w:sz w:val="20"/>
                <w:szCs w:val="20"/>
              </w:rPr>
              <w:t xml:space="preserve"> </w:t>
            </w:r>
            <w:r w:rsidRPr="001E18CD">
              <w:rPr>
                <w:rFonts w:cstheme="minorHAnsi"/>
                <w:sz w:val="20"/>
                <w:szCs w:val="20"/>
              </w:rPr>
              <w:t>agreement</w:t>
            </w:r>
            <w:r>
              <w:rPr>
                <w:rFonts w:cstheme="minorHAnsi"/>
                <w:sz w:val="20"/>
                <w:szCs w:val="20"/>
              </w:rPr>
              <w:t xml:space="preserve"> </w:t>
            </w:r>
            <w:r w:rsidRPr="001E18CD">
              <w:rPr>
                <w:rFonts w:cstheme="minorHAnsi"/>
                <w:sz w:val="20"/>
                <w:szCs w:val="20"/>
              </w:rPr>
              <w:t>(c) You may terminate the agreement immediately upon written</w:t>
            </w:r>
            <w:r w:rsidR="00A334B8">
              <w:rPr>
                <w:rFonts w:cstheme="minorHAnsi"/>
                <w:sz w:val="20"/>
                <w:szCs w:val="20"/>
              </w:rPr>
              <w:t xml:space="preserve"> </w:t>
            </w:r>
            <w:r w:rsidRPr="001E18CD">
              <w:rPr>
                <w:rFonts w:cstheme="minorHAnsi"/>
                <w:sz w:val="20"/>
                <w:szCs w:val="20"/>
              </w:rPr>
              <w:t xml:space="preserve">notice if we commit a material breach and fail to cure the </w:t>
            </w:r>
            <w:r>
              <w:rPr>
                <w:rFonts w:cstheme="minorHAnsi"/>
                <w:sz w:val="20"/>
                <w:szCs w:val="20"/>
              </w:rPr>
              <w:t>m</w:t>
            </w:r>
            <w:r w:rsidRPr="001E18CD">
              <w:rPr>
                <w:rFonts w:cstheme="minorHAnsi"/>
                <w:sz w:val="20"/>
                <w:szCs w:val="20"/>
              </w:rPr>
              <w:t>aterial breach</w:t>
            </w:r>
            <w:r>
              <w:rPr>
                <w:rFonts w:cstheme="minorHAnsi"/>
                <w:sz w:val="20"/>
                <w:szCs w:val="20"/>
              </w:rPr>
              <w:t xml:space="preserve"> </w:t>
            </w:r>
            <w:r w:rsidRPr="001E18CD">
              <w:rPr>
                <w:rFonts w:cstheme="minorHAnsi"/>
                <w:sz w:val="20"/>
                <w:szCs w:val="20"/>
              </w:rPr>
              <w:t>within 30 days.</w:t>
            </w:r>
            <w:r>
              <w:rPr>
                <w:rFonts w:cstheme="minorHAnsi"/>
                <w:sz w:val="20"/>
                <w:szCs w:val="20"/>
              </w:rPr>
              <w:t xml:space="preserve"> </w:t>
            </w:r>
            <w:r w:rsidRPr="001E18CD">
              <w:rPr>
                <w:rFonts w:cstheme="minorHAnsi"/>
                <w:sz w:val="20"/>
                <w:szCs w:val="20"/>
              </w:rPr>
              <w:t>(d) We may amend these General Terms and Conditions from time</w:t>
            </w:r>
            <w:r>
              <w:rPr>
                <w:rFonts w:cstheme="minorHAnsi"/>
                <w:sz w:val="20"/>
                <w:szCs w:val="20"/>
              </w:rPr>
              <w:t xml:space="preserve"> </w:t>
            </w:r>
            <w:r w:rsidRPr="001E18CD">
              <w:rPr>
                <w:rFonts w:cstheme="minorHAnsi"/>
                <w:sz w:val="20"/>
                <w:szCs w:val="20"/>
              </w:rPr>
              <w:t>to time</w:t>
            </w:r>
            <w:r>
              <w:rPr>
                <w:rFonts w:cstheme="minorHAnsi"/>
                <w:sz w:val="20"/>
                <w:szCs w:val="20"/>
              </w:rPr>
              <w:t xml:space="preserve">. </w:t>
            </w:r>
            <w:r w:rsidRPr="001E18CD">
              <w:rPr>
                <w:rFonts w:cstheme="minorHAnsi"/>
                <w:sz w:val="20"/>
                <w:szCs w:val="20"/>
              </w:rPr>
              <w:t>(</w:t>
            </w:r>
            <w:r>
              <w:rPr>
                <w:rFonts w:cstheme="minorHAnsi"/>
                <w:sz w:val="20"/>
                <w:szCs w:val="20"/>
              </w:rPr>
              <w:t>e</w:t>
            </w:r>
            <w:r w:rsidRPr="001E18CD">
              <w:rPr>
                <w:rFonts w:cstheme="minorHAnsi"/>
                <w:sz w:val="20"/>
                <w:szCs w:val="20"/>
              </w:rPr>
              <w:t>) Upon termination, all licenses end immediately. Termination of the</w:t>
            </w:r>
            <w:r>
              <w:rPr>
                <w:rFonts w:cstheme="minorHAnsi"/>
                <w:sz w:val="20"/>
                <w:szCs w:val="20"/>
              </w:rPr>
              <w:t xml:space="preserve"> </w:t>
            </w:r>
            <w:r w:rsidRPr="001E18CD">
              <w:rPr>
                <w:rFonts w:cstheme="minorHAnsi"/>
                <w:sz w:val="20"/>
                <w:szCs w:val="20"/>
              </w:rPr>
              <w:t>agreement will not relieve you of your obligation to pay us any amounts</w:t>
            </w:r>
            <w:r>
              <w:rPr>
                <w:rFonts w:cstheme="minorHAnsi"/>
                <w:sz w:val="20"/>
                <w:szCs w:val="20"/>
              </w:rPr>
              <w:t xml:space="preserve"> </w:t>
            </w:r>
            <w:r w:rsidRPr="001E18CD">
              <w:rPr>
                <w:rFonts w:cstheme="minorHAnsi"/>
                <w:sz w:val="20"/>
                <w:szCs w:val="20"/>
              </w:rPr>
              <w:t>you owe up to and including the date of termination.</w:t>
            </w:r>
            <w:r w:rsidR="00A334B8">
              <w:rPr>
                <w:rFonts w:cstheme="minorHAnsi"/>
                <w:sz w:val="20"/>
                <w:szCs w:val="20"/>
              </w:rPr>
              <w:t xml:space="preserve"> </w:t>
            </w:r>
            <w:r w:rsidRPr="001E18CD">
              <w:rPr>
                <w:rFonts w:cstheme="minorHAnsi"/>
                <w:sz w:val="20"/>
                <w:szCs w:val="20"/>
              </w:rPr>
              <w:t>(g) Either party may terminate the agreement in part as it relates to</w:t>
            </w:r>
            <w:r>
              <w:rPr>
                <w:rFonts w:cstheme="minorHAnsi"/>
                <w:sz w:val="20"/>
                <w:szCs w:val="20"/>
              </w:rPr>
              <w:t xml:space="preserve"> </w:t>
            </w:r>
            <w:r w:rsidRPr="001E18CD">
              <w:rPr>
                <w:rFonts w:cstheme="minorHAnsi"/>
                <w:sz w:val="20"/>
                <w:szCs w:val="20"/>
              </w:rPr>
              <w:t>any software or other product or service that is licensed or ordered under</w:t>
            </w:r>
            <w:r>
              <w:rPr>
                <w:rFonts w:cstheme="minorHAnsi"/>
                <w:sz w:val="20"/>
                <w:szCs w:val="20"/>
              </w:rPr>
              <w:t xml:space="preserve"> </w:t>
            </w:r>
            <w:r w:rsidRPr="001E18CD">
              <w:rPr>
                <w:rFonts w:cstheme="minorHAnsi"/>
                <w:sz w:val="20"/>
                <w:szCs w:val="20"/>
              </w:rPr>
              <w:t>the agreement if and to the extent that software or other product or</w:t>
            </w:r>
            <w:r>
              <w:rPr>
                <w:rFonts w:cstheme="minorHAnsi"/>
                <w:sz w:val="20"/>
                <w:szCs w:val="20"/>
              </w:rPr>
              <w:t xml:space="preserve"> </w:t>
            </w:r>
            <w:r w:rsidRPr="001E18CD">
              <w:rPr>
                <w:rFonts w:cstheme="minorHAnsi"/>
                <w:sz w:val="20"/>
                <w:szCs w:val="20"/>
              </w:rPr>
              <w:t>service is no longer commercially available.</w:t>
            </w:r>
          </w:p>
          <w:p w14:paraId="4E2E4B33" w14:textId="6F8FDC80" w:rsidR="00A334B8" w:rsidRPr="00A334B8" w:rsidRDefault="00A334B8" w:rsidP="00A334B8">
            <w:pPr>
              <w:autoSpaceDE w:val="0"/>
              <w:autoSpaceDN w:val="0"/>
              <w:adjustRightInd w:val="0"/>
              <w:rPr>
                <w:rFonts w:cstheme="minorHAnsi"/>
                <w:sz w:val="20"/>
                <w:szCs w:val="20"/>
              </w:rPr>
            </w:pPr>
            <w:r w:rsidRPr="00DF2BF4">
              <w:rPr>
                <w:rFonts w:cstheme="minorHAnsi"/>
                <w:b/>
                <w:bCs/>
                <w:color w:val="00B0F0"/>
                <w:sz w:val="20"/>
                <w:szCs w:val="20"/>
              </w:rPr>
              <w:t>9. General</w:t>
            </w:r>
            <w:r w:rsidRPr="00A334B8">
              <w:rPr>
                <w:rFonts w:cstheme="minorHAnsi"/>
                <w:b/>
                <w:bCs/>
                <w:sz w:val="20"/>
                <w:szCs w:val="20"/>
              </w:rPr>
              <w:t>.</w:t>
            </w:r>
            <w:r>
              <w:rPr>
                <w:rFonts w:ascii="Times New Roman" w:hAnsi="Times New Roman" w:cs="Times New Roman"/>
                <w:b/>
                <w:bCs/>
                <w:sz w:val="18"/>
                <w:szCs w:val="18"/>
              </w:rPr>
              <w:t xml:space="preserve"> </w:t>
            </w:r>
            <w:r w:rsidRPr="00A334B8">
              <w:rPr>
                <w:rFonts w:cstheme="minorHAnsi"/>
                <w:sz w:val="20"/>
                <w:szCs w:val="20"/>
              </w:rPr>
              <w:t>(a) You may not assign the agreement to anyone else</w:t>
            </w:r>
          </w:p>
          <w:p w14:paraId="1E16FDE2" w14:textId="64CAD058" w:rsidR="001E18CD" w:rsidRPr="00D64F9F" w:rsidRDefault="00A334B8" w:rsidP="005F34F6">
            <w:pPr>
              <w:autoSpaceDE w:val="0"/>
              <w:autoSpaceDN w:val="0"/>
              <w:adjustRightInd w:val="0"/>
              <w:rPr>
                <w:rFonts w:cstheme="minorHAnsi"/>
                <w:sz w:val="20"/>
                <w:szCs w:val="20"/>
              </w:rPr>
            </w:pPr>
            <w:r w:rsidRPr="00A334B8">
              <w:rPr>
                <w:rFonts w:cstheme="minorHAnsi"/>
                <w:sz w:val="20"/>
                <w:szCs w:val="20"/>
              </w:rPr>
              <w:t>without our prior written consent. We will provide you with written</w:t>
            </w:r>
            <w:r>
              <w:rPr>
                <w:rFonts w:cstheme="minorHAnsi"/>
                <w:sz w:val="20"/>
                <w:szCs w:val="20"/>
              </w:rPr>
              <w:t xml:space="preserve"> </w:t>
            </w:r>
            <w:r w:rsidRPr="00A334B8">
              <w:rPr>
                <w:rFonts w:cstheme="minorHAnsi"/>
                <w:sz w:val="20"/>
                <w:szCs w:val="20"/>
              </w:rPr>
              <w:t>notice if we need to assign the agreement as part of our business</w:t>
            </w:r>
            <w:r>
              <w:rPr>
                <w:rFonts w:cstheme="minorHAnsi"/>
                <w:sz w:val="20"/>
                <w:szCs w:val="20"/>
              </w:rPr>
              <w:t xml:space="preserve"> </w:t>
            </w:r>
            <w:r w:rsidRPr="00A334B8">
              <w:rPr>
                <w:rFonts w:cstheme="minorHAnsi"/>
                <w:sz w:val="20"/>
                <w:szCs w:val="20"/>
              </w:rPr>
              <w:t>operations.</w:t>
            </w:r>
            <w:r>
              <w:rPr>
                <w:rFonts w:cstheme="minorHAnsi"/>
                <w:sz w:val="20"/>
                <w:szCs w:val="20"/>
              </w:rPr>
              <w:t xml:space="preserve"> </w:t>
            </w:r>
            <w:r w:rsidRPr="00A334B8">
              <w:rPr>
                <w:rFonts w:cstheme="minorHAnsi"/>
                <w:sz w:val="20"/>
                <w:szCs w:val="20"/>
              </w:rPr>
              <w:t xml:space="preserve">(b) You grant </w:t>
            </w:r>
            <w:r>
              <w:rPr>
                <w:rFonts w:cstheme="minorHAnsi"/>
                <w:sz w:val="20"/>
                <w:szCs w:val="20"/>
              </w:rPr>
              <w:t>Cloudvaz</w:t>
            </w:r>
            <w:r w:rsidRPr="00A334B8">
              <w:rPr>
                <w:rFonts w:cstheme="minorHAnsi"/>
                <w:sz w:val="20"/>
                <w:szCs w:val="20"/>
              </w:rPr>
              <w:t xml:space="preserve"> a perpetual, irrevocable, transferable,</w:t>
            </w:r>
            <w:r>
              <w:rPr>
                <w:rFonts w:cstheme="minorHAnsi"/>
                <w:sz w:val="20"/>
                <w:szCs w:val="20"/>
              </w:rPr>
              <w:t xml:space="preserve"> </w:t>
            </w:r>
            <w:r w:rsidRPr="00A334B8">
              <w:rPr>
                <w:rFonts w:cstheme="minorHAnsi"/>
                <w:sz w:val="20"/>
                <w:szCs w:val="20"/>
              </w:rPr>
              <w:t>non-exclusive right to use any comments, suggestions, ideas or</w:t>
            </w:r>
            <w:r w:rsidR="005F34F6">
              <w:rPr>
                <w:rFonts w:cstheme="minorHAnsi"/>
                <w:sz w:val="20"/>
                <w:szCs w:val="20"/>
              </w:rPr>
              <w:t xml:space="preserve"> </w:t>
            </w:r>
            <w:r w:rsidRPr="00A334B8">
              <w:rPr>
                <w:rFonts w:cstheme="minorHAnsi"/>
                <w:sz w:val="20"/>
                <w:szCs w:val="20"/>
              </w:rPr>
              <w:t>recommendations you provide related to any of our products or services in</w:t>
            </w:r>
            <w:r w:rsidR="005F34F6">
              <w:rPr>
                <w:rFonts w:cstheme="minorHAnsi"/>
                <w:sz w:val="20"/>
                <w:szCs w:val="20"/>
              </w:rPr>
              <w:t xml:space="preserve"> </w:t>
            </w:r>
            <w:r w:rsidRPr="00A334B8">
              <w:rPr>
                <w:rFonts w:cstheme="minorHAnsi"/>
                <w:sz w:val="20"/>
                <w:szCs w:val="20"/>
              </w:rPr>
              <w:t>any manner and for any purpose.</w:t>
            </w:r>
            <w:r w:rsidR="005F34F6">
              <w:rPr>
                <w:rFonts w:cstheme="minorHAnsi"/>
                <w:sz w:val="20"/>
                <w:szCs w:val="20"/>
              </w:rPr>
              <w:t xml:space="preserve"> </w:t>
            </w:r>
            <w:r w:rsidRPr="00A334B8">
              <w:rPr>
                <w:rFonts w:cstheme="minorHAnsi"/>
                <w:sz w:val="20"/>
                <w:szCs w:val="20"/>
              </w:rPr>
              <w:t>(c) Our products may not be exported or re-exported in violation of the</w:t>
            </w:r>
            <w:r w:rsidR="005F34F6">
              <w:rPr>
                <w:rFonts w:cstheme="minorHAnsi"/>
                <w:sz w:val="20"/>
                <w:szCs w:val="20"/>
              </w:rPr>
              <w:t xml:space="preserve"> </w:t>
            </w:r>
            <w:r w:rsidRPr="00A334B8">
              <w:rPr>
                <w:rFonts w:cstheme="minorHAnsi"/>
                <w:sz w:val="20"/>
                <w:szCs w:val="20"/>
              </w:rPr>
              <w:t>U.S. Foreign Corrupt Practices Act, the U.S. Export Administration Act or</w:t>
            </w:r>
            <w:r w:rsidR="005F34F6">
              <w:rPr>
                <w:rFonts w:cstheme="minorHAnsi"/>
                <w:sz w:val="20"/>
                <w:szCs w:val="20"/>
              </w:rPr>
              <w:t xml:space="preserve"> </w:t>
            </w:r>
            <w:r w:rsidRPr="00A334B8">
              <w:rPr>
                <w:rFonts w:cstheme="minorHAnsi"/>
                <w:sz w:val="20"/>
                <w:szCs w:val="20"/>
              </w:rPr>
              <w:t>any other applicable laws, rules and regulations.</w:t>
            </w:r>
            <w:r w:rsidR="005F34F6">
              <w:rPr>
                <w:rFonts w:cstheme="minorHAnsi"/>
                <w:sz w:val="20"/>
                <w:szCs w:val="20"/>
              </w:rPr>
              <w:t xml:space="preserve"> </w:t>
            </w:r>
            <w:r w:rsidRPr="00A334B8">
              <w:rPr>
                <w:rFonts w:cstheme="minorHAnsi"/>
                <w:sz w:val="20"/>
                <w:szCs w:val="20"/>
              </w:rPr>
              <w:t>(d) United States Government use, duplication or disclosure of our</w:t>
            </w:r>
            <w:r w:rsidR="005F34F6">
              <w:rPr>
                <w:rFonts w:cstheme="minorHAnsi"/>
                <w:sz w:val="20"/>
                <w:szCs w:val="20"/>
              </w:rPr>
              <w:t xml:space="preserve"> </w:t>
            </w:r>
            <w:r w:rsidRPr="00A334B8">
              <w:rPr>
                <w:rFonts w:cstheme="minorHAnsi"/>
                <w:sz w:val="20"/>
                <w:szCs w:val="20"/>
              </w:rPr>
              <w:t>software products is subject to applicable restrictions</w:t>
            </w:r>
            <w:r w:rsidR="005F34F6">
              <w:rPr>
                <w:rFonts w:cstheme="minorHAnsi"/>
                <w:sz w:val="20"/>
                <w:szCs w:val="20"/>
              </w:rPr>
              <w:t>.</w:t>
            </w:r>
          </w:p>
          <w:p w14:paraId="057245E8" w14:textId="77777777" w:rsidR="001E18CD" w:rsidRPr="00BE02B2" w:rsidRDefault="001E18CD" w:rsidP="001E18CD">
            <w:pPr>
              <w:autoSpaceDE w:val="0"/>
              <w:autoSpaceDN w:val="0"/>
              <w:adjustRightInd w:val="0"/>
              <w:jc w:val="both"/>
              <w:rPr>
                <w:rFonts w:cstheme="minorHAnsi"/>
                <w:sz w:val="20"/>
                <w:szCs w:val="20"/>
              </w:rPr>
            </w:pPr>
          </w:p>
          <w:p w14:paraId="0EA1FE06" w14:textId="1CB36372" w:rsidR="006B37C8" w:rsidRPr="00BE02B2" w:rsidRDefault="006B37C8" w:rsidP="006B37C8">
            <w:pPr>
              <w:autoSpaceDE w:val="0"/>
              <w:autoSpaceDN w:val="0"/>
              <w:adjustRightInd w:val="0"/>
              <w:jc w:val="both"/>
              <w:rPr>
                <w:rFonts w:cstheme="minorHAnsi"/>
                <w:b/>
                <w:bCs/>
                <w:sz w:val="20"/>
                <w:szCs w:val="20"/>
              </w:rPr>
            </w:pPr>
          </w:p>
        </w:tc>
      </w:tr>
    </w:tbl>
    <w:p w14:paraId="79648A37" w14:textId="77777777" w:rsidR="00480608" w:rsidRPr="00BE02B2" w:rsidRDefault="00480608" w:rsidP="00BE02B2">
      <w:pPr>
        <w:jc w:val="both"/>
        <w:rPr>
          <w:rFonts w:cstheme="minorHAnsi"/>
          <w:b/>
          <w:bCs/>
          <w:sz w:val="20"/>
          <w:szCs w:val="20"/>
        </w:rPr>
      </w:pPr>
    </w:p>
    <w:sectPr w:rsidR="00480608" w:rsidRPr="00BE02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262AC" w14:textId="77777777" w:rsidR="00C87530" w:rsidRDefault="00C87530" w:rsidP="007577CA">
      <w:pPr>
        <w:spacing w:after="0" w:line="240" w:lineRule="auto"/>
      </w:pPr>
      <w:r>
        <w:separator/>
      </w:r>
    </w:p>
  </w:endnote>
  <w:endnote w:type="continuationSeparator" w:id="0">
    <w:p w14:paraId="7B7ED8AA" w14:textId="77777777" w:rsidR="00C87530" w:rsidRDefault="00C87530" w:rsidP="0075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44621" w14:textId="77777777" w:rsidR="00C87530" w:rsidRDefault="00C87530" w:rsidP="007577CA">
      <w:pPr>
        <w:spacing w:after="0" w:line="240" w:lineRule="auto"/>
      </w:pPr>
      <w:r>
        <w:separator/>
      </w:r>
    </w:p>
  </w:footnote>
  <w:footnote w:type="continuationSeparator" w:id="0">
    <w:p w14:paraId="0E1BD98C" w14:textId="77777777" w:rsidR="00C87530" w:rsidRDefault="00C87530" w:rsidP="0075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C63C8" w14:textId="36CC050D" w:rsidR="007577CA" w:rsidRDefault="002607F8" w:rsidP="007577CA">
    <w:pPr>
      <w:pStyle w:val="Header"/>
      <w:tabs>
        <w:tab w:val="clear" w:pos="4680"/>
        <w:tab w:val="clear" w:pos="9360"/>
        <w:tab w:val="right" w:pos="6680"/>
      </w:tabs>
    </w:pPr>
    <w:r>
      <w:rPr>
        <w:noProof/>
      </w:rPr>
      <mc:AlternateContent>
        <mc:Choice Requires="wps">
          <w:drawing>
            <wp:anchor distT="0" distB="0" distL="114300" distR="114300" simplePos="0" relativeHeight="251659264" behindDoc="0" locked="0" layoutInCell="1" allowOverlap="1" wp14:anchorId="4BEA971E" wp14:editId="20FCA556">
              <wp:simplePos x="0" y="0"/>
              <wp:positionH relativeFrom="column">
                <wp:posOffset>4216400</wp:posOffset>
              </wp:positionH>
              <wp:positionV relativeFrom="paragraph">
                <wp:posOffset>139700</wp:posOffset>
              </wp:positionV>
              <wp:extent cx="2482850" cy="317500"/>
              <wp:effectExtent l="0" t="0" r="12700" b="25400"/>
              <wp:wrapNone/>
              <wp:docPr id="5" name="Text Box 5"/>
              <wp:cNvGraphicFramePr/>
              <a:graphic xmlns:a="http://schemas.openxmlformats.org/drawingml/2006/main">
                <a:graphicData uri="http://schemas.microsoft.com/office/word/2010/wordprocessingShape">
                  <wps:wsp>
                    <wps:cNvSpPr txBox="1"/>
                    <wps:spPr>
                      <a:xfrm flipH="1">
                        <a:off x="0" y="0"/>
                        <a:ext cx="2482850" cy="317500"/>
                      </a:xfrm>
                      <a:prstGeom prst="rect">
                        <a:avLst/>
                      </a:prstGeom>
                      <a:solidFill>
                        <a:schemeClr val="lt1"/>
                      </a:solidFill>
                      <a:ln w="6350">
                        <a:solidFill>
                          <a:prstClr val="black"/>
                        </a:solidFill>
                      </a:ln>
                    </wps:spPr>
                    <wps:txbx>
                      <w:txbxContent>
                        <w:p w14:paraId="7A260056" w14:textId="373F3452" w:rsidR="002607F8" w:rsidRDefault="002607F8">
                          <w:r>
                            <w:t xml:space="preserve">Cloudvaz </w:t>
                          </w:r>
                          <w:r w:rsidR="00727F4C">
                            <w:t>Terms and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A971E" id="_x0000_t202" coordsize="21600,21600" o:spt="202" path="m,l,21600r21600,l21600,xe">
              <v:stroke joinstyle="miter"/>
              <v:path gradientshapeok="t" o:connecttype="rect"/>
            </v:shapetype>
            <v:shape id="Text Box 5" o:spid="_x0000_s1026" type="#_x0000_t202" style="position:absolute;margin-left:332pt;margin-top:11pt;width:195.5pt;height: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" fillcolor="white [3201]" strokeweight=".5pt">
              <v:textbox>
                <w:txbxContent>
                  <w:p w14:paraId="7A260056" w14:textId="373F3452" w:rsidR="002607F8" w:rsidRDefault="002607F8">
                    <w:r>
                      <w:t xml:space="preserve">Cloudvaz </w:t>
                    </w:r>
                    <w:r w:rsidR="00727F4C">
                      <w:t>Terms and Conditions</w:t>
                    </w:r>
                  </w:p>
                </w:txbxContent>
              </v:textbox>
            </v:shape>
          </w:pict>
        </mc:Fallback>
      </mc:AlternateContent>
    </w:r>
    <w:r w:rsidR="007577CA">
      <w:rPr>
        <w:noProof/>
      </w:rPr>
      <w:drawing>
        <wp:inline distT="0" distB="0" distL="0" distR="0" wp14:anchorId="23D5C33C" wp14:editId="3A286A23">
          <wp:extent cx="977900" cy="64002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434" cy="743126"/>
                  </a:xfrm>
                  <a:prstGeom prst="rect">
                    <a:avLst/>
                  </a:prstGeom>
                  <a:noFill/>
                  <a:ln>
                    <a:noFill/>
                  </a:ln>
                </pic:spPr>
              </pic:pic>
            </a:graphicData>
          </a:graphic>
        </wp:inline>
      </w:drawing>
    </w:r>
    <w:r w:rsidR="007577C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35A93"/>
    <w:multiLevelType w:val="hybridMultilevel"/>
    <w:tmpl w:val="DF3CB6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AB30835"/>
    <w:multiLevelType w:val="hybridMultilevel"/>
    <w:tmpl w:val="DFB78A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CA"/>
    <w:rsid w:val="00084B66"/>
    <w:rsid w:val="001172C4"/>
    <w:rsid w:val="00175168"/>
    <w:rsid w:val="00176288"/>
    <w:rsid w:val="001871B3"/>
    <w:rsid w:val="001C5F8B"/>
    <w:rsid w:val="001D2D0D"/>
    <w:rsid w:val="001D716E"/>
    <w:rsid w:val="001E18CD"/>
    <w:rsid w:val="00231D5A"/>
    <w:rsid w:val="00236883"/>
    <w:rsid w:val="00247462"/>
    <w:rsid w:val="002607F8"/>
    <w:rsid w:val="002E08F2"/>
    <w:rsid w:val="002E3C00"/>
    <w:rsid w:val="00351B0C"/>
    <w:rsid w:val="00396FE1"/>
    <w:rsid w:val="00433D76"/>
    <w:rsid w:val="00445C98"/>
    <w:rsid w:val="00480608"/>
    <w:rsid w:val="005A5B60"/>
    <w:rsid w:val="005B415C"/>
    <w:rsid w:val="005F34F6"/>
    <w:rsid w:val="00637347"/>
    <w:rsid w:val="00697C9F"/>
    <w:rsid w:val="006A74B3"/>
    <w:rsid w:val="006B37C8"/>
    <w:rsid w:val="006D480E"/>
    <w:rsid w:val="006E1592"/>
    <w:rsid w:val="006F5E59"/>
    <w:rsid w:val="00727F4C"/>
    <w:rsid w:val="007577CA"/>
    <w:rsid w:val="007B197D"/>
    <w:rsid w:val="007E4130"/>
    <w:rsid w:val="008503ED"/>
    <w:rsid w:val="00885FAD"/>
    <w:rsid w:val="00936D61"/>
    <w:rsid w:val="009B109D"/>
    <w:rsid w:val="00A334B8"/>
    <w:rsid w:val="00A92402"/>
    <w:rsid w:val="00B11044"/>
    <w:rsid w:val="00B17FEE"/>
    <w:rsid w:val="00B20A17"/>
    <w:rsid w:val="00B41684"/>
    <w:rsid w:val="00BD68D5"/>
    <w:rsid w:val="00BE02B2"/>
    <w:rsid w:val="00C87530"/>
    <w:rsid w:val="00CB7CDA"/>
    <w:rsid w:val="00D64F9F"/>
    <w:rsid w:val="00DA16C6"/>
    <w:rsid w:val="00DA2D75"/>
    <w:rsid w:val="00DF2BF4"/>
    <w:rsid w:val="00ED1C0D"/>
    <w:rsid w:val="00ED6958"/>
    <w:rsid w:val="00EE14C8"/>
    <w:rsid w:val="00EE32F3"/>
    <w:rsid w:val="00F14413"/>
    <w:rsid w:val="00F14EE2"/>
    <w:rsid w:val="00FA3B8C"/>
    <w:rsid w:val="00FC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7185D"/>
  <w15:chartTrackingRefBased/>
  <w15:docId w15:val="{FACFDDB7-4B2F-42F6-B6ED-D559D355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7CA"/>
  </w:style>
  <w:style w:type="paragraph" w:styleId="Footer">
    <w:name w:val="footer"/>
    <w:basedOn w:val="Normal"/>
    <w:link w:val="FooterChar"/>
    <w:uiPriority w:val="99"/>
    <w:unhideWhenUsed/>
    <w:rsid w:val="0075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7CA"/>
  </w:style>
  <w:style w:type="paragraph" w:customStyle="1" w:styleId="Default">
    <w:name w:val="Default"/>
    <w:rsid w:val="001D716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51B0C"/>
    <w:rPr>
      <w:color w:val="0563C1" w:themeColor="hyperlink"/>
      <w:u w:val="single"/>
    </w:rPr>
  </w:style>
  <w:style w:type="character" w:styleId="UnresolvedMention">
    <w:name w:val="Unresolved Mention"/>
    <w:basedOn w:val="DefaultParagraphFont"/>
    <w:uiPriority w:val="99"/>
    <w:semiHidden/>
    <w:unhideWhenUsed/>
    <w:rsid w:val="00351B0C"/>
    <w:rPr>
      <w:color w:val="605E5C"/>
      <w:shd w:val="clear" w:color="auto" w:fill="E1DFDD"/>
    </w:rPr>
  </w:style>
  <w:style w:type="table" w:styleId="TableGrid">
    <w:name w:val="Table Grid"/>
    <w:basedOn w:val="TableNormal"/>
    <w:uiPriority w:val="39"/>
    <w:rsid w:val="00445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30867">
      <w:bodyDiv w:val="1"/>
      <w:marLeft w:val="0"/>
      <w:marRight w:val="0"/>
      <w:marTop w:val="0"/>
      <w:marBottom w:val="0"/>
      <w:divBdr>
        <w:top w:val="none" w:sz="0" w:space="0" w:color="auto"/>
        <w:left w:val="none" w:sz="0" w:space="0" w:color="auto"/>
        <w:bottom w:val="none" w:sz="0" w:space="0" w:color="auto"/>
        <w:right w:val="none" w:sz="0" w:space="0" w:color="auto"/>
      </w:divBdr>
    </w:div>
    <w:div w:id="442844563">
      <w:bodyDiv w:val="1"/>
      <w:marLeft w:val="0"/>
      <w:marRight w:val="0"/>
      <w:marTop w:val="0"/>
      <w:marBottom w:val="0"/>
      <w:divBdr>
        <w:top w:val="none" w:sz="0" w:space="0" w:color="auto"/>
        <w:left w:val="none" w:sz="0" w:space="0" w:color="auto"/>
        <w:bottom w:val="none" w:sz="0" w:space="0" w:color="auto"/>
        <w:right w:val="none" w:sz="0" w:space="0" w:color="auto"/>
      </w:divBdr>
    </w:div>
    <w:div w:id="568813012">
      <w:bodyDiv w:val="1"/>
      <w:marLeft w:val="0"/>
      <w:marRight w:val="0"/>
      <w:marTop w:val="0"/>
      <w:marBottom w:val="0"/>
      <w:divBdr>
        <w:top w:val="none" w:sz="0" w:space="0" w:color="auto"/>
        <w:left w:val="none" w:sz="0" w:space="0" w:color="auto"/>
        <w:bottom w:val="none" w:sz="0" w:space="0" w:color="auto"/>
        <w:right w:val="none" w:sz="0" w:space="0" w:color="auto"/>
      </w:divBdr>
    </w:div>
    <w:div w:id="880022221">
      <w:bodyDiv w:val="1"/>
      <w:marLeft w:val="0"/>
      <w:marRight w:val="0"/>
      <w:marTop w:val="0"/>
      <w:marBottom w:val="0"/>
      <w:divBdr>
        <w:top w:val="none" w:sz="0" w:space="0" w:color="auto"/>
        <w:left w:val="none" w:sz="0" w:space="0" w:color="auto"/>
        <w:bottom w:val="none" w:sz="0" w:space="0" w:color="auto"/>
        <w:right w:val="none" w:sz="0" w:space="0" w:color="auto"/>
      </w:divBdr>
    </w:div>
    <w:div w:id="953974191">
      <w:bodyDiv w:val="1"/>
      <w:marLeft w:val="0"/>
      <w:marRight w:val="0"/>
      <w:marTop w:val="0"/>
      <w:marBottom w:val="0"/>
      <w:divBdr>
        <w:top w:val="none" w:sz="0" w:space="0" w:color="auto"/>
        <w:left w:val="none" w:sz="0" w:space="0" w:color="auto"/>
        <w:bottom w:val="none" w:sz="0" w:space="0" w:color="auto"/>
        <w:right w:val="none" w:sz="0" w:space="0" w:color="auto"/>
      </w:divBdr>
    </w:div>
    <w:div w:id="1293636490">
      <w:bodyDiv w:val="1"/>
      <w:marLeft w:val="0"/>
      <w:marRight w:val="0"/>
      <w:marTop w:val="0"/>
      <w:marBottom w:val="0"/>
      <w:divBdr>
        <w:top w:val="none" w:sz="0" w:space="0" w:color="auto"/>
        <w:left w:val="none" w:sz="0" w:space="0" w:color="auto"/>
        <w:bottom w:val="none" w:sz="0" w:space="0" w:color="auto"/>
        <w:right w:val="none" w:sz="0" w:space="0" w:color="auto"/>
      </w:divBdr>
    </w:div>
    <w:div w:id="1399478907">
      <w:bodyDiv w:val="1"/>
      <w:marLeft w:val="0"/>
      <w:marRight w:val="0"/>
      <w:marTop w:val="0"/>
      <w:marBottom w:val="0"/>
      <w:divBdr>
        <w:top w:val="none" w:sz="0" w:space="0" w:color="auto"/>
        <w:left w:val="none" w:sz="0" w:space="0" w:color="auto"/>
        <w:bottom w:val="none" w:sz="0" w:space="0" w:color="auto"/>
        <w:right w:val="none" w:sz="0" w:space="0" w:color="auto"/>
      </w:divBdr>
    </w:div>
    <w:div w:id="1410955924">
      <w:bodyDiv w:val="1"/>
      <w:marLeft w:val="0"/>
      <w:marRight w:val="0"/>
      <w:marTop w:val="0"/>
      <w:marBottom w:val="0"/>
      <w:divBdr>
        <w:top w:val="none" w:sz="0" w:space="0" w:color="auto"/>
        <w:left w:val="none" w:sz="0" w:space="0" w:color="auto"/>
        <w:bottom w:val="none" w:sz="0" w:space="0" w:color="auto"/>
        <w:right w:val="none" w:sz="0" w:space="0" w:color="auto"/>
      </w:divBdr>
    </w:div>
    <w:div w:id="1683240530">
      <w:bodyDiv w:val="1"/>
      <w:marLeft w:val="0"/>
      <w:marRight w:val="0"/>
      <w:marTop w:val="0"/>
      <w:marBottom w:val="0"/>
      <w:divBdr>
        <w:top w:val="none" w:sz="0" w:space="0" w:color="auto"/>
        <w:left w:val="none" w:sz="0" w:space="0" w:color="auto"/>
        <w:bottom w:val="none" w:sz="0" w:space="0" w:color="auto"/>
        <w:right w:val="none" w:sz="0" w:space="0" w:color="auto"/>
      </w:divBdr>
    </w:div>
    <w:div w:id="172074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4B4CA-BC50-4817-95F5-5DE528CB9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Sands</dc:creator>
  <cp:keywords/>
  <dc:description/>
  <cp:lastModifiedBy>Bobby Sands</cp:lastModifiedBy>
  <cp:revision>54</cp:revision>
  <dcterms:created xsi:type="dcterms:W3CDTF">2020-11-27T19:55:00Z</dcterms:created>
  <dcterms:modified xsi:type="dcterms:W3CDTF">2020-11-28T04:29:00Z</dcterms:modified>
</cp:coreProperties>
</file>