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505D8" w14:textId="77777777" w:rsidR="00A10944" w:rsidRPr="005F6D9E" w:rsidRDefault="00000000">
      <w:pPr>
        <w:spacing w:after="130" w:line="259" w:lineRule="auto"/>
        <w:ind w:firstLine="0"/>
        <w:jc w:val="left"/>
      </w:pPr>
      <w:r w:rsidRPr="005F6D9E">
        <w:t xml:space="preserve"> </w:t>
      </w:r>
    </w:p>
    <w:p w14:paraId="5DCE03E0" w14:textId="77777777" w:rsidR="00A10944" w:rsidRPr="005F6D9E" w:rsidRDefault="00000000">
      <w:pPr>
        <w:spacing w:after="50" w:line="265" w:lineRule="auto"/>
        <w:ind w:left="1483" w:hanging="10"/>
        <w:jc w:val="center"/>
      </w:pPr>
      <w:r w:rsidRPr="005F6D9E">
        <w:rPr>
          <w:sz w:val="22"/>
        </w:rPr>
        <w:t>A Seminar Report on</w:t>
      </w:r>
      <w:r w:rsidRPr="005F6D9E">
        <w:t xml:space="preserve"> </w:t>
      </w:r>
    </w:p>
    <w:p w14:paraId="437786C9" w14:textId="77777777" w:rsidR="00A10944" w:rsidRPr="005F6D9E" w:rsidRDefault="00000000">
      <w:pPr>
        <w:spacing w:after="152" w:line="259" w:lineRule="auto"/>
        <w:ind w:firstLine="0"/>
        <w:jc w:val="left"/>
      </w:pPr>
      <w:r w:rsidRPr="005F6D9E">
        <w:t xml:space="preserve"> </w:t>
      </w:r>
    </w:p>
    <w:p w14:paraId="5B7AA1C3" w14:textId="77777777" w:rsidR="00A10944" w:rsidRPr="005F6D9E" w:rsidRDefault="00000000">
      <w:pPr>
        <w:spacing w:after="21" w:line="259" w:lineRule="auto"/>
        <w:ind w:left="2525" w:firstLine="0"/>
        <w:jc w:val="left"/>
      </w:pPr>
      <w:r w:rsidRPr="005F6D9E">
        <w:rPr>
          <w:b/>
          <w:color w:val="C00000"/>
          <w:sz w:val="30"/>
        </w:rPr>
        <w:t>Artificial Intelligence in Cybersecurity:</w:t>
      </w:r>
      <w:r w:rsidRPr="005F6D9E">
        <w:t xml:space="preserve"> </w:t>
      </w:r>
    </w:p>
    <w:p w14:paraId="0A9CA064" w14:textId="77777777" w:rsidR="00A10944" w:rsidRPr="005F6D9E" w:rsidRDefault="00000000">
      <w:pPr>
        <w:spacing w:after="12" w:line="290" w:lineRule="auto"/>
        <w:ind w:left="2238" w:right="706" w:firstLine="0"/>
        <w:jc w:val="center"/>
      </w:pPr>
      <w:r w:rsidRPr="005F6D9E">
        <w:rPr>
          <w:b/>
          <w:color w:val="C00000"/>
          <w:sz w:val="28"/>
        </w:rPr>
        <w:t>A Review of IoT Security, Threat Detection</w:t>
      </w:r>
      <w:r w:rsidRPr="005F6D9E">
        <w:t xml:space="preserve"> </w:t>
      </w:r>
      <w:r w:rsidRPr="005F6D9E">
        <w:rPr>
          <w:b/>
          <w:color w:val="C00000"/>
          <w:sz w:val="28"/>
        </w:rPr>
        <w:t xml:space="preserve">and Smart Grid </w:t>
      </w:r>
      <w:proofErr w:type="spellStart"/>
      <w:r w:rsidRPr="005F6D9E">
        <w:rPr>
          <w:b/>
          <w:color w:val="C00000"/>
          <w:sz w:val="28"/>
        </w:rPr>
        <w:t>Defense</w:t>
      </w:r>
      <w:proofErr w:type="spellEnd"/>
      <w:r w:rsidRPr="005F6D9E">
        <w:rPr>
          <w:b/>
          <w:color w:val="C00000"/>
          <w:sz w:val="28"/>
        </w:rPr>
        <w:t xml:space="preserve"> Strategies</w:t>
      </w:r>
      <w:r w:rsidRPr="005F6D9E">
        <w:t xml:space="preserve"> </w:t>
      </w:r>
    </w:p>
    <w:p w14:paraId="35C1DB0B" w14:textId="77777777" w:rsidR="00A10944" w:rsidRPr="005F6D9E" w:rsidRDefault="00000000">
      <w:pPr>
        <w:spacing w:after="94" w:line="259" w:lineRule="auto"/>
        <w:ind w:firstLine="0"/>
        <w:jc w:val="left"/>
      </w:pPr>
      <w:r w:rsidRPr="005F6D9E">
        <w:t xml:space="preserve"> </w:t>
      </w:r>
    </w:p>
    <w:p w14:paraId="68FD101B" w14:textId="77777777" w:rsidR="00A10944" w:rsidRPr="005F6D9E" w:rsidRDefault="00000000">
      <w:pPr>
        <w:spacing w:after="0" w:line="299" w:lineRule="auto"/>
        <w:ind w:left="2578" w:right="1046" w:firstLine="0"/>
        <w:jc w:val="center"/>
      </w:pPr>
      <w:r w:rsidRPr="005F6D9E">
        <w:rPr>
          <w:b/>
          <w:i/>
          <w:sz w:val="22"/>
        </w:rPr>
        <w:t>Submitted in partial fulfilment of the requirements</w:t>
      </w:r>
      <w:r w:rsidRPr="005F6D9E">
        <w:rPr>
          <w:i/>
        </w:rPr>
        <w:t xml:space="preserve"> </w:t>
      </w:r>
      <w:r w:rsidRPr="005F6D9E">
        <w:rPr>
          <w:b/>
          <w:i/>
          <w:sz w:val="22"/>
        </w:rPr>
        <w:t xml:space="preserve">For the award of the degree of </w:t>
      </w:r>
    </w:p>
    <w:p w14:paraId="4F5FD737" w14:textId="77777777" w:rsidR="00A10944" w:rsidRPr="005F6D9E" w:rsidRDefault="00000000">
      <w:pPr>
        <w:spacing w:after="95" w:line="259" w:lineRule="auto"/>
        <w:ind w:left="1528" w:firstLine="0"/>
        <w:jc w:val="center"/>
      </w:pPr>
      <w:r w:rsidRPr="005F6D9E">
        <w:rPr>
          <w:b/>
          <w:i/>
          <w:sz w:val="22"/>
        </w:rPr>
        <w:t xml:space="preserve"> </w:t>
      </w:r>
    </w:p>
    <w:p w14:paraId="2AD0390A" w14:textId="77777777" w:rsidR="00A10944" w:rsidRPr="005F6D9E" w:rsidRDefault="00000000">
      <w:pPr>
        <w:spacing w:after="3" w:line="259" w:lineRule="auto"/>
        <w:ind w:left="1483" w:hanging="10"/>
        <w:jc w:val="center"/>
      </w:pPr>
      <w:r w:rsidRPr="005F6D9E">
        <w:rPr>
          <w:b/>
          <w:color w:val="375623"/>
          <w:sz w:val="26"/>
        </w:rPr>
        <w:t>MASTER OF TECHNOLOGY</w:t>
      </w:r>
      <w:r w:rsidRPr="005F6D9E">
        <w:t xml:space="preserve"> </w:t>
      </w:r>
    </w:p>
    <w:p w14:paraId="1129093B" w14:textId="77777777" w:rsidR="00A10944" w:rsidRPr="005F6D9E" w:rsidRDefault="00000000">
      <w:pPr>
        <w:spacing w:after="50" w:line="265" w:lineRule="auto"/>
        <w:ind w:left="1483" w:hanging="10"/>
        <w:jc w:val="center"/>
      </w:pPr>
      <w:r w:rsidRPr="005F6D9E">
        <w:rPr>
          <w:sz w:val="22"/>
        </w:rPr>
        <w:t>in</w:t>
      </w:r>
      <w:r w:rsidRPr="005F6D9E">
        <w:t xml:space="preserve"> </w:t>
      </w:r>
    </w:p>
    <w:p w14:paraId="6E53D2AE" w14:textId="77777777" w:rsidR="00A10944" w:rsidRPr="005F6D9E" w:rsidRDefault="00000000">
      <w:pPr>
        <w:spacing w:after="35" w:line="259" w:lineRule="auto"/>
        <w:ind w:left="1483" w:hanging="10"/>
        <w:jc w:val="center"/>
      </w:pPr>
      <w:r w:rsidRPr="005F6D9E">
        <w:rPr>
          <w:b/>
          <w:color w:val="375623"/>
          <w:sz w:val="26"/>
        </w:rPr>
        <w:t>CYBER SECURITY</w:t>
      </w:r>
      <w:r w:rsidRPr="005F6D9E">
        <w:t xml:space="preserve"> </w:t>
      </w:r>
    </w:p>
    <w:p w14:paraId="20C64A89" w14:textId="77777777" w:rsidR="00A10944" w:rsidRPr="005F6D9E" w:rsidRDefault="00000000">
      <w:pPr>
        <w:spacing w:after="48" w:line="259" w:lineRule="auto"/>
        <w:ind w:firstLine="0"/>
        <w:jc w:val="left"/>
      </w:pPr>
      <w:r w:rsidRPr="005F6D9E">
        <w:t xml:space="preserve"> </w:t>
      </w:r>
    </w:p>
    <w:p w14:paraId="72261DD8" w14:textId="77777777" w:rsidR="00A10944" w:rsidRPr="005F6D9E" w:rsidRDefault="00000000">
      <w:pPr>
        <w:spacing w:after="50" w:line="265" w:lineRule="auto"/>
        <w:ind w:left="1483" w:hanging="10"/>
        <w:jc w:val="center"/>
      </w:pPr>
      <w:r w:rsidRPr="005F6D9E">
        <w:rPr>
          <w:sz w:val="22"/>
        </w:rPr>
        <w:t>by</w:t>
      </w:r>
      <w:r w:rsidRPr="005F6D9E">
        <w:t xml:space="preserve"> </w:t>
      </w:r>
    </w:p>
    <w:p w14:paraId="3B53CA86" w14:textId="77777777" w:rsidR="00A10944" w:rsidRPr="005F6D9E" w:rsidRDefault="00000000">
      <w:pPr>
        <w:spacing w:after="95" w:line="259" w:lineRule="auto"/>
        <w:ind w:firstLine="0"/>
        <w:jc w:val="left"/>
      </w:pPr>
      <w:r w:rsidRPr="005F6D9E">
        <w:t xml:space="preserve"> </w:t>
      </w:r>
    </w:p>
    <w:p w14:paraId="188D559E" w14:textId="77777777" w:rsidR="00A10944" w:rsidRPr="005F6D9E" w:rsidRDefault="00000000">
      <w:pPr>
        <w:pStyle w:val="Heading2"/>
        <w:spacing w:after="3"/>
        <w:ind w:left="1483"/>
      </w:pPr>
      <w:r w:rsidRPr="005F6D9E">
        <w:rPr>
          <w:color w:val="375623"/>
          <w:sz w:val="26"/>
          <w:u w:val="none"/>
        </w:rPr>
        <w:t>PULAPAKURA EMMI</w:t>
      </w:r>
      <w:r w:rsidRPr="005F6D9E">
        <w:rPr>
          <w:b w:val="0"/>
          <w:sz w:val="24"/>
          <w:u w:val="none"/>
        </w:rPr>
        <w:t xml:space="preserve"> </w:t>
      </w:r>
    </w:p>
    <w:p w14:paraId="011A4733" w14:textId="77777777" w:rsidR="00A10944" w:rsidRPr="005F6D9E" w:rsidRDefault="00000000">
      <w:pPr>
        <w:spacing w:after="56" w:line="259" w:lineRule="auto"/>
        <w:ind w:left="1473" w:firstLine="0"/>
        <w:jc w:val="center"/>
      </w:pPr>
      <w:r w:rsidRPr="005F6D9E">
        <w:rPr>
          <w:b/>
          <w:color w:val="375623"/>
        </w:rPr>
        <w:t>[25021D2607]</w:t>
      </w:r>
      <w:r w:rsidRPr="005F6D9E">
        <w:t xml:space="preserve"> </w:t>
      </w:r>
    </w:p>
    <w:p w14:paraId="682A16DD" w14:textId="77777777" w:rsidR="00A10944" w:rsidRPr="005F6D9E" w:rsidRDefault="00000000">
      <w:pPr>
        <w:spacing w:after="50" w:line="259" w:lineRule="auto"/>
        <w:ind w:firstLine="0"/>
        <w:jc w:val="left"/>
      </w:pPr>
      <w:r w:rsidRPr="005F6D9E">
        <w:t xml:space="preserve"> </w:t>
      </w:r>
    </w:p>
    <w:p w14:paraId="31BC03FD" w14:textId="77777777" w:rsidR="00A10944" w:rsidRPr="005F6D9E" w:rsidRDefault="00000000">
      <w:pPr>
        <w:spacing w:after="50" w:line="265" w:lineRule="auto"/>
        <w:ind w:left="1483" w:hanging="10"/>
        <w:jc w:val="center"/>
      </w:pPr>
      <w:r w:rsidRPr="005F6D9E">
        <w:rPr>
          <w:sz w:val="22"/>
        </w:rPr>
        <w:t>Under the supervision of</w:t>
      </w:r>
      <w:r w:rsidRPr="005F6D9E">
        <w:t xml:space="preserve"> </w:t>
      </w:r>
    </w:p>
    <w:p w14:paraId="14F1CED7" w14:textId="77777777" w:rsidR="00A10944" w:rsidRPr="005F6D9E" w:rsidRDefault="00000000">
      <w:pPr>
        <w:pStyle w:val="Heading2"/>
        <w:spacing w:after="3"/>
        <w:ind w:left="1483"/>
      </w:pPr>
      <w:r w:rsidRPr="005F6D9E">
        <w:rPr>
          <w:color w:val="375623"/>
          <w:sz w:val="26"/>
          <w:u w:val="none"/>
        </w:rPr>
        <w:t xml:space="preserve">Dr. N. </w:t>
      </w:r>
      <w:proofErr w:type="spellStart"/>
      <w:r w:rsidRPr="005F6D9E">
        <w:rPr>
          <w:color w:val="375623"/>
          <w:sz w:val="26"/>
          <w:u w:val="none"/>
        </w:rPr>
        <w:t>Ramakrishnaiah</w:t>
      </w:r>
      <w:proofErr w:type="spellEnd"/>
      <w:r w:rsidRPr="005F6D9E">
        <w:rPr>
          <w:b w:val="0"/>
          <w:sz w:val="24"/>
          <w:u w:val="none"/>
        </w:rPr>
        <w:t xml:space="preserve"> </w:t>
      </w:r>
    </w:p>
    <w:p w14:paraId="1B98BDFD" w14:textId="77777777" w:rsidR="00A10944" w:rsidRPr="005F6D9E" w:rsidRDefault="00000000">
      <w:pPr>
        <w:spacing w:after="56" w:line="259" w:lineRule="auto"/>
        <w:ind w:left="3055" w:firstLine="0"/>
        <w:jc w:val="left"/>
      </w:pPr>
      <w:r w:rsidRPr="005F6D9E">
        <w:rPr>
          <w:b/>
          <w:color w:val="375623"/>
        </w:rPr>
        <w:t>Professor &amp; Head, Department of CSE</w:t>
      </w:r>
      <w:r w:rsidRPr="005F6D9E">
        <w:t xml:space="preserve"> </w:t>
      </w:r>
    </w:p>
    <w:p w14:paraId="4DBD4902" w14:textId="77777777" w:rsidR="00A10944" w:rsidRPr="005F6D9E" w:rsidRDefault="00000000">
      <w:pPr>
        <w:spacing w:after="37" w:line="259" w:lineRule="auto"/>
        <w:ind w:firstLine="0"/>
        <w:jc w:val="left"/>
      </w:pPr>
      <w:r w:rsidRPr="005F6D9E">
        <w:t xml:space="preserve"> </w:t>
      </w:r>
    </w:p>
    <w:p w14:paraId="71A6B11C" w14:textId="77777777" w:rsidR="00A10944" w:rsidRPr="005F6D9E" w:rsidRDefault="00000000">
      <w:pPr>
        <w:spacing w:after="50" w:line="265" w:lineRule="auto"/>
        <w:ind w:left="1483" w:hanging="10"/>
        <w:jc w:val="center"/>
      </w:pPr>
      <w:r w:rsidRPr="005F6D9E">
        <w:rPr>
          <w:sz w:val="22"/>
        </w:rPr>
        <w:t xml:space="preserve">Submitted to </w:t>
      </w:r>
    </w:p>
    <w:p w14:paraId="22E561C8" w14:textId="77777777" w:rsidR="00A10944" w:rsidRPr="005F6D9E" w:rsidRDefault="00000000">
      <w:pPr>
        <w:spacing w:after="35" w:line="259" w:lineRule="auto"/>
        <w:ind w:left="1528" w:firstLine="0"/>
        <w:jc w:val="center"/>
      </w:pPr>
      <w:r w:rsidRPr="005F6D9E">
        <w:rPr>
          <w:sz w:val="22"/>
        </w:rPr>
        <w:t xml:space="preserve"> </w:t>
      </w:r>
    </w:p>
    <w:p w14:paraId="54E4EAA1" w14:textId="77777777" w:rsidR="00A10944" w:rsidRPr="005F6D9E" w:rsidRDefault="00000000">
      <w:pPr>
        <w:spacing w:after="76" w:line="259" w:lineRule="auto"/>
        <w:ind w:left="1558" w:firstLine="0"/>
        <w:jc w:val="center"/>
      </w:pPr>
      <w:r w:rsidRPr="005F6D9E">
        <w:rPr>
          <w:noProof/>
        </w:rPr>
        <w:drawing>
          <wp:inline distT="0" distB="0" distL="0" distR="0" wp14:anchorId="32DA5A65" wp14:editId="7DCAB3EC">
            <wp:extent cx="1971675" cy="1971675"/>
            <wp:effectExtent l="0" t="0" r="0" b="0"/>
            <wp:docPr id="183" name="Picture 183"/>
            <wp:cNvGraphicFramePr/>
            <a:graphic xmlns:a="http://schemas.openxmlformats.org/drawingml/2006/main">
              <a:graphicData uri="http://schemas.openxmlformats.org/drawingml/2006/picture">
                <pic:pic xmlns:pic="http://schemas.openxmlformats.org/drawingml/2006/picture">
                  <pic:nvPicPr>
                    <pic:cNvPr id="183" name="Picture 183"/>
                    <pic:cNvPicPr/>
                  </pic:nvPicPr>
                  <pic:blipFill>
                    <a:blip r:embed="rId7"/>
                    <a:stretch>
                      <a:fillRect/>
                    </a:stretch>
                  </pic:blipFill>
                  <pic:spPr>
                    <a:xfrm>
                      <a:off x="0" y="0"/>
                      <a:ext cx="1971675" cy="1971675"/>
                    </a:xfrm>
                    <a:prstGeom prst="rect">
                      <a:avLst/>
                    </a:prstGeom>
                  </pic:spPr>
                </pic:pic>
              </a:graphicData>
            </a:graphic>
          </wp:inline>
        </w:drawing>
      </w:r>
      <w:r w:rsidRPr="005F6D9E">
        <w:rPr>
          <w:sz w:val="22"/>
        </w:rPr>
        <w:t xml:space="preserve"> </w:t>
      </w:r>
    </w:p>
    <w:p w14:paraId="6D0A0C6F" w14:textId="77777777" w:rsidR="00A10944" w:rsidRPr="005F6D9E" w:rsidRDefault="00000000">
      <w:pPr>
        <w:spacing w:after="54" w:line="259" w:lineRule="auto"/>
        <w:ind w:firstLine="0"/>
        <w:jc w:val="left"/>
      </w:pPr>
      <w:r w:rsidRPr="005F6D9E">
        <w:t xml:space="preserve"> </w:t>
      </w:r>
    </w:p>
    <w:p w14:paraId="358BF862" w14:textId="77777777" w:rsidR="00A10944" w:rsidRPr="005F6D9E" w:rsidRDefault="00000000">
      <w:pPr>
        <w:spacing w:after="24" w:line="259" w:lineRule="auto"/>
        <w:ind w:left="10" w:right="351" w:hanging="10"/>
        <w:jc w:val="right"/>
      </w:pPr>
      <w:r w:rsidRPr="005F6D9E">
        <w:rPr>
          <w:b/>
          <w:sz w:val="22"/>
        </w:rPr>
        <w:t>DEPARTMENT OF COMPUTER SCIENCE AND ENGINEERING</w:t>
      </w:r>
      <w:r w:rsidRPr="005F6D9E">
        <w:t xml:space="preserve"> </w:t>
      </w:r>
    </w:p>
    <w:p w14:paraId="55C49D65" w14:textId="77777777" w:rsidR="00A10944" w:rsidRPr="005F6D9E" w:rsidRDefault="00000000">
      <w:pPr>
        <w:spacing w:after="24" w:line="259" w:lineRule="auto"/>
        <w:ind w:left="1974" w:hanging="10"/>
        <w:jc w:val="left"/>
      </w:pPr>
      <w:r w:rsidRPr="005F6D9E">
        <w:rPr>
          <w:b/>
          <w:sz w:val="22"/>
        </w:rPr>
        <w:t>UNIVERSITY COLLEGE OF ENGINEERING KAKINADA (A)</w:t>
      </w:r>
      <w:r w:rsidRPr="005F6D9E">
        <w:t xml:space="preserve"> </w:t>
      </w:r>
    </w:p>
    <w:p w14:paraId="72D704B4" w14:textId="77777777" w:rsidR="00A10944" w:rsidRPr="005F6D9E" w:rsidRDefault="00000000">
      <w:pPr>
        <w:spacing w:after="24" w:line="259" w:lineRule="auto"/>
        <w:ind w:left="10" w:right="-15" w:hanging="10"/>
        <w:jc w:val="right"/>
      </w:pPr>
      <w:r w:rsidRPr="005F6D9E">
        <w:rPr>
          <w:b/>
          <w:sz w:val="22"/>
        </w:rPr>
        <w:t>JAWAHARLAL NEHRU TECHNOLOGICAL UNIVERSITY KAKINADA</w:t>
      </w:r>
      <w:r w:rsidRPr="005F6D9E">
        <w:t xml:space="preserve"> </w:t>
      </w:r>
    </w:p>
    <w:p w14:paraId="3DDC6580" w14:textId="77777777" w:rsidR="00A10944" w:rsidRPr="005F6D9E" w:rsidRDefault="00000000">
      <w:pPr>
        <w:pStyle w:val="Heading3"/>
        <w:spacing w:after="28"/>
        <w:ind w:left="2976"/>
      </w:pPr>
      <w:r w:rsidRPr="005F6D9E">
        <w:rPr>
          <w:color w:val="000000"/>
          <w:sz w:val="22"/>
        </w:rPr>
        <w:t>KAKINADA, ANDHRA PRADESH, INDIA</w:t>
      </w:r>
      <w:r w:rsidRPr="005F6D9E">
        <w:rPr>
          <w:b w:val="0"/>
          <w:color w:val="000000"/>
          <w:sz w:val="24"/>
        </w:rPr>
        <w:t xml:space="preserve">  </w:t>
      </w:r>
    </w:p>
    <w:p w14:paraId="4B2EBFEF" w14:textId="77777777" w:rsidR="00A10944" w:rsidRPr="005F6D9E" w:rsidRDefault="00000000">
      <w:pPr>
        <w:spacing w:after="559" w:line="265" w:lineRule="auto"/>
        <w:ind w:left="1483" w:hanging="10"/>
        <w:jc w:val="center"/>
      </w:pPr>
      <w:r w:rsidRPr="005F6D9E">
        <w:rPr>
          <w:b/>
          <w:sz w:val="22"/>
        </w:rPr>
        <w:t>MARCH-2026</w:t>
      </w:r>
      <w:r w:rsidRPr="005F6D9E">
        <w:t xml:space="preserve"> </w:t>
      </w:r>
    </w:p>
    <w:p w14:paraId="5B8604E5" w14:textId="77777777" w:rsidR="00A10944" w:rsidRPr="005F6D9E" w:rsidRDefault="00000000">
      <w:pPr>
        <w:spacing w:after="0" w:line="259" w:lineRule="auto"/>
        <w:ind w:firstLine="0"/>
        <w:jc w:val="left"/>
      </w:pPr>
      <w:r w:rsidRPr="005F6D9E">
        <w:lastRenderedPageBreak/>
        <w:t xml:space="preserve"> </w:t>
      </w:r>
    </w:p>
    <w:p w14:paraId="3F76B390" w14:textId="77777777" w:rsidR="00A10944" w:rsidRPr="005F6D9E" w:rsidRDefault="00A10944">
      <w:pPr>
        <w:sectPr w:rsidR="00A10944" w:rsidRPr="005F6D9E">
          <w:footerReference w:type="even" r:id="rId8"/>
          <w:footerReference w:type="default" r:id="rId9"/>
          <w:footerReference w:type="first" r:id="rId10"/>
          <w:pgSz w:w="11920" w:h="16840"/>
          <w:pgMar w:top="1440" w:right="2394" w:bottom="1440" w:left="907" w:header="720" w:footer="720" w:gutter="0"/>
          <w:cols w:space="720"/>
        </w:sectPr>
      </w:pPr>
    </w:p>
    <w:p w14:paraId="47D36425" w14:textId="77777777" w:rsidR="00A10944" w:rsidRPr="005F6D9E" w:rsidRDefault="00000000">
      <w:pPr>
        <w:spacing w:after="234" w:line="259" w:lineRule="auto"/>
        <w:ind w:left="85" w:firstLine="0"/>
        <w:jc w:val="center"/>
      </w:pPr>
      <w:r w:rsidRPr="005F6D9E">
        <w:rPr>
          <w:noProof/>
        </w:rPr>
        <w:lastRenderedPageBreak/>
        <w:drawing>
          <wp:inline distT="0" distB="0" distL="0" distR="0" wp14:anchorId="64655FC4" wp14:editId="2017C5EF">
            <wp:extent cx="1971675" cy="1971675"/>
            <wp:effectExtent l="0" t="0" r="0" b="0"/>
            <wp:docPr id="373" name="Picture 373"/>
            <wp:cNvGraphicFramePr/>
            <a:graphic xmlns:a="http://schemas.openxmlformats.org/drawingml/2006/main">
              <a:graphicData uri="http://schemas.openxmlformats.org/drawingml/2006/picture">
                <pic:pic xmlns:pic="http://schemas.openxmlformats.org/drawingml/2006/picture">
                  <pic:nvPicPr>
                    <pic:cNvPr id="373" name="Picture 373"/>
                    <pic:cNvPicPr/>
                  </pic:nvPicPr>
                  <pic:blipFill>
                    <a:blip r:embed="rId7"/>
                    <a:stretch>
                      <a:fillRect/>
                    </a:stretch>
                  </pic:blipFill>
                  <pic:spPr>
                    <a:xfrm>
                      <a:off x="0" y="0"/>
                      <a:ext cx="1971675" cy="1971675"/>
                    </a:xfrm>
                    <a:prstGeom prst="rect">
                      <a:avLst/>
                    </a:prstGeom>
                  </pic:spPr>
                </pic:pic>
              </a:graphicData>
            </a:graphic>
          </wp:inline>
        </w:drawing>
      </w:r>
      <w:r w:rsidRPr="005F6D9E">
        <w:rPr>
          <w:sz w:val="22"/>
        </w:rPr>
        <w:t xml:space="preserve"> </w:t>
      </w:r>
    </w:p>
    <w:p w14:paraId="13B5A833" w14:textId="77777777" w:rsidR="00A10944" w:rsidRPr="005F6D9E" w:rsidRDefault="00000000">
      <w:pPr>
        <w:pStyle w:val="Heading1"/>
      </w:pPr>
      <w:bookmarkStart w:id="0" w:name="_Toc102360"/>
      <w:r w:rsidRPr="005F6D9E">
        <w:t>DECLARATION</w:t>
      </w:r>
      <w:r w:rsidRPr="005F6D9E">
        <w:rPr>
          <w:b w:val="0"/>
          <w:sz w:val="24"/>
          <w:u w:val="none"/>
        </w:rPr>
        <w:t xml:space="preserve"> </w:t>
      </w:r>
      <w:bookmarkEnd w:id="0"/>
    </w:p>
    <w:p w14:paraId="3B026E51" w14:textId="77777777" w:rsidR="00A10944" w:rsidRPr="005F6D9E" w:rsidRDefault="00000000">
      <w:pPr>
        <w:spacing w:after="78" w:line="259" w:lineRule="auto"/>
        <w:ind w:firstLine="0"/>
        <w:jc w:val="left"/>
      </w:pPr>
      <w:r w:rsidRPr="005F6D9E">
        <w:t xml:space="preserve"> </w:t>
      </w:r>
    </w:p>
    <w:p w14:paraId="674EDF55" w14:textId="77777777" w:rsidR="00A10944" w:rsidRPr="005F6D9E" w:rsidRDefault="00000000">
      <w:pPr>
        <w:pStyle w:val="Heading3"/>
        <w:spacing w:after="0" w:line="373" w:lineRule="auto"/>
        <w:ind w:left="-15" w:firstLine="720"/>
        <w:jc w:val="both"/>
      </w:pPr>
      <w:r w:rsidRPr="005F6D9E">
        <w:rPr>
          <w:b w:val="0"/>
          <w:color w:val="000000"/>
          <w:sz w:val="24"/>
        </w:rPr>
        <w:t>The seminar work entitled "</w:t>
      </w:r>
      <w:r w:rsidRPr="005F6D9E">
        <w:rPr>
          <w:color w:val="000000"/>
          <w:sz w:val="24"/>
        </w:rPr>
        <w:t>ARTIFICIAL INTELLIGENCE IN CYBERSECURITY: A REVIEW OF IoT SECURITY, THREAT DETECTION AND SMART GRID DEFENSE STRATEGIES"</w:t>
      </w:r>
      <w:r w:rsidRPr="005F6D9E">
        <w:rPr>
          <w:b w:val="0"/>
          <w:color w:val="000000"/>
          <w:sz w:val="24"/>
        </w:rPr>
        <w:t xml:space="preserve"> is carried out by me at JAWAHARLAL NEHRU TECHNOLOGICAL UNIVERSITY, </w:t>
      </w:r>
    </w:p>
    <w:p w14:paraId="57DAABC6" w14:textId="77777777" w:rsidR="00A10944" w:rsidRPr="005F6D9E" w:rsidRDefault="00000000">
      <w:pPr>
        <w:ind w:left="-15" w:firstLine="0"/>
      </w:pPr>
      <w:r w:rsidRPr="005F6D9E">
        <w:t xml:space="preserve">Kakinada under the guidance and supervision of Dr. N. </w:t>
      </w:r>
      <w:proofErr w:type="spellStart"/>
      <w:r w:rsidRPr="005F6D9E">
        <w:t>Ramakrishnaiah</w:t>
      </w:r>
      <w:proofErr w:type="spellEnd"/>
      <w:r w:rsidRPr="005F6D9E">
        <w:t xml:space="preserve">, Professor &amp; Head, Department of Computer Science and Engineering, UCEK, JNTUK, Kakinada. </w:t>
      </w:r>
    </w:p>
    <w:p w14:paraId="7AFCBA58" w14:textId="77777777" w:rsidR="00A10944" w:rsidRPr="005F6D9E" w:rsidRDefault="00000000">
      <w:pPr>
        <w:spacing w:after="76" w:line="259" w:lineRule="auto"/>
        <w:ind w:firstLine="0"/>
        <w:jc w:val="left"/>
      </w:pPr>
      <w:r w:rsidRPr="005F6D9E">
        <w:t xml:space="preserve"> </w:t>
      </w:r>
    </w:p>
    <w:p w14:paraId="4C85C5FE" w14:textId="77777777" w:rsidR="00A10944" w:rsidRPr="005F6D9E" w:rsidRDefault="00000000">
      <w:pPr>
        <w:ind w:left="-15"/>
      </w:pPr>
      <w:r w:rsidRPr="005F6D9E">
        <w:t xml:space="preserve">This work is original and has not been submitted to any other University or Institute for the award of any degree or diploma. </w:t>
      </w:r>
    </w:p>
    <w:p w14:paraId="43097D36" w14:textId="77777777" w:rsidR="00A10944" w:rsidRPr="005F6D9E" w:rsidRDefault="00000000">
      <w:pPr>
        <w:spacing w:after="56" w:line="259" w:lineRule="auto"/>
        <w:ind w:firstLine="0"/>
        <w:jc w:val="left"/>
      </w:pPr>
      <w:r w:rsidRPr="005F6D9E">
        <w:t xml:space="preserve"> </w:t>
      </w:r>
    </w:p>
    <w:p w14:paraId="5E155596" w14:textId="77777777" w:rsidR="00A10944" w:rsidRPr="005F6D9E" w:rsidRDefault="00000000">
      <w:pPr>
        <w:spacing w:after="56" w:line="259" w:lineRule="auto"/>
        <w:ind w:firstLine="0"/>
        <w:jc w:val="left"/>
      </w:pPr>
      <w:r w:rsidRPr="005F6D9E">
        <w:t xml:space="preserve"> </w:t>
      </w:r>
    </w:p>
    <w:p w14:paraId="73813494" w14:textId="77777777" w:rsidR="00A10944" w:rsidRPr="005F6D9E" w:rsidRDefault="00000000">
      <w:pPr>
        <w:spacing w:after="56" w:line="259" w:lineRule="auto"/>
        <w:ind w:firstLine="0"/>
        <w:jc w:val="left"/>
      </w:pPr>
      <w:r w:rsidRPr="005F6D9E">
        <w:t xml:space="preserve"> </w:t>
      </w:r>
    </w:p>
    <w:p w14:paraId="3ECB10D8" w14:textId="77777777" w:rsidR="00A10944" w:rsidRPr="005F6D9E" w:rsidRDefault="00000000">
      <w:pPr>
        <w:spacing w:after="56" w:line="259" w:lineRule="auto"/>
        <w:ind w:firstLine="0"/>
        <w:jc w:val="left"/>
      </w:pPr>
      <w:r w:rsidRPr="005F6D9E">
        <w:t xml:space="preserve"> </w:t>
      </w:r>
    </w:p>
    <w:p w14:paraId="0F520AB5" w14:textId="77777777" w:rsidR="00A10944" w:rsidRPr="005F6D9E" w:rsidRDefault="00000000">
      <w:pPr>
        <w:spacing w:after="56" w:line="259" w:lineRule="auto"/>
        <w:ind w:firstLine="0"/>
        <w:jc w:val="left"/>
      </w:pPr>
      <w:r w:rsidRPr="005F6D9E">
        <w:t xml:space="preserve"> </w:t>
      </w:r>
    </w:p>
    <w:p w14:paraId="59718C3B" w14:textId="77777777" w:rsidR="00A10944" w:rsidRPr="005F6D9E" w:rsidRDefault="00000000">
      <w:pPr>
        <w:spacing w:after="56" w:line="259" w:lineRule="auto"/>
        <w:ind w:firstLine="0"/>
        <w:jc w:val="left"/>
      </w:pPr>
      <w:r w:rsidRPr="005F6D9E">
        <w:t xml:space="preserve"> </w:t>
      </w:r>
    </w:p>
    <w:p w14:paraId="741DA266" w14:textId="77777777" w:rsidR="00A10944" w:rsidRPr="005F6D9E" w:rsidRDefault="00000000">
      <w:pPr>
        <w:spacing w:after="56" w:line="259" w:lineRule="auto"/>
        <w:ind w:firstLine="0"/>
        <w:jc w:val="left"/>
      </w:pPr>
      <w:r w:rsidRPr="005F6D9E">
        <w:t xml:space="preserve"> </w:t>
      </w:r>
    </w:p>
    <w:p w14:paraId="2FEC23A2" w14:textId="77777777" w:rsidR="00A10944" w:rsidRPr="005F6D9E" w:rsidRDefault="00000000">
      <w:pPr>
        <w:spacing w:after="59" w:line="259" w:lineRule="auto"/>
        <w:ind w:firstLine="0"/>
        <w:jc w:val="left"/>
      </w:pPr>
      <w:r w:rsidRPr="005F6D9E">
        <w:t xml:space="preserve"> </w:t>
      </w:r>
    </w:p>
    <w:p w14:paraId="111FCC01" w14:textId="77777777" w:rsidR="00A10944" w:rsidRPr="005F6D9E" w:rsidRDefault="00000000">
      <w:pPr>
        <w:spacing w:after="18" w:line="259" w:lineRule="auto"/>
        <w:ind w:left="10" w:right="-15" w:hanging="10"/>
        <w:jc w:val="right"/>
      </w:pPr>
      <w:r w:rsidRPr="005F6D9E">
        <w:rPr>
          <w:b/>
        </w:rPr>
        <w:t>PULAPAKURA EMMI</w:t>
      </w:r>
      <w:r w:rsidRPr="005F6D9E">
        <w:t xml:space="preserve"> </w:t>
      </w:r>
    </w:p>
    <w:p w14:paraId="0BE20727" w14:textId="77777777" w:rsidR="00A10944" w:rsidRPr="005F6D9E" w:rsidRDefault="00000000">
      <w:pPr>
        <w:spacing w:after="18" w:line="259" w:lineRule="auto"/>
        <w:ind w:left="10" w:right="-15" w:hanging="10"/>
        <w:jc w:val="right"/>
      </w:pPr>
      <w:r w:rsidRPr="005F6D9E">
        <w:rPr>
          <w:b/>
        </w:rPr>
        <w:t>(25021D2607)</w:t>
      </w:r>
      <w:r w:rsidRPr="005F6D9E">
        <w:t xml:space="preserve"> </w:t>
      </w:r>
    </w:p>
    <w:p w14:paraId="79390CE6" w14:textId="77777777" w:rsidR="00A10944" w:rsidRPr="005F6D9E" w:rsidRDefault="00000000">
      <w:pPr>
        <w:spacing w:after="38" w:line="259" w:lineRule="auto"/>
        <w:ind w:left="55" w:firstLine="0"/>
        <w:jc w:val="center"/>
      </w:pPr>
      <w:r w:rsidRPr="005F6D9E">
        <w:rPr>
          <w:sz w:val="22"/>
        </w:rPr>
        <w:t xml:space="preserve"> </w:t>
      </w:r>
    </w:p>
    <w:p w14:paraId="1CB0DA6E" w14:textId="77777777" w:rsidR="00A10944" w:rsidRPr="005F6D9E" w:rsidRDefault="00000000">
      <w:pPr>
        <w:spacing w:after="38" w:line="259" w:lineRule="auto"/>
        <w:ind w:left="55" w:firstLine="0"/>
        <w:jc w:val="center"/>
      </w:pPr>
      <w:r w:rsidRPr="005F6D9E">
        <w:rPr>
          <w:sz w:val="22"/>
        </w:rPr>
        <w:t xml:space="preserve"> </w:t>
      </w:r>
    </w:p>
    <w:p w14:paraId="47B85FA3" w14:textId="77777777" w:rsidR="00A10944" w:rsidRPr="005F6D9E" w:rsidRDefault="00000000">
      <w:pPr>
        <w:spacing w:after="38" w:line="259" w:lineRule="auto"/>
        <w:ind w:left="55" w:firstLine="0"/>
        <w:jc w:val="center"/>
      </w:pPr>
      <w:r w:rsidRPr="005F6D9E">
        <w:rPr>
          <w:sz w:val="22"/>
        </w:rPr>
        <w:t xml:space="preserve"> </w:t>
      </w:r>
    </w:p>
    <w:p w14:paraId="0739DA78" w14:textId="77777777" w:rsidR="00A10944" w:rsidRPr="005F6D9E" w:rsidRDefault="00000000">
      <w:pPr>
        <w:spacing w:after="38" w:line="259" w:lineRule="auto"/>
        <w:ind w:left="55" w:firstLine="0"/>
        <w:jc w:val="center"/>
      </w:pPr>
      <w:r w:rsidRPr="005F6D9E">
        <w:rPr>
          <w:sz w:val="22"/>
        </w:rPr>
        <w:t xml:space="preserve"> </w:t>
      </w:r>
    </w:p>
    <w:p w14:paraId="517ED06F" w14:textId="77777777" w:rsidR="00A10944" w:rsidRPr="005F6D9E" w:rsidRDefault="00000000">
      <w:pPr>
        <w:spacing w:after="38" w:line="259" w:lineRule="auto"/>
        <w:ind w:left="55" w:firstLine="0"/>
        <w:jc w:val="center"/>
      </w:pPr>
      <w:r w:rsidRPr="005F6D9E">
        <w:rPr>
          <w:sz w:val="22"/>
        </w:rPr>
        <w:t xml:space="preserve"> </w:t>
      </w:r>
    </w:p>
    <w:p w14:paraId="090F1DED" w14:textId="77777777" w:rsidR="00A10944" w:rsidRPr="005F6D9E" w:rsidRDefault="00000000">
      <w:pPr>
        <w:spacing w:after="38" w:line="259" w:lineRule="auto"/>
        <w:ind w:left="55" w:firstLine="0"/>
        <w:jc w:val="center"/>
      </w:pPr>
      <w:r w:rsidRPr="005F6D9E">
        <w:rPr>
          <w:sz w:val="22"/>
        </w:rPr>
        <w:t xml:space="preserve"> </w:t>
      </w:r>
    </w:p>
    <w:p w14:paraId="23FBBA48" w14:textId="77777777" w:rsidR="00A10944" w:rsidRPr="005F6D9E" w:rsidRDefault="00000000">
      <w:pPr>
        <w:spacing w:after="38" w:line="259" w:lineRule="auto"/>
        <w:ind w:left="55" w:firstLine="0"/>
        <w:jc w:val="center"/>
      </w:pPr>
      <w:r w:rsidRPr="005F6D9E">
        <w:rPr>
          <w:sz w:val="22"/>
        </w:rPr>
        <w:t xml:space="preserve"> </w:t>
      </w:r>
    </w:p>
    <w:p w14:paraId="0B2623F1" w14:textId="77777777" w:rsidR="00A10944" w:rsidRPr="005F6D9E" w:rsidRDefault="00000000">
      <w:pPr>
        <w:spacing w:after="0" w:line="295" w:lineRule="auto"/>
        <w:ind w:left="5046" w:right="4960" w:firstLine="0"/>
        <w:jc w:val="center"/>
      </w:pPr>
      <w:r w:rsidRPr="005F6D9E">
        <w:rPr>
          <w:sz w:val="22"/>
        </w:rPr>
        <w:lastRenderedPageBreak/>
        <w:t xml:space="preserve"> </w:t>
      </w:r>
      <w:r w:rsidRPr="005F6D9E">
        <w:rPr>
          <w:b/>
          <w:sz w:val="22"/>
        </w:rPr>
        <w:t xml:space="preserve"> </w:t>
      </w:r>
    </w:p>
    <w:p w14:paraId="513D887A" w14:textId="77777777" w:rsidR="00A10944" w:rsidRPr="005F6D9E" w:rsidRDefault="00000000">
      <w:pPr>
        <w:spacing w:after="22" w:line="265" w:lineRule="auto"/>
        <w:ind w:left="1483" w:right="1472" w:hanging="10"/>
        <w:jc w:val="center"/>
      </w:pPr>
      <w:r w:rsidRPr="005F6D9E">
        <w:rPr>
          <w:b/>
          <w:sz w:val="22"/>
        </w:rPr>
        <w:t>DEPARTMENT OF COMPUTER SCIENCE AND ENGINEERING</w:t>
      </w:r>
      <w:r w:rsidRPr="005F6D9E">
        <w:t xml:space="preserve"> </w:t>
      </w:r>
    </w:p>
    <w:p w14:paraId="40A98570" w14:textId="77777777" w:rsidR="00A10944" w:rsidRPr="005F6D9E" w:rsidRDefault="00000000">
      <w:pPr>
        <w:spacing w:after="22" w:line="265" w:lineRule="auto"/>
        <w:ind w:left="1483" w:right="1473" w:hanging="10"/>
        <w:jc w:val="center"/>
      </w:pPr>
      <w:r w:rsidRPr="005F6D9E">
        <w:rPr>
          <w:b/>
          <w:sz w:val="22"/>
        </w:rPr>
        <w:t>UNIVERSITY COLLEGE OF ENGINEERING KAKINADA (A)</w:t>
      </w:r>
      <w:r w:rsidRPr="005F6D9E">
        <w:t xml:space="preserve"> </w:t>
      </w:r>
    </w:p>
    <w:p w14:paraId="427100B7" w14:textId="77777777" w:rsidR="00A10944" w:rsidRPr="005F6D9E" w:rsidRDefault="00000000">
      <w:pPr>
        <w:spacing w:after="22" w:line="265" w:lineRule="auto"/>
        <w:ind w:left="1483" w:right="1472" w:hanging="10"/>
        <w:jc w:val="center"/>
      </w:pPr>
      <w:r w:rsidRPr="005F6D9E">
        <w:rPr>
          <w:b/>
          <w:sz w:val="22"/>
        </w:rPr>
        <w:t>JAWAHARLAL NEHRU TECHNOLOGICAL UNIVERSITY KAKINADA</w:t>
      </w:r>
      <w:r w:rsidRPr="005F6D9E">
        <w:t xml:space="preserve"> </w:t>
      </w:r>
    </w:p>
    <w:p w14:paraId="04353CF5" w14:textId="77777777" w:rsidR="00A10944" w:rsidRPr="005F6D9E" w:rsidRDefault="00000000">
      <w:pPr>
        <w:spacing w:after="22" w:line="265" w:lineRule="auto"/>
        <w:ind w:left="2292" w:right="2162" w:hanging="10"/>
        <w:jc w:val="center"/>
      </w:pPr>
      <w:r w:rsidRPr="005F6D9E">
        <w:rPr>
          <w:b/>
          <w:sz w:val="22"/>
        </w:rPr>
        <w:t>KAKINADA, ANDHRA PRADESH, INDIA</w:t>
      </w:r>
      <w:r w:rsidRPr="005F6D9E">
        <w:t xml:space="preserve">  </w:t>
      </w:r>
      <w:r w:rsidRPr="005F6D9E">
        <w:rPr>
          <w:b/>
          <w:sz w:val="22"/>
        </w:rPr>
        <w:t xml:space="preserve">MARCH-2026 </w:t>
      </w:r>
    </w:p>
    <w:p w14:paraId="097039A1" w14:textId="77777777" w:rsidR="00A10944" w:rsidRPr="005F6D9E" w:rsidRDefault="00000000">
      <w:pPr>
        <w:spacing w:after="151" w:line="259" w:lineRule="auto"/>
        <w:ind w:left="55" w:firstLine="0"/>
        <w:jc w:val="center"/>
      </w:pPr>
      <w:r w:rsidRPr="005F6D9E">
        <w:rPr>
          <w:b/>
          <w:sz w:val="22"/>
        </w:rPr>
        <w:t xml:space="preserve"> </w:t>
      </w:r>
    </w:p>
    <w:p w14:paraId="315F98ED" w14:textId="77777777" w:rsidR="00A10944" w:rsidRPr="005F6D9E" w:rsidRDefault="00000000">
      <w:pPr>
        <w:spacing w:after="196" w:line="259" w:lineRule="auto"/>
        <w:ind w:left="85" w:firstLine="0"/>
        <w:jc w:val="center"/>
      </w:pPr>
      <w:r w:rsidRPr="005F6D9E">
        <w:rPr>
          <w:noProof/>
        </w:rPr>
        <w:drawing>
          <wp:inline distT="0" distB="0" distL="0" distR="0" wp14:anchorId="4B113299" wp14:editId="6DCEEA13">
            <wp:extent cx="1971675" cy="1971675"/>
            <wp:effectExtent l="0" t="0" r="0" b="0"/>
            <wp:docPr id="663" name="Picture 663"/>
            <wp:cNvGraphicFramePr/>
            <a:graphic xmlns:a="http://schemas.openxmlformats.org/drawingml/2006/main">
              <a:graphicData uri="http://schemas.openxmlformats.org/drawingml/2006/picture">
                <pic:pic xmlns:pic="http://schemas.openxmlformats.org/drawingml/2006/picture">
                  <pic:nvPicPr>
                    <pic:cNvPr id="663" name="Picture 663"/>
                    <pic:cNvPicPr/>
                  </pic:nvPicPr>
                  <pic:blipFill>
                    <a:blip r:embed="rId7"/>
                    <a:stretch>
                      <a:fillRect/>
                    </a:stretch>
                  </pic:blipFill>
                  <pic:spPr>
                    <a:xfrm>
                      <a:off x="0" y="0"/>
                      <a:ext cx="1971675" cy="1971675"/>
                    </a:xfrm>
                    <a:prstGeom prst="rect">
                      <a:avLst/>
                    </a:prstGeom>
                  </pic:spPr>
                </pic:pic>
              </a:graphicData>
            </a:graphic>
          </wp:inline>
        </w:drawing>
      </w:r>
      <w:r w:rsidRPr="005F6D9E">
        <w:rPr>
          <w:b/>
          <w:sz w:val="22"/>
        </w:rPr>
        <w:t xml:space="preserve"> </w:t>
      </w:r>
    </w:p>
    <w:p w14:paraId="3B7A81DB" w14:textId="77777777" w:rsidR="00A10944" w:rsidRPr="005F6D9E" w:rsidRDefault="00000000">
      <w:pPr>
        <w:spacing w:after="213" w:line="259" w:lineRule="auto"/>
        <w:ind w:firstLine="0"/>
        <w:jc w:val="left"/>
      </w:pPr>
      <w:r w:rsidRPr="005F6D9E">
        <w:t xml:space="preserve"> </w:t>
      </w:r>
    </w:p>
    <w:p w14:paraId="65D48C84" w14:textId="77777777" w:rsidR="00A10944" w:rsidRPr="005F6D9E" w:rsidRDefault="00000000">
      <w:pPr>
        <w:pStyle w:val="Heading1"/>
        <w:spacing w:after="172"/>
      </w:pPr>
      <w:bookmarkStart w:id="1" w:name="_Toc102361"/>
      <w:r w:rsidRPr="005F6D9E">
        <w:t>CERTIFICATE</w:t>
      </w:r>
      <w:r w:rsidRPr="005F6D9E">
        <w:rPr>
          <w:u w:val="none"/>
        </w:rPr>
        <w:t xml:space="preserve"> </w:t>
      </w:r>
      <w:bookmarkEnd w:id="1"/>
    </w:p>
    <w:p w14:paraId="261F9B9E" w14:textId="77777777" w:rsidR="00A10944" w:rsidRPr="005F6D9E" w:rsidRDefault="00000000">
      <w:pPr>
        <w:spacing w:after="136" w:line="259" w:lineRule="auto"/>
        <w:ind w:left="70" w:firstLine="0"/>
        <w:jc w:val="center"/>
      </w:pPr>
      <w:r w:rsidRPr="005F6D9E">
        <w:rPr>
          <w:b/>
          <w:sz w:val="28"/>
        </w:rPr>
        <w:t xml:space="preserve"> </w:t>
      </w:r>
    </w:p>
    <w:p w14:paraId="25A1B2F3" w14:textId="77777777" w:rsidR="00A10944" w:rsidRPr="005F6D9E" w:rsidRDefault="00000000">
      <w:pPr>
        <w:spacing w:after="1"/>
        <w:ind w:left="-15"/>
      </w:pPr>
      <w:r w:rsidRPr="005F6D9E">
        <w:t xml:space="preserve">This is to certify that the project titled </w:t>
      </w:r>
      <w:r w:rsidRPr="005F6D9E">
        <w:rPr>
          <w:b/>
        </w:rPr>
        <w:t xml:space="preserve">"ARTIFICIAL INTELLIGENCE IN CYBERSECURITY: A REVIEW OF IoT SECURITY, THREAT DETECTION AND SMART GRID DEFENSE STRATEGIES" </w:t>
      </w:r>
      <w:r w:rsidRPr="005F6D9E">
        <w:t xml:space="preserve">being submitted by </w:t>
      </w:r>
      <w:r w:rsidRPr="005F6D9E">
        <w:rPr>
          <w:b/>
        </w:rPr>
        <w:t>PULAPAKURA EMMI</w:t>
      </w:r>
      <w:r w:rsidRPr="005F6D9E">
        <w:t xml:space="preserve"> bearing the Roll Number </w:t>
      </w:r>
      <w:r w:rsidRPr="005F6D9E">
        <w:rPr>
          <w:b/>
        </w:rPr>
        <w:t>25021D2607</w:t>
      </w:r>
      <w:r w:rsidRPr="005F6D9E">
        <w:t xml:space="preserve"> in partial fulfilment for the award of the degree of </w:t>
      </w:r>
      <w:r w:rsidRPr="005F6D9E">
        <w:rPr>
          <w:b/>
        </w:rPr>
        <w:t>MASTER OF TECHNOLOGY</w:t>
      </w:r>
      <w:r w:rsidRPr="005F6D9E">
        <w:t xml:space="preserve"> in </w:t>
      </w:r>
      <w:r w:rsidRPr="005F6D9E">
        <w:rPr>
          <w:b/>
        </w:rPr>
        <w:t>CYBER SECURITY</w:t>
      </w:r>
      <w:r w:rsidRPr="005F6D9E">
        <w:t xml:space="preserve"> to UCEK, JNTUK, Kakinada, Andhra Pradesh, India is a </w:t>
      </w:r>
    </w:p>
    <w:p w14:paraId="475AD0BF" w14:textId="77777777" w:rsidR="00A10944" w:rsidRPr="005F6D9E" w:rsidRDefault="00000000">
      <w:pPr>
        <w:spacing w:after="232" w:line="259" w:lineRule="auto"/>
        <w:ind w:left="-15" w:firstLine="0"/>
      </w:pPr>
      <w:r w:rsidRPr="005F6D9E">
        <w:t xml:space="preserve">record of </w:t>
      </w:r>
      <w:proofErr w:type="spellStart"/>
      <w:r w:rsidRPr="005F6D9E">
        <w:t>bonafide</w:t>
      </w:r>
      <w:proofErr w:type="spellEnd"/>
      <w:r w:rsidRPr="005F6D9E">
        <w:t xml:space="preserve"> work carried out under the guidance and supervision of the Department. </w:t>
      </w:r>
    </w:p>
    <w:p w14:paraId="0206F945" w14:textId="77777777" w:rsidR="00A10944" w:rsidRPr="005F6D9E" w:rsidRDefault="00000000">
      <w:pPr>
        <w:spacing w:after="56" w:line="259" w:lineRule="auto"/>
        <w:ind w:firstLine="0"/>
        <w:jc w:val="left"/>
      </w:pPr>
      <w:r w:rsidRPr="005F6D9E">
        <w:t xml:space="preserve"> </w:t>
      </w:r>
    </w:p>
    <w:p w14:paraId="60958349" w14:textId="77777777" w:rsidR="00A10944" w:rsidRPr="005F6D9E" w:rsidRDefault="00000000">
      <w:pPr>
        <w:spacing w:after="56" w:line="259" w:lineRule="auto"/>
        <w:ind w:firstLine="0"/>
        <w:jc w:val="left"/>
      </w:pPr>
      <w:r w:rsidRPr="005F6D9E">
        <w:t xml:space="preserve"> </w:t>
      </w:r>
    </w:p>
    <w:p w14:paraId="62DA82B4" w14:textId="77777777" w:rsidR="00A10944" w:rsidRPr="005F6D9E" w:rsidRDefault="00000000">
      <w:pPr>
        <w:spacing w:after="56" w:line="259" w:lineRule="auto"/>
        <w:ind w:firstLine="0"/>
        <w:jc w:val="left"/>
      </w:pPr>
      <w:r w:rsidRPr="005F6D9E">
        <w:t xml:space="preserve"> </w:t>
      </w:r>
    </w:p>
    <w:p w14:paraId="73D5158B" w14:textId="77777777" w:rsidR="00A10944" w:rsidRPr="005F6D9E" w:rsidRDefault="00000000">
      <w:pPr>
        <w:spacing w:after="56" w:line="259" w:lineRule="auto"/>
        <w:ind w:firstLine="0"/>
        <w:jc w:val="left"/>
      </w:pPr>
      <w:r w:rsidRPr="005F6D9E">
        <w:t xml:space="preserve"> </w:t>
      </w:r>
    </w:p>
    <w:p w14:paraId="50A873C0" w14:textId="77777777" w:rsidR="00A10944" w:rsidRPr="005F6D9E" w:rsidRDefault="00000000">
      <w:pPr>
        <w:spacing w:after="56" w:line="259" w:lineRule="auto"/>
        <w:ind w:firstLine="0"/>
        <w:jc w:val="left"/>
      </w:pPr>
      <w:r w:rsidRPr="005F6D9E">
        <w:t xml:space="preserve"> </w:t>
      </w:r>
    </w:p>
    <w:p w14:paraId="696D6922" w14:textId="77777777" w:rsidR="00A10944" w:rsidRPr="005F6D9E" w:rsidRDefault="00000000">
      <w:pPr>
        <w:spacing w:after="0" w:line="259" w:lineRule="auto"/>
        <w:ind w:firstLine="0"/>
        <w:jc w:val="left"/>
      </w:pPr>
      <w:r w:rsidRPr="005F6D9E">
        <w:t xml:space="preserve"> </w:t>
      </w:r>
    </w:p>
    <w:tbl>
      <w:tblPr>
        <w:tblStyle w:val="TableGrid"/>
        <w:tblW w:w="8037" w:type="dxa"/>
        <w:tblInd w:w="782" w:type="dxa"/>
        <w:tblCellMar>
          <w:top w:w="4" w:type="dxa"/>
          <w:left w:w="0" w:type="dxa"/>
          <w:bottom w:w="0" w:type="dxa"/>
          <w:right w:w="0" w:type="dxa"/>
        </w:tblCellMar>
        <w:tblLook w:val="04A0" w:firstRow="1" w:lastRow="0" w:firstColumn="1" w:lastColumn="0" w:noHBand="0" w:noVBand="1"/>
      </w:tblPr>
      <w:tblGrid>
        <w:gridCol w:w="3243"/>
        <w:gridCol w:w="4794"/>
      </w:tblGrid>
      <w:tr w:rsidR="00A10944" w:rsidRPr="005F6D9E" w14:paraId="600213F0" w14:textId="77777777">
        <w:trPr>
          <w:trHeight w:val="1111"/>
        </w:trPr>
        <w:tc>
          <w:tcPr>
            <w:tcW w:w="3243" w:type="dxa"/>
            <w:tcBorders>
              <w:top w:val="nil"/>
              <w:left w:val="nil"/>
              <w:bottom w:val="nil"/>
              <w:right w:val="nil"/>
            </w:tcBorders>
          </w:tcPr>
          <w:p w14:paraId="25673C22" w14:textId="77777777" w:rsidR="00A10944" w:rsidRPr="005F6D9E" w:rsidRDefault="00000000">
            <w:pPr>
              <w:spacing w:after="34" w:line="259" w:lineRule="auto"/>
              <w:ind w:left="428" w:firstLine="0"/>
              <w:jc w:val="left"/>
            </w:pPr>
            <w:r w:rsidRPr="005F6D9E">
              <w:rPr>
                <w:b/>
              </w:rPr>
              <w:t>Under the Guidance</w:t>
            </w:r>
            <w:r w:rsidRPr="005F6D9E">
              <w:t xml:space="preserve"> </w:t>
            </w:r>
          </w:p>
          <w:p w14:paraId="047AA4B8" w14:textId="77777777" w:rsidR="00A10944" w:rsidRPr="005F6D9E" w:rsidRDefault="00000000">
            <w:pPr>
              <w:spacing w:after="0" w:line="259" w:lineRule="auto"/>
              <w:ind w:left="373" w:firstLine="0"/>
              <w:jc w:val="left"/>
            </w:pPr>
            <w:r w:rsidRPr="005F6D9E">
              <w:rPr>
                <w:b/>
                <w:sz w:val="22"/>
              </w:rPr>
              <w:t xml:space="preserve">Dr. N. </w:t>
            </w:r>
            <w:proofErr w:type="spellStart"/>
            <w:r w:rsidRPr="005F6D9E">
              <w:rPr>
                <w:b/>
                <w:sz w:val="22"/>
              </w:rPr>
              <w:t>Ramakrishnaiah</w:t>
            </w:r>
            <w:proofErr w:type="spellEnd"/>
            <w:r w:rsidRPr="005F6D9E">
              <w:t xml:space="preserve"> </w:t>
            </w:r>
          </w:p>
          <w:p w14:paraId="700DDB71" w14:textId="77777777" w:rsidR="00A10944" w:rsidRPr="005F6D9E" w:rsidRDefault="00000000">
            <w:pPr>
              <w:spacing w:after="0" w:line="259" w:lineRule="auto"/>
              <w:ind w:firstLine="0"/>
              <w:jc w:val="left"/>
            </w:pPr>
            <w:r w:rsidRPr="005F6D9E">
              <w:rPr>
                <w:sz w:val="20"/>
              </w:rPr>
              <w:t>Professor &amp; Head of the Department</w:t>
            </w:r>
            <w:r w:rsidRPr="005F6D9E">
              <w:t xml:space="preserve"> </w:t>
            </w:r>
          </w:p>
          <w:p w14:paraId="5EA86B85" w14:textId="77777777" w:rsidR="00A10944" w:rsidRPr="005F6D9E" w:rsidRDefault="00000000">
            <w:pPr>
              <w:spacing w:after="0" w:line="259" w:lineRule="auto"/>
              <w:ind w:left="244" w:firstLine="0"/>
              <w:jc w:val="left"/>
            </w:pPr>
            <w:r w:rsidRPr="005F6D9E">
              <w:rPr>
                <w:sz w:val="20"/>
              </w:rPr>
              <w:t>Dept. of CSE, UCEK, JNTUK</w:t>
            </w:r>
            <w:r w:rsidRPr="005F6D9E">
              <w:t xml:space="preserve"> </w:t>
            </w:r>
          </w:p>
        </w:tc>
        <w:tc>
          <w:tcPr>
            <w:tcW w:w="4793" w:type="dxa"/>
            <w:tcBorders>
              <w:top w:val="nil"/>
              <w:left w:val="nil"/>
              <w:bottom w:val="nil"/>
              <w:right w:val="nil"/>
            </w:tcBorders>
          </w:tcPr>
          <w:p w14:paraId="7E31B5B0" w14:textId="77777777" w:rsidR="00A10944" w:rsidRPr="005F6D9E" w:rsidRDefault="00000000">
            <w:pPr>
              <w:spacing w:after="34" w:line="259" w:lineRule="auto"/>
              <w:ind w:left="1017" w:firstLine="0"/>
              <w:jc w:val="left"/>
            </w:pPr>
            <w:r w:rsidRPr="005F6D9E">
              <w:rPr>
                <w:b/>
              </w:rPr>
              <w:t xml:space="preserve">                Head of the Department</w:t>
            </w:r>
            <w:r w:rsidRPr="005F6D9E">
              <w:t xml:space="preserve"> </w:t>
            </w:r>
          </w:p>
          <w:p w14:paraId="5414221D" w14:textId="77777777" w:rsidR="00A10944" w:rsidRPr="005F6D9E" w:rsidRDefault="00000000">
            <w:pPr>
              <w:spacing w:after="0" w:line="259" w:lineRule="auto"/>
              <w:ind w:left="1178" w:firstLine="0"/>
              <w:jc w:val="left"/>
            </w:pPr>
            <w:r w:rsidRPr="005F6D9E">
              <w:rPr>
                <w:b/>
                <w:sz w:val="22"/>
              </w:rPr>
              <w:t xml:space="preserve">                 Dr. N. </w:t>
            </w:r>
            <w:proofErr w:type="spellStart"/>
            <w:r w:rsidRPr="005F6D9E">
              <w:rPr>
                <w:b/>
                <w:sz w:val="22"/>
              </w:rPr>
              <w:t>Ramakrishnaiah</w:t>
            </w:r>
            <w:proofErr w:type="spellEnd"/>
            <w:r w:rsidRPr="005F6D9E">
              <w:t xml:space="preserve"> </w:t>
            </w:r>
          </w:p>
          <w:p w14:paraId="236D9212" w14:textId="77777777" w:rsidR="00A10944" w:rsidRPr="005F6D9E" w:rsidRDefault="00000000">
            <w:pPr>
              <w:spacing w:after="0" w:line="259" w:lineRule="auto"/>
              <w:ind w:right="60" w:firstLine="0"/>
              <w:jc w:val="right"/>
            </w:pPr>
            <w:r w:rsidRPr="005F6D9E">
              <w:rPr>
                <w:sz w:val="20"/>
              </w:rPr>
              <w:t xml:space="preserve">                     Professor &amp; Head of the Department</w:t>
            </w:r>
            <w:r w:rsidRPr="005F6D9E">
              <w:t xml:space="preserve"> </w:t>
            </w:r>
          </w:p>
          <w:p w14:paraId="3D8986B8" w14:textId="77777777" w:rsidR="00A10944" w:rsidRPr="005F6D9E" w:rsidRDefault="00000000">
            <w:pPr>
              <w:spacing w:after="0" w:line="259" w:lineRule="auto"/>
              <w:ind w:left="966" w:firstLine="0"/>
              <w:jc w:val="left"/>
            </w:pPr>
            <w:r w:rsidRPr="005F6D9E">
              <w:rPr>
                <w:sz w:val="20"/>
              </w:rPr>
              <w:t xml:space="preserve">                      Dept. of CSE, UCEK, JNTUK</w:t>
            </w:r>
            <w:r w:rsidRPr="005F6D9E">
              <w:t xml:space="preserve"> </w:t>
            </w:r>
          </w:p>
        </w:tc>
      </w:tr>
      <w:tr w:rsidR="00A10944" w:rsidRPr="005F6D9E" w14:paraId="647946C4" w14:textId="77777777">
        <w:trPr>
          <w:trHeight w:val="276"/>
        </w:trPr>
        <w:tc>
          <w:tcPr>
            <w:tcW w:w="3243" w:type="dxa"/>
            <w:tcBorders>
              <w:top w:val="nil"/>
              <w:left w:val="nil"/>
              <w:bottom w:val="nil"/>
              <w:right w:val="nil"/>
            </w:tcBorders>
          </w:tcPr>
          <w:p w14:paraId="4AC3C8E3" w14:textId="77777777" w:rsidR="00A10944" w:rsidRPr="005F6D9E" w:rsidRDefault="00000000">
            <w:pPr>
              <w:spacing w:after="0" w:line="259" w:lineRule="auto"/>
              <w:ind w:right="247" w:firstLine="0"/>
              <w:jc w:val="center"/>
            </w:pPr>
            <w:r w:rsidRPr="005F6D9E">
              <w:rPr>
                <w:b/>
              </w:rPr>
              <w:t xml:space="preserve"> </w:t>
            </w:r>
          </w:p>
        </w:tc>
        <w:tc>
          <w:tcPr>
            <w:tcW w:w="4793" w:type="dxa"/>
            <w:tcBorders>
              <w:top w:val="nil"/>
              <w:left w:val="nil"/>
              <w:bottom w:val="nil"/>
              <w:right w:val="nil"/>
            </w:tcBorders>
          </w:tcPr>
          <w:p w14:paraId="53FE791E" w14:textId="77777777" w:rsidR="00A10944" w:rsidRPr="005F6D9E" w:rsidRDefault="00000000">
            <w:pPr>
              <w:spacing w:after="0" w:line="259" w:lineRule="auto"/>
              <w:ind w:left="747" w:firstLine="0"/>
              <w:jc w:val="center"/>
            </w:pPr>
            <w:r w:rsidRPr="005F6D9E">
              <w:rPr>
                <w:b/>
              </w:rPr>
              <w:t xml:space="preserve"> </w:t>
            </w:r>
          </w:p>
        </w:tc>
      </w:tr>
    </w:tbl>
    <w:p w14:paraId="1B9CC95D" w14:textId="77777777" w:rsidR="00A10944" w:rsidRPr="005F6D9E" w:rsidRDefault="00000000">
      <w:pPr>
        <w:spacing w:after="38" w:line="259" w:lineRule="auto"/>
        <w:ind w:firstLine="0"/>
        <w:jc w:val="left"/>
      </w:pPr>
      <w:r w:rsidRPr="005F6D9E">
        <w:rPr>
          <w:sz w:val="22"/>
        </w:rPr>
        <w:t xml:space="preserve"> </w:t>
      </w:r>
    </w:p>
    <w:p w14:paraId="68E5A76F" w14:textId="77777777" w:rsidR="00A10944" w:rsidRPr="005F6D9E" w:rsidRDefault="00000000">
      <w:pPr>
        <w:spacing w:after="0" w:line="259" w:lineRule="auto"/>
        <w:ind w:firstLine="0"/>
        <w:jc w:val="left"/>
      </w:pPr>
      <w:r w:rsidRPr="005F6D9E">
        <w:rPr>
          <w:sz w:val="22"/>
        </w:rPr>
        <w:t xml:space="preserve"> </w:t>
      </w:r>
    </w:p>
    <w:p w14:paraId="4D55456F" w14:textId="77777777" w:rsidR="00A10944" w:rsidRPr="005F6D9E" w:rsidRDefault="00000000">
      <w:pPr>
        <w:spacing w:after="213" w:line="259" w:lineRule="auto"/>
        <w:ind w:firstLine="0"/>
        <w:jc w:val="left"/>
      </w:pPr>
      <w:r w:rsidRPr="005F6D9E">
        <w:t xml:space="preserve"> </w:t>
      </w:r>
    </w:p>
    <w:p w14:paraId="5B5593AE" w14:textId="77777777" w:rsidR="00A10944" w:rsidRPr="005F6D9E" w:rsidRDefault="00000000">
      <w:pPr>
        <w:pStyle w:val="Heading1"/>
      </w:pPr>
      <w:bookmarkStart w:id="2" w:name="_Toc102362"/>
      <w:r w:rsidRPr="005F6D9E">
        <w:lastRenderedPageBreak/>
        <w:t>ACKNOWLEDGEMENT</w:t>
      </w:r>
      <w:r w:rsidRPr="005F6D9E">
        <w:rPr>
          <w:b w:val="0"/>
          <w:sz w:val="24"/>
          <w:u w:val="none"/>
        </w:rPr>
        <w:t xml:space="preserve"> </w:t>
      </w:r>
      <w:bookmarkEnd w:id="2"/>
    </w:p>
    <w:p w14:paraId="7D0F6AAD" w14:textId="77777777" w:rsidR="00A10944" w:rsidRPr="005F6D9E" w:rsidRDefault="00000000">
      <w:pPr>
        <w:spacing w:after="76" w:line="259" w:lineRule="auto"/>
        <w:ind w:firstLine="0"/>
        <w:jc w:val="left"/>
      </w:pPr>
      <w:r w:rsidRPr="005F6D9E">
        <w:t xml:space="preserve"> </w:t>
      </w:r>
    </w:p>
    <w:p w14:paraId="537C6156" w14:textId="77777777" w:rsidR="00A10944" w:rsidRPr="005F6D9E" w:rsidRDefault="00000000">
      <w:pPr>
        <w:ind w:left="-15"/>
      </w:pPr>
      <w:r w:rsidRPr="005F6D9E">
        <w:t xml:space="preserve">Every piece of academic work carries with it the invisible contributions of people who guided, supported, and encouraged the person doing it. This report is no exception, and I want to acknowledge that honestly rather than in the usual formulaic way. </w:t>
      </w:r>
    </w:p>
    <w:p w14:paraId="65AF0F0F" w14:textId="77777777" w:rsidR="00A10944" w:rsidRPr="005F6D9E" w:rsidRDefault="00000000">
      <w:pPr>
        <w:spacing w:after="76" w:line="259" w:lineRule="auto"/>
        <w:ind w:firstLine="0"/>
        <w:jc w:val="left"/>
      </w:pPr>
      <w:r w:rsidRPr="005F6D9E">
        <w:t xml:space="preserve"> </w:t>
      </w:r>
    </w:p>
    <w:p w14:paraId="07E1A518" w14:textId="77777777" w:rsidR="00A10944" w:rsidRPr="005F6D9E" w:rsidRDefault="00000000">
      <w:pPr>
        <w:spacing w:after="0" w:line="373" w:lineRule="auto"/>
        <w:ind w:left="-15"/>
        <w:jc w:val="left"/>
      </w:pPr>
      <w:r w:rsidRPr="005F6D9E">
        <w:t xml:space="preserve">My sincere gratitude goes to Dr. N. </w:t>
      </w:r>
      <w:proofErr w:type="spellStart"/>
      <w:r w:rsidRPr="005F6D9E">
        <w:t>Ramakrishnaiah</w:t>
      </w:r>
      <w:proofErr w:type="spellEnd"/>
      <w:r w:rsidRPr="005F6D9E">
        <w:t xml:space="preserve">, </w:t>
      </w:r>
      <w:proofErr w:type="spellStart"/>
      <w:r w:rsidRPr="005F6D9E">
        <w:t>M.Tech</w:t>
      </w:r>
      <w:proofErr w:type="spellEnd"/>
      <w:r w:rsidRPr="005F6D9E">
        <w:t xml:space="preserve">., Ph.D., Professor and Head of the Department of Computer Science and Engineering, UCEK, JNTUK Kakinada. His guidance was never prescriptive — he asked questions more than he gave answers, which I now understand was the point. </w:t>
      </w:r>
    </w:p>
    <w:p w14:paraId="768739BF" w14:textId="77777777" w:rsidR="00A10944" w:rsidRPr="005F6D9E" w:rsidRDefault="00000000">
      <w:pPr>
        <w:spacing w:after="232" w:line="259" w:lineRule="auto"/>
        <w:ind w:left="-15" w:firstLine="0"/>
      </w:pPr>
      <w:r w:rsidRPr="005F6D9E">
        <w:t xml:space="preserve">The direction of this report owes a great deal to those conversations. </w:t>
      </w:r>
    </w:p>
    <w:p w14:paraId="3CBF3EC9" w14:textId="77777777" w:rsidR="00A10944" w:rsidRPr="005F6D9E" w:rsidRDefault="00000000">
      <w:pPr>
        <w:spacing w:after="76" w:line="259" w:lineRule="auto"/>
        <w:ind w:firstLine="0"/>
        <w:jc w:val="left"/>
      </w:pPr>
      <w:r w:rsidRPr="005F6D9E">
        <w:t xml:space="preserve"> </w:t>
      </w:r>
    </w:p>
    <w:p w14:paraId="0FD87C2A" w14:textId="77777777" w:rsidR="00A10944" w:rsidRPr="005F6D9E" w:rsidRDefault="00000000">
      <w:pPr>
        <w:ind w:left="-15"/>
      </w:pPr>
      <w:r w:rsidRPr="005F6D9E">
        <w:t xml:space="preserve">I also thank the faculty and staff of the department for the academic environment they have maintained. Good academic culture is easy to take for granted until you have worked in settings where it is absent. I am grateful for it here. </w:t>
      </w:r>
    </w:p>
    <w:p w14:paraId="7F20143F" w14:textId="77777777" w:rsidR="00A10944" w:rsidRPr="005F6D9E" w:rsidRDefault="00000000">
      <w:pPr>
        <w:spacing w:after="76" w:line="259" w:lineRule="auto"/>
        <w:ind w:firstLine="0"/>
        <w:jc w:val="left"/>
      </w:pPr>
      <w:r w:rsidRPr="005F6D9E">
        <w:t xml:space="preserve"> </w:t>
      </w:r>
    </w:p>
    <w:p w14:paraId="0CB5AF8C" w14:textId="77777777" w:rsidR="00A10944" w:rsidRPr="005F6D9E" w:rsidRDefault="00000000">
      <w:pPr>
        <w:spacing w:after="0"/>
        <w:ind w:left="-15"/>
      </w:pPr>
      <w:r w:rsidRPr="005F6D9E">
        <w:t xml:space="preserve">To my family — who probably did not fully understand what this report was about but supported me through it anyway — thank you. And to my friends and fellow students who sat through the same </w:t>
      </w:r>
    </w:p>
    <w:p w14:paraId="311C4EAC" w14:textId="77777777" w:rsidR="00A10944" w:rsidRPr="005F6D9E" w:rsidRDefault="00000000">
      <w:pPr>
        <w:spacing w:after="232" w:line="259" w:lineRule="auto"/>
        <w:ind w:left="-15" w:firstLine="0"/>
      </w:pPr>
      <w:r w:rsidRPr="005F6D9E">
        <w:t xml:space="preserve">late-night study sessions: this one is for all of us. </w:t>
      </w:r>
    </w:p>
    <w:p w14:paraId="2602FAE5" w14:textId="77777777" w:rsidR="00A10944" w:rsidRPr="005F6D9E" w:rsidRDefault="00000000">
      <w:pPr>
        <w:spacing w:after="56" w:line="259" w:lineRule="auto"/>
        <w:ind w:firstLine="0"/>
        <w:jc w:val="left"/>
      </w:pPr>
      <w:r w:rsidRPr="005F6D9E">
        <w:t xml:space="preserve"> </w:t>
      </w:r>
    </w:p>
    <w:p w14:paraId="5B5FF7EF" w14:textId="77777777" w:rsidR="00A10944" w:rsidRPr="005F6D9E" w:rsidRDefault="00000000">
      <w:pPr>
        <w:spacing w:after="56" w:line="259" w:lineRule="auto"/>
        <w:ind w:firstLine="0"/>
        <w:jc w:val="left"/>
      </w:pPr>
      <w:r w:rsidRPr="005F6D9E">
        <w:t xml:space="preserve"> </w:t>
      </w:r>
    </w:p>
    <w:p w14:paraId="0BB77660" w14:textId="77777777" w:rsidR="00A10944" w:rsidRPr="005F6D9E" w:rsidRDefault="00000000">
      <w:pPr>
        <w:spacing w:after="56" w:line="259" w:lineRule="auto"/>
        <w:ind w:firstLine="0"/>
        <w:jc w:val="left"/>
      </w:pPr>
      <w:r w:rsidRPr="005F6D9E">
        <w:t xml:space="preserve"> </w:t>
      </w:r>
    </w:p>
    <w:p w14:paraId="1844FF98" w14:textId="77777777" w:rsidR="00A10944" w:rsidRPr="005F6D9E" w:rsidRDefault="00000000">
      <w:pPr>
        <w:spacing w:after="56" w:line="259" w:lineRule="auto"/>
        <w:ind w:firstLine="0"/>
        <w:jc w:val="left"/>
      </w:pPr>
      <w:r w:rsidRPr="005F6D9E">
        <w:t xml:space="preserve"> </w:t>
      </w:r>
    </w:p>
    <w:p w14:paraId="2A0E1EF8" w14:textId="77777777" w:rsidR="00A10944" w:rsidRPr="005F6D9E" w:rsidRDefault="00000000">
      <w:pPr>
        <w:spacing w:after="56" w:line="259" w:lineRule="auto"/>
        <w:ind w:firstLine="0"/>
        <w:jc w:val="left"/>
      </w:pPr>
      <w:r w:rsidRPr="005F6D9E">
        <w:t xml:space="preserve"> </w:t>
      </w:r>
    </w:p>
    <w:p w14:paraId="7AC6E522" w14:textId="77777777" w:rsidR="00A10944" w:rsidRPr="005F6D9E" w:rsidRDefault="00000000">
      <w:pPr>
        <w:spacing w:after="56" w:line="259" w:lineRule="auto"/>
        <w:ind w:firstLine="0"/>
        <w:jc w:val="left"/>
      </w:pPr>
      <w:r w:rsidRPr="005F6D9E">
        <w:t xml:space="preserve"> </w:t>
      </w:r>
    </w:p>
    <w:p w14:paraId="3B514FC6" w14:textId="77777777" w:rsidR="00A10944" w:rsidRPr="005F6D9E" w:rsidRDefault="00000000">
      <w:pPr>
        <w:spacing w:after="56" w:line="259" w:lineRule="auto"/>
        <w:ind w:firstLine="0"/>
        <w:jc w:val="left"/>
      </w:pPr>
      <w:r w:rsidRPr="005F6D9E">
        <w:t xml:space="preserve"> </w:t>
      </w:r>
    </w:p>
    <w:p w14:paraId="396E33AD" w14:textId="77777777" w:rsidR="00A10944" w:rsidRPr="005F6D9E" w:rsidRDefault="00000000">
      <w:pPr>
        <w:spacing w:after="56" w:line="259" w:lineRule="auto"/>
        <w:ind w:firstLine="0"/>
        <w:jc w:val="left"/>
      </w:pPr>
      <w:r w:rsidRPr="005F6D9E">
        <w:t xml:space="preserve"> </w:t>
      </w:r>
    </w:p>
    <w:p w14:paraId="53C13808" w14:textId="77777777" w:rsidR="00A10944" w:rsidRPr="005F6D9E" w:rsidRDefault="00000000">
      <w:pPr>
        <w:spacing w:after="59" w:line="259" w:lineRule="auto"/>
        <w:ind w:firstLine="0"/>
        <w:jc w:val="left"/>
      </w:pPr>
      <w:r w:rsidRPr="005F6D9E">
        <w:t xml:space="preserve"> </w:t>
      </w:r>
    </w:p>
    <w:p w14:paraId="368F6FFC" w14:textId="77777777" w:rsidR="00A10944" w:rsidRPr="005F6D9E" w:rsidRDefault="00000000">
      <w:pPr>
        <w:spacing w:after="18" w:line="259" w:lineRule="auto"/>
        <w:ind w:left="10" w:right="-15" w:hanging="10"/>
        <w:jc w:val="right"/>
      </w:pPr>
      <w:r w:rsidRPr="005F6D9E">
        <w:rPr>
          <w:b/>
        </w:rPr>
        <w:t>PULAPAKURA EMMI</w:t>
      </w:r>
      <w:r w:rsidRPr="005F6D9E">
        <w:t xml:space="preserve"> </w:t>
      </w:r>
    </w:p>
    <w:p w14:paraId="37C7F1A9" w14:textId="77777777" w:rsidR="00A10944" w:rsidRPr="005F6D9E" w:rsidRDefault="00000000">
      <w:pPr>
        <w:spacing w:after="18" w:line="259" w:lineRule="auto"/>
        <w:ind w:left="10" w:right="-15" w:hanging="10"/>
        <w:jc w:val="right"/>
      </w:pPr>
      <w:r w:rsidRPr="005F6D9E">
        <w:rPr>
          <w:b/>
        </w:rPr>
        <w:t>(25021D2607)</w:t>
      </w:r>
      <w:r w:rsidRPr="005F6D9E">
        <w:t xml:space="preserve"> </w:t>
      </w:r>
    </w:p>
    <w:p w14:paraId="0C8EB571" w14:textId="77777777" w:rsidR="00A10944" w:rsidRPr="005F6D9E" w:rsidRDefault="00000000">
      <w:pPr>
        <w:spacing w:after="38" w:line="259" w:lineRule="auto"/>
        <w:ind w:left="55" w:firstLine="0"/>
        <w:jc w:val="center"/>
      </w:pPr>
      <w:r w:rsidRPr="005F6D9E">
        <w:rPr>
          <w:sz w:val="22"/>
        </w:rPr>
        <w:t xml:space="preserve"> </w:t>
      </w:r>
    </w:p>
    <w:p w14:paraId="59D369BF" w14:textId="77777777" w:rsidR="00A10944" w:rsidRPr="005F6D9E" w:rsidRDefault="00000000">
      <w:pPr>
        <w:spacing w:after="38" w:line="259" w:lineRule="auto"/>
        <w:ind w:left="55" w:firstLine="0"/>
        <w:jc w:val="center"/>
      </w:pPr>
      <w:r w:rsidRPr="005F6D9E">
        <w:rPr>
          <w:sz w:val="22"/>
        </w:rPr>
        <w:t xml:space="preserve"> </w:t>
      </w:r>
    </w:p>
    <w:p w14:paraId="1E8C98FC" w14:textId="77777777" w:rsidR="00A10944" w:rsidRPr="005F6D9E" w:rsidRDefault="00000000">
      <w:pPr>
        <w:spacing w:after="38" w:line="259" w:lineRule="auto"/>
        <w:ind w:left="55" w:firstLine="0"/>
        <w:jc w:val="center"/>
      </w:pPr>
      <w:r w:rsidRPr="005F6D9E">
        <w:rPr>
          <w:sz w:val="22"/>
        </w:rPr>
        <w:t xml:space="preserve"> </w:t>
      </w:r>
    </w:p>
    <w:p w14:paraId="12D5B1CC" w14:textId="77777777" w:rsidR="00A10944" w:rsidRPr="005F6D9E" w:rsidRDefault="00000000">
      <w:pPr>
        <w:spacing w:after="38" w:line="259" w:lineRule="auto"/>
        <w:ind w:left="55" w:firstLine="0"/>
        <w:jc w:val="center"/>
      </w:pPr>
      <w:r w:rsidRPr="005F6D9E">
        <w:rPr>
          <w:sz w:val="22"/>
        </w:rPr>
        <w:t xml:space="preserve"> </w:t>
      </w:r>
    </w:p>
    <w:p w14:paraId="2B12A611" w14:textId="77777777" w:rsidR="00A10944" w:rsidRPr="005F6D9E" w:rsidRDefault="00000000">
      <w:pPr>
        <w:spacing w:after="0" w:line="259" w:lineRule="auto"/>
        <w:ind w:firstLine="0"/>
        <w:jc w:val="left"/>
      </w:pPr>
      <w:r w:rsidRPr="005F6D9E">
        <w:rPr>
          <w:sz w:val="22"/>
        </w:rPr>
        <w:t xml:space="preserve"> </w:t>
      </w:r>
    </w:p>
    <w:p w14:paraId="0579B48B" w14:textId="77777777" w:rsidR="00A10944" w:rsidRPr="005F6D9E" w:rsidRDefault="00A10944">
      <w:pPr>
        <w:sectPr w:rsidR="00A10944" w:rsidRPr="005F6D9E">
          <w:footerReference w:type="even" r:id="rId11"/>
          <w:footerReference w:type="default" r:id="rId12"/>
          <w:footerReference w:type="first" r:id="rId13"/>
          <w:pgSz w:w="11920" w:h="16840"/>
          <w:pgMar w:top="1110" w:right="922" w:bottom="1620" w:left="907" w:header="720" w:footer="703" w:gutter="0"/>
          <w:pgNumType w:fmt="lowerRoman" w:start="1"/>
          <w:cols w:space="720"/>
          <w:titlePg/>
        </w:sectPr>
      </w:pPr>
    </w:p>
    <w:p w14:paraId="290FEE39" w14:textId="77777777" w:rsidR="00A10944" w:rsidRPr="005F6D9E" w:rsidRDefault="00000000">
      <w:pPr>
        <w:spacing w:after="214" w:line="259" w:lineRule="auto"/>
        <w:ind w:firstLine="0"/>
        <w:jc w:val="left"/>
      </w:pPr>
      <w:r w:rsidRPr="005F6D9E">
        <w:lastRenderedPageBreak/>
        <w:t xml:space="preserve"> </w:t>
      </w:r>
    </w:p>
    <w:p w14:paraId="6332BD3F" w14:textId="77777777" w:rsidR="00A10944" w:rsidRPr="005F6D9E" w:rsidRDefault="00000000">
      <w:pPr>
        <w:pStyle w:val="Heading1"/>
      </w:pPr>
      <w:bookmarkStart w:id="3" w:name="_Toc102363"/>
      <w:r w:rsidRPr="005F6D9E">
        <w:t>ABSTRACT</w:t>
      </w:r>
      <w:r w:rsidRPr="005F6D9E">
        <w:rPr>
          <w:b w:val="0"/>
          <w:sz w:val="24"/>
          <w:u w:val="none"/>
        </w:rPr>
        <w:t xml:space="preserve"> </w:t>
      </w:r>
      <w:bookmarkEnd w:id="3"/>
    </w:p>
    <w:p w14:paraId="2C931119" w14:textId="77777777" w:rsidR="00A10944" w:rsidRPr="005F6D9E" w:rsidRDefault="00000000">
      <w:pPr>
        <w:spacing w:after="216" w:line="259" w:lineRule="auto"/>
        <w:ind w:firstLine="0"/>
        <w:jc w:val="left"/>
      </w:pPr>
      <w:r w:rsidRPr="005F6D9E">
        <w:rPr>
          <w:b/>
        </w:rPr>
        <w:t xml:space="preserve"> </w:t>
      </w:r>
    </w:p>
    <w:p w14:paraId="76BCB2F2" w14:textId="77777777" w:rsidR="005F6D9E" w:rsidRPr="005F6D9E" w:rsidRDefault="005F6D9E" w:rsidP="005F6D9E">
      <w:r w:rsidRPr="005F6D9E">
        <w:rPr>
          <w:i/>
          <w:iCs/>
        </w:rPr>
        <w:t>Honeypots</w:t>
      </w:r>
      <w:r w:rsidRPr="005F6D9E">
        <w:t xml:space="preserve"> have long been used as </w:t>
      </w:r>
      <w:r w:rsidRPr="005F6D9E">
        <w:rPr>
          <w:i/>
          <w:iCs/>
        </w:rPr>
        <w:t>cybersecurity deception</w:t>
      </w:r>
      <w:r w:rsidRPr="005F6D9E">
        <w:t xml:space="preserve"> tools that lure attackers into simulated environments to study their tactics without endangering production systems. In recent years, there has been a surge of interest in enhancing </w:t>
      </w:r>
      <w:r w:rsidRPr="005F6D9E">
        <w:rPr>
          <w:i/>
          <w:iCs/>
        </w:rPr>
        <w:t>SSH honeypots</w:t>
      </w:r>
      <w:r w:rsidRPr="005F6D9E">
        <w:t xml:space="preserve"> with </w:t>
      </w:r>
      <w:r w:rsidRPr="005F6D9E">
        <w:rPr>
          <w:i/>
          <w:iCs/>
        </w:rPr>
        <w:t>machine learning (ML) techniques</w:t>
      </w:r>
      <w:r w:rsidRPr="005F6D9E">
        <w:t xml:space="preserve"> to better </w:t>
      </w:r>
      <w:proofErr w:type="spellStart"/>
      <w:r w:rsidRPr="005F6D9E">
        <w:t>analyze</w:t>
      </w:r>
      <w:proofErr w:type="spellEnd"/>
      <w:r w:rsidRPr="005F6D9E">
        <w:t xml:space="preserve"> vast attack data, detect anomalies in real-time, and adapt to evolving threats. This paper presents a comprehensive review of recent research on SSH honeypots integrated with machine learning, focusing on ten key studies [1]–[10] that exemplify advances in this intersection of cybersecurity and artificial intelligence. We </w:t>
      </w:r>
      <w:proofErr w:type="spellStart"/>
      <w:r w:rsidRPr="005F6D9E">
        <w:t>analyze</w:t>
      </w:r>
      <w:proofErr w:type="spellEnd"/>
      <w:r w:rsidRPr="005F6D9E">
        <w:t xml:space="preserve"> the objectives, methodologies, and findings of each work, covering topics such as improving honeypot </w:t>
      </w:r>
      <w:r w:rsidRPr="005F6D9E">
        <w:rPr>
          <w:i/>
          <w:iCs/>
        </w:rPr>
        <w:t>deceptiveness</w:t>
      </w:r>
      <w:r w:rsidRPr="005F6D9E">
        <w:t xml:space="preserve"> to evade attacker </w:t>
      </w:r>
      <w:r w:rsidRPr="005F6D9E">
        <w:rPr>
          <w:i/>
          <w:iCs/>
        </w:rPr>
        <w:t>fingerprinting</w:t>
      </w:r>
      <w:r w:rsidRPr="005F6D9E">
        <w:t xml:space="preserve"> [1][10], applying ML algorithms for </w:t>
      </w:r>
      <w:r w:rsidRPr="005F6D9E">
        <w:rPr>
          <w:i/>
          <w:iCs/>
        </w:rPr>
        <w:t>threat detection</w:t>
      </w:r>
      <w:r w:rsidRPr="005F6D9E">
        <w:t xml:space="preserve"> and </w:t>
      </w:r>
      <w:r w:rsidRPr="005F6D9E">
        <w:rPr>
          <w:i/>
          <w:iCs/>
        </w:rPr>
        <w:t>malware classification</w:t>
      </w:r>
      <w:r w:rsidRPr="005F6D9E">
        <w:t xml:space="preserve"> [7][8], visualizing and predicting attacker </w:t>
      </w:r>
      <w:proofErr w:type="spellStart"/>
      <w:r w:rsidRPr="005F6D9E">
        <w:t>behavior</w:t>
      </w:r>
      <w:proofErr w:type="spellEnd"/>
      <w:r w:rsidRPr="005F6D9E">
        <w:t xml:space="preserve"> patterns [2][8], and developing </w:t>
      </w:r>
      <w:r w:rsidRPr="005F6D9E">
        <w:rPr>
          <w:i/>
          <w:iCs/>
        </w:rPr>
        <w:t>dynamic or adaptive honeypot frameworks</w:t>
      </w:r>
      <w:r w:rsidRPr="005F6D9E">
        <w:t xml:space="preserve"> [3]. A unified architecture is proposed that synthesizes insights from the literature, comprising high-interaction SSH decoys, comprehensive logging and data analysis pipelines, anomaly detection via unsupervised learning, and proactive alerting systems. Our discussion highlights the overall effectiveness of ML-enhanced honeypots in capturing sophisticated attacks and </w:t>
      </w:r>
      <w:r w:rsidRPr="005F6D9E">
        <w:rPr>
          <w:i/>
          <w:iCs/>
        </w:rPr>
        <w:t>zero-day malware</w:t>
      </w:r>
      <w:r w:rsidRPr="005F6D9E">
        <w:t xml:space="preserve">, the challenges of maintaining realism to ensure attacker engagement, and the importance of handling large-scale log data. We conclude by reflecting on the current state of the field—where </w:t>
      </w:r>
      <w:r w:rsidRPr="005F6D9E">
        <w:rPr>
          <w:i/>
          <w:iCs/>
        </w:rPr>
        <w:t>combining deception technology with AI-driven analytics</w:t>
      </w:r>
      <w:r w:rsidRPr="005F6D9E">
        <w:t xml:space="preserve"> is proving essential for proactive threat intelligence—and we outline future research directions including </w:t>
      </w:r>
      <w:r w:rsidRPr="005F6D9E">
        <w:rPr>
          <w:i/>
          <w:iCs/>
        </w:rPr>
        <w:t>improving explainability</w:t>
      </w:r>
      <w:r w:rsidRPr="005F6D9E">
        <w:t xml:space="preserve">, </w:t>
      </w:r>
      <w:r w:rsidRPr="005F6D9E">
        <w:rPr>
          <w:i/>
          <w:iCs/>
        </w:rPr>
        <w:t>scalability</w:t>
      </w:r>
      <w:r w:rsidRPr="005F6D9E">
        <w:t>, and cross-domain cyber deception strategies to keep pace with advanced persistent threats.</w:t>
      </w:r>
    </w:p>
    <w:p w14:paraId="4029ED25" w14:textId="77777777" w:rsidR="005F6D9E" w:rsidRPr="005F6D9E" w:rsidRDefault="005F6D9E" w:rsidP="005F6D9E">
      <w:r w:rsidRPr="005F6D9E">
        <w:rPr>
          <w:b/>
          <w:bCs/>
        </w:rPr>
        <w:t>Keywords:</w:t>
      </w:r>
      <w:r w:rsidRPr="005F6D9E">
        <w:t xml:space="preserve"> SSH honeypots, cybersecurity deception, machine learning, threat detection, anomaly detection, attacker </w:t>
      </w:r>
      <w:proofErr w:type="spellStart"/>
      <w:r w:rsidRPr="005F6D9E">
        <w:t>behavior</w:t>
      </w:r>
      <w:proofErr w:type="spellEnd"/>
      <w:r w:rsidRPr="005F6D9E">
        <w:t xml:space="preserve"> analysis, cyber-attacks, honeynet, intrusion detection, cyber threat intelligence.</w:t>
      </w:r>
    </w:p>
    <w:p w14:paraId="72355B84" w14:textId="77777777" w:rsidR="00A10944" w:rsidRPr="005F6D9E" w:rsidRDefault="00000000">
      <w:pPr>
        <w:spacing w:after="504" w:line="265" w:lineRule="auto"/>
        <w:ind w:left="1483" w:right="1472" w:hanging="10"/>
        <w:jc w:val="center"/>
      </w:pPr>
      <w:r w:rsidRPr="005F6D9E">
        <w:rPr>
          <w:sz w:val="22"/>
        </w:rPr>
        <w:t>iv</w:t>
      </w:r>
      <w:r w:rsidRPr="005F6D9E">
        <w:t xml:space="preserve"> </w:t>
      </w:r>
    </w:p>
    <w:p w14:paraId="0404DD27" w14:textId="77777777" w:rsidR="00A10944" w:rsidRPr="005F6D9E" w:rsidRDefault="00000000">
      <w:pPr>
        <w:spacing w:after="0" w:line="259" w:lineRule="auto"/>
        <w:ind w:firstLine="0"/>
        <w:jc w:val="left"/>
      </w:pPr>
      <w:r w:rsidRPr="005F6D9E">
        <w:t xml:space="preserve"> </w:t>
      </w:r>
    </w:p>
    <w:bookmarkStart w:id="4" w:name="_Toc102364" w:displacedByCustomXml="next"/>
    <w:sdt>
      <w:sdtPr>
        <w:rPr>
          <w:b w:val="0"/>
          <w:sz w:val="24"/>
          <w:u w:val="none"/>
        </w:rPr>
        <w:id w:val="2019027560"/>
        <w:docPartObj>
          <w:docPartGallery w:val="Table of Contents"/>
        </w:docPartObj>
      </w:sdtPr>
      <w:sdtContent>
        <w:p w14:paraId="49A4E0EF" w14:textId="77777777" w:rsidR="00A10944" w:rsidRPr="005F6D9E" w:rsidRDefault="00000000">
          <w:pPr>
            <w:pStyle w:val="Heading1"/>
          </w:pPr>
          <w:r w:rsidRPr="005F6D9E">
            <w:t>TABLE OF CONTENTS</w:t>
          </w:r>
          <w:r w:rsidRPr="005F6D9E">
            <w:rPr>
              <w:b w:val="0"/>
              <w:sz w:val="24"/>
              <w:u w:val="none"/>
            </w:rPr>
            <w:t xml:space="preserve"> </w:t>
          </w:r>
          <w:bookmarkEnd w:id="4"/>
        </w:p>
        <w:p w14:paraId="5555FA67" w14:textId="77777777" w:rsidR="00A10944" w:rsidRPr="005F6D9E" w:rsidRDefault="00000000">
          <w:pPr>
            <w:spacing w:after="89" w:line="259" w:lineRule="auto"/>
            <w:ind w:firstLine="0"/>
            <w:jc w:val="left"/>
          </w:pPr>
          <w:r w:rsidRPr="005F6D9E">
            <w:t xml:space="preserve"> </w:t>
          </w:r>
        </w:p>
        <w:p w14:paraId="5E74297E" w14:textId="77777777" w:rsidR="00A10944" w:rsidRPr="005F6D9E" w:rsidRDefault="00000000">
          <w:pPr>
            <w:pStyle w:val="TOC1"/>
            <w:tabs>
              <w:tab w:val="right" w:leader="dot" w:pos="10091"/>
            </w:tabs>
          </w:pPr>
          <w:r w:rsidRPr="005F6D9E">
            <w:fldChar w:fldCharType="begin"/>
          </w:r>
          <w:r w:rsidRPr="005F6D9E">
            <w:instrText xml:space="preserve"> TOC \o "1-1" \h \z \u </w:instrText>
          </w:r>
          <w:r w:rsidRPr="005F6D9E">
            <w:fldChar w:fldCharType="separate"/>
          </w:r>
          <w:hyperlink w:anchor="_Toc102360">
            <w:r w:rsidRPr="005F6D9E">
              <w:rPr>
                <w:b/>
              </w:rPr>
              <w:t>Declaration</w:t>
            </w:r>
            <w:r w:rsidRPr="005F6D9E">
              <w:tab/>
            </w:r>
            <w:r w:rsidRPr="005F6D9E">
              <w:fldChar w:fldCharType="begin"/>
            </w:r>
            <w:r w:rsidRPr="005F6D9E">
              <w:instrText>PAGEREF _Toc102360 \h</w:instrText>
            </w:r>
            <w:r w:rsidRPr="005F6D9E">
              <w:fldChar w:fldCharType="separate"/>
            </w:r>
            <w:r w:rsidRPr="005F6D9E">
              <w:rPr>
                <w:b/>
              </w:rPr>
              <w:t xml:space="preserve">i </w:t>
            </w:r>
            <w:r w:rsidRPr="005F6D9E">
              <w:fldChar w:fldCharType="end"/>
            </w:r>
          </w:hyperlink>
        </w:p>
        <w:p w14:paraId="2968AC14" w14:textId="77777777" w:rsidR="00A10944" w:rsidRPr="005F6D9E" w:rsidRDefault="00000000">
          <w:pPr>
            <w:pStyle w:val="TOC1"/>
            <w:tabs>
              <w:tab w:val="right" w:leader="dot" w:pos="10091"/>
            </w:tabs>
          </w:pPr>
          <w:hyperlink w:anchor="_Toc102361">
            <w:r w:rsidRPr="005F6D9E">
              <w:rPr>
                <w:b/>
              </w:rPr>
              <w:t>Certificate</w:t>
            </w:r>
            <w:r w:rsidRPr="005F6D9E">
              <w:tab/>
            </w:r>
            <w:r w:rsidRPr="005F6D9E">
              <w:fldChar w:fldCharType="begin"/>
            </w:r>
            <w:r w:rsidRPr="005F6D9E">
              <w:instrText>PAGEREF _Toc102361 \h</w:instrText>
            </w:r>
            <w:r w:rsidRPr="005F6D9E">
              <w:fldChar w:fldCharType="separate"/>
            </w:r>
            <w:r w:rsidRPr="005F6D9E">
              <w:rPr>
                <w:b/>
              </w:rPr>
              <w:t xml:space="preserve">ii </w:t>
            </w:r>
            <w:r w:rsidRPr="005F6D9E">
              <w:fldChar w:fldCharType="end"/>
            </w:r>
          </w:hyperlink>
        </w:p>
        <w:p w14:paraId="2F9E44EC" w14:textId="77777777" w:rsidR="00A10944" w:rsidRPr="005F6D9E" w:rsidRDefault="00000000">
          <w:pPr>
            <w:pStyle w:val="TOC1"/>
            <w:tabs>
              <w:tab w:val="right" w:leader="dot" w:pos="10091"/>
            </w:tabs>
          </w:pPr>
          <w:hyperlink w:anchor="_Toc102362">
            <w:r w:rsidRPr="005F6D9E">
              <w:rPr>
                <w:b/>
              </w:rPr>
              <w:t>Acknowledgement</w:t>
            </w:r>
            <w:r w:rsidRPr="005F6D9E">
              <w:tab/>
            </w:r>
            <w:r w:rsidRPr="005F6D9E">
              <w:fldChar w:fldCharType="begin"/>
            </w:r>
            <w:r w:rsidRPr="005F6D9E">
              <w:instrText>PAGEREF _Toc102362 \h</w:instrText>
            </w:r>
            <w:r w:rsidRPr="005F6D9E">
              <w:fldChar w:fldCharType="separate"/>
            </w:r>
            <w:r w:rsidRPr="005F6D9E">
              <w:rPr>
                <w:b/>
              </w:rPr>
              <w:t xml:space="preserve">iii </w:t>
            </w:r>
            <w:r w:rsidRPr="005F6D9E">
              <w:fldChar w:fldCharType="end"/>
            </w:r>
          </w:hyperlink>
        </w:p>
        <w:p w14:paraId="65C6DA6A" w14:textId="77777777" w:rsidR="00A10944" w:rsidRPr="005F6D9E" w:rsidRDefault="00000000">
          <w:pPr>
            <w:pStyle w:val="TOC1"/>
            <w:tabs>
              <w:tab w:val="right" w:leader="dot" w:pos="10091"/>
            </w:tabs>
          </w:pPr>
          <w:hyperlink w:anchor="_Toc102363">
            <w:r w:rsidRPr="005F6D9E">
              <w:rPr>
                <w:b/>
              </w:rPr>
              <w:t>Abstract</w:t>
            </w:r>
            <w:r w:rsidRPr="005F6D9E">
              <w:tab/>
            </w:r>
            <w:r w:rsidRPr="005F6D9E">
              <w:fldChar w:fldCharType="begin"/>
            </w:r>
            <w:r w:rsidRPr="005F6D9E">
              <w:instrText>PAGEREF _Toc102363 \h</w:instrText>
            </w:r>
            <w:r w:rsidRPr="005F6D9E">
              <w:fldChar w:fldCharType="separate"/>
            </w:r>
            <w:r w:rsidRPr="005F6D9E">
              <w:rPr>
                <w:b/>
              </w:rPr>
              <w:t xml:space="preserve">iv </w:t>
            </w:r>
            <w:r w:rsidRPr="005F6D9E">
              <w:fldChar w:fldCharType="end"/>
            </w:r>
          </w:hyperlink>
        </w:p>
        <w:p w14:paraId="18B5F5B1" w14:textId="77777777" w:rsidR="00A10944" w:rsidRPr="005F6D9E" w:rsidRDefault="00000000">
          <w:pPr>
            <w:pStyle w:val="TOC1"/>
            <w:tabs>
              <w:tab w:val="right" w:leader="dot" w:pos="10091"/>
            </w:tabs>
          </w:pPr>
          <w:hyperlink w:anchor="_Toc102364">
            <w:r w:rsidRPr="005F6D9E">
              <w:rPr>
                <w:b/>
              </w:rPr>
              <w:t>Table of Contents</w:t>
            </w:r>
            <w:r w:rsidRPr="005F6D9E">
              <w:tab/>
            </w:r>
            <w:r w:rsidRPr="005F6D9E">
              <w:fldChar w:fldCharType="begin"/>
            </w:r>
            <w:r w:rsidRPr="005F6D9E">
              <w:instrText>PAGEREF _Toc102364 \h</w:instrText>
            </w:r>
            <w:r w:rsidRPr="005F6D9E">
              <w:fldChar w:fldCharType="separate"/>
            </w:r>
            <w:r w:rsidRPr="005F6D9E">
              <w:rPr>
                <w:b/>
              </w:rPr>
              <w:t xml:space="preserve">v </w:t>
            </w:r>
            <w:r w:rsidRPr="005F6D9E">
              <w:fldChar w:fldCharType="end"/>
            </w:r>
          </w:hyperlink>
        </w:p>
        <w:p w14:paraId="179F5155" w14:textId="77777777" w:rsidR="00A10944" w:rsidRPr="005F6D9E" w:rsidRDefault="00000000">
          <w:pPr>
            <w:pStyle w:val="TOC1"/>
            <w:tabs>
              <w:tab w:val="right" w:leader="dot" w:pos="10091"/>
            </w:tabs>
          </w:pPr>
          <w:hyperlink w:anchor="_Toc102365">
            <w:r w:rsidRPr="005F6D9E">
              <w:rPr>
                <w:b/>
              </w:rPr>
              <w:t>List of Tables</w:t>
            </w:r>
            <w:r w:rsidRPr="005F6D9E">
              <w:tab/>
            </w:r>
            <w:r w:rsidRPr="005F6D9E">
              <w:fldChar w:fldCharType="begin"/>
            </w:r>
            <w:r w:rsidRPr="005F6D9E">
              <w:instrText>PAGEREF _Toc102365 \h</w:instrText>
            </w:r>
            <w:r w:rsidRPr="005F6D9E">
              <w:fldChar w:fldCharType="separate"/>
            </w:r>
            <w:r w:rsidRPr="005F6D9E">
              <w:rPr>
                <w:b/>
              </w:rPr>
              <w:t xml:space="preserve">vi </w:t>
            </w:r>
            <w:r w:rsidRPr="005F6D9E">
              <w:fldChar w:fldCharType="end"/>
            </w:r>
          </w:hyperlink>
        </w:p>
        <w:p w14:paraId="55FFEF09" w14:textId="77777777" w:rsidR="00A10944" w:rsidRPr="005F6D9E" w:rsidRDefault="00000000">
          <w:r w:rsidRPr="005F6D9E">
            <w:fldChar w:fldCharType="end"/>
          </w:r>
        </w:p>
      </w:sdtContent>
    </w:sdt>
    <w:p w14:paraId="56821F35" w14:textId="77777777" w:rsidR="00A10944" w:rsidRPr="005F6D9E" w:rsidRDefault="00000000">
      <w:pPr>
        <w:spacing w:after="43" w:line="259" w:lineRule="auto"/>
        <w:ind w:left="-5" w:right="413" w:hanging="10"/>
      </w:pPr>
      <w:r w:rsidRPr="005F6D9E">
        <w:rPr>
          <w:b/>
          <w:sz w:val="22"/>
        </w:rPr>
        <w:t>CHAPTER 1 – INTRODUCTION</w:t>
      </w:r>
      <w:r w:rsidRPr="005F6D9E">
        <w:rPr>
          <w:sz w:val="22"/>
        </w:rPr>
        <w:t xml:space="preserve">  …………………………………………………………………….….   </w:t>
      </w:r>
      <w:r w:rsidRPr="005F6D9E">
        <w:rPr>
          <w:b/>
          <w:sz w:val="22"/>
        </w:rPr>
        <w:t>1</w:t>
      </w:r>
      <w:r w:rsidRPr="005F6D9E">
        <w:rPr>
          <w:b/>
        </w:rPr>
        <w:t xml:space="preserve"> </w:t>
      </w:r>
    </w:p>
    <w:p w14:paraId="58F42685" w14:textId="77777777" w:rsidR="00A10944" w:rsidRPr="005F6D9E" w:rsidRDefault="00000000">
      <w:pPr>
        <w:pStyle w:val="Heading3"/>
        <w:spacing w:after="51"/>
        <w:ind w:left="490"/>
      </w:pPr>
      <w:r w:rsidRPr="005F6D9E">
        <w:rPr>
          <w:color w:val="000000"/>
          <w:sz w:val="22"/>
        </w:rPr>
        <w:t>1.1  Background and Overview</w:t>
      </w:r>
      <w:r w:rsidRPr="005F6D9E">
        <w:rPr>
          <w:color w:val="000000"/>
          <w:sz w:val="24"/>
        </w:rPr>
        <w:t xml:space="preserve"> </w:t>
      </w:r>
      <w:r w:rsidRPr="005F6D9E">
        <w:rPr>
          <w:color w:val="000000"/>
          <w:sz w:val="22"/>
        </w:rPr>
        <w:t>1.2  AI in Cybersecurity — Core Technologies</w:t>
      </w:r>
      <w:r w:rsidRPr="005F6D9E">
        <w:rPr>
          <w:color w:val="000000"/>
          <w:sz w:val="24"/>
        </w:rPr>
        <w:t xml:space="preserve"> </w:t>
      </w:r>
      <w:r w:rsidRPr="005F6D9E">
        <w:rPr>
          <w:color w:val="000000"/>
          <w:sz w:val="22"/>
        </w:rPr>
        <w:t>1.3  IoT, Generative AI, and Smart Grid Security</w:t>
      </w:r>
      <w:r w:rsidRPr="005F6D9E">
        <w:rPr>
          <w:color w:val="000000"/>
          <w:sz w:val="24"/>
        </w:rPr>
        <w:t xml:space="preserve"> </w:t>
      </w:r>
      <w:r w:rsidRPr="005F6D9E">
        <w:rPr>
          <w:color w:val="000000"/>
          <w:sz w:val="22"/>
        </w:rPr>
        <w:t>1.4  Problem Statement</w:t>
      </w:r>
      <w:r w:rsidRPr="005F6D9E">
        <w:rPr>
          <w:color w:val="000000"/>
          <w:sz w:val="24"/>
        </w:rPr>
        <w:t xml:space="preserve"> </w:t>
      </w:r>
      <w:r w:rsidRPr="005F6D9E">
        <w:rPr>
          <w:color w:val="000000"/>
          <w:sz w:val="22"/>
        </w:rPr>
        <w:t>1.5  Objectives of This Study</w:t>
      </w:r>
      <w:r w:rsidRPr="005F6D9E">
        <w:rPr>
          <w:color w:val="000000"/>
          <w:sz w:val="24"/>
        </w:rPr>
        <w:t xml:space="preserve"> </w:t>
      </w:r>
      <w:r w:rsidRPr="005F6D9E">
        <w:rPr>
          <w:color w:val="000000"/>
          <w:sz w:val="22"/>
        </w:rPr>
        <w:t>1.6  Scope and Limitations</w:t>
      </w:r>
      <w:r w:rsidRPr="005F6D9E">
        <w:rPr>
          <w:color w:val="000000"/>
          <w:sz w:val="24"/>
        </w:rPr>
        <w:t xml:space="preserve"> </w:t>
      </w:r>
      <w:r w:rsidRPr="005F6D9E">
        <w:rPr>
          <w:color w:val="000000"/>
          <w:sz w:val="22"/>
        </w:rPr>
        <w:t>CHAPTER 2 – LITERATURE REVIEW</w:t>
      </w:r>
      <w:r w:rsidRPr="005F6D9E">
        <w:rPr>
          <w:b w:val="0"/>
          <w:color w:val="000000"/>
          <w:sz w:val="22"/>
        </w:rPr>
        <w:t xml:space="preserve">  ……………………………………………….……………… </w:t>
      </w:r>
      <w:r w:rsidRPr="005F6D9E">
        <w:rPr>
          <w:color w:val="000000"/>
          <w:sz w:val="22"/>
        </w:rPr>
        <w:t>6</w:t>
      </w:r>
      <w:r w:rsidRPr="005F6D9E">
        <w:rPr>
          <w:color w:val="000000"/>
          <w:sz w:val="24"/>
        </w:rPr>
        <w:t xml:space="preserve"> </w:t>
      </w:r>
      <w:r w:rsidRPr="005F6D9E">
        <w:rPr>
          <w:color w:val="000000"/>
          <w:sz w:val="22"/>
        </w:rPr>
        <w:t>2.1  Overview of Reviewed Studies</w:t>
      </w:r>
      <w:r w:rsidRPr="005F6D9E">
        <w:rPr>
          <w:color w:val="000000"/>
          <w:sz w:val="24"/>
        </w:rPr>
        <w:t xml:space="preserve"> </w:t>
      </w:r>
      <w:r w:rsidRPr="005F6D9E">
        <w:rPr>
          <w:color w:val="000000"/>
          <w:sz w:val="22"/>
        </w:rPr>
        <w:t>2.2  Detailed Review of Individual Papers</w:t>
      </w:r>
      <w:r w:rsidRPr="005F6D9E">
        <w:rPr>
          <w:color w:val="000000"/>
          <w:sz w:val="24"/>
        </w:rPr>
        <w:t xml:space="preserve"> </w:t>
      </w:r>
    </w:p>
    <w:p w14:paraId="2976963B" w14:textId="77777777" w:rsidR="00A10944" w:rsidRPr="005F6D9E" w:rsidRDefault="00000000">
      <w:pPr>
        <w:spacing w:after="51" w:line="259" w:lineRule="auto"/>
        <w:ind w:left="490" w:hanging="10"/>
        <w:jc w:val="left"/>
      </w:pPr>
      <w:r w:rsidRPr="005F6D9E">
        <w:rPr>
          <w:b/>
          <w:sz w:val="22"/>
        </w:rPr>
        <w:t xml:space="preserve">      2.2.1 AI security and cyber risk in IoT systems       2.2.2  Optimization of cyber security through the implementation of AI technologies       2.2.3  AI Enabled Threat Detection: Leveraging Artificial Intelligence for Advanced Security                and Cyber Threat Mitigation       2.2.4  Generative AI for Cyber Security: </w:t>
      </w:r>
      <w:proofErr w:type="spellStart"/>
      <w:r w:rsidRPr="005F6D9E">
        <w:rPr>
          <w:b/>
          <w:sz w:val="22"/>
        </w:rPr>
        <w:t>Analyzing</w:t>
      </w:r>
      <w:proofErr w:type="spellEnd"/>
      <w:r w:rsidRPr="005F6D9E">
        <w:rPr>
          <w:b/>
          <w:sz w:val="22"/>
        </w:rPr>
        <w:t xml:space="preserve"> </w:t>
      </w:r>
      <w:proofErr w:type="spellStart"/>
      <w:r w:rsidRPr="005F6D9E">
        <w:rPr>
          <w:b/>
          <w:sz w:val="22"/>
        </w:rPr>
        <w:t>thePotential</w:t>
      </w:r>
      <w:proofErr w:type="spellEnd"/>
      <w:r w:rsidRPr="005F6D9E">
        <w:rPr>
          <w:b/>
          <w:sz w:val="22"/>
        </w:rPr>
        <w:t xml:space="preserve"> of ChatGPT, DALL-E, and Other                         Models for Enhancing </w:t>
      </w:r>
      <w:proofErr w:type="spellStart"/>
      <w:r w:rsidRPr="005F6D9E">
        <w:rPr>
          <w:b/>
          <w:sz w:val="22"/>
        </w:rPr>
        <w:t>theSecurity</w:t>
      </w:r>
      <w:proofErr w:type="spellEnd"/>
      <w:r w:rsidRPr="005F6D9E">
        <w:rPr>
          <w:b/>
          <w:sz w:val="22"/>
        </w:rPr>
        <w:t xml:space="preserve"> Space       2.2.5  Next-Generation Smart Grid </w:t>
      </w:r>
      <w:proofErr w:type="spellStart"/>
      <w:r w:rsidRPr="005F6D9E">
        <w:rPr>
          <w:b/>
          <w:sz w:val="22"/>
        </w:rPr>
        <w:t>Cybersecurity:A</w:t>
      </w:r>
      <w:proofErr w:type="spellEnd"/>
      <w:r w:rsidRPr="005F6D9E">
        <w:rPr>
          <w:b/>
          <w:sz w:val="22"/>
        </w:rPr>
        <w:t xml:space="preserve"> Systematic Review of OT Cyber Threats, </w:t>
      </w:r>
    </w:p>
    <w:p w14:paraId="456E2E13" w14:textId="77777777" w:rsidR="00A10944" w:rsidRPr="005F6D9E" w:rsidRDefault="00000000">
      <w:pPr>
        <w:pStyle w:val="Heading3"/>
        <w:spacing w:after="51"/>
        <w:ind w:left="10"/>
      </w:pPr>
      <w:r w:rsidRPr="005F6D9E">
        <w:rPr>
          <w:color w:val="000000"/>
          <w:sz w:val="22"/>
        </w:rPr>
        <w:t xml:space="preserve">                        AI-Driven </w:t>
      </w:r>
      <w:proofErr w:type="spellStart"/>
      <w:r w:rsidRPr="005F6D9E">
        <w:rPr>
          <w:color w:val="000000"/>
          <w:sz w:val="22"/>
        </w:rPr>
        <w:t>Defense</w:t>
      </w:r>
      <w:proofErr w:type="spellEnd"/>
      <w:r w:rsidRPr="005F6D9E">
        <w:rPr>
          <w:color w:val="000000"/>
          <w:sz w:val="22"/>
        </w:rPr>
        <w:t xml:space="preserve">, Cyber Deception </w:t>
      </w:r>
      <w:proofErr w:type="spellStart"/>
      <w:r w:rsidRPr="005F6D9E">
        <w:rPr>
          <w:color w:val="000000"/>
          <w:sz w:val="22"/>
        </w:rPr>
        <w:t>Techniques,and</w:t>
      </w:r>
      <w:proofErr w:type="spellEnd"/>
      <w:r w:rsidRPr="005F6D9E">
        <w:rPr>
          <w:color w:val="000000"/>
          <w:sz w:val="22"/>
        </w:rPr>
        <w:t xml:space="preserve"> Emerging Security Strategies          2.3  Observation</w:t>
      </w:r>
      <w:r w:rsidRPr="005F6D9E">
        <w:rPr>
          <w:color w:val="000000"/>
          <w:sz w:val="24"/>
        </w:rPr>
        <w:t xml:space="preserve"> </w:t>
      </w:r>
      <w:r w:rsidRPr="005F6D9E">
        <w:rPr>
          <w:color w:val="000000"/>
          <w:sz w:val="22"/>
        </w:rPr>
        <w:t>2.4  Observations Table</w:t>
      </w:r>
      <w:r w:rsidRPr="005F6D9E">
        <w:rPr>
          <w:color w:val="000000"/>
          <w:sz w:val="24"/>
        </w:rPr>
        <w:t xml:space="preserve"> </w:t>
      </w:r>
      <w:r w:rsidRPr="005F6D9E">
        <w:rPr>
          <w:color w:val="000000"/>
          <w:sz w:val="22"/>
        </w:rPr>
        <w:t xml:space="preserve">CHAPTER 3 – CONCLUSION AND FUTURE WORK    </w:t>
      </w:r>
      <w:r w:rsidRPr="005F6D9E">
        <w:rPr>
          <w:b w:val="0"/>
          <w:color w:val="000000"/>
          <w:sz w:val="22"/>
        </w:rPr>
        <w:t xml:space="preserve">……………………………….……..……    </w:t>
      </w:r>
      <w:r w:rsidRPr="005F6D9E">
        <w:rPr>
          <w:color w:val="000000"/>
          <w:sz w:val="22"/>
        </w:rPr>
        <w:t>20</w:t>
      </w:r>
      <w:r w:rsidRPr="005F6D9E">
        <w:rPr>
          <w:color w:val="000000"/>
          <w:sz w:val="24"/>
        </w:rPr>
        <w:t xml:space="preserve"> </w:t>
      </w:r>
      <w:r w:rsidRPr="005F6D9E">
        <w:rPr>
          <w:color w:val="000000"/>
          <w:sz w:val="22"/>
        </w:rPr>
        <w:t>3.1  Conclusion</w:t>
      </w:r>
      <w:r w:rsidRPr="005F6D9E">
        <w:rPr>
          <w:color w:val="000000"/>
          <w:sz w:val="24"/>
        </w:rPr>
        <w:t xml:space="preserve"> </w:t>
      </w:r>
      <w:r w:rsidRPr="005F6D9E">
        <w:rPr>
          <w:color w:val="000000"/>
          <w:sz w:val="22"/>
        </w:rPr>
        <w:t>3.2  Future Work</w:t>
      </w:r>
      <w:r w:rsidRPr="005F6D9E">
        <w:rPr>
          <w:color w:val="000000"/>
          <w:sz w:val="24"/>
        </w:rPr>
        <w:t xml:space="preserve"> </w:t>
      </w:r>
    </w:p>
    <w:p w14:paraId="2EEA642C" w14:textId="77777777" w:rsidR="00A10944" w:rsidRPr="005F6D9E" w:rsidRDefault="00000000">
      <w:pPr>
        <w:spacing w:after="43" w:line="259" w:lineRule="auto"/>
        <w:ind w:left="-5" w:hanging="10"/>
      </w:pPr>
      <w:r w:rsidRPr="005F6D9E">
        <w:rPr>
          <w:b/>
          <w:sz w:val="22"/>
        </w:rPr>
        <w:t>References</w:t>
      </w:r>
      <w:r w:rsidRPr="005F6D9E">
        <w:rPr>
          <w:sz w:val="22"/>
        </w:rPr>
        <w:t xml:space="preserve">  ……………………………………………………………………………….…………...…..   </w:t>
      </w:r>
      <w:r w:rsidRPr="005F6D9E">
        <w:rPr>
          <w:b/>
          <w:sz w:val="22"/>
        </w:rPr>
        <w:t xml:space="preserve">25 </w:t>
      </w:r>
    </w:p>
    <w:p w14:paraId="7111BA95" w14:textId="77777777" w:rsidR="00A10944" w:rsidRPr="005F6D9E" w:rsidRDefault="00000000">
      <w:pPr>
        <w:spacing w:after="56" w:line="259" w:lineRule="auto"/>
        <w:ind w:firstLine="0"/>
        <w:jc w:val="left"/>
      </w:pPr>
      <w:r w:rsidRPr="005F6D9E">
        <w:rPr>
          <w:b/>
          <w:sz w:val="22"/>
        </w:rPr>
        <w:t xml:space="preserve"> </w:t>
      </w:r>
    </w:p>
    <w:p w14:paraId="502FD4B9" w14:textId="77777777" w:rsidR="00A10944" w:rsidRPr="005F6D9E" w:rsidRDefault="00000000">
      <w:pPr>
        <w:spacing w:after="56" w:line="259" w:lineRule="auto"/>
        <w:ind w:firstLine="0"/>
        <w:jc w:val="left"/>
      </w:pPr>
      <w:r w:rsidRPr="005F6D9E">
        <w:rPr>
          <w:b/>
          <w:sz w:val="22"/>
        </w:rPr>
        <w:t xml:space="preserve"> </w:t>
      </w:r>
    </w:p>
    <w:p w14:paraId="56009AF1" w14:textId="77777777" w:rsidR="00A10944" w:rsidRPr="005F6D9E" w:rsidRDefault="00000000">
      <w:pPr>
        <w:spacing w:after="56" w:line="259" w:lineRule="auto"/>
        <w:ind w:firstLine="0"/>
        <w:jc w:val="left"/>
      </w:pPr>
      <w:r w:rsidRPr="005F6D9E">
        <w:rPr>
          <w:b/>
          <w:sz w:val="22"/>
        </w:rPr>
        <w:t xml:space="preserve"> </w:t>
      </w:r>
    </w:p>
    <w:p w14:paraId="7044F24E" w14:textId="77777777" w:rsidR="00A10944" w:rsidRPr="005F6D9E" w:rsidRDefault="00000000">
      <w:pPr>
        <w:spacing w:after="43" w:line="259" w:lineRule="auto"/>
        <w:ind w:left="4976" w:right="4990" w:hanging="4991"/>
      </w:pPr>
      <w:r w:rsidRPr="005F6D9E">
        <w:rPr>
          <w:b/>
          <w:sz w:val="22"/>
        </w:rPr>
        <w:t xml:space="preserve"> </w:t>
      </w:r>
      <w:r w:rsidRPr="005F6D9E">
        <w:rPr>
          <w:sz w:val="22"/>
        </w:rPr>
        <w:t>v</w:t>
      </w:r>
      <w:r w:rsidRPr="005F6D9E">
        <w:t xml:space="preserve"> </w:t>
      </w:r>
    </w:p>
    <w:p w14:paraId="2010839D" w14:textId="77777777" w:rsidR="00A10944" w:rsidRPr="005F6D9E" w:rsidRDefault="00000000">
      <w:pPr>
        <w:spacing w:after="213" w:line="259" w:lineRule="auto"/>
        <w:ind w:firstLine="0"/>
        <w:jc w:val="left"/>
      </w:pPr>
      <w:r w:rsidRPr="005F6D9E">
        <w:t xml:space="preserve"> </w:t>
      </w:r>
    </w:p>
    <w:p w14:paraId="3495D974" w14:textId="77777777" w:rsidR="00A10944" w:rsidRPr="005F6D9E" w:rsidRDefault="00000000">
      <w:pPr>
        <w:spacing w:after="172" w:line="259" w:lineRule="auto"/>
        <w:ind w:left="70" w:firstLine="0"/>
        <w:jc w:val="center"/>
      </w:pPr>
      <w:r w:rsidRPr="005F6D9E">
        <w:rPr>
          <w:b/>
          <w:sz w:val="28"/>
        </w:rPr>
        <w:t xml:space="preserve"> </w:t>
      </w:r>
    </w:p>
    <w:p w14:paraId="73C4128D" w14:textId="77777777" w:rsidR="00A10944" w:rsidRPr="005F6D9E" w:rsidRDefault="00000000">
      <w:pPr>
        <w:spacing w:after="0" w:line="259" w:lineRule="auto"/>
        <w:ind w:left="70" w:firstLine="0"/>
        <w:jc w:val="center"/>
      </w:pPr>
      <w:r w:rsidRPr="005F6D9E">
        <w:rPr>
          <w:b/>
          <w:sz w:val="28"/>
        </w:rPr>
        <w:t xml:space="preserve"> </w:t>
      </w:r>
    </w:p>
    <w:p w14:paraId="44089C24" w14:textId="77777777" w:rsidR="00A10944" w:rsidRPr="005F6D9E" w:rsidRDefault="00000000">
      <w:pPr>
        <w:pStyle w:val="Heading1"/>
      </w:pPr>
      <w:bookmarkStart w:id="5" w:name="_Toc102365"/>
      <w:r w:rsidRPr="005F6D9E">
        <w:t>LIST OF TABLES</w:t>
      </w:r>
      <w:r w:rsidRPr="005F6D9E">
        <w:rPr>
          <w:b w:val="0"/>
          <w:sz w:val="24"/>
          <w:u w:val="none"/>
        </w:rPr>
        <w:t xml:space="preserve"> </w:t>
      </w:r>
      <w:bookmarkEnd w:id="5"/>
    </w:p>
    <w:p w14:paraId="195AE0BB" w14:textId="77777777" w:rsidR="00A10944" w:rsidRPr="005F6D9E" w:rsidRDefault="00000000">
      <w:pPr>
        <w:spacing w:after="51" w:line="259" w:lineRule="auto"/>
        <w:ind w:firstLine="0"/>
        <w:jc w:val="left"/>
      </w:pPr>
      <w:r w:rsidRPr="005F6D9E">
        <w:t xml:space="preserve"> </w:t>
      </w:r>
    </w:p>
    <w:p w14:paraId="4E6C1CA1" w14:textId="77777777" w:rsidR="00A10944" w:rsidRPr="005F6D9E" w:rsidRDefault="00000000">
      <w:pPr>
        <w:spacing w:after="43" w:line="259" w:lineRule="auto"/>
        <w:ind w:left="-5" w:hanging="10"/>
      </w:pPr>
      <w:r w:rsidRPr="005F6D9E">
        <w:rPr>
          <w:sz w:val="22"/>
        </w:rPr>
        <w:t>Table 2.1 – Observations: Approach, Findings, Strengths, Weaknesses &amp; Proposed Solutions</w:t>
      </w:r>
      <w:r w:rsidRPr="005F6D9E">
        <w:t xml:space="preserve"> </w:t>
      </w:r>
    </w:p>
    <w:p w14:paraId="24933D42" w14:textId="77777777" w:rsidR="00A10944" w:rsidRPr="005F6D9E" w:rsidRDefault="00000000">
      <w:pPr>
        <w:spacing w:after="56" w:line="259" w:lineRule="auto"/>
        <w:ind w:firstLine="0"/>
        <w:jc w:val="left"/>
      </w:pPr>
      <w:r w:rsidRPr="005F6D9E">
        <w:t xml:space="preserve"> </w:t>
      </w:r>
    </w:p>
    <w:p w14:paraId="3FA1CE9D" w14:textId="77777777" w:rsidR="00A10944" w:rsidRPr="005F6D9E" w:rsidRDefault="00000000">
      <w:pPr>
        <w:spacing w:after="56" w:line="259" w:lineRule="auto"/>
        <w:ind w:firstLine="0"/>
        <w:jc w:val="left"/>
      </w:pPr>
      <w:r w:rsidRPr="005F6D9E">
        <w:t xml:space="preserve"> </w:t>
      </w:r>
    </w:p>
    <w:p w14:paraId="3D803B5F" w14:textId="77777777" w:rsidR="00A10944" w:rsidRPr="005F6D9E" w:rsidRDefault="00000000">
      <w:pPr>
        <w:spacing w:after="56" w:line="259" w:lineRule="auto"/>
        <w:ind w:firstLine="0"/>
        <w:jc w:val="left"/>
      </w:pPr>
      <w:r w:rsidRPr="005F6D9E">
        <w:t xml:space="preserve"> </w:t>
      </w:r>
    </w:p>
    <w:p w14:paraId="7B727949" w14:textId="77777777" w:rsidR="00A10944" w:rsidRPr="005F6D9E" w:rsidRDefault="00000000">
      <w:pPr>
        <w:spacing w:after="56" w:line="259" w:lineRule="auto"/>
        <w:ind w:firstLine="0"/>
        <w:jc w:val="left"/>
      </w:pPr>
      <w:r w:rsidRPr="005F6D9E">
        <w:t xml:space="preserve"> </w:t>
      </w:r>
    </w:p>
    <w:p w14:paraId="71A3D430" w14:textId="77777777" w:rsidR="00A10944" w:rsidRPr="005F6D9E" w:rsidRDefault="00000000">
      <w:pPr>
        <w:spacing w:after="56" w:line="259" w:lineRule="auto"/>
        <w:ind w:firstLine="0"/>
        <w:jc w:val="left"/>
      </w:pPr>
      <w:r w:rsidRPr="005F6D9E">
        <w:t xml:space="preserve"> </w:t>
      </w:r>
    </w:p>
    <w:p w14:paraId="35101A38" w14:textId="77777777" w:rsidR="00A10944" w:rsidRPr="005F6D9E" w:rsidRDefault="00000000">
      <w:pPr>
        <w:spacing w:after="56" w:line="259" w:lineRule="auto"/>
        <w:ind w:firstLine="0"/>
        <w:jc w:val="left"/>
      </w:pPr>
      <w:r w:rsidRPr="005F6D9E">
        <w:t xml:space="preserve"> </w:t>
      </w:r>
    </w:p>
    <w:p w14:paraId="45CA95A8" w14:textId="77777777" w:rsidR="00A10944" w:rsidRPr="005F6D9E" w:rsidRDefault="00000000">
      <w:pPr>
        <w:spacing w:after="56" w:line="259" w:lineRule="auto"/>
        <w:ind w:firstLine="0"/>
        <w:jc w:val="left"/>
      </w:pPr>
      <w:r w:rsidRPr="005F6D9E">
        <w:t xml:space="preserve"> </w:t>
      </w:r>
    </w:p>
    <w:p w14:paraId="07DC3A88" w14:textId="77777777" w:rsidR="00A10944" w:rsidRPr="005F6D9E" w:rsidRDefault="00000000">
      <w:pPr>
        <w:spacing w:after="56" w:line="259" w:lineRule="auto"/>
        <w:ind w:firstLine="0"/>
        <w:jc w:val="left"/>
      </w:pPr>
      <w:r w:rsidRPr="005F6D9E">
        <w:t xml:space="preserve"> </w:t>
      </w:r>
    </w:p>
    <w:p w14:paraId="26BE277C" w14:textId="77777777" w:rsidR="00A10944" w:rsidRPr="005F6D9E" w:rsidRDefault="00000000">
      <w:pPr>
        <w:spacing w:after="56" w:line="259" w:lineRule="auto"/>
        <w:ind w:firstLine="0"/>
        <w:jc w:val="left"/>
      </w:pPr>
      <w:r w:rsidRPr="005F6D9E">
        <w:t xml:space="preserve"> </w:t>
      </w:r>
    </w:p>
    <w:p w14:paraId="67FD7CBD" w14:textId="77777777" w:rsidR="00A10944" w:rsidRPr="005F6D9E" w:rsidRDefault="00000000">
      <w:pPr>
        <w:spacing w:after="56" w:line="259" w:lineRule="auto"/>
        <w:ind w:firstLine="0"/>
        <w:jc w:val="left"/>
      </w:pPr>
      <w:r w:rsidRPr="005F6D9E">
        <w:t xml:space="preserve"> </w:t>
      </w:r>
    </w:p>
    <w:p w14:paraId="02A73D73" w14:textId="77777777" w:rsidR="00A10944" w:rsidRPr="005F6D9E" w:rsidRDefault="00000000">
      <w:pPr>
        <w:spacing w:after="56" w:line="259" w:lineRule="auto"/>
        <w:ind w:firstLine="0"/>
        <w:jc w:val="left"/>
      </w:pPr>
      <w:r w:rsidRPr="005F6D9E">
        <w:t xml:space="preserve"> </w:t>
      </w:r>
    </w:p>
    <w:p w14:paraId="64ED0FA2" w14:textId="77777777" w:rsidR="00A10944" w:rsidRPr="005F6D9E" w:rsidRDefault="00000000">
      <w:pPr>
        <w:spacing w:after="56" w:line="259" w:lineRule="auto"/>
        <w:ind w:firstLine="0"/>
        <w:jc w:val="left"/>
      </w:pPr>
      <w:r w:rsidRPr="005F6D9E">
        <w:t xml:space="preserve"> </w:t>
      </w:r>
    </w:p>
    <w:p w14:paraId="757DB628" w14:textId="77777777" w:rsidR="00A10944" w:rsidRPr="005F6D9E" w:rsidRDefault="00000000">
      <w:pPr>
        <w:spacing w:after="56" w:line="259" w:lineRule="auto"/>
        <w:ind w:firstLine="0"/>
        <w:jc w:val="left"/>
      </w:pPr>
      <w:r w:rsidRPr="005F6D9E">
        <w:t xml:space="preserve"> </w:t>
      </w:r>
    </w:p>
    <w:p w14:paraId="72C21A7C" w14:textId="77777777" w:rsidR="00A10944" w:rsidRPr="005F6D9E" w:rsidRDefault="00000000">
      <w:pPr>
        <w:spacing w:after="56" w:line="259" w:lineRule="auto"/>
        <w:ind w:firstLine="0"/>
        <w:jc w:val="left"/>
      </w:pPr>
      <w:r w:rsidRPr="005F6D9E">
        <w:t xml:space="preserve"> </w:t>
      </w:r>
    </w:p>
    <w:p w14:paraId="6DB57EC7" w14:textId="35678B43" w:rsidR="00A10944" w:rsidRPr="005F6D9E" w:rsidRDefault="00000000" w:rsidP="005F6D9E">
      <w:pPr>
        <w:spacing w:after="56" w:line="259" w:lineRule="auto"/>
        <w:ind w:firstLine="0"/>
        <w:jc w:val="left"/>
      </w:pPr>
      <w:r w:rsidRPr="005F6D9E">
        <w:lastRenderedPageBreak/>
        <w:t xml:space="preserve"> </w:t>
      </w:r>
      <w:r w:rsidR="005F6D9E" w:rsidRPr="005F6D9E">
        <w:t xml:space="preserve">                                                </w:t>
      </w:r>
      <w:r w:rsidRPr="005F6D9E">
        <w:rPr>
          <w:color w:val="375623"/>
          <w:sz w:val="30"/>
          <w:u w:color="000000"/>
        </w:rPr>
        <w:t>CHAPTER 1</w:t>
      </w:r>
      <w:r w:rsidRPr="005F6D9E">
        <w:rPr>
          <w:u w:color="000000"/>
        </w:rPr>
        <w:t xml:space="preserve"> </w:t>
      </w:r>
      <w:r w:rsidRPr="005F6D9E">
        <w:rPr>
          <w:color w:val="375623"/>
          <w:sz w:val="30"/>
          <w:u w:color="000000"/>
        </w:rPr>
        <w:t>INTRODUCTION</w:t>
      </w:r>
      <w:r w:rsidRPr="005F6D9E">
        <w:rPr>
          <w:u w:color="000000"/>
        </w:rPr>
        <w:t xml:space="preserve"> </w:t>
      </w:r>
    </w:p>
    <w:p w14:paraId="66CD85D6" w14:textId="77777777" w:rsidR="00A10944" w:rsidRPr="005F6D9E" w:rsidRDefault="00000000">
      <w:pPr>
        <w:pStyle w:val="Heading3"/>
        <w:ind w:left="-5"/>
      </w:pPr>
      <w:r w:rsidRPr="005F6D9E">
        <w:t xml:space="preserve">1.1  Background and Overview </w:t>
      </w:r>
    </w:p>
    <w:p w14:paraId="351E0A44" w14:textId="77777777" w:rsidR="005F6D9E" w:rsidRPr="005F6D9E" w:rsidRDefault="005F6D9E" w:rsidP="005F6D9E">
      <w:r w:rsidRPr="005F6D9E">
        <w:t xml:space="preserve">In today’s threat landscape of persistent and sophisticated cyber-attacks, defensive strategies are shifting from purely preventive measures to more proactive and deceptive approaches. </w:t>
      </w:r>
      <w:r w:rsidRPr="005F6D9E">
        <w:rPr>
          <w:i/>
          <w:iCs/>
        </w:rPr>
        <w:t>Secure Shell (SSH)</w:t>
      </w:r>
      <w:r w:rsidRPr="005F6D9E">
        <w:t xml:space="preserve"> servers—which provide remote access to critical systems—have become a frequent target for attackers due to misconfigurations and weak authentication practices [1]. Attackers often use automated tools to scan for exposed SSH services and attempt </w:t>
      </w:r>
      <w:r w:rsidRPr="005F6D9E">
        <w:rPr>
          <w:i/>
          <w:iCs/>
        </w:rPr>
        <w:t>brute-force login attacks</w:t>
      </w:r>
      <w:r w:rsidRPr="005F6D9E">
        <w:t xml:space="preserve"> or exploit unpatched vulnerabilities. Traditional security mechanisms like firewalls and signature-based intrusion detection systems, while necessary, struggle to detect novel or evolving attack techniques [1]. This limitation has driven interest in </w:t>
      </w:r>
      <w:r w:rsidRPr="005F6D9E">
        <w:rPr>
          <w:i/>
          <w:iCs/>
        </w:rPr>
        <w:t>deception-based cybersecurity</w:t>
      </w:r>
      <w:r w:rsidRPr="005F6D9E">
        <w:t xml:space="preserve"> strategies, such as </w:t>
      </w:r>
      <w:r w:rsidRPr="005F6D9E">
        <w:rPr>
          <w:b/>
          <w:bCs/>
        </w:rPr>
        <w:t>honeypots</w:t>
      </w:r>
      <w:r w:rsidRPr="005F6D9E">
        <w:t xml:space="preserve">, which are decoy systems designed to attract attackers and study their </w:t>
      </w:r>
      <w:proofErr w:type="spellStart"/>
      <w:r w:rsidRPr="005F6D9E">
        <w:t>behavior</w:t>
      </w:r>
      <w:proofErr w:type="spellEnd"/>
      <w:r w:rsidRPr="005F6D9E">
        <w:t xml:space="preserve"> in a controlled environment</w:t>
      </w:r>
      <w:r w:rsidRPr="005F6D9E">
        <w:rPr>
          <w:rStyle w:val="FootnoteReference"/>
        </w:rPr>
        <w:footnoteReference w:id="1"/>
      </w:r>
      <w:r w:rsidRPr="005F6D9E">
        <w:t xml:space="preserve"> </w:t>
      </w:r>
      <w:r w:rsidRPr="005F6D9E">
        <w:rPr>
          <w:rStyle w:val="FootnoteReference"/>
        </w:rPr>
        <w:footnoteReference w:id="2"/>
      </w:r>
      <w:r w:rsidRPr="005F6D9E">
        <w:t>.</w:t>
      </w:r>
    </w:p>
    <w:p w14:paraId="5C7C8F9E" w14:textId="77777777" w:rsidR="005F6D9E" w:rsidRPr="005F6D9E" w:rsidRDefault="005F6D9E" w:rsidP="005F6D9E">
      <w:r w:rsidRPr="005F6D9E">
        <w:t xml:space="preserve">An SSH honeypot is a server that mimics a real SSH service to entice attackers. By allowing adversaries to </w:t>
      </w:r>
      <w:r w:rsidRPr="005F6D9E">
        <w:rPr>
          <w:i/>
          <w:iCs/>
        </w:rPr>
        <w:t>“break in”</w:t>
      </w:r>
      <w:r w:rsidRPr="005F6D9E">
        <w:t xml:space="preserve"> to a fake but convincingly realistic system, defenders can observe malicious activities and capture valuable information—attack vectors, tools, malware samples, and tactics—without compromising actual assets [1][2]. Early-generation honeypots (often </w:t>
      </w:r>
      <w:r w:rsidRPr="005F6D9E">
        <w:rPr>
          <w:i/>
          <w:iCs/>
        </w:rPr>
        <w:t>low-interaction</w:t>
      </w:r>
      <w:r w:rsidRPr="005F6D9E">
        <w:t>) provided only rudimentary emulation, limiting what attackers could do once inside. They recorded basic information like login attempts and simple commands, offering insights into common passwords and attack patterns [2]. However, as attackers became aware of these decoys, they developed fingerprinting techniques to detect and avoid honeypots. For instance, hackers might probe for default configurations or known artifacts of popular honeypot software (like the presence of certain files or default responses), and if detected, they may quickly disengage to avoid revealing their stealthiest tools [10]</w:t>
      </w:r>
      <w:r w:rsidRPr="005F6D9E">
        <w:rPr>
          <w:rStyle w:val="FootnoteReference"/>
        </w:rPr>
        <w:footnoteReference w:id="3"/>
      </w:r>
      <w:r w:rsidRPr="005F6D9E">
        <w:t xml:space="preserve"> </w:t>
      </w:r>
      <w:r w:rsidRPr="005F6D9E">
        <w:rPr>
          <w:rStyle w:val="FootnoteReference"/>
        </w:rPr>
        <w:footnoteReference w:id="4"/>
      </w:r>
      <w:r w:rsidRPr="005F6D9E">
        <w:t xml:space="preserve">. This cat-and-mouse dynamic has underscored the need for more </w:t>
      </w:r>
      <w:r w:rsidRPr="005F6D9E">
        <w:rPr>
          <w:b/>
          <w:bCs/>
        </w:rPr>
        <w:t>realistic and adaptive honeypot systems</w:t>
      </w:r>
      <w:r w:rsidRPr="005F6D9E">
        <w:t xml:space="preserve"> that can remain undetected by savvy attackers.</w:t>
      </w:r>
    </w:p>
    <w:p w14:paraId="319E9417" w14:textId="6B7771A7" w:rsidR="005F6D9E" w:rsidRPr="005F6D9E" w:rsidRDefault="005F6D9E" w:rsidP="005F6D9E">
      <w:r w:rsidRPr="005F6D9E">
        <w:t xml:space="preserve">Parallel to these developments in deception technology, the cybersecurity community has increasingly turned to </w:t>
      </w:r>
      <w:r w:rsidRPr="005F6D9E">
        <w:rPr>
          <w:b/>
          <w:bCs/>
        </w:rPr>
        <w:t>machine learning</w:t>
      </w:r>
      <w:r w:rsidRPr="005F6D9E">
        <w:t xml:space="preserve"> to enhance threat detection. Supervised machine learning models (e.g., random forests, support vector machines, deep neural networks) have demonstrated the ability to generalize from past attack patterns to identify new threats, improving detection rates for malware and </w:t>
      </w:r>
      <w:r w:rsidRPr="005F6D9E">
        <w:lastRenderedPageBreak/>
        <w:t xml:space="preserve">intrusions beyond what fixed signature-based systems can achieve. More pertinently, </w:t>
      </w:r>
      <w:r w:rsidRPr="005F6D9E">
        <w:rPr>
          <w:b/>
          <w:bCs/>
        </w:rPr>
        <w:t>unsupervised ML and anomaly detection</w:t>
      </w:r>
      <w:r w:rsidRPr="005F6D9E">
        <w:t xml:space="preserve"> techniques—like clustering algorithms and Isolation Forests—have emerged as powerful tools to detect suspicious activities without relying on prior </w:t>
      </w:r>
      <w:proofErr w:type="spellStart"/>
      <w:r w:rsidRPr="005F6D9E">
        <w:t>labeled</w:t>
      </w:r>
      <w:proofErr w:type="spellEnd"/>
      <w:r w:rsidRPr="005F6D9E">
        <w:t xml:space="preserve"> examples of attacks [8]. These techniques learn a model of “normal” </w:t>
      </w:r>
      <w:proofErr w:type="spellStart"/>
      <w:r w:rsidRPr="005F6D9E">
        <w:t>behavior</w:t>
      </w:r>
      <w:proofErr w:type="spellEnd"/>
      <w:r w:rsidRPr="005F6D9E">
        <w:t xml:space="preserve"> from data and flag outliers that might indicate novel attacks or malicious activity</w:t>
      </w:r>
      <w:r w:rsidRPr="005F6D9E">
        <w:rPr>
          <w:rStyle w:val="FootnoteReference"/>
        </w:rPr>
        <w:footnoteReference w:id="5"/>
      </w:r>
      <w:r w:rsidRPr="005F6D9E">
        <w:t xml:space="preserve"> </w:t>
      </w:r>
      <w:r w:rsidRPr="005F6D9E">
        <w:rPr>
          <w:rStyle w:val="FootnoteReference"/>
        </w:rPr>
        <w:footnoteReference w:id="6"/>
      </w:r>
      <w:r w:rsidRPr="005F6D9E">
        <w:t xml:space="preserve">. When applied to honeypot logs, ML algorithms can automatically sift through millions of recorded events to identify patterns, cluster similar attack </w:t>
      </w:r>
      <w:proofErr w:type="spellStart"/>
      <w:r w:rsidRPr="005F6D9E">
        <w:t>behaviors</w:t>
      </w:r>
      <w:proofErr w:type="spellEnd"/>
      <w:r w:rsidRPr="005F6D9E">
        <w:t xml:space="preserve">, and even predict an attacker’s next moves [8]. The integration of ML, therefore, helps address two major challenges in honeypot-based threat intelligence: the </w:t>
      </w:r>
      <w:r w:rsidRPr="005F6D9E">
        <w:rPr>
          <w:i/>
          <w:iCs/>
        </w:rPr>
        <w:t>scale</w:t>
      </w:r>
      <w:r w:rsidRPr="005F6D9E">
        <w:t xml:space="preserve"> of data collected (which often far exceeds what human analysts can manually review) and the </w:t>
      </w:r>
      <w:r w:rsidRPr="005F6D9E">
        <w:rPr>
          <w:i/>
          <w:iCs/>
        </w:rPr>
        <w:t>adaptability</w:t>
      </w:r>
      <w:r w:rsidRPr="005F6D9E">
        <w:t xml:space="preserve"> required to catch new attack types that have no known signature.</w:t>
      </w:r>
    </w:p>
    <w:p w14:paraId="2BA3FB37" w14:textId="77777777" w:rsidR="005F6D9E" w:rsidRPr="005F6D9E" w:rsidRDefault="005F6D9E" w:rsidP="005F6D9E">
      <w:r w:rsidRPr="005F6D9E">
        <w:t xml:space="preserve">This paper examines the intersection of these two trends: how </w:t>
      </w:r>
      <w:r w:rsidRPr="005F6D9E">
        <w:rPr>
          <w:b/>
          <w:bCs/>
        </w:rPr>
        <w:t>SSH honeypots</w:t>
      </w:r>
      <w:r w:rsidRPr="005F6D9E">
        <w:t xml:space="preserve"> and related deception techniques are being enhanced by </w:t>
      </w:r>
      <w:r w:rsidRPr="005F6D9E">
        <w:rPr>
          <w:b/>
          <w:bCs/>
        </w:rPr>
        <w:t>machine learning integration</w:t>
      </w:r>
      <w:r w:rsidRPr="005F6D9E">
        <w:t xml:space="preserve"> to improve threat detection and analysis. We review ten recent and representative research contributions [1]–[10] that cover a range of topics: from improving the realism of honeypots to avoid detection [1][10], to </w:t>
      </w:r>
      <w:proofErr w:type="spellStart"/>
      <w:r w:rsidRPr="005F6D9E">
        <w:t>analyzing</w:t>
      </w:r>
      <w:proofErr w:type="spellEnd"/>
      <w:r w:rsidRPr="005F6D9E">
        <w:t xml:space="preserve"> and visualizing the vast data they collect [2][8], to applying machine learning for anomaly detection and predictive analytics on attacker </w:t>
      </w:r>
      <w:proofErr w:type="spellStart"/>
      <w:r w:rsidRPr="005F6D9E">
        <w:t>behavior</w:t>
      </w:r>
      <w:proofErr w:type="spellEnd"/>
      <w:r w:rsidRPr="005F6D9E">
        <w:t xml:space="preserve"> [3][8]. We also consider broader applications of honeypot-based deception in capturing emerging threats like </w:t>
      </w:r>
      <w:r w:rsidRPr="005F6D9E">
        <w:rPr>
          <w:i/>
          <w:iCs/>
        </w:rPr>
        <w:t>zero-day malware</w:t>
      </w:r>
      <w:r w:rsidRPr="005F6D9E">
        <w:t xml:space="preserve"> [7] and protecting other domains such as web applications [5].</w:t>
      </w:r>
    </w:p>
    <w:p w14:paraId="4CE9440C" w14:textId="77777777" w:rsidR="005F6D9E" w:rsidRPr="005F6D9E" w:rsidRDefault="005F6D9E" w:rsidP="005F6D9E">
      <w:r w:rsidRPr="005F6D9E">
        <w:t xml:space="preserve">The remainder of this paper is organized as follows. </w:t>
      </w:r>
      <w:r w:rsidRPr="005F6D9E">
        <w:rPr>
          <w:b/>
          <w:bCs/>
        </w:rPr>
        <w:t>Section 2</w:t>
      </w:r>
      <w:r w:rsidRPr="005F6D9E">
        <w:t xml:space="preserve"> provides a detailed </w:t>
      </w:r>
      <w:r w:rsidRPr="005F6D9E">
        <w:rPr>
          <w:i/>
          <w:iCs/>
        </w:rPr>
        <w:t>Literature Review</w:t>
      </w:r>
      <w:r w:rsidRPr="005F6D9E">
        <w:t xml:space="preserve"> of the ten selected references, summarizing their methodologies and key findings, and includes a comparative observations table. </w:t>
      </w:r>
      <w:r w:rsidRPr="005F6D9E">
        <w:rPr>
          <w:b/>
          <w:bCs/>
        </w:rPr>
        <w:t>Section 3</w:t>
      </w:r>
      <w:r w:rsidRPr="005F6D9E">
        <w:t xml:space="preserve"> outlines a </w:t>
      </w:r>
      <w:r w:rsidRPr="005F6D9E">
        <w:rPr>
          <w:i/>
          <w:iCs/>
        </w:rPr>
        <w:t>Methodology</w:t>
      </w:r>
      <w:r w:rsidRPr="005F6D9E">
        <w:t xml:space="preserve"> and proposes a unified framework for an ML-augmented SSH honeypot system synthesized from the literature. </w:t>
      </w:r>
      <w:r w:rsidRPr="005F6D9E">
        <w:rPr>
          <w:b/>
          <w:bCs/>
        </w:rPr>
        <w:t>Section 4</w:t>
      </w:r>
      <w:r w:rsidRPr="005F6D9E">
        <w:t xml:space="preserve"> presents the aggregated </w:t>
      </w:r>
      <w:r w:rsidRPr="005F6D9E">
        <w:rPr>
          <w:i/>
          <w:iCs/>
        </w:rPr>
        <w:t>Results</w:t>
      </w:r>
      <w:r w:rsidRPr="005F6D9E">
        <w:t xml:space="preserve"> of the surveyed works and highlights common findings, while </w:t>
      </w:r>
      <w:r w:rsidRPr="005F6D9E">
        <w:rPr>
          <w:b/>
          <w:bCs/>
        </w:rPr>
        <w:t>Section 5</w:t>
      </w:r>
      <w:r w:rsidRPr="005F6D9E">
        <w:t xml:space="preserve"> </w:t>
      </w:r>
      <w:r w:rsidRPr="005F6D9E">
        <w:rPr>
          <w:i/>
          <w:iCs/>
        </w:rPr>
        <w:t>Discussion</w:t>
      </w:r>
      <w:r w:rsidRPr="005F6D9E">
        <w:t xml:space="preserve"> provides a critical analysis of the current state of the field, including challenges and future directions. Finally, </w:t>
      </w:r>
      <w:r w:rsidRPr="005F6D9E">
        <w:rPr>
          <w:b/>
          <w:bCs/>
        </w:rPr>
        <w:t>Section 6</w:t>
      </w:r>
      <w:r w:rsidRPr="005F6D9E">
        <w:t xml:space="preserve"> offers our </w:t>
      </w:r>
      <w:r w:rsidRPr="005F6D9E">
        <w:rPr>
          <w:i/>
          <w:iCs/>
        </w:rPr>
        <w:t>Conclusion</w:t>
      </w:r>
      <w:r w:rsidRPr="005F6D9E">
        <w:t xml:space="preserve">, reflecting on how the combination of deception and machine learning can shape the future of cyber </w:t>
      </w:r>
      <w:proofErr w:type="spellStart"/>
      <w:r w:rsidRPr="005F6D9E">
        <w:t>defense</w:t>
      </w:r>
      <w:proofErr w:type="spellEnd"/>
      <w:r w:rsidRPr="005F6D9E">
        <w:t>.</w:t>
      </w:r>
    </w:p>
    <w:p w14:paraId="7DD50059" w14:textId="70DE94F3" w:rsidR="00A10944" w:rsidRPr="005F6D9E" w:rsidRDefault="00000000">
      <w:pPr>
        <w:spacing w:after="0" w:line="259" w:lineRule="auto"/>
        <w:ind w:left="2325" w:firstLine="0"/>
        <w:jc w:val="left"/>
      </w:pPr>
      <w:r w:rsidRPr="005F6D9E">
        <w:br w:type="page"/>
      </w:r>
    </w:p>
    <w:p w14:paraId="6F7B6332" w14:textId="77777777" w:rsidR="00A10944" w:rsidRPr="005F6D9E" w:rsidRDefault="00000000">
      <w:pPr>
        <w:pStyle w:val="Heading2"/>
        <w:spacing w:after="172"/>
      </w:pPr>
      <w:r w:rsidRPr="005F6D9E">
        <w:rPr>
          <w:color w:val="375623"/>
          <w:sz w:val="30"/>
          <w:u w:val="none"/>
        </w:rPr>
        <w:lastRenderedPageBreak/>
        <w:t>CHAPTER 2 LITERATURE REVIEW</w:t>
      </w:r>
      <w:r w:rsidRPr="005F6D9E">
        <w:rPr>
          <w:b w:val="0"/>
          <w:sz w:val="24"/>
          <w:u w:val="none"/>
        </w:rPr>
        <w:t xml:space="preserve"> </w:t>
      </w:r>
    </w:p>
    <w:p w14:paraId="6B996195" w14:textId="77777777" w:rsidR="00A10944" w:rsidRPr="005F6D9E" w:rsidRDefault="00000000">
      <w:pPr>
        <w:pStyle w:val="Heading3"/>
        <w:ind w:left="-5"/>
      </w:pPr>
      <w:r w:rsidRPr="005F6D9E">
        <w:t xml:space="preserve">2.1  Overview of Reviewed Studies </w:t>
      </w:r>
    </w:p>
    <w:p w14:paraId="671EB110" w14:textId="77777777" w:rsidR="005F6D9E" w:rsidRPr="005F6D9E" w:rsidRDefault="005F6D9E" w:rsidP="005F6D9E">
      <w:pPr>
        <w:pStyle w:val="Heading3"/>
      </w:pPr>
      <w:r w:rsidRPr="005F6D9E">
        <w:t>2.1 Overview of Reviewed Studies</w:t>
      </w:r>
    </w:p>
    <w:p w14:paraId="1F7B9FC3" w14:textId="77777777" w:rsidR="005F6D9E" w:rsidRPr="005F6D9E" w:rsidRDefault="005F6D9E" w:rsidP="005F6D9E">
      <w:r w:rsidRPr="005F6D9E">
        <w:t>The body of research on SSH honeypots with machine learning spans a diverse array of objectives and methods, reflecting the multifaceted nature of this emerging field. The ten references reviewed in this paper were all published in recent years (2019–2025) and illustrate the evolution of honeypot technology from simple data-collection devices to intelligent, adaptive cybersecurity tools.</w:t>
      </w:r>
    </w:p>
    <w:p w14:paraId="64ACB35C" w14:textId="77777777" w:rsidR="005F6D9E" w:rsidRPr="005F6D9E" w:rsidRDefault="005F6D9E" w:rsidP="005F6D9E">
      <w:r w:rsidRPr="005F6D9E">
        <w:t xml:space="preserve">Several of the works focus on enhancing the </w:t>
      </w:r>
      <w:r w:rsidRPr="005F6D9E">
        <w:rPr>
          <w:i/>
          <w:iCs/>
        </w:rPr>
        <w:t>deceptive realism</w:t>
      </w:r>
      <w:r w:rsidRPr="005F6D9E">
        <w:t xml:space="preserve"> of honeypots. In particular, Cabral </w:t>
      </w:r>
      <w:r w:rsidRPr="005F6D9E">
        <w:rPr>
          <w:i/>
          <w:iCs/>
        </w:rPr>
        <w:t>et al.</w:t>
      </w:r>
      <w:r w:rsidRPr="005F6D9E">
        <w:t xml:space="preserve"> [10] and Hetzler </w:t>
      </w:r>
      <w:r w:rsidRPr="005F6D9E">
        <w:rPr>
          <w:i/>
          <w:iCs/>
        </w:rPr>
        <w:t>et al.</w:t>
      </w:r>
      <w:r w:rsidRPr="005F6D9E">
        <w:t xml:space="preserve"> [1] independently examine how modifying the default configurations of widely used SSH honeypots (specifically Cowrie) can significantly improve their ability to fool attackers and thus gather more threat intelligence. These studies underscore that </w:t>
      </w:r>
      <w:r w:rsidRPr="005F6D9E">
        <w:rPr>
          <w:b/>
          <w:bCs/>
        </w:rPr>
        <w:t>honeypots must closely mimic real systems</w:t>
      </w:r>
      <w:r w:rsidRPr="005F6D9E">
        <w:t xml:space="preserve"> in order to be effective; even subtle giveaways (like default service banners or missing command responses) can tip off an intruder that they are interacting with a trap [1][10]. This theme of </w:t>
      </w:r>
      <w:r w:rsidRPr="005F6D9E">
        <w:rPr>
          <w:i/>
          <w:iCs/>
        </w:rPr>
        <w:t>anti-fingerprinting measures</w:t>
      </w:r>
      <w:r w:rsidRPr="005F6D9E">
        <w:t xml:space="preserve"> and high-interaction realism is echoed in practitioner reports as well, such as an </w:t>
      </w:r>
      <w:r w:rsidRPr="005F6D9E">
        <w:rPr>
          <w:i/>
          <w:iCs/>
        </w:rPr>
        <w:t>LWN.net</w:t>
      </w:r>
      <w:r w:rsidRPr="005F6D9E">
        <w:t xml:space="preserve"> article by </w:t>
      </w:r>
      <w:proofErr w:type="spellStart"/>
      <w:r w:rsidRPr="005F6D9E">
        <w:t>Rybczyńska</w:t>
      </w:r>
      <w:proofErr w:type="spellEnd"/>
      <w:r w:rsidRPr="005F6D9E">
        <w:t xml:space="preserve"> [9] describing how using real containerized OS environments (as opposed to pure simulation) can prevent attackers from detecting the ruse by providing them a full-fledged system to interact with</w:t>
      </w:r>
      <w:r w:rsidRPr="005F6D9E">
        <w:rPr>
          <w:rStyle w:val="FootnoteReference"/>
        </w:rPr>
        <w:footnoteReference w:id="7"/>
      </w:r>
      <w:r w:rsidRPr="005F6D9E">
        <w:t xml:space="preserve"> </w:t>
      </w:r>
      <w:r w:rsidRPr="005F6D9E">
        <w:rPr>
          <w:rStyle w:val="FootnoteReference"/>
        </w:rPr>
        <w:footnoteReference w:id="8"/>
      </w:r>
      <w:r w:rsidRPr="005F6D9E">
        <w:t>.</w:t>
      </w:r>
    </w:p>
    <w:p w14:paraId="5069C11D" w14:textId="77777777" w:rsidR="005F6D9E" w:rsidRPr="005F6D9E" w:rsidRDefault="005F6D9E" w:rsidP="005F6D9E">
      <w:r w:rsidRPr="005F6D9E">
        <w:t xml:space="preserve">Another key thrust in the literature is the use of </w:t>
      </w:r>
      <w:r w:rsidRPr="005F6D9E">
        <w:rPr>
          <w:b/>
          <w:bCs/>
        </w:rPr>
        <w:t>data analysis and machine learning</w:t>
      </w:r>
      <w:r w:rsidRPr="005F6D9E">
        <w:t xml:space="preserve"> to mine the extensive logs produced by honeypots for actionable insights. Several studies perform </w:t>
      </w:r>
      <w:r w:rsidRPr="005F6D9E">
        <w:rPr>
          <w:i/>
          <w:iCs/>
        </w:rPr>
        <w:t>post hoc</w:t>
      </w:r>
      <w:r w:rsidRPr="005F6D9E">
        <w:t xml:space="preserve"> analysis on captured attacker data to identify patterns and trends. Mehta </w:t>
      </w:r>
      <w:r w:rsidRPr="005F6D9E">
        <w:rPr>
          <w:i/>
          <w:iCs/>
        </w:rPr>
        <w:t>et al.</w:t>
      </w:r>
      <w:r w:rsidRPr="005F6D9E">
        <w:t xml:space="preserve"> [8], for example, leverage the popular </w:t>
      </w:r>
      <w:r w:rsidRPr="005F6D9E">
        <w:rPr>
          <w:i/>
          <w:iCs/>
        </w:rPr>
        <w:t>ELK (Elasticsearch–Logstash–Kibana)</w:t>
      </w:r>
      <w:r w:rsidRPr="005F6D9E">
        <w:t xml:space="preserve"> stack to parse and visualize Cowrie SSH honeypot logs, helping to reveal common attack motifs and even predict attackers’ likely next steps through probabilistic </w:t>
      </w:r>
      <w:proofErr w:type="spellStart"/>
      <w:r w:rsidRPr="005F6D9E">
        <w:t>modeling</w:t>
      </w:r>
      <w:proofErr w:type="spellEnd"/>
      <w:r w:rsidRPr="005F6D9E">
        <w:t xml:space="preserve"> of directory traversal patterns [8]. </w:t>
      </w:r>
      <w:proofErr w:type="spellStart"/>
      <w:r w:rsidRPr="005F6D9E">
        <w:t>Koniaris</w:t>
      </w:r>
      <w:proofErr w:type="spellEnd"/>
      <w:r w:rsidRPr="005F6D9E">
        <w:t xml:space="preserve"> </w:t>
      </w:r>
      <w:r w:rsidRPr="005F6D9E">
        <w:rPr>
          <w:i/>
          <w:iCs/>
        </w:rPr>
        <w:t>et al.</w:t>
      </w:r>
      <w:r w:rsidRPr="005F6D9E">
        <w:t xml:space="preserve"> [2] pioneered the visualization of SSH brute-force attacks as early as 2013, demonstrating how graphing login attempts, origin IPs, and other metadata can illustrate the scope and strategies of automated attack campaigns. As the volume of attacks has grown, modern studies are increasingly applying </w:t>
      </w:r>
      <w:r w:rsidRPr="005F6D9E">
        <w:rPr>
          <w:i/>
          <w:iCs/>
        </w:rPr>
        <w:t>automated analysis</w:t>
      </w:r>
      <w:r w:rsidRPr="005F6D9E">
        <w:t xml:space="preserve">: </w:t>
      </w:r>
      <w:proofErr w:type="spellStart"/>
      <w:r w:rsidRPr="005F6D9E">
        <w:t>Dhanushkodi</w:t>
      </w:r>
      <w:proofErr w:type="spellEnd"/>
      <w:r w:rsidRPr="005F6D9E">
        <w:t xml:space="preserve"> and Thejas [3] present a broad survey of AI-enabled threat detection techniques across various domains (including network intrusion and IoT), noting the rise of transformer-based deep learning models and federated learning for security, although their work is more of a general review than a hands-on experiment in the SSH honeypot context.</w:t>
      </w:r>
    </w:p>
    <w:p w14:paraId="04225692" w14:textId="77777777" w:rsidR="005F6D9E" w:rsidRPr="005F6D9E" w:rsidRDefault="005F6D9E" w:rsidP="005F6D9E">
      <w:r w:rsidRPr="005F6D9E">
        <w:lastRenderedPageBreak/>
        <w:t xml:space="preserve">Crucially, some works integrate ML directly into the </w:t>
      </w:r>
      <w:r w:rsidRPr="005F6D9E">
        <w:rPr>
          <w:i/>
          <w:iCs/>
        </w:rPr>
        <w:t>operation of the honeypot</w:t>
      </w:r>
      <w:r w:rsidRPr="005F6D9E">
        <w:t xml:space="preserve"> for real-time detection and classification of malicious </w:t>
      </w:r>
      <w:proofErr w:type="spellStart"/>
      <w:r w:rsidRPr="005F6D9E">
        <w:t>behavior</w:t>
      </w:r>
      <w:proofErr w:type="spellEnd"/>
      <w:r w:rsidRPr="005F6D9E">
        <w:t xml:space="preserve">. Sethia and Jeyasekar [7] use a </w:t>
      </w:r>
      <w:r w:rsidRPr="005F6D9E">
        <w:rPr>
          <w:i/>
          <w:iCs/>
        </w:rPr>
        <w:t>Dionaea honeypot</w:t>
      </w:r>
      <w:r w:rsidRPr="005F6D9E">
        <w:t xml:space="preserve"> to capture malware samples and then apply </w:t>
      </w:r>
      <w:proofErr w:type="spellStart"/>
      <w:r w:rsidRPr="005F6D9E">
        <w:t>behavioral</w:t>
      </w:r>
      <w:proofErr w:type="spellEnd"/>
      <w:r w:rsidRPr="005F6D9E">
        <w:t xml:space="preserve"> analysis to classify the malware—a task that can be enhanced by ML classifiers to distinguish, for instance, botnets vs. spyware by their interaction patterns. Others, like Zhang and Shi [3], propose making the honeypot </w:t>
      </w:r>
      <w:r w:rsidRPr="005F6D9E">
        <w:rPr>
          <w:i/>
          <w:iCs/>
        </w:rPr>
        <w:t>dynamic</w:t>
      </w:r>
      <w:r w:rsidRPr="005F6D9E">
        <w:t xml:space="preserve">, using machine learning to adjust the honeypot’s </w:t>
      </w:r>
      <w:proofErr w:type="spellStart"/>
      <w:r w:rsidRPr="005F6D9E">
        <w:t>behavior</w:t>
      </w:r>
      <w:proofErr w:type="spellEnd"/>
      <w:r w:rsidRPr="005F6D9E">
        <w:t xml:space="preserve"> on the fly or to more intelligently manage the system’s resources based on detected threat patterns.</w:t>
      </w:r>
    </w:p>
    <w:p w14:paraId="345FDB22" w14:textId="77777777" w:rsidR="005F6D9E" w:rsidRPr="005F6D9E" w:rsidRDefault="005F6D9E" w:rsidP="005F6D9E">
      <w:r w:rsidRPr="005F6D9E">
        <w:t xml:space="preserve">The idea of employing honeypots is not limited to SSH or even to capturing direct intrusions; Pohl </w:t>
      </w:r>
      <w:r w:rsidRPr="005F6D9E">
        <w:rPr>
          <w:i/>
          <w:iCs/>
        </w:rPr>
        <w:t>et al.</w:t>
      </w:r>
      <w:r w:rsidRPr="005F6D9E">
        <w:t xml:space="preserve"> [5] introduce </w:t>
      </w:r>
      <w:proofErr w:type="spellStart"/>
      <w:r w:rsidRPr="005F6D9E">
        <w:rPr>
          <w:b/>
          <w:bCs/>
        </w:rPr>
        <w:t>B.Hive</w:t>
      </w:r>
      <w:proofErr w:type="spellEnd"/>
      <w:r w:rsidRPr="005F6D9E">
        <w:t xml:space="preserve">, a </w:t>
      </w:r>
      <w:r w:rsidRPr="005F6D9E">
        <w:rPr>
          <w:i/>
          <w:iCs/>
        </w:rPr>
        <w:t>web application honeypot</w:t>
      </w:r>
      <w:r w:rsidRPr="005F6D9E">
        <w:t xml:space="preserve"> that integrates seamlessly with production systems by acting as a “ghost” form handler to catch malicious inputs on live websites. While not involving machine learning, </w:t>
      </w:r>
      <w:proofErr w:type="spellStart"/>
      <w:r w:rsidRPr="005F6D9E">
        <w:t>B.Hive</w:t>
      </w:r>
      <w:proofErr w:type="spellEnd"/>
      <w:r w:rsidRPr="005F6D9E">
        <w:t xml:space="preserve"> represents an evolution of deception technology: it’s a “zero-configuration” honeypot that requires minimal setup and remains largely invisible to legitimate users and attackers alike, protecting high-value web applications by tricking attackers into interacting with dummy forms [5].</w:t>
      </w:r>
    </w:p>
    <w:p w14:paraId="5C6674C0" w14:textId="77777777" w:rsidR="005F6D9E" w:rsidRPr="005F6D9E" w:rsidRDefault="005F6D9E" w:rsidP="005F6D9E">
      <w:r w:rsidRPr="005F6D9E">
        <w:t xml:space="preserve">Finally, community knowledge-sharing and open data are recognized as important in this field. Mehta </w:t>
      </w:r>
      <w:r w:rsidRPr="005F6D9E">
        <w:rPr>
          <w:i/>
          <w:iCs/>
        </w:rPr>
        <w:t>et al.</w:t>
      </w:r>
      <w:r w:rsidRPr="005F6D9E">
        <w:t xml:space="preserve"> [8] and Baser </w:t>
      </w:r>
      <w:r w:rsidRPr="005F6D9E">
        <w:rPr>
          <w:i/>
          <w:iCs/>
        </w:rPr>
        <w:t>et al.</w:t>
      </w:r>
      <w:r w:rsidRPr="005F6D9E">
        <w:t xml:space="preserve"> [4] both share their collected Cowrie honeypot logs (in one case, publicly via GitHub) to enable further research, reflecting a growing trend towards open </w:t>
      </w:r>
      <w:r w:rsidRPr="005F6D9E">
        <w:rPr>
          <w:i/>
          <w:iCs/>
        </w:rPr>
        <w:t>threat intelligence</w:t>
      </w:r>
      <w:r w:rsidRPr="005F6D9E">
        <w:t>. Additionally, tutorials and technical guides such as the Medium article by Singh [6] have made sophisticated honeypot deployment accessible to a wider audience, which suggests that the use of deception for security is spreading beyond research labs into practical, real-world deployments by system administrators.</w:t>
      </w:r>
    </w:p>
    <w:p w14:paraId="6199DBF0" w14:textId="77777777" w:rsidR="005F6D9E" w:rsidRPr="005F6D9E" w:rsidRDefault="005F6D9E" w:rsidP="005F6D9E">
      <w:r w:rsidRPr="005F6D9E">
        <w:t xml:space="preserve">In summary, the reviewed works collectively indicate that </w:t>
      </w:r>
      <w:r w:rsidRPr="005F6D9E">
        <w:rPr>
          <w:b/>
          <w:bCs/>
        </w:rPr>
        <w:t>the integration of ML with SSH honeypot technology holds great promise</w:t>
      </w:r>
      <w:r w:rsidRPr="005F6D9E">
        <w:t xml:space="preserve">. However, they also highlight challenges such as managing large-scale data, ensuring the trustworthiness and explainability of ML decisions [3], and maintaining the </w:t>
      </w:r>
      <w:r w:rsidRPr="005F6D9E">
        <w:rPr>
          <w:i/>
          <w:iCs/>
        </w:rPr>
        <w:t>illusion of authenticity</w:t>
      </w:r>
      <w:r w:rsidRPr="005F6D9E">
        <w:t xml:space="preserve"> against ever more observant adversaries [1][10]. The detailed reviews of each reference below provide deeper insights into their individual contributions and how they align to create an overarching narrative of progress in ML-augmented honeypots for cyber </w:t>
      </w:r>
      <w:proofErr w:type="spellStart"/>
      <w:r w:rsidRPr="005F6D9E">
        <w:t>defense</w:t>
      </w:r>
      <w:proofErr w:type="spellEnd"/>
      <w:r w:rsidRPr="005F6D9E">
        <w:t>.</w:t>
      </w:r>
    </w:p>
    <w:p w14:paraId="66977F7F" w14:textId="77777777" w:rsidR="005F6D9E" w:rsidRPr="005F6D9E" w:rsidRDefault="005F6D9E" w:rsidP="005F6D9E">
      <w:pPr>
        <w:pStyle w:val="Heading3"/>
      </w:pPr>
      <w:r w:rsidRPr="005F6D9E">
        <w:t>2.2 Detailed Review of Individual References</w:t>
      </w:r>
    </w:p>
    <w:p w14:paraId="5D0307E6" w14:textId="77777777" w:rsidR="005F6D9E" w:rsidRPr="005F6D9E" w:rsidRDefault="005F6D9E" w:rsidP="005F6D9E">
      <w:pPr>
        <w:pStyle w:val="Heading4"/>
      </w:pPr>
      <w:r w:rsidRPr="005F6D9E">
        <w:t xml:space="preserve">[1] </w:t>
      </w:r>
      <w:r w:rsidRPr="005F6D9E">
        <w:rPr>
          <w:i/>
          <w:iCs/>
        </w:rPr>
        <w:t>Analysis of SSH Honeypot Effectiveness</w:t>
      </w:r>
      <w:r w:rsidRPr="005F6D9E">
        <w:t xml:space="preserve"> (Hetzler </w:t>
      </w:r>
      <w:r w:rsidRPr="005F6D9E">
        <w:rPr>
          <w:i/>
          <w:iCs/>
        </w:rPr>
        <w:t>et al.</w:t>
      </w:r>
      <w:r w:rsidRPr="005F6D9E">
        <w:t>, 2023)</w:t>
      </w:r>
    </w:p>
    <w:p w14:paraId="5852D773" w14:textId="05120D55" w:rsidR="005F6D9E" w:rsidRPr="005F6D9E" w:rsidRDefault="005F6D9E" w:rsidP="005F6D9E">
      <w:r w:rsidRPr="005F6D9E">
        <w:rPr>
          <w:b/>
          <w:bCs/>
        </w:rPr>
        <w:t>Authors:</w:t>
      </w:r>
      <w:r w:rsidRPr="005F6D9E">
        <w:t xml:space="preserve"> C. </w:t>
      </w:r>
      <w:r w:rsidRPr="005F6D9E">
        <w:rPr>
          <w:i/>
          <w:iCs/>
        </w:rPr>
        <w:t>Hetzler</w:t>
      </w:r>
      <w:r w:rsidRPr="005F6D9E">
        <w:t xml:space="preserve">, Z. </w:t>
      </w:r>
      <w:r w:rsidRPr="005F6D9E">
        <w:rPr>
          <w:i/>
          <w:iCs/>
        </w:rPr>
        <w:t>Chen</w:t>
      </w:r>
      <w:r w:rsidRPr="005F6D9E">
        <w:t xml:space="preserve">, T. M. </w:t>
      </w:r>
      <w:r w:rsidRPr="005F6D9E">
        <w:rPr>
          <w:i/>
          <w:iCs/>
        </w:rPr>
        <w:t>Khan</w:t>
      </w:r>
      <w:r w:rsidRPr="005F6D9E">
        <w:t xml:space="preserve">. </w:t>
      </w:r>
      <w:r w:rsidRPr="005F6D9E">
        <w:rPr>
          <w:b/>
          <w:bCs/>
        </w:rPr>
        <w:t>Venue:</w:t>
      </w:r>
      <w:r w:rsidRPr="005F6D9E">
        <w:t xml:space="preserve"> Lecture Notes in Networks and Systems, vol. 652 (Future of Information and Communication Conference – FICC 2023).</w:t>
      </w:r>
      <w:r w:rsidRPr="005F6D9E">
        <w:br/>
      </w:r>
      <w:r w:rsidRPr="005F6D9E">
        <w:rPr>
          <w:b/>
          <w:bCs/>
        </w:rPr>
        <w:t>Context &amp; Objectives:</w:t>
      </w:r>
      <w:r w:rsidRPr="005F6D9E">
        <w:t xml:space="preserve"> Hetzler </w:t>
      </w:r>
      <w:r w:rsidRPr="005F6D9E">
        <w:rPr>
          <w:i/>
          <w:iCs/>
        </w:rPr>
        <w:t>et al.</w:t>
      </w:r>
      <w:r w:rsidRPr="005F6D9E">
        <w:t xml:space="preserve"> [1] investigate how the </w:t>
      </w:r>
      <w:r w:rsidRPr="005F6D9E">
        <w:rPr>
          <w:i/>
          <w:iCs/>
        </w:rPr>
        <w:t>effectiveness of an SSH honeypot</w:t>
      </w:r>
      <w:r w:rsidRPr="005F6D9E">
        <w:t xml:space="preserve"> in capturing attacker activity can be improved by making it more deceptive (“cloaked”). Noting that many attackers </w:t>
      </w:r>
      <w:r w:rsidRPr="005F6D9E">
        <w:rPr>
          <w:i/>
          <w:iCs/>
        </w:rPr>
        <w:lastRenderedPageBreak/>
        <w:t>“fingerprint”</w:t>
      </w:r>
      <w:r w:rsidRPr="005F6D9E">
        <w:t xml:space="preserve"> their targets to detect known honeypots before launching full attacks</w:t>
      </w:r>
      <w:r w:rsidRPr="005F6D9E">
        <w:rPr>
          <w:rStyle w:val="FootnoteReference"/>
        </w:rPr>
        <w:footnoteReference w:id="9"/>
      </w:r>
      <w:r w:rsidRPr="005F6D9E">
        <w:t xml:space="preserve"> </w:t>
      </w:r>
      <w:r w:rsidRPr="005F6D9E">
        <w:rPr>
          <w:rStyle w:val="FootnoteReference"/>
        </w:rPr>
        <w:footnoteReference w:id="10"/>
      </w:r>
      <w:r w:rsidRPr="005F6D9E">
        <w:t xml:space="preserve">, the authors set out to systematically identify the tell-tale signs of a common SSH honeypot (Cowrie) and mitigate them. Their goal was to determine whether a </w:t>
      </w:r>
      <w:r w:rsidRPr="005F6D9E">
        <w:rPr>
          <w:b/>
          <w:bCs/>
        </w:rPr>
        <w:t>cloaked SSH honeypot</w:t>
      </w:r>
      <w:r w:rsidRPr="005F6D9E">
        <w:t xml:space="preserve">—one that has been modified to conceal obvious honeypot characteristics—would attract more malicious </w:t>
      </w:r>
      <w:proofErr w:type="spellStart"/>
      <w:r w:rsidRPr="005F6D9E">
        <w:t>behavior</w:t>
      </w:r>
      <w:proofErr w:type="spellEnd"/>
      <w:r w:rsidRPr="005F6D9E">
        <w:t xml:space="preserve"> than a default, out-of-the-box deployment.</w:t>
      </w:r>
      <w:r w:rsidRPr="005F6D9E">
        <w:br/>
      </w:r>
      <w:r w:rsidRPr="005F6D9E">
        <w:rPr>
          <w:b/>
          <w:bCs/>
        </w:rPr>
        <w:t>Methodology:</w:t>
      </w:r>
      <w:r w:rsidRPr="005F6D9E">
        <w:t xml:space="preserve"> The researchers deployed two Cowrie SSH honeypot instances in parallel on Amazon Web Services: one using the </w:t>
      </w:r>
      <w:r w:rsidRPr="005F6D9E">
        <w:rPr>
          <w:i/>
          <w:iCs/>
        </w:rPr>
        <w:t>default Cowrie configuration</w:t>
      </w:r>
      <w:r w:rsidRPr="005F6D9E">
        <w:t xml:space="preserve"> and another “</w:t>
      </w:r>
      <w:r w:rsidRPr="005F6D9E">
        <w:rPr>
          <w:i/>
          <w:iCs/>
        </w:rPr>
        <w:t>cloaked</w:t>
      </w:r>
      <w:r w:rsidRPr="005F6D9E">
        <w:t xml:space="preserve">” instance where they removed or altered default indicators that attackers often probe for (such as standard filesystem artifacts, banners, and response </w:t>
      </w:r>
      <w:proofErr w:type="spellStart"/>
      <w:r w:rsidRPr="005F6D9E">
        <w:t>behaviors</w:t>
      </w:r>
      <w:proofErr w:type="spellEnd"/>
      <w:r w:rsidRPr="005F6D9E">
        <w:t>)</w:t>
      </w:r>
      <w:r w:rsidRPr="005F6D9E">
        <w:rPr>
          <w:rStyle w:val="FootnoteReference"/>
        </w:rPr>
        <w:footnoteReference w:id="11"/>
      </w:r>
      <w:r w:rsidRPr="005F6D9E">
        <w:t xml:space="preserve"> </w:t>
      </w:r>
      <w:r w:rsidRPr="005F6D9E">
        <w:rPr>
          <w:rStyle w:val="FootnoteReference"/>
        </w:rPr>
        <w:footnoteReference w:id="12"/>
      </w:r>
      <w:r w:rsidRPr="005F6D9E">
        <w:t>. Both honeypots were instrumented to log all attacker interactions (commands entered, files downloaded, etc.) to a central Splunk logging server for analysis</w:t>
      </w:r>
      <w:r w:rsidRPr="005F6D9E">
        <w:rPr>
          <w:rStyle w:val="FootnoteReference"/>
        </w:rPr>
        <w:footnoteReference w:id="13"/>
      </w:r>
      <w:r w:rsidRPr="005F6D9E">
        <w:t>. The experiment ran for a little over one month with both honeypots exposed to the Internet on identical cloud servers. The team catalogued differences in attacker engagement between the two setups, measuring metrics like the number of login attempts, commands executed by attackers, and malware samples captured.</w:t>
      </w:r>
      <w:r w:rsidRPr="005F6D9E">
        <w:br/>
      </w:r>
      <w:r w:rsidRPr="005F6D9E">
        <w:rPr>
          <w:b/>
          <w:bCs/>
        </w:rPr>
        <w:t>Key Findings:</w:t>
      </w:r>
      <w:r w:rsidRPr="005F6D9E">
        <w:t xml:space="preserve"> The </w:t>
      </w:r>
      <w:r w:rsidRPr="005F6D9E">
        <w:rPr>
          <w:i/>
          <w:iCs/>
        </w:rPr>
        <w:t>cloaked (modified) honeypot</w:t>
      </w:r>
      <w:r w:rsidRPr="005F6D9E">
        <w:t xml:space="preserve"> attracted substantially more malicious activity than the default honeypot [1]. Although exact figures varied over the course of the month, the cloaked server received about 74.5% of all recorded login attempts and over half of the executed malicious commands, significantly outperforming the default honeypot in engagement</w:t>
      </w:r>
      <w:r w:rsidRPr="005F6D9E">
        <w:rPr>
          <w:rStyle w:val="FootnoteReference"/>
        </w:rPr>
        <w:footnoteReference w:id="14"/>
      </w:r>
      <w:r w:rsidRPr="005F6D9E">
        <w:t xml:space="preserve">. This suggests that attackers found the cloaked honeypot more convincing as a real system, whereas many quickly abandoned the default Cowrie instance—likely after recognizing it as a honeypot due to its static, recognizable responses. Crucially, the cloaked honeypot was also far more successful in tricking attackers into deploying actual malware payloads. The study reports that multiple strains of malware were downloaded and captured on the cloaked honeypot (including IRC bots, Mirai and </w:t>
      </w:r>
      <w:proofErr w:type="spellStart"/>
      <w:r w:rsidRPr="005F6D9E">
        <w:t>XMRig</w:t>
      </w:r>
      <w:proofErr w:type="spellEnd"/>
      <w:r w:rsidRPr="005F6D9E">
        <w:t xml:space="preserve"> crypto-miners), whereas a cautious attacker who suspects a trap will usually refrain from deploying their more valuable tools</w:t>
      </w:r>
      <w:r w:rsidRPr="005F6D9E">
        <w:rPr>
          <w:rStyle w:val="FootnoteReference"/>
        </w:rPr>
        <w:footnoteReference w:id="15"/>
      </w:r>
      <w:r w:rsidRPr="005F6D9E">
        <w:t xml:space="preserve">. This confirms the central hypothesis that </w:t>
      </w:r>
      <w:r w:rsidRPr="005F6D9E">
        <w:rPr>
          <w:b/>
          <w:bCs/>
        </w:rPr>
        <w:t xml:space="preserve">increased realism and anti-fingerprinting measures lead directly to better threat intelligence </w:t>
      </w:r>
      <w:r w:rsidR="004D6277">
        <w:rPr>
          <w:b/>
          <w:bCs/>
        </w:rPr>
        <w:t>.</w:t>
      </w:r>
      <w:r w:rsidRPr="005F6D9E">
        <w:br/>
      </w:r>
      <w:r w:rsidRPr="005F6D9E">
        <w:rPr>
          <w:b/>
          <w:bCs/>
        </w:rPr>
        <w:lastRenderedPageBreak/>
        <w:t>Conclusion:</w:t>
      </w:r>
      <w:r w:rsidRPr="005F6D9E">
        <w:t xml:space="preserve"> The authors conclude that simple modifications to an SSH honeypot’s environment—such as populating it with realistic files and command responses, eliminating default configuration artifacts, and generally “</w:t>
      </w:r>
      <w:r w:rsidRPr="005F6D9E">
        <w:rPr>
          <w:i/>
          <w:iCs/>
        </w:rPr>
        <w:t>cloaking</w:t>
      </w:r>
      <w:r w:rsidRPr="005F6D9E">
        <w:t>” it—greatly enhance its ability to remain undetected and gather malicious payloads [1]. They provide concrete guidance by listing specific files and commands that should be added or changed in Cowrie to reduce its susceptibility to fingerprinting</w:t>
      </w:r>
      <w:r w:rsidRPr="005F6D9E">
        <w:rPr>
          <w:rStyle w:val="FootnoteReference"/>
        </w:rPr>
        <w:footnoteReference w:id="16"/>
      </w:r>
      <w:r w:rsidRPr="005F6D9E">
        <w:t xml:space="preserve"> </w:t>
      </w:r>
      <w:r w:rsidRPr="005F6D9E">
        <w:rPr>
          <w:rStyle w:val="FootnoteReference"/>
        </w:rPr>
        <w:footnoteReference w:id="17"/>
      </w:r>
      <w:r w:rsidRPr="005F6D9E">
        <w:t xml:space="preserve">. This work essentially serves as a blueprint for practitioners to upgrade existing honeypots for better deception. The broader implication is that as attackers become more sophisticated, </w:t>
      </w:r>
      <w:r w:rsidRPr="005F6D9E">
        <w:rPr>
          <w:b/>
          <w:bCs/>
        </w:rPr>
        <w:t>deception technology must evolve in parallel</w:t>
      </w:r>
      <w:r w:rsidRPr="005F6D9E">
        <w:t xml:space="preserve">, and sharing best practices (even if it means attackers may eventually learn of them) is worthwhile for the community’s collective </w:t>
      </w:r>
      <w:proofErr w:type="spellStart"/>
      <w:r w:rsidRPr="005F6D9E">
        <w:t>defense</w:t>
      </w:r>
      <w:proofErr w:type="spellEnd"/>
      <w:r w:rsidRPr="005F6D9E">
        <w:t>.</w:t>
      </w:r>
    </w:p>
    <w:p w14:paraId="7D2028E5" w14:textId="77777777" w:rsidR="005F6D9E" w:rsidRPr="005F6D9E" w:rsidRDefault="005F6D9E" w:rsidP="005F6D9E">
      <w:pPr>
        <w:pStyle w:val="Heading4"/>
      </w:pPr>
      <w:r w:rsidRPr="005F6D9E">
        <w:t xml:space="preserve">[2] </w:t>
      </w:r>
      <w:r w:rsidRPr="005F6D9E">
        <w:rPr>
          <w:i/>
          <w:iCs/>
        </w:rPr>
        <w:t>Analysis and Visualization of SSH Attacks Using Honeypots</w:t>
      </w:r>
      <w:r w:rsidRPr="005F6D9E">
        <w:t xml:space="preserve"> (</w:t>
      </w:r>
      <w:proofErr w:type="spellStart"/>
      <w:r w:rsidRPr="005F6D9E">
        <w:t>Koniaris</w:t>
      </w:r>
      <w:proofErr w:type="spellEnd"/>
      <w:r w:rsidRPr="005F6D9E">
        <w:t xml:space="preserve"> </w:t>
      </w:r>
      <w:r w:rsidRPr="005F6D9E">
        <w:rPr>
          <w:i/>
          <w:iCs/>
        </w:rPr>
        <w:t>et al.</w:t>
      </w:r>
      <w:r w:rsidRPr="005F6D9E">
        <w:t>, 2013)</w:t>
      </w:r>
    </w:p>
    <w:p w14:paraId="55CDDC64" w14:textId="640006A0" w:rsidR="005F6D9E" w:rsidRPr="005F6D9E" w:rsidRDefault="005F6D9E" w:rsidP="005F6D9E">
      <w:r w:rsidRPr="005F6D9E">
        <w:rPr>
          <w:b/>
          <w:bCs/>
        </w:rPr>
        <w:t>Authors:</w:t>
      </w:r>
      <w:r w:rsidRPr="005F6D9E">
        <w:t xml:space="preserve"> I. </w:t>
      </w:r>
      <w:proofErr w:type="spellStart"/>
      <w:r w:rsidRPr="005F6D9E">
        <w:rPr>
          <w:i/>
          <w:iCs/>
        </w:rPr>
        <w:t>Koniaris</w:t>
      </w:r>
      <w:proofErr w:type="spellEnd"/>
      <w:r w:rsidRPr="005F6D9E">
        <w:t xml:space="preserve">, G. </w:t>
      </w:r>
      <w:r w:rsidRPr="005F6D9E">
        <w:rPr>
          <w:i/>
          <w:iCs/>
        </w:rPr>
        <w:t>Papadimitriou</w:t>
      </w:r>
      <w:r w:rsidRPr="005F6D9E">
        <w:t xml:space="preserve">, P. </w:t>
      </w:r>
      <w:proofErr w:type="spellStart"/>
      <w:r w:rsidRPr="005F6D9E">
        <w:rPr>
          <w:i/>
          <w:iCs/>
        </w:rPr>
        <w:t>Nicopolitidis</w:t>
      </w:r>
      <w:proofErr w:type="spellEnd"/>
      <w:r w:rsidRPr="005F6D9E">
        <w:t xml:space="preserve">. </w:t>
      </w:r>
      <w:r w:rsidRPr="005F6D9E">
        <w:rPr>
          <w:b/>
          <w:bCs/>
        </w:rPr>
        <w:t>Venue:</w:t>
      </w:r>
      <w:r w:rsidRPr="005F6D9E">
        <w:t xml:space="preserve"> </w:t>
      </w:r>
      <w:r w:rsidRPr="005F6D9E">
        <w:rPr>
          <w:i/>
          <w:iCs/>
        </w:rPr>
        <w:t>Proc. IEEE EUROCON Conference</w:t>
      </w:r>
      <w:r w:rsidRPr="005F6D9E">
        <w:t>, Zagreb, 2013.</w:t>
      </w:r>
      <w:r w:rsidRPr="005F6D9E">
        <w:br/>
      </w:r>
      <w:r w:rsidRPr="005F6D9E">
        <w:rPr>
          <w:b/>
          <w:bCs/>
        </w:rPr>
        <w:t>Context &amp; Objectives:</w:t>
      </w:r>
      <w:r w:rsidRPr="005F6D9E">
        <w:t xml:space="preserve"> </w:t>
      </w:r>
      <w:proofErr w:type="spellStart"/>
      <w:r w:rsidRPr="005F6D9E">
        <w:t>Koniaris</w:t>
      </w:r>
      <w:proofErr w:type="spellEnd"/>
      <w:r w:rsidRPr="005F6D9E">
        <w:t xml:space="preserve"> and colleagues [2] present one of the earlier works </w:t>
      </w:r>
      <w:proofErr w:type="spellStart"/>
      <w:r w:rsidRPr="005F6D9E">
        <w:t>analyzing</w:t>
      </w:r>
      <w:proofErr w:type="spellEnd"/>
      <w:r w:rsidRPr="005F6D9E">
        <w:t xml:space="preserve"> SSH honeypot data at scale. With the rising tide of automated SSH attacks in the early 2010s, their work aimed to demonstrate how deploying honeypots can yield actionable intelligence on attacker </w:t>
      </w:r>
      <w:proofErr w:type="spellStart"/>
      <w:r w:rsidRPr="005F6D9E">
        <w:t>behaviors</w:t>
      </w:r>
      <w:proofErr w:type="spellEnd"/>
      <w:r w:rsidRPr="005F6D9E">
        <w:t xml:space="preserve"> and inform better defensive strategies. Their focus was on </w:t>
      </w:r>
      <w:r w:rsidRPr="005F6D9E">
        <w:rPr>
          <w:i/>
          <w:iCs/>
        </w:rPr>
        <w:t>visualizing brute-force SSH attack data</w:t>
      </w:r>
      <w:r w:rsidRPr="005F6D9E">
        <w:t xml:space="preserve"> collected via honeypots, under the premise that graphical visualization can help security analysts spot patterns and </w:t>
      </w:r>
      <w:proofErr w:type="spellStart"/>
      <w:r w:rsidRPr="005F6D9E">
        <w:t>anomalieslogs</w:t>
      </w:r>
      <w:proofErr w:type="spellEnd"/>
      <w:r w:rsidRPr="005F6D9E">
        <w:t>.</w:t>
      </w:r>
      <w:r w:rsidRPr="005F6D9E">
        <w:br/>
      </w:r>
      <w:r w:rsidRPr="005F6D9E">
        <w:rPr>
          <w:b/>
          <w:bCs/>
        </w:rPr>
        <w:t>Methodology:</w:t>
      </w:r>
      <w:r w:rsidRPr="005F6D9E">
        <w:t xml:space="preserve"> The authors set up multiple SSH honeypots (the paper does not specify the exact honeypot software, as many custom solutions existed at the time) and recorded </w:t>
      </w:r>
      <w:r w:rsidRPr="005F6D9E">
        <w:rPr>
          <w:i/>
          <w:iCs/>
        </w:rPr>
        <w:t>login attempts and attack patterns</w:t>
      </w:r>
      <w:r w:rsidRPr="005F6D9E">
        <w:t xml:space="preserve"> over a period of observation. They then applied data visualization techniques to illustrate various aspects of the attack data. For example, they generated charts of </w:t>
      </w:r>
      <w:r w:rsidRPr="005F6D9E">
        <w:rPr>
          <w:i/>
          <w:iCs/>
        </w:rPr>
        <w:t>attack frequency over time</w:t>
      </w:r>
      <w:r w:rsidRPr="005F6D9E">
        <w:t xml:space="preserve">, the distribution of usernames/passwords used in login attempts, and the geographic origin of attack IP addresses [2]. They also visualized </w:t>
      </w:r>
      <w:r w:rsidRPr="005F6D9E">
        <w:rPr>
          <w:i/>
          <w:iCs/>
        </w:rPr>
        <w:t>SSH login success rates</w:t>
      </w:r>
      <w:r w:rsidRPr="005F6D9E">
        <w:t xml:space="preserve"> and subsequent malicious activities captured in the honeypot. By mapping and graphing this information, </w:t>
      </w:r>
      <w:proofErr w:type="spellStart"/>
      <w:r w:rsidRPr="005F6D9E">
        <w:t>Koniaris</w:t>
      </w:r>
      <w:proofErr w:type="spellEnd"/>
      <w:r w:rsidRPr="005F6D9E">
        <w:t xml:space="preserve"> </w:t>
      </w:r>
      <w:r w:rsidRPr="005F6D9E">
        <w:rPr>
          <w:i/>
          <w:iCs/>
        </w:rPr>
        <w:t>et al.</w:t>
      </w:r>
      <w:r w:rsidRPr="005F6D9E">
        <w:t xml:space="preserve"> sought to highlight the value of honeypots.</w:t>
      </w:r>
      <w:r w:rsidRPr="005F6D9E">
        <w:br/>
      </w:r>
      <w:r w:rsidRPr="005F6D9E">
        <w:rPr>
          <w:b/>
          <w:bCs/>
        </w:rPr>
        <w:t>Key Findings:</w:t>
      </w:r>
      <w:r w:rsidRPr="005F6D9E">
        <w:t xml:space="preserve"> This study provided empirical evidence that SSH servers are subjected to </w:t>
      </w:r>
      <w:r w:rsidRPr="005F6D9E">
        <w:rPr>
          <w:b/>
          <w:bCs/>
        </w:rPr>
        <w:t>constant, Internet-wide scanning and attack attempts</w:t>
      </w:r>
      <w:r w:rsidRPr="005F6D9E">
        <w:t xml:space="preserve">, even a decade ago. The data showed automated scripts incessantly trying common credentials (e.g., “root” with simple passwords) and attempting a variety of Unix commands once access was gained, such as installing malware or altering system files. The visualizations revealed interesting phenomena—for instance, attack </w:t>
      </w:r>
      <w:r w:rsidRPr="005F6D9E">
        <w:rPr>
          <w:i/>
          <w:iCs/>
        </w:rPr>
        <w:t>timing patterns</w:t>
      </w:r>
      <w:r w:rsidRPr="005F6D9E">
        <w:t xml:space="preserve"> (peaks during certain </w:t>
      </w:r>
      <w:r w:rsidRPr="005F6D9E">
        <w:lastRenderedPageBreak/>
        <w:t xml:space="preserve">hours, suggesting coordinated botnet </w:t>
      </w:r>
      <w:proofErr w:type="spellStart"/>
      <w:r w:rsidRPr="005F6D9E">
        <w:t>behavior</w:t>
      </w:r>
      <w:proofErr w:type="spellEnd"/>
      <w:r w:rsidRPr="005F6D9E">
        <w:t xml:space="preserve">) and the reuse of certain credential sets across many sources, indicating shared </w:t>
      </w:r>
      <w:r w:rsidRPr="005F6D9E">
        <w:rPr>
          <w:i/>
          <w:iCs/>
        </w:rPr>
        <w:t>“dictionary”</w:t>
      </w:r>
      <w:r w:rsidRPr="005F6D9E">
        <w:t xml:space="preserve"> attack lists [2]. These insights validated the usefulness of honeypots as tools for </w:t>
      </w:r>
      <w:r w:rsidRPr="005F6D9E">
        <w:rPr>
          <w:b/>
          <w:bCs/>
        </w:rPr>
        <w:t xml:space="preserve">intelligence on attacker </w:t>
      </w:r>
      <w:proofErr w:type="spellStart"/>
      <w:r w:rsidRPr="005F6D9E">
        <w:rPr>
          <w:b/>
          <w:bCs/>
        </w:rPr>
        <w:t>behavior</w:t>
      </w:r>
      <w:proofErr w:type="spellEnd"/>
      <w:r w:rsidRPr="005F6D9E">
        <w:rPr>
          <w:b/>
          <w:bCs/>
        </w:rPr>
        <w:t xml:space="preserve"> and motivations</w:t>
      </w:r>
      <w:r w:rsidRPr="005F6D9E">
        <w:t>. For example, one observation was that many attacks originated from a relatively small number of IP addresses</w:t>
      </w:r>
      <w:r w:rsidRPr="005F6D9E">
        <w:br/>
      </w:r>
      <w:r w:rsidRPr="005F6D9E">
        <w:rPr>
          <w:b/>
          <w:bCs/>
        </w:rPr>
        <w:t>Conclusion:</w:t>
      </w:r>
      <w:r w:rsidRPr="005F6D9E">
        <w:t xml:space="preserve"> </w:t>
      </w:r>
      <w:proofErr w:type="spellStart"/>
      <w:r w:rsidRPr="005F6D9E">
        <w:t>Koniaris</w:t>
      </w:r>
      <w:proofErr w:type="spellEnd"/>
      <w:r w:rsidRPr="005F6D9E">
        <w:t xml:space="preserve"> </w:t>
      </w:r>
      <w:r w:rsidRPr="005F6D9E">
        <w:rPr>
          <w:i/>
          <w:iCs/>
        </w:rPr>
        <w:t>et al.</w:t>
      </w:r>
      <w:r w:rsidRPr="005F6D9E">
        <w:t xml:space="preserve"> [2] concluded that honeypots are invaluable for gathering data on real-world attacks and that visual analytic techniques can convert voluminous log data into comprehensible patterns for defenders. Their work, while not involving machine learning, laid a foundation for later research by demonstrating the types of data (login attempts, attack rates, common credentials, etc.) that can be extracted and how these data are fundamental for developing ML models. They also emphasize that because </w:t>
      </w:r>
      <w:r w:rsidRPr="005F6D9E">
        <w:rPr>
          <w:i/>
          <w:iCs/>
        </w:rPr>
        <w:t>brute-force SSH attacks are opportunistic and often automated</w:t>
      </w:r>
      <w:r w:rsidRPr="005F6D9E">
        <w:t xml:space="preserve">, having dedicated decoy systems to absorb and </w:t>
      </w:r>
      <w:proofErr w:type="spellStart"/>
      <w:r w:rsidRPr="005F6D9E">
        <w:t>analyze</w:t>
      </w:r>
      <w:proofErr w:type="spellEnd"/>
      <w:r w:rsidRPr="005F6D9E">
        <w:t xml:space="preserve"> such attacks is a proactive strategy for </w:t>
      </w:r>
      <w:r w:rsidRPr="005F6D9E">
        <w:rPr>
          <w:i/>
          <w:iCs/>
        </w:rPr>
        <w:t xml:space="preserve">improving cyber </w:t>
      </w:r>
      <w:proofErr w:type="spellStart"/>
      <w:r w:rsidRPr="005F6D9E">
        <w:rPr>
          <w:i/>
          <w:iCs/>
        </w:rPr>
        <w:t>defense</w:t>
      </w:r>
      <w:proofErr w:type="spellEnd"/>
      <w:r w:rsidRPr="005F6D9E">
        <w:t>. Given its publication in 2013, this work predates the widespread use of modern ML, but it presciently identifies the challenge of dealing with “vast amounts of data” from honeypots—a challenge directly addressed by subsequent ML-driven studies.</w:t>
      </w:r>
    </w:p>
    <w:p w14:paraId="558CC444" w14:textId="77777777" w:rsidR="005F6D9E" w:rsidRPr="005F6D9E" w:rsidRDefault="005F6D9E" w:rsidP="005F6D9E">
      <w:pPr>
        <w:pStyle w:val="Heading4"/>
      </w:pPr>
      <w:r w:rsidRPr="005F6D9E">
        <w:t xml:space="preserve">[3] </w:t>
      </w:r>
      <w:r w:rsidRPr="005F6D9E">
        <w:rPr>
          <w:i/>
          <w:iCs/>
        </w:rPr>
        <w:t>Constructing Dynamic Honeypot Using Machine Learning</w:t>
      </w:r>
      <w:r w:rsidRPr="005F6D9E">
        <w:t xml:space="preserve"> (Zhang &amp; Shi, 2023)</w:t>
      </w:r>
    </w:p>
    <w:p w14:paraId="582549BB" w14:textId="77777777" w:rsidR="004D6277" w:rsidRDefault="005F6D9E" w:rsidP="005F6D9E">
      <w:pPr>
        <w:rPr>
          <w:i/>
          <w:iCs/>
        </w:rPr>
      </w:pPr>
      <w:r w:rsidRPr="005F6D9E">
        <w:rPr>
          <w:b/>
          <w:bCs/>
        </w:rPr>
        <w:t>Authors:</w:t>
      </w:r>
      <w:r w:rsidRPr="005F6D9E">
        <w:t xml:space="preserve"> Y. </w:t>
      </w:r>
      <w:r w:rsidRPr="005F6D9E">
        <w:rPr>
          <w:i/>
          <w:iCs/>
        </w:rPr>
        <w:t>Zhang</w:t>
      </w:r>
      <w:r w:rsidRPr="005F6D9E">
        <w:t xml:space="preserve">, Y. </w:t>
      </w:r>
      <w:r w:rsidRPr="005F6D9E">
        <w:rPr>
          <w:i/>
          <w:iCs/>
        </w:rPr>
        <w:t>Shi</w:t>
      </w:r>
      <w:r w:rsidRPr="005F6D9E">
        <w:t xml:space="preserve">. </w:t>
      </w:r>
      <w:r w:rsidRPr="005F6D9E">
        <w:rPr>
          <w:b/>
          <w:bCs/>
        </w:rPr>
        <w:t>Venue:</w:t>
      </w:r>
      <w:r w:rsidRPr="005F6D9E">
        <w:t xml:space="preserve"> </w:t>
      </w:r>
      <w:r w:rsidRPr="005F6D9E">
        <w:rPr>
          <w:i/>
          <w:iCs/>
        </w:rPr>
        <w:t xml:space="preserve">Proc. 8th Intl. Conf. on Cyber Security and Information </w:t>
      </w:r>
    </w:p>
    <w:p w14:paraId="229C274E" w14:textId="700B01A9" w:rsidR="004D6277" w:rsidRDefault="005F6D9E" w:rsidP="005F6D9E">
      <w:r w:rsidRPr="005F6D9E">
        <w:rPr>
          <w:b/>
          <w:bCs/>
        </w:rPr>
        <w:t>Context &amp; Objectives:</w:t>
      </w:r>
      <w:r w:rsidRPr="005F6D9E">
        <w:t xml:space="preserve"> Zhang and Shi [3] explore a forward-looking concept: using machine learning to create a </w:t>
      </w:r>
      <w:r w:rsidRPr="005F6D9E">
        <w:rPr>
          <w:i/>
          <w:iCs/>
        </w:rPr>
        <w:t>dynamic honeypot</w:t>
      </w:r>
      <w:r w:rsidRPr="005F6D9E">
        <w:t xml:space="preserve"> capable of adjusting its </w:t>
      </w:r>
      <w:proofErr w:type="spellStart"/>
      <w:r w:rsidRPr="005F6D9E">
        <w:t>behavior</w:t>
      </w:r>
      <w:proofErr w:type="spellEnd"/>
      <w:r w:rsidRPr="005F6D9E">
        <w:t xml:space="preserve"> in real-time. Traditional honeypots, once deployed, have static configurations and response logic. The authors argue that by incorporating ML, a honeypot could automatically adapt to attacker tactics or environmental changes, thereby improving both its </w:t>
      </w:r>
      <w:r w:rsidRPr="005F6D9E">
        <w:rPr>
          <w:i/>
          <w:iCs/>
        </w:rPr>
        <w:t>deceptiveness</w:t>
      </w:r>
      <w:r w:rsidRPr="005F6D9E">
        <w:t xml:space="preserve"> and its </w:t>
      </w:r>
      <w:r w:rsidRPr="005F6D9E">
        <w:rPr>
          <w:i/>
          <w:iCs/>
        </w:rPr>
        <w:t>data collection</w:t>
      </w:r>
      <w:r w:rsidRPr="005F6D9E">
        <w:t xml:space="preserve"> capabilities. The goal is to reduce the manual effort in configuring and updating honeypots by enabling the system to learn from attack data and modify itself.</w:t>
      </w:r>
      <w:r w:rsidRPr="005F6D9E">
        <w:br/>
      </w:r>
      <w:r w:rsidRPr="005F6D9E">
        <w:rPr>
          <w:b/>
          <w:bCs/>
        </w:rPr>
        <w:t>Methodology:</w:t>
      </w:r>
      <w:r w:rsidRPr="005F6D9E">
        <w:t xml:space="preserve"> The paper outlines a framework where an ML model monitors the interactions within the honeypot and makes decisions on-the-fly. For instance, if an attacker attempts a certain sequence of actions, the dynamic honeypot might respond by altering its </w:t>
      </w:r>
      <w:r w:rsidRPr="005F6D9E">
        <w:rPr>
          <w:i/>
          <w:iCs/>
        </w:rPr>
        <w:t>virtual environment</w:t>
      </w:r>
      <w:r w:rsidRPr="005F6D9E">
        <w:t xml:space="preserve"> or launching supplemental processes to engage the attacker further. While the specifics of the ML algorithms used are not deeply described in the summary, the approach likely involves training models on known attack patterns and normal system </w:t>
      </w:r>
      <w:proofErr w:type="spellStart"/>
      <w:r w:rsidRPr="005F6D9E">
        <w:t>behavior</w:t>
      </w:r>
      <w:proofErr w:type="spellEnd"/>
      <w:r w:rsidRPr="005F6D9E">
        <w:t>, then using those models to classify or predict malicious actions. Zhang and Shi emphasize automation: their dynamic honeypot can potentially reconfigure ports, change file system contents, or modify its system responses based on the detected threat type (all without human intervention</w:t>
      </w:r>
      <w:r w:rsidRPr="005F6D9E">
        <w:br/>
      </w:r>
      <w:r w:rsidRPr="005F6D9E">
        <w:rPr>
          <w:b/>
          <w:bCs/>
        </w:rPr>
        <w:t>Key Insights:</w:t>
      </w:r>
      <w:r w:rsidRPr="005F6D9E">
        <w:t xml:space="preserve"> This study, mostly conceptual, highlights the promise of </w:t>
      </w:r>
      <w:r w:rsidRPr="005F6D9E">
        <w:rPr>
          <w:b/>
          <w:bCs/>
        </w:rPr>
        <w:t>closed-loop learning in honeypot systems</w:t>
      </w:r>
      <w:r w:rsidRPr="005F6D9E">
        <w:t xml:space="preserve">. By treating the honeypot as an intelligent agent that </w:t>
      </w:r>
      <w:r w:rsidRPr="005F6D9E">
        <w:rPr>
          <w:i/>
          <w:iCs/>
        </w:rPr>
        <w:t>learns</w:t>
      </w:r>
      <w:r w:rsidRPr="005F6D9E">
        <w:t xml:space="preserve"> from interactions, the system could, </w:t>
      </w:r>
      <w:r w:rsidRPr="005F6D9E">
        <w:lastRenderedPageBreak/>
        <w:t xml:space="preserve">for example, detect that a particular attacker is likely a bot versus a human and then adjust its strategy accordingly (e.g., by throttling or sandboxing an automated attack, while keeping a human attacker engaged with more interactive responses). The authors discuss how </w:t>
      </w:r>
      <w:r w:rsidRPr="005F6D9E">
        <w:rPr>
          <w:i/>
          <w:iCs/>
        </w:rPr>
        <w:t>reinforcement learning</w:t>
      </w:r>
      <w:r w:rsidRPr="005F6D9E">
        <w:t xml:space="preserve"> or adaptive heuristics might be used to decide when to open additional fake services or change the content served to an attacker in order to maximize information gathering. They also note that ML can help identify </w:t>
      </w:r>
      <w:r w:rsidRPr="005F6D9E">
        <w:rPr>
          <w:i/>
          <w:iCs/>
        </w:rPr>
        <w:t xml:space="preserve">suspicious </w:t>
      </w:r>
      <w:proofErr w:type="spellStart"/>
      <w:r w:rsidRPr="005F6D9E">
        <w:rPr>
          <w:i/>
          <w:iCs/>
        </w:rPr>
        <w:t>behavior</w:t>
      </w:r>
      <w:proofErr w:type="spellEnd"/>
      <w:r w:rsidRPr="005F6D9E">
        <w:rPr>
          <w:i/>
          <w:iCs/>
        </w:rPr>
        <w:t xml:space="preserve"> in real time</w:t>
      </w:r>
      <w:r w:rsidRPr="005F6D9E">
        <w:t xml:space="preserve">—for example, an anomaly-detection model could flag an unauthorized lateral movement attempt within a honeypot’s simulated network and trigger the honeypot </w:t>
      </w:r>
      <w:r w:rsidR="004D6277">
        <w:t>.</w:t>
      </w:r>
    </w:p>
    <w:p w14:paraId="145239AD" w14:textId="1433CF15" w:rsidR="005F6D9E" w:rsidRPr="005F6D9E" w:rsidRDefault="005F6D9E" w:rsidP="005F6D9E">
      <w:r w:rsidRPr="005F6D9E">
        <w:rPr>
          <w:b/>
          <w:bCs/>
        </w:rPr>
        <w:t>Challenges and Conclusion:</w:t>
      </w:r>
      <w:r w:rsidRPr="005F6D9E">
        <w:t xml:space="preserve"> Zhang &amp; Shi [3] conclude that while dynamic, ML-driven honeypots are feasible and potentially powerful, there are challenges to address. Training such systems requires robust datasets and careful design to avoid introducing new vulnerabilities. They stress the importance of safety—any dynamic changes must not accidentally expose the real system or allow an attacker to </w:t>
      </w:r>
      <w:r w:rsidRPr="005F6D9E">
        <w:rPr>
          <w:i/>
          <w:iCs/>
        </w:rPr>
        <w:t>break out</w:t>
      </w:r>
      <w:r w:rsidRPr="005F6D9E">
        <w:t xml:space="preserve"> of the honeypot (a risk whenever increasing interaction level or linking to live systems). They also underscore the need for explainability and control: security operators must be able to understand and trust the actions of an ML-driven honeypot, particularly in critical environments. In summary, this work points towards the future of </w:t>
      </w:r>
      <w:r w:rsidRPr="005F6D9E">
        <w:rPr>
          <w:b/>
          <w:bCs/>
        </w:rPr>
        <w:t xml:space="preserve">autonomous cyber </w:t>
      </w:r>
      <w:proofErr w:type="spellStart"/>
      <w:r w:rsidRPr="005F6D9E">
        <w:rPr>
          <w:b/>
          <w:bCs/>
        </w:rPr>
        <w:t>defense</w:t>
      </w:r>
      <w:proofErr w:type="spellEnd"/>
      <w:r w:rsidRPr="005F6D9E">
        <w:rPr>
          <w:b/>
          <w:bCs/>
        </w:rPr>
        <w:t xml:space="preserve"> mechanisms</w:t>
      </w:r>
      <w:r w:rsidRPr="005F6D9E">
        <w:t xml:space="preserve"> that intelligently deceive and learn from adversaries in real time, although it likely serves as a theoretical proposal with limited experimental validation.</w:t>
      </w:r>
    </w:p>
    <w:p w14:paraId="317B5493" w14:textId="77777777" w:rsidR="005F6D9E" w:rsidRPr="005F6D9E" w:rsidRDefault="005F6D9E" w:rsidP="005F6D9E">
      <w:pPr>
        <w:pStyle w:val="Heading4"/>
      </w:pPr>
      <w:r w:rsidRPr="005F6D9E">
        <w:t xml:space="preserve">[4] </w:t>
      </w:r>
      <w:r w:rsidRPr="005F6D9E">
        <w:rPr>
          <w:i/>
          <w:iCs/>
        </w:rPr>
        <w:t>SSH and Telnet Protocols Attack Analysis Using Honeypot Technique: Analysis of SSH and Telnet Honeypot</w:t>
      </w:r>
      <w:r w:rsidRPr="005F6D9E">
        <w:t xml:space="preserve"> (Baser </w:t>
      </w:r>
      <w:r w:rsidRPr="005F6D9E">
        <w:rPr>
          <w:i/>
          <w:iCs/>
        </w:rPr>
        <w:t>et al.</w:t>
      </w:r>
      <w:r w:rsidRPr="005F6D9E">
        <w:t>, 2021)</w:t>
      </w:r>
    </w:p>
    <w:p w14:paraId="3E992559" w14:textId="29E0F42A" w:rsidR="004D6277" w:rsidRDefault="005F6D9E" w:rsidP="005F6D9E">
      <w:r w:rsidRPr="005F6D9E">
        <w:rPr>
          <w:b/>
          <w:bCs/>
        </w:rPr>
        <w:t>Authors:</w:t>
      </w:r>
      <w:r w:rsidRPr="005F6D9E">
        <w:t xml:space="preserve"> M. </w:t>
      </w:r>
      <w:r w:rsidRPr="005F6D9E">
        <w:rPr>
          <w:i/>
          <w:iCs/>
        </w:rPr>
        <w:t>Baser</w:t>
      </w:r>
      <w:r w:rsidRPr="005F6D9E">
        <w:t xml:space="preserve">, E. Y. </w:t>
      </w:r>
      <w:r w:rsidRPr="005F6D9E">
        <w:rPr>
          <w:i/>
          <w:iCs/>
        </w:rPr>
        <w:t>Guven</w:t>
      </w:r>
      <w:r w:rsidRPr="005F6D9E">
        <w:t xml:space="preserve">, M. A. </w:t>
      </w:r>
      <w:r w:rsidRPr="005F6D9E">
        <w:rPr>
          <w:i/>
          <w:iCs/>
        </w:rPr>
        <w:t>Aydın</w:t>
      </w:r>
      <w:r w:rsidRPr="005F6D9E">
        <w:t xml:space="preserve">. </w:t>
      </w:r>
      <w:r w:rsidRPr="005F6D9E">
        <w:rPr>
          <w:b/>
          <w:bCs/>
        </w:rPr>
        <w:t>Venue:</w:t>
      </w:r>
      <w:r w:rsidRPr="005F6D9E">
        <w:t xml:space="preserve"> </w:t>
      </w:r>
      <w:r w:rsidRPr="005F6D9E">
        <w:rPr>
          <w:i/>
          <w:iCs/>
        </w:rPr>
        <w:t xml:space="preserve">IEEE Conference Proceedings </w:t>
      </w:r>
      <w:r w:rsidRPr="005F6D9E">
        <w:br/>
      </w:r>
      <w:r w:rsidRPr="005F6D9E">
        <w:rPr>
          <w:b/>
          <w:bCs/>
        </w:rPr>
        <w:t>Context &amp; Objectives:</w:t>
      </w:r>
      <w:r w:rsidRPr="005F6D9E">
        <w:t xml:space="preserve"> Baser </w:t>
      </w:r>
      <w:r w:rsidRPr="005F6D9E">
        <w:rPr>
          <w:i/>
          <w:iCs/>
        </w:rPr>
        <w:t>et al.</w:t>
      </w:r>
      <w:r w:rsidRPr="005F6D9E">
        <w:t xml:space="preserve"> [4] address the persistent threat of </w:t>
      </w:r>
      <w:r w:rsidRPr="005F6D9E">
        <w:rPr>
          <w:i/>
          <w:iCs/>
        </w:rPr>
        <w:t>zero-day attacks</w:t>
      </w:r>
      <w:r w:rsidRPr="005F6D9E">
        <w:t xml:space="preserve"> and the shortcomings of traditional </w:t>
      </w:r>
      <w:proofErr w:type="spellStart"/>
      <w:r w:rsidRPr="005F6D9E">
        <w:t>defenses</w:t>
      </w:r>
      <w:proofErr w:type="spellEnd"/>
      <w:r w:rsidRPr="005F6D9E">
        <w:t xml:space="preserve"> against them by highlighting the critical role of honeypots in cyber risk management. Their work involves deploying a </w:t>
      </w:r>
      <w:r w:rsidRPr="005F6D9E">
        <w:rPr>
          <w:b/>
          <w:bCs/>
        </w:rPr>
        <w:t>Cowrie SSH/Telnet honeypot</w:t>
      </w:r>
      <w:r w:rsidRPr="005F6D9E">
        <w:t xml:space="preserve"> to capture real-world attacks on these protocols. The inclusion of Telnet (an older, unencrypted protocol) alongside SSH underscores that many principles of honeypot usage and attacker </w:t>
      </w:r>
      <w:proofErr w:type="spellStart"/>
      <w:r w:rsidRPr="005F6D9E">
        <w:t>behavior</w:t>
      </w:r>
      <w:proofErr w:type="spellEnd"/>
      <w:r w:rsidRPr="005F6D9E">
        <w:t xml:space="preserve"> are similar across different remote access services, and combining the two increases the breadth of data collected. The main objectives of this study are: (a) to understand the nature of threats targeting SSH and Telnet services</w:t>
      </w:r>
      <w:r w:rsidRPr="005F6D9E">
        <w:br/>
      </w:r>
      <w:r w:rsidRPr="005F6D9E">
        <w:rPr>
          <w:b/>
          <w:bCs/>
        </w:rPr>
        <w:t>Methodology:</w:t>
      </w:r>
      <w:r w:rsidRPr="005F6D9E">
        <w:t xml:space="preserve"> The team set up a medium-interaction Cowrie honeypot instance that supported </w:t>
      </w:r>
      <w:r w:rsidRPr="005F6D9E">
        <w:rPr>
          <w:i/>
          <w:iCs/>
        </w:rPr>
        <w:t>both SSH and Telnet</w:t>
      </w:r>
      <w:r w:rsidRPr="005F6D9E">
        <w:t xml:space="preserve"> (Cowrie is capable of emulating both protocols). They configured the honeypot to record all attacker interactions: credentials used, commands executed post-login, files transferred, etc. The system was instrumented with integrations to the </w:t>
      </w:r>
      <w:r w:rsidRPr="005F6D9E">
        <w:rPr>
          <w:i/>
          <w:iCs/>
        </w:rPr>
        <w:t>ELK stack</w:t>
      </w:r>
      <w:r w:rsidRPr="005F6D9E">
        <w:t xml:space="preserve"> (specifically, using Beats to ship logs, Logstash for processing, Elasticsearch for indexing, and Kibana for visualization) [4]. The deployment ran for </w:t>
      </w:r>
      <w:r w:rsidRPr="005F6D9E">
        <w:rPr>
          <w:i/>
          <w:iCs/>
        </w:rPr>
        <w:t>47 days</w:t>
      </w:r>
      <w:r w:rsidRPr="005F6D9E">
        <w:t xml:space="preserve">, during which time more than </w:t>
      </w:r>
      <w:r w:rsidRPr="005F6D9E">
        <w:rPr>
          <w:i/>
          <w:iCs/>
        </w:rPr>
        <w:t>3.5 million honeypot events</w:t>
      </w:r>
      <w:r w:rsidRPr="005F6D9E">
        <w:t xml:space="preserve"> were recorded, including login attempts and command executions [4]. The authors then </w:t>
      </w:r>
      <w:proofErr w:type="spellStart"/>
      <w:r w:rsidRPr="005F6D9E">
        <w:t>analyzed</w:t>
      </w:r>
      <w:proofErr w:type="spellEnd"/>
      <w:r w:rsidRPr="005F6D9E">
        <w:t xml:space="preserve"> this dataset, focusing on metrics such as the most </w:t>
      </w:r>
      <w:r w:rsidRPr="005F6D9E">
        <w:lastRenderedPageBreak/>
        <w:t xml:space="preserve">common login usernames/passwords, the geographic distribution of attacker IPs, the ratio of SSH vs. Telnet attack attempts, and the types of malicious actions performed after successful logins. </w:t>
      </w:r>
    </w:p>
    <w:p w14:paraId="6368641E" w14:textId="1CD6BBB9" w:rsidR="005F6D9E" w:rsidRPr="005F6D9E" w:rsidRDefault="005F6D9E" w:rsidP="005F6D9E">
      <w:r w:rsidRPr="005F6D9E">
        <w:rPr>
          <w:b/>
          <w:bCs/>
        </w:rPr>
        <w:t>Key Findings:</w:t>
      </w:r>
      <w:r w:rsidRPr="005F6D9E">
        <w:t xml:space="preserve"> The data collected confirmed that </w:t>
      </w:r>
      <w:r w:rsidRPr="005F6D9E">
        <w:rPr>
          <w:b/>
          <w:bCs/>
        </w:rPr>
        <w:t>SSH and Telnet services are under constant assault</w:t>
      </w:r>
      <w:r w:rsidRPr="005F6D9E">
        <w:t xml:space="preserve"> from a wide variety of sources. A large majority of login attempts were brute-force attacks using common credentials (with usernames like “root” and “admin” and simple passwords featuring in the top guesses, similar to the patterns observed by other researchers [2][8]). The inclusion of Telnet captured legacy attacks that might be overlooked in an SSH-only study, highlighting that </w:t>
      </w:r>
      <w:r w:rsidRPr="005F6D9E">
        <w:rPr>
          <w:i/>
          <w:iCs/>
        </w:rPr>
        <w:t>older protocols remain in use by attackers scanning for any point of entry</w:t>
      </w:r>
      <w:r w:rsidRPr="005F6D9E">
        <w:t xml:space="preserve">. Once intruders gained access to the honeypot, their </w:t>
      </w:r>
      <w:proofErr w:type="spellStart"/>
      <w:r w:rsidRPr="005F6D9E">
        <w:t>behaviors</w:t>
      </w:r>
      <w:proofErr w:type="spellEnd"/>
      <w:r w:rsidRPr="005F6D9E">
        <w:t xml:space="preserve"> included typical post-exploitation steps such as running shell commands to gather system information, attempting to download malware or tools, and occasionally using the </w:t>
      </w:r>
      <w:r w:rsidRPr="005F6D9E">
        <w:rPr>
          <w:i/>
          <w:iCs/>
        </w:rPr>
        <w:t>honeypot as a pivot</w:t>
      </w:r>
      <w:r w:rsidRPr="005F6D9E">
        <w:t xml:space="preserve"> to scan or attack other machines (activities that Cowrie’s design contained and logged). Baser </w:t>
      </w:r>
      <w:r w:rsidRPr="005F6D9E">
        <w:rPr>
          <w:i/>
          <w:iCs/>
        </w:rPr>
        <w:t>et al.</w:t>
      </w:r>
      <w:r w:rsidRPr="005F6D9E">
        <w:t xml:space="preserve"> also observed numerous uploaded malicious scripts and samples of malware, which they shared for further malware analysis research [4]. By </w:t>
      </w:r>
      <w:proofErr w:type="spellStart"/>
      <w:r w:rsidRPr="005F6D9E">
        <w:t>analyzing</w:t>
      </w:r>
      <w:proofErr w:type="spellEnd"/>
      <w:r w:rsidRPr="005F6D9E">
        <w:t xml:space="preserve"> the timing and sequence of commands, the authors could sometimes distinguish </w:t>
      </w:r>
      <w:r w:rsidRPr="005F6D9E">
        <w:rPr>
          <w:i/>
          <w:iCs/>
        </w:rPr>
        <w:t>automated bot activity</w:t>
      </w:r>
      <w:r w:rsidRPr="005F6D9E">
        <w:t xml:space="preserve"> from </w:t>
      </w:r>
      <w:r w:rsidRPr="005F6D9E">
        <w:rPr>
          <w:i/>
          <w:iCs/>
        </w:rPr>
        <w:t>manual hacking attempts</w:t>
      </w:r>
      <w:r w:rsidRPr="005F6D9E">
        <w:t>; for example, humans tended to explore the system (listing directories, checking system info), whereas bots often executed a rapid</w:t>
      </w:r>
      <w:r w:rsidR="004D6277" w:rsidRPr="005F6D9E">
        <w:t xml:space="preserve"> </w:t>
      </w:r>
      <w:r w:rsidRPr="005F6D9E">
        <w:br/>
      </w:r>
      <w:r w:rsidRPr="005F6D9E">
        <w:rPr>
          <w:b/>
          <w:bCs/>
        </w:rPr>
        <w:t>Conclusion:</w:t>
      </w:r>
      <w:r w:rsidRPr="005F6D9E">
        <w:t xml:space="preserve"> The authors reaffirm that </w:t>
      </w:r>
      <w:r w:rsidRPr="005F6D9E">
        <w:rPr>
          <w:b/>
          <w:bCs/>
        </w:rPr>
        <w:t>honeypots are effective for capturing emerging threats and attacker strategies</w:t>
      </w:r>
      <w:r w:rsidRPr="005F6D9E">
        <w:t xml:space="preserve">, especially when traditional security tools fail to detect novel attacks [4]. They also emphasize the practical value of sharing honeypot logs and malware samples with the wider community to collectively improve threat intelligence. A key recommendation is to integrate such honeypots with analytical tools (like ELK or custom scripts) to manage the high volume of data and extract meaningful patterns, which can be further enhanced by applying machine learning models for automated threat classification—a direction hinted at but not fully explored in this particular study. The research by Baser </w:t>
      </w:r>
      <w:r w:rsidRPr="005F6D9E">
        <w:rPr>
          <w:i/>
          <w:iCs/>
        </w:rPr>
        <w:t>et al.</w:t>
      </w:r>
      <w:r w:rsidRPr="005F6D9E">
        <w:t xml:space="preserve"> sets the stage for later works by providing a real-world, large dataset and underlining the need for better ways (potentially ML-driven) to interpret and act on this data.</w:t>
      </w:r>
    </w:p>
    <w:p w14:paraId="36D5AF23" w14:textId="77777777" w:rsidR="005F6D9E" w:rsidRPr="005F6D9E" w:rsidRDefault="005F6D9E" w:rsidP="005F6D9E">
      <w:pPr>
        <w:pStyle w:val="Heading4"/>
      </w:pPr>
      <w:r w:rsidRPr="005F6D9E">
        <w:t xml:space="preserve">[5] </w:t>
      </w:r>
      <w:proofErr w:type="spellStart"/>
      <w:r w:rsidRPr="005F6D9E">
        <w:rPr>
          <w:i/>
          <w:iCs/>
        </w:rPr>
        <w:t>B.Hive</w:t>
      </w:r>
      <w:proofErr w:type="spellEnd"/>
      <w:r w:rsidRPr="005F6D9E">
        <w:rPr>
          <w:i/>
          <w:iCs/>
        </w:rPr>
        <w:t>: A Zero Configuration Forms Honeypot for Productive Web Applications</w:t>
      </w:r>
      <w:r w:rsidRPr="005F6D9E">
        <w:t xml:space="preserve"> (Pohl </w:t>
      </w:r>
      <w:r w:rsidRPr="005F6D9E">
        <w:rPr>
          <w:i/>
          <w:iCs/>
        </w:rPr>
        <w:t>et al.</w:t>
      </w:r>
      <w:r w:rsidRPr="005F6D9E">
        <w:t>, 2015)</w:t>
      </w:r>
    </w:p>
    <w:p w14:paraId="3EAC9C32" w14:textId="5604582F" w:rsidR="005F6D9E" w:rsidRPr="005F6D9E" w:rsidRDefault="005F6D9E" w:rsidP="005F6D9E">
      <w:r w:rsidRPr="005F6D9E">
        <w:rPr>
          <w:b/>
          <w:bCs/>
        </w:rPr>
        <w:t>Authors:</w:t>
      </w:r>
      <w:r w:rsidRPr="005F6D9E">
        <w:t xml:space="preserve"> C. </w:t>
      </w:r>
      <w:r w:rsidRPr="005F6D9E">
        <w:rPr>
          <w:i/>
          <w:iCs/>
        </w:rPr>
        <w:t>Pohl</w:t>
      </w:r>
      <w:r w:rsidRPr="005F6D9E">
        <w:t xml:space="preserve">, A. </w:t>
      </w:r>
      <w:proofErr w:type="spellStart"/>
      <w:r w:rsidRPr="005F6D9E">
        <w:rPr>
          <w:i/>
          <w:iCs/>
        </w:rPr>
        <w:t>Zugenmaier</w:t>
      </w:r>
      <w:proofErr w:type="spellEnd"/>
      <w:r w:rsidRPr="005F6D9E">
        <w:t xml:space="preserve">, M. </w:t>
      </w:r>
      <w:r w:rsidRPr="005F6D9E">
        <w:rPr>
          <w:i/>
          <w:iCs/>
        </w:rPr>
        <w:t>Meier</w:t>
      </w:r>
      <w:r w:rsidRPr="005F6D9E">
        <w:t xml:space="preserve">, H.-J. </w:t>
      </w:r>
      <w:r w:rsidRPr="005F6D9E">
        <w:rPr>
          <w:i/>
          <w:iCs/>
        </w:rPr>
        <w:t>Hof</w:t>
      </w:r>
      <w:r w:rsidRPr="005F6D9E">
        <w:t xml:space="preserve">. </w:t>
      </w:r>
      <w:r w:rsidRPr="005F6D9E">
        <w:rPr>
          <w:b/>
          <w:bCs/>
        </w:rPr>
        <w:t>Venue:</w:t>
      </w:r>
      <w:r w:rsidRPr="005F6D9E">
        <w:t xml:space="preserve"> </w:t>
      </w:r>
      <w:r w:rsidRPr="005F6D9E">
        <w:rPr>
          <w:i/>
          <w:iCs/>
        </w:rPr>
        <w:t>Proc. IFIP SEC 2015 (ICT Systems Security and Privacy Protection)</w:t>
      </w:r>
      <w:r w:rsidRPr="005F6D9E">
        <w:t>, Hamburg, Germany, IFIP AICT vol. 455, pp. 267–280.</w:t>
      </w:r>
      <w:r w:rsidRPr="005F6D9E">
        <w:br/>
      </w:r>
      <w:r w:rsidRPr="005F6D9E">
        <w:rPr>
          <w:b/>
          <w:bCs/>
        </w:rPr>
        <w:t>Context &amp; Objectives:</w:t>
      </w:r>
      <w:r w:rsidRPr="005F6D9E">
        <w:t xml:space="preserve"> Pohl </w:t>
      </w:r>
      <w:r w:rsidRPr="005F6D9E">
        <w:rPr>
          <w:i/>
          <w:iCs/>
        </w:rPr>
        <w:t>et al.</w:t>
      </w:r>
      <w:r w:rsidRPr="005F6D9E">
        <w:t xml:space="preserve"> [5] depart from SSH and network service honeypots to address </w:t>
      </w:r>
      <w:r w:rsidRPr="005F6D9E">
        <w:rPr>
          <w:i/>
          <w:iCs/>
        </w:rPr>
        <w:t>web application security</w:t>
      </w:r>
      <w:r w:rsidRPr="005F6D9E">
        <w:t xml:space="preserve">. They introduce </w:t>
      </w:r>
      <w:proofErr w:type="spellStart"/>
      <w:r w:rsidRPr="005F6D9E">
        <w:rPr>
          <w:i/>
          <w:iCs/>
        </w:rPr>
        <w:t>B.Hive</w:t>
      </w:r>
      <w:proofErr w:type="spellEnd"/>
      <w:r w:rsidRPr="005F6D9E">
        <w:t xml:space="preserve">, an innovative honeypot designed to protect </w:t>
      </w:r>
      <w:r w:rsidRPr="005F6D9E">
        <w:rPr>
          <w:i/>
          <w:iCs/>
        </w:rPr>
        <w:t>productive web applications</w:t>
      </w:r>
      <w:r w:rsidRPr="005F6D9E">
        <w:t xml:space="preserve"> by transparently embedding deceptive elements into them. The primary objective is to create a honeypot that requires </w:t>
      </w:r>
      <w:r w:rsidRPr="005F6D9E">
        <w:rPr>
          <w:b/>
          <w:bCs/>
        </w:rPr>
        <w:t>no additional configuration</w:t>
      </w:r>
      <w:r w:rsidRPr="005F6D9E">
        <w:t xml:space="preserve"> changes to existing web applications and minimal performance overhead, thus making it practical for deployment on high-traffic websites. </w:t>
      </w:r>
      <w:proofErr w:type="spellStart"/>
      <w:r w:rsidRPr="005F6D9E">
        <w:t>B.Hive</w:t>
      </w:r>
      <w:proofErr w:type="spellEnd"/>
      <w:r w:rsidRPr="005F6D9E">
        <w:t xml:space="preserve"> focuses on </w:t>
      </w:r>
      <w:r w:rsidRPr="005F6D9E">
        <w:rPr>
          <w:i/>
          <w:iCs/>
        </w:rPr>
        <w:t>web forms</w:t>
      </w:r>
      <w:r w:rsidRPr="005F6D9E">
        <w:t xml:space="preserve"> (hence the name “Forms Honeypot”): it injects invisible or pseudo-functionality forms and </w:t>
      </w:r>
      <w:r w:rsidRPr="005F6D9E">
        <w:lastRenderedPageBreak/>
        <w:t>fields into live websites. These forms are not used by legitimate users but appear as potential targets to automated attackers (for instance, malicious bots that scour websites for vulnerabilities or input fields to exploit).</w:t>
      </w:r>
      <w:r w:rsidRPr="005F6D9E">
        <w:br/>
      </w:r>
      <w:r w:rsidRPr="005F6D9E">
        <w:rPr>
          <w:b/>
          <w:bCs/>
        </w:rPr>
        <w:t>Methodology:</w:t>
      </w:r>
      <w:r w:rsidRPr="005F6D9E">
        <w:t xml:space="preserve"> The </w:t>
      </w:r>
      <w:proofErr w:type="spellStart"/>
      <w:r w:rsidRPr="005F6D9E">
        <w:t>B.Hive</w:t>
      </w:r>
      <w:proofErr w:type="spellEnd"/>
      <w:r w:rsidRPr="005F6D9E">
        <w:t xml:space="preserve"> system hooks into a web application’s front-end and server logic in a manner that is agnostic to the underlying web framework. It automatically generates </w:t>
      </w:r>
      <w:r w:rsidRPr="005F6D9E">
        <w:rPr>
          <w:i/>
          <w:iCs/>
        </w:rPr>
        <w:t xml:space="preserve">decoy forms or </w:t>
      </w:r>
      <w:proofErr w:type="spellStart"/>
      <w:r w:rsidRPr="005F6D9E">
        <w:rPr>
          <w:i/>
          <w:iCs/>
        </w:rPr>
        <w:t>honeypages</w:t>
      </w:r>
      <w:proofErr w:type="spellEnd"/>
      <w:r w:rsidRPr="005F6D9E">
        <w:t xml:space="preserve"> that are indistinguishable from genuine web application components, but any data submitted to these forms is isolated in a secure logging system. The authors evaluated </w:t>
      </w:r>
      <w:proofErr w:type="spellStart"/>
      <w:r w:rsidRPr="005F6D9E">
        <w:t>B.Hive</w:t>
      </w:r>
      <w:proofErr w:type="spellEnd"/>
      <w:r w:rsidRPr="005F6D9E">
        <w:t xml:space="preserve"> by deploying it on real, high-traffic websites to see if attackers would interact with the decoy elements without suspecting they were honeypots [5]. They measured the system’s </w:t>
      </w:r>
      <w:r w:rsidRPr="005F6D9E">
        <w:rPr>
          <w:i/>
          <w:iCs/>
        </w:rPr>
        <w:t>detectability</w:t>
      </w:r>
      <w:r w:rsidRPr="005F6D9E">
        <w:t xml:space="preserve">, </w:t>
      </w:r>
      <w:r w:rsidRPr="005F6D9E">
        <w:rPr>
          <w:i/>
          <w:iCs/>
        </w:rPr>
        <w:t>effect on legitimate user experience</w:t>
      </w:r>
      <w:r w:rsidRPr="005F6D9E">
        <w:t xml:space="preserve">, and </w:t>
      </w:r>
      <w:r w:rsidRPr="005F6D9E">
        <w:rPr>
          <w:i/>
          <w:iCs/>
        </w:rPr>
        <w:t>performance impact</w:t>
      </w:r>
      <w:r w:rsidRPr="005F6D9E">
        <w:t xml:space="preserve">. Key evaluation criteria included whether </w:t>
      </w:r>
      <w:proofErr w:type="spellStart"/>
      <w:r w:rsidRPr="005F6D9E">
        <w:t>B.Hive’s</w:t>
      </w:r>
      <w:proofErr w:type="spellEnd"/>
      <w:r w:rsidRPr="005F6D9E">
        <w:t xml:space="preserve"> presence could be discovered by external scanners (i.e., ensuring it remains </w:t>
      </w:r>
      <w:r w:rsidRPr="005F6D9E">
        <w:rPr>
          <w:b/>
          <w:bCs/>
        </w:rPr>
        <w:t>undetected</w:t>
      </w:r>
      <w:r w:rsidRPr="005F6D9E">
        <w:t>), and whether it could catch malicious activity that would</w:t>
      </w:r>
      <w:r w:rsidR="004D6277">
        <w:t xml:space="preserve"> </w:t>
      </w:r>
      <w:r w:rsidRPr="005F6D9E">
        <w:rPr>
          <w:b/>
          <w:bCs/>
        </w:rPr>
        <w:t>Key Findings:</w:t>
      </w:r>
      <w:r w:rsidRPr="005F6D9E">
        <w:t xml:space="preserve"> </w:t>
      </w:r>
      <w:proofErr w:type="spellStart"/>
      <w:r w:rsidRPr="005F6D9E">
        <w:t>B.Hive</w:t>
      </w:r>
      <w:proofErr w:type="spellEnd"/>
      <w:r w:rsidRPr="005F6D9E">
        <w:t xml:space="preserve"> proved successful in providing an </w:t>
      </w:r>
      <w:r w:rsidRPr="005F6D9E">
        <w:rPr>
          <w:b/>
          <w:bCs/>
        </w:rPr>
        <w:t xml:space="preserve">invisible layer of </w:t>
      </w:r>
      <w:proofErr w:type="spellStart"/>
      <w:r w:rsidRPr="005F6D9E">
        <w:rPr>
          <w:b/>
          <w:bCs/>
        </w:rPr>
        <w:t>defense</w:t>
      </w:r>
      <w:proofErr w:type="spellEnd"/>
      <w:r w:rsidRPr="005F6D9E">
        <w:t xml:space="preserve"> for web applications [5]. In tests, the honeypot forms attracted a range of malicious activities—from SQL injection attempts to script attacks—without any legitimate user ever interacting with these decoy fields (confirming that they did not disrupt normal operations). The authors demonstrated that </w:t>
      </w:r>
      <w:proofErr w:type="spellStart"/>
      <w:r w:rsidRPr="005F6D9E">
        <w:t>B.Hive</w:t>
      </w:r>
      <w:proofErr w:type="spellEnd"/>
      <w:r w:rsidRPr="005F6D9E">
        <w:t xml:space="preserve"> could be integrated into top-ranked websites with </w:t>
      </w:r>
      <w:r w:rsidRPr="005F6D9E">
        <w:rPr>
          <w:i/>
          <w:iCs/>
        </w:rPr>
        <w:t>negligible performance overhead</w:t>
      </w:r>
      <w:r w:rsidRPr="005F6D9E">
        <w:t xml:space="preserve"> and no need for custom per-site configuration, meeting the goal of being </w:t>
      </w:r>
      <w:r w:rsidRPr="005F6D9E">
        <w:rPr>
          <w:i/>
          <w:iCs/>
        </w:rPr>
        <w:t>“zero-configuration.”</w:t>
      </w:r>
      <w:r w:rsidRPr="005F6D9E">
        <w:t xml:space="preserve"> Importantly, </w:t>
      </w:r>
      <w:proofErr w:type="spellStart"/>
      <w:r w:rsidRPr="005F6D9E">
        <w:t>B.Hive’s</w:t>
      </w:r>
      <w:proofErr w:type="spellEnd"/>
      <w:r w:rsidRPr="005F6D9E">
        <w:t xml:space="preserve"> deceptive pages remained unnoticed by attackers: automated scanning tools and bots readily engaged with the fake forms, submitting payloads that were captured and </w:t>
      </w:r>
      <w:proofErr w:type="spellStart"/>
      <w:r w:rsidRPr="005F6D9E">
        <w:t>analyzed</w:t>
      </w:r>
      <w:proofErr w:type="spellEnd"/>
      <w:r w:rsidRPr="005F6D9E">
        <w:t xml:space="preserve">, while none of the monitored adversaries appeared to recognize that their target was a decoy. This reinforces the idea that carefully implemented </w:t>
      </w:r>
      <w:r w:rsidRPr="005F6D9E">
        <w:rPr>
          <w:b/>
          <w:bCs/>
        </w:rPr>
        <w:t>cyber deception can simultaneously improve security (by catching threats early) without tipping off the attackers</w:t>
      </w:r>
      <w:r w:rsidRPr="005F6D9E">
        <w:t xml:space="preserve"> [5]. Although </w:t>
      </w:r>
      <w:proofErr w:type="spellStart"/>
      <w:r w:rsidRPr="005F6D9E">
        <w:t>B.Hive</w:t>
      </w:r>
      <w:proofErr w:type="spellEnd"/>
      <w:r w:rsidRPr="005F6D9E">
        <w:t xml:space="preserve"> itself does not employ machine learning, it complements the broader context of this review by illustrating a deception technique that could generate high-quality data for ML systems to </w:t>
      </w:r>
      <w:proofErr w:type="spellStart"/>
      <w:r w:rsidRPr="005F6D9E">
        <w:t>analyze</w:t>
      </w:r>
      <w:proofErr w:type="spellEnd"/>
      <w:r w:rsidRPr="005F6D9E">
        <w:t xml:space="preserve">. For instance, the malicious inputs captured by </w:t>
      </w:r>
      <w:proofErr w:type="spellStart"/>
      <w:r w:rsidRPr="005F6D9E">
        <w:t>B.Hive</w:t>
      </w:r>
      <w:proofErr w:type="spellEnd"/>
      <w:r w:rsidRPr="005F6D9E">
        <w:t xml:space="preserve"> (e.g., injection strings, malware URLs) could feed into ML-driven threat intelligence systems in the future.</w:t>
      </w:r>
      <w:r w:rsidRPr="005F6D9E">
        <w:br/>
      </w:r>
      <w:r w:rsidRPr="005F6D9E">
        <w:rPr>
          <w:b/>
          <w:bCs/>
        </w:rPr>
        <w:t>Conclusion:</w:t>
      </w:r>
      <w:r w:rsidRPr="005F6D9E">
        <w:t xml:space="preserve"> Pohl </w:t>
      </w:r>
      <w:r w:rsidRPr="005F6D9E">
        <w:rPr>
          <w:i/>
          <w:iCs/>
        </w:rPr>
        <w:t>et al.</w:t>
      </w:r>
      <w:r w:rsidRPr="005F6D9E">
        <w:t xml:space="preserve"> [5] conclude that incorporating deception directly into production systems is a viable strategy to enhance security without sacrificing usability. Their concept of </w:t>
      </w:r>
      <w:r w:rsidRPr="005F6D9E">
        <w:rPr>
          <w:i/>
          <w:iCs/>
        </w:rPr>
        <w:t>“honeypots that hide in plain sight”</w:t>
      </w:r>
      <w:r w:rsidRPr="005F6D9E">
        <w:t xml:space="preserve"> is a noteworthy direction in cybersecurity, especially when combined with automated data analysis. Although </w:t>
      </w:r>
      <w:proofErr w:type="spellStart"/>
      <w:r w:rsidRPr="005F6D9E">
        <w:t>B.Hive</w:t>
      </w:r>
      <w:proofErr w:type="spellEnd"/>
      <w:r w:rsidRPr="005F6D9E">
        <w:t xml:space="preserve"> was focused on web applications, the underlying principle—</w:t>
      </w:r>
      <w:r w:rsidRPr="005F6D9E">
        <w:rPr>
          <w:i/>
          <w:iCs/>
        </w:rPr>
        <w:t>stealthy, low-maintenance decoys that seamlessly integrate with normal operations</w:t>
      </w:r>
      <w:r w:rsidRPr="005F6D9E">
        <w:t xml:space="preserve">—is likely transferable to other domains (including SSH services). This work broadens the scope of honeypot research, reminding us that deception can be applied beyond traditional network services and that any component of a system that an attacker might target (from login prompts to form fields) can be instrumented as a trap. Future systems </w:t>
      </w:r>
      <w:r w:rsidRPr="005F6D9E">
        <w:lastRenderedPageBreak/>
        <w:t xml:space="preserve">could merge such deception mechanisms with real-time ML analytics to immediately flag and block sophisticated web attacks, illustrating a promising crossroad between deceptive </w:t>
      </w:r>
      <w:proofErr w:type="spellStart"/>
      <w:r w:rsidRPr="005F6D9E">
        <w:t>defense</w:t>
      </w:r>
      <w:proofErr w:type="spellEnd"/>
      <w:r w:rsidRPr="005F6D9E">
        <w:t xml:space="preserve"> and AI.</w:t>
      </w:r>
    </w:p>
    <w:p w14:paraId="7EF0F2C4" w14:textId="77777777" w:rsidR="005F6D9E" w:rsidRPr="005F6D9E" w:rsidRDefault="005F6D9E" w:rsidP="005F6D9E">
      <w:pPr>
        <w:pStyle w:val="Heading4"/>
      </w:pPr>
      <w:r w:rsidRPr="005F6D9E">
        <w:t xml:space="preserve">[6] </w:t>
      </w:r>
      <w:r w:rsidRPr="005F6D9E">
        <w:rPr>
          <w:i/>
          <w:iCs/>
        </w:rPr>
        <w:t>“SSH — Honeypot (Build Your Own)”</w:t>
      </w:r>
      <w:r w:rsidRPr="005F6D9E">
        <w:t xml:space="preserve"> (Singh/ACM VIT, 2019)</w:t>
      </w:r>
    </w:p>
    <w:p w14:paraId="7C9E49C7" w14:textId="71F9650B" w:rsidR="005F6D9E" w:rsidRPr="005F6D9E" w:rsidRDefault="005F6D9E" w:rsidP="005F6D9E">
      <w:r w:rsidRPr="005F6D9E">
        <w:rPr>
          <w:b/>
          <w:bCs/>
        </w:rPr>
        <w:t>Author:</w:t>
      </w:r>
      <w:r w:rsidRPr="005F6D9E">
        <w:t xml:space="preserve"> </w:t>
      </w:r>
      <w:r w:rsidRPr="005F6D9E">
        <w:rPr>
          <w:i/>
          <w:iCs/>
        </w:rPr>
        <w:t>Umang Singh</w:t>
      </w:r>
      <w:r w:rsidRPr="005F6D9E">
        <w:t xml:space="preserve">. </w:t>
      </w:r>
      <w:r w:rsidRPr="005F6D9E">
        <w:rPr>
          <w:b/>
          <w:bCs/>
        </w:rPr>
        <w:t>Venue:</w:t>
      </w:r>
      <w:r w:rsidRPr="005F6D9E">
        <w:t xml:space="preserve"> </w:t>
      </w:r>
      <w:r w:rsidRPr="005F6D9E">
        <w:rPr>
          <w:i/>
          <w:iCs/>
        </w:rPr>
        <w:t>ACM VIT Tech Blog on Medium.com</w:t>
      </w:r>
      <w:r w:rsidRPr="005F6D9E">
        <w:t>, May 21, 2019.</w:t>
      </w:r>
      <w:r w:rsidRPr="005F6D9E">
        <w:br/>
      </w:r>
      <w:r w:rsidRPr="005F6D9E">
        <w:rPr>
          <w:b/>
          <w:bCs/>
        </w:rPr>
        <w:t>Overview:</w:t>
      </w:r>
      <w:r w:rsidRPr="005F6D9E">
        <w:t xml:space="preserve"> Unlike the peer-reviewed studies above, this reference [6] is a tutorial-style article aimed at practitioners. It provides a hands-on guide to building an SSH honeypot, reflecting practical interest from the tech community in deploying deception for security. The article walks through setting up a basic SSH honeypot environment using readily available tools and containerization. It suggests using a standard </w:t>
      </w:r>
      <w:r w:rsidRPr="005F6D9E">
        <w:rPr>
          <w:i/>
          <w:iCs/>
        </w:rPr>
        <w:t>OpenSSH server configured with a forced command</w:t>
      </w:r>
      <w:r w:rsidRPr="005F6D9E">
        <w:t xml:space="preserve"> to chroot the attacker into a contained environment (such as a Docker container with a minimal filesystem)</w:t>
      </w:r>
      <w:r w:rsidRPr="005F6D9E">
        <w:rPr>
          <w:rStyle w:val="FootnoteReference"/>
        </w:rPr>
        <w:footnoteReference w:id="18"/>
      </w:r>
      <w:r w:rsidRPr="005F6D9E">
        <w:t xml:space="preserve"> </w:t>
      </w:r>
      <w:r w:rsidRPr="005F6D9E">
        <w:rPr>
          <w:rStyle w:val="FootnoteReference"/>
        </w:rPr>
        <w:footnoteReference w:id="19"/>
      </w:r>
      <w:r w:rsidRPr="005F6D9E">
        <w:t xml:space="preserve">. By doing so, an admin can convert a normal SSH service into a semi-trapped environment: attackers who log in (using credentials the defender intentionally left weak) are seamlessly shunted into a </w:t>
      </w:r>
      <w:r w:rsidRPr="005F6D9E">
        <w:rPr>
          <w:i/>
          <w:iCs/>
        </w:rPr>
        <w:t>container</w:t>
      </w:r>
      <w:r w:rsidRPr="005F6D9E">
        <w:t xml:space="preserve"> where their actions can be observed and logged without risk to the real system [6]. The piece covers important practical considerations, like capturing session data (using tools such as </w:t>
      </w:r>
      <w:proofErr w:type="spellStart"/>
      <w:r w:rsidRPr="005F6D9E">
        <w:rPr>
          <w:i/>
          <w:iCs/>
        </w:rPr>
        <w:t>asciinema</w:t>
      </w:r>
      <w:proofErr w:type="spellEnd"/>
      <w:r w:rsidRPr="005F6D9E">
        <w:t xml:space="preserve"> for recording terminal sessions) and preventing the attacker from noticing the trap (for example, by ensuring the container responds realistically to common commands, and by avoiding known pitfalls such as permitting the attacker to run </w:t>
      </w:r>
      <w:proofErr w:type="spellStart"/>
      <w:r w:rsidRPr="005F6D9E">
        <w:t>uname</w:t>
      </w:r>
      <w:proofErr w:type="spellEnd"/>
      <w:r w:rsidRPr="005F6D9E">
        <w:t xml:space="preserve"> or </w:t>
      </w:r>
      <w:proofErr w:type="spellStart"/>
      <w:r w:rsidRPr="005F6D9E">
        <w:t>ifconfig</w:t>
      </w:r>
      <w:proofErr w:type="spellEnd"/>
      <w:r w:rsidR="004D6277">
        <w:t>.</w:t>
      </w:r>
      <w:r w:rsidRPr="005F6D9E">
        <w:br/>
      </w:r>
      <w:r w:rsidRPr="005F6D9E">
        <w:rPr>
          <w:b/>
          <w:bCs/>
        </w:rPr>
        <w:t>Relevance:</w:t>
      </w:r>
      <w:r w:rsidRPr="005F6D9E">
        <w:t xml:space="preserve"> While not an academic study, this tutorial reinforces several lessons from the research papers. It underlines the necessity of </w:t>
      </w:r>
      <w:r w:rsidRPr="005F6D9E">
        <w:rPr>
          <w:b/>
          <w:bCs/>
        </w:rPr>
        <w:t>realism in honeypots</w:t>
      </w:r>
      <w:r w:rsidRPr="005F6D9E">
        <w:t xml:space="preserve"> (e.g., using actual operating system environments via containerization to achieve high-interaction deception, aligning with the findings of [1] and [10]) and touches on the importance of comprehensive logging. Singh’s guide shows that setting up a sophisticated SSH honeypot is increasingly accessible, which might be one reason why SSH honeypots are becoming common in enterprise </w:t>
      </w:r>
      <w:proofErr w:type="spellStart"/>
      <w:r w:rsidRPr="005F6D9E">
        <w:t>defense</w:t>
      </w:r>
      <w:proofErr w:type="spellEnd"/>
      <w:r w:rsidRPr="005F6D9E">
        <w:t xml:space="preserve">. It also hints at possibilities for integration with ML: for instance, once the honeypot is capturing rich session data (keystrokes, commands, file uploads), those logs could be fed into ML-based analysis engines for pattern recognition and anomaly detection (though the article itself </w:t>
      </w:r>
      <w:r w:rsidRPr="005F6D9E">
        <w:rPr>
          <w:b/>
          <w:bCs/>
        </w:rPr>
        <w:t>Conclusion:</w:t>
      </w:r>
      <w:r w:rsidRPr="005F6D9E">
        <w:t xml:space="preserve"> The inclusion of this reference [6] in our review highlights an important point: the knowledge from academic research is being distilled into operational know-how that can be adopted by practitioners. The barrier to deploying an advanced honeypot has lowered, meaning more data can be collected from real-world deployments. That trend can create a positive feedback loop, where abundant real attack data fuels better ML models for security, and those models in turn can guide more effective honeypot deployment. The community-driven approach also suggests that the future of honeypot-based </w:t>
      </w:r>
      <w:proofErr w:type="spellStart"/>
      <w:r w:rsidRPr="005F6D9E">
        <w:t>defense</w:t>
      </w:r>
      <w:proofErr w:type="spellEnd"/>
      <w:r w:rsidRPr="005F6D9E">
        <w:t xml:space="preserve"> will </w:t>
      </w:r>
      <w:r w:rsidRPr="005F6D9E">
        <w:lastRenderedPageBreak/>
        <w:t>likely involve open-source collaboration and sharing of data and techniques, as we have already seen in [4] and [8].</w:t>
      </w:r>
    </w:p>
    <w:p w14:paraId="5F814BCE" w14:textId="77777777" w:rsidR="005F6D9E" w:rsidRPr="005F6D9E" w:rsidRDefault="005F6D9E" w:rsidP="005F6D9E">
      <w:pPr>
        <w:pStyle w:val="Heading4"/>
      </w:pPr>
      <w:r w:rsidRPr="005F6D9E">
        <w:t xml:space="preserve">[7] </w:t>
      </w:r>
      <w:r w:rsidRPr="005F6D9E">
        <w:rPr>
          <w:i/>
          <w:iCs/>
        </w:rPr>
        <w:t>Malware Capturing and Analysis Using Dionaea Honeypot</w:t>
      </w:r>
      <w:r w:rsidRPr="005F6D9E">
        <w:t xml:space="preserve"> (Sethia &amp; Jeyasekar, 2019)</w:t>
      </w:r>
    </w:p>
    <w:p w14:paraId="7E46090E" w14:textId="07A65867" w:rsidR="005F6D9E" w:rsidRPr="005F6D9E" w:rsidRDefault="005F6D9E" w:rsidP="005F6D9E">
      <w:r w:rsidRPr="005F6D9E">
        <w:rPr>
          <w:b/>
          <w:bCs/>
        </w:rPr>
        <w:t>Authors:</w:t>
      </w:r>
      <w:r w:rsidRPr="005F6D9E">
        <w:t xml:space="preserve"> V. </w:t>
      </w:r>
      <w:r w:rsidRPr="005F6D9E">
        <w:rPr>
          <w:i/>
          <w:iCs/>
        </w:rPr>
        <w:t>Sethia</w:t>
      </w:r>
      <w:r w:rsidRPr="005F6D9E">
        <w:t xml:space="preserve">, A. </w:t>
      </w:r>
      <w:r w:rsidRPr="005F6D9E">
        <w:rPr>
          <w:i/>
          <w:iCs/>
        </w:rPr>
        <w:t>Jeyasekar</w:t>
      </w:r>
      <w:r w:rsidRPr="005F6D9E">
        <w:t xml:space="preserve">. </w:t>
      </w:r>
      <w:r w:rsidRPr="005F6D9E">
        <w:rPr>
          <w:b/>
          <w:bCs/>
        </w:rPr>
        <w:t>Venue:</w:t>
      </w:r>
      <w:r w:rsidRPr="005F6D9E">
        <w:t xml:space="preserve"> </w:t>
      </w:r>
      <w:r w:rsidRPr="005F6D9E">
        <w:rPr>
          <w:i/>
          <w:iCs/>
        </w:rPr>
        <w:t>Proc. IEEE 2019 Conference on Communication and Computational Technologies (CCST)</w:t>
      </w:r>
      <w:r w:rsidRPr="005F6D9E">
        <w:t>, DOI:10.1109/CCST.2019.8888409.</w:t>
      </w:r>
      <w:r w:rsidRPr="005F6D9E">
        <w:br/>
      </w:r>
      <w:r w:rsidRPr="005F6D9E">
        <w:rPr>
          <w:b/>
          <w:bCs/>
        </w:rPr>
        <w:t>Context &amp; Objectives:</w:t>
      </w:r>
      <w:r w:rsidRPr="005F6D9E">
        <w:t xml:space="preserve"> Sethia and Jeyasekar [7] focus on using honeypots to combat the rapid rise of malware, spyware, and botnets plaguing organizations. Unlike SSH-specific studies, this work employs </w:t>
      </w:r>
      <w:r w:rsidRPr="005F6D9E">
        <w:rPr>
          <w:b/>
          <w:bCs/>
        </w:rPr>
        <w:t>Dionaea</w:t>
      </w:r>
      <w:r w:rsidRPr="005F6D9E">
        <w:t xml:space="preserve">, which is another honeypot platform tailored for capturing malware (particularly targeting vulnerabilities in services like SMB, HTTP, FTP, etc.). The goal of the study is to catch </w:t>
      </w:r>
      <w:r w:rsidRPr="005F6D9E">
        <w:rPr>
          <w:i/>
          <w:iCs/>
        </w:rPr>
        <w:t>zero-day attacks</w:t>
      </w:r>
      <w:r w:rsidRPr="005F6D9E">
        <w:t xml:space="preserve"> and novel malware samples by deploying a highly open and vulnerable environment, and then to </w:t>
      </w:r>
      <w:proofErr w:type="spellStart"/>
      <w:r w:rsidRPr="005F6D9E">
        <w:t>analyze</w:t>
      </w:r>
      <w:proofErr w:type="spellEnd"/>
      <w:r w:rsidRPr="005F6D9E">
        <w:t xml:space="preserve"> those captured artifacts to classify the malware by </w:t>
      </w:r>
      <w:proofErr w:type="spellStart"/>
      <w:r w:rsidRPr="005F6D9E">
        <w:t>behavior</w:t>
      </w:r>
      <w:proofErr w:type="spellEnd"/>
      <w:r w:rsidRPr="005F6D9E">
        <w:t>. Essentially, this is about using deception to feed threat intelligence into malware analysis pipelines, where ML could potentially be applied for classification.</w:t>
      </w:r>
      <w:r w:rsidRPr="005F6D9E">
        <w:br/>
      </w:r>
      <w:r w:rsidRPr="005F6D9E">
        <w:rPr>
          <w:b/>
          <w:bCs/>
        </w:rPr>
        <w:t>Methodology:</w:t>
      </w:r>
      <w:r w:rsidRPr="005F6D9E">
        <w:t xml:space="preserve"> The researchers set up Dionaea honeypot instances configured to simulate various vulnerable services that often attract malware propagation (for example, mimicking a Windows SMB file-sharing service known to be targeted by worms). Over the deployment period, the honeypot automatically collected </w:t>
      </w:r>
      <w:r w:rsidRPr="005F6D9E">
        <w:rPr>
          <w:b/>
          <w:bCs/>
        </w:rPr>
        <w:t>malware binaries and detailed interaction logs</w:t>
      </w:r>
      <w:r w:rsidRPr="005F6D9E">
        <w:t xml:space="preserve"> whenever an attacker attempted to exploit the decoy. The captured network traffic and system logs were then subjected to analysis to understand the </w:t>
      </w:r>
      <w:proofErr w:type="spellStart"/>
      <w:r w:rsidRPr="005F6D9E">
        <w:rPr>
          <w:i/>
          <w:iCs/>
        </w:rPr>
        <w:t>behavior</w:t>
      </w:r>
      <w:proofErr w:type="spellEnd"/>
      <w:r w:rsidRPr="005F6D9E">
        <w:rPr>
          <w:i/>
          <w:iCs/>
        </w:rPr>
        <w:t xml:space="preserve"> of the malware</w:t>
      </w:r>
      <w:r w:rsidRPr="005F6D9E">
        <w:t xml:space="preserve">. Key steps likely included dynamic analysis of the malware (executing it in a sandbox to observe its actions) and static analysis (examining its code or binary signatures). Based on these analyses, the authors classified the malware samples into different categories (such as credential stealers, spam bots, ransomware, etc.) according to </w:t>
      </w:r>
      <w:proofErr w:type="spellStart"/>
      <w:r w:rsidRPr="005F6D9E">
        <w:t>behavior</w:t>
      </w:r>
      <w:proofErr w:type="spellEnd"/>
      <w:r w:rsidRPr="005F6D9E">
        <w:t xml:space="preserve"> patterns [7]. The study thus bridges honeypots with malware analysis: the honeypot is the </w:t>
      </w:r>
      <w:r w:rsidRPr="005F6D9E">
        <w:rPr>
          <w:i/>
          <w:iCs/>
        </w:rPr>
        <w:t>sensor</w:t>
      </w:r>
      <w:r w:rsidRPr="005F6D9E">
        <w:t xml:space="preserve"> that gathers specimens and records how they behaved upon execution, and then traditional threat analysis (potentially aided by ML classification algorithms) is applied.</w:t>
      </w:r>
      <w:r w:rsidRPr="005F6D9E">
        <w:br/>
      </w:r>
      <w:r w:rsidRPr="005F6D9E">
        <w:rPr>
          <w:b/>
          <w:bCs/>
        </w:rPr>
        <w:t>Key Findings:</w:t>
      </w:r>
      <w:r w:rsidRPr="005F6D9E">
        <w:t xml:space="preserve"> Deploying a malware-focused honeypot like Dionaea proves effective in capturing a range of malicious payloads, including </w:t>
      </w:r>
      <w:r w:rsidRPr="005F6D9E">
        <w:rPr>
          <w:i/>
          <w:iCs/>
        </w:rPr>
        <w:t>zero-day malware</w:t>
      </w:r>
      <w:r w:rsidRPr="005F6D9E">
        <w:t xml:space="preserve"> that might not yet be catalogued in antivirus databases [7]. Sethia &amp; Jeyasekar report successfully catching numerous malware samples. By inspecting network logs and system call traces generated during malware execution, they identified </w:t>
      </w:r>
      <w:proofErr w:type="spellStart"/>
      <w:r w:rsidRPr="005F6D9E">
        <w:t>behavioral</w:t>
      </w:r>
      <w:proofErr w:type="spellEnd"/>
      <w:r w:rsidRPr="005F6D9E">
        <w:t xml:space="preserve"> signatures that allowed them to classify the malware into families. For example, some malware immediately attempted to propagate from the honeypot to other machines (indicative of </w:t>
      </w:r>
      <w:r w:rsidRPr="005F6D9E">
        <w:rPr>
          <w:i/>
          <w:iCs/>
        </w:rPr>
        <w:t>worm or botnet</w:t>
      </w:r>
      <w:r w:rsidRPr="005F6D9E">
        <w:t xml:space="preserve"> </w:t>
      </w:r>
      <w:proofErr w:type="spellStart"/>
      <w:r w:rsidRPr="005F6D9E">
        <w:t>behavior</w:t>
      </w:r>
      <w:proofErr w:type="spellEnd"/>
      <w:r w:rsidRPr="005F6D9E">
        <w:t xml:space="preserve">), while others </w:t>
      </w:r>
      <w:r w:rsidRPr="005F6D9E">
        <w:lastRenderedPageBreak/>
        <w:t xml:space="preserve">focused on data exfiltration or establishing backdoor access (common in </w:t>
      </w:r>
      <w:r w:rsidRPr="005F6D9E">
        <w:rPr>
          <w:i/>
          <w:iCs/>
        </w:rPr>
        <w:t>spyware/Trojan</w:t>
      </w:r>
      <w:r w:rsidRPr="005F6D9E">
        <w:t xml:space="preserve"> </w:t>
      </w:r>
      <w:proofErr w:type="spellStart"/>
      <w:r w:rsidRPr="005F6D9E">
        <w:t>behavior</w:t>
      </w:r>
      <w:proofErr w:type="spellEnd"/>
      <w:r w:rsidRPr="005F6D9E">
        <w:t>)</w:t>
      </w:r>
      <w:r w:rsidRPr="005F6D9E">
        <w:rPr>
          <w:rStyle w:val="FootnoteReference"/>
        </w:rPr>
        <w:footnoteReference w:id="20"/>
      </w:r>
      <w:r w:rsidRPr="005F6D9E">
        <w:t xml:space="preserve"> </w:t>
      </w:r>
      <w:r w:rsidRPr="005F6D9E">
        <w:rPr>
          <w:rStyle w:val="FootnoteReference"/>
        </w:rPr>
        <w:footnoteReference w:id="21"/>
      </w:r>
      <w:r w:rsidRPr="005F6D9E">
        <w:t xml:space="preserve">. The authors highlight particular instances of novel malware </w:t>
      </w:r>
      <w:proofErr w:type="spellStart"/>
      <w:r w:rsidRPr="005F6D9E">
        <w:t>behavior</w:t>
      </w:r>
      <w:proofErr w:type="spellEnd"/>
      <w:r w:rsidRPr="005F6D9E">
        <w:t xml:space="preserve"> uncovered through their honeypot, which could then be shared with the community to improve broader </w:t>
      </w:r>
      <w:proofErr w:type="spellStart"/>
      <w:r w:rsidRPr="005F6D9E">
        <w:t>defenses</w:t>
      </w:r>
      <w:proofErr w:type="spellEnd"/>
      <w:r w:rsidRPr="005F6D9E">
        <w:t xml:space="preserve">. This illustrates a major advantage of honeypots: even when they do not prevent an attack, they can capture intelligence that leads </w:t>
      </w:r>
      <w:r w:rsidRPr="005F6D9E">
        <w:br/>
      </w:r>
      <w:r w:rsidRPr="005F6D9E">
        <w:rPr>
          <w:b/>
          <w:bCs/>
        </w:rPr>
        <w:t>Conclusion:</w:t>
      </w:r>
      <w:r w:rsidRPr="005F6D9E">
        <w:t xml:space="preserve"> The study by Sethia and Jeyasekar [7] concludes that </w:t>
      </w:r>
      <w:r w:rsidRPr="005F6D9E">
        <w:rPr>
          <w:b/>
          <w:bCs/>
        </w:rPr>
        <w:t>honeypots are indispensable for gathering threat intelligence on emerging malware</w:t>
      </w:r>
      <w:r w:rsidRPr="005F6D9E">
        <w:t xml:space="preserve">. Traditional security tools often miss new threats, but a well-designed honeypot can catch them early (especially since honeypots, by design, </w:t>
      </w:r>
      <w:r w:rsidRPr="005F6D9E">
        <w:rPr>
          <w:i/>
          <w:iCs/>
        </w:rPr>
        <w:t>welcome</w:t>
      </w:r>
      <w:r w:rsidRPr="005F6D9E">
        <w:t xml:space="preserve"> intrusions rather than block them). The authors suggest that coupling honeypots with automated analysis tools is key to handling the sheer volume of data and samples collected. This is where ML comes into the picture: although not extensively elaborated in this paper, we can infer that future work could involve training ML models on the captured malware </w:t>
      </w:r>
      <w:proofErr w:type="spellStart"/>
      <w:r w:rsidRPr="005F6D9E">
        <w:t>behaviors</w:t>
      </w:r>
      <w:proofErr w:type="spellEnd"/>
      <w:r w:rsidRPr="005F6D9E">
        <w:t xml:space="preserve"> to automate their classification (e.g., using clustering or supervised learning on malware network traffic/features). In sum, Reference [7] reinforces the value of honeypots for </w:t>
      </w:r>
      <w:r w:rsidRPr="005F6D9E">
        <w:rPr>
          <w:i/>
          <w:iCs/>
        </w:rPr>
        <w:t xml:space="preserve">proactive </w:t>
      </w:r>
      <w:proofErr w:type="spellStart"/>
      <w:r w:rsidRPr="005F6D9E">
        <w:rPr>
          <w:i/>
          <w:iCs/>
        </w:rPr>
        <w:t>defense</w:t>
      </w:r>
      <w:proofErr w:type="spellEnd"/>
      <w:r w:rsidRPr="005F6D9E">
        <w:t>: by turning the adversaries’ own tactics against them (tricking them into revealing their hand), defenders can gather knowledge to strengthen security mechanisms before threats proliferate widely.</w:t>
      </w:r>
    </w:p>
    <w:p w14:paraId="5FD65B84" w14:textId="77777777" w:rsidR="005F6D9E" w:rsidRPr="005F6D9E" w:rsidRDefault="005F6D9E" w:rsidP="005F6D9E">
      <w:pPr>
        <w:pStyle w:val="Heading4"/>
      </w:pPr>
      <w:r w:rsidRPr="005F6D9E">
        <w:t xml:space="preserve">[8] </w:t>
      </w:r>
      <w:r w:rsidRPr="005F6D9E">
        <w:rPr>
          <w:i/>
          <w:iCs/>
        </w:rPr>
        <w:t>Cowrie Honeypot Data Analysis and Predicting the Directory Traverser Pattern of Attack</w:t>
      </w:r>
      <w:r w:rsidRPr="005F6D9E">
        <w:t xml:space="preserve"> (Mehta </w:t>
      </w:r>
      <w:r w:rsidRPr="005F6D9E">
        <w:rPr>
          <w:i/>
          <w:iCs/>
        </w:rPr>
        <w:t>et al.</w:t>
      </w:r>
      <w:r w:rsidRPr="005F6D9E">
        <w:t>, 2021)</w:t>
      </w:r>
    </w:p>
    <w:p w14:paraId="3D81B37D" w14:textId="139A0F35" w:rsidR="005F6D9E" w:rsidRPr="005F6D9E" w:rsidRDefault="005F6D9E" w:rsidP="005F6D9E">
      <w:r w:rsidRPr="005F6D9E">
        <w:rPr>
          <w:b/>
          <w:bCs/>
        </w:rPr>
        <w:t>Authors:</w:t>
      </w:r>
      <w:r w:rsidRPr="005F6D9E">
        <w:t xml:space="preserve"> S. </w:t>
      </w:r>
      <w:r w:rsidRPr="005F6D9E">
        <w:rPr>
          <w:i/>
          <w:iCs/>
        </w:rPr>
        <w:t>Mehta</w:t>
      </w:r>
      <w:r w:rsidRPr="005F6D9E">
        <w:t xml:space="preserve">, D. </w:t>
      </w:r>
      <w:proofErr w:type="spellStart"/>
      <w:r w:rsidRPr="005F6D9E">
        <w:rPr>
          <w:i/>
          <w:iCs/>
        </w:rPr>
        <w:t>Pawade</w:t>
      </w:r>
      <w:proofErr w:type="spellEnd"/>
      <w:r w:rsidRPr="005F6D9E">
        <w:t xml:space="preserve">, Y. </w:t>
      </w:r>
      <w:r w:rsidRPr="005F6D9E">
        <w:rPr>
          <w:i/>
          <w:iCs/>
        </w:rPr>
        <w:t>Nayyar</w:t>
      </w:r>
      <w:r w:rsidRPr="005F6D9E">
        <w:t xml:space="preserve">, A. </w:t>
      </w:r>
      <w:r w:rsidRPr="005F6D9E">
        <w:rPr>
          <w:i/>
          <w:iCs/>
        </w:rPr>
        <w:t>Dalvi</w:t>
      </w:r>
      <w:r w:rsidRPr="005F6D9E">
        <w:t xml:space="preserve">. </w:t>
      </w:r>
      <w:r w:rsidRPr="005F6D9E">
        <w:rPr>
          <w:b/>
          <w:bCs/>
        </w:rPr>
        <w:t>Venue:</w:t>
      </w:r>
      <w:r w:rsidRPr="005F6D9E">
        <w:t xml:space="preserve"> </w:t>
      </w:r>
      <w:r w:rsidRPr="005F6D9E">
        <w:rPr>
          <w:i/>
          <w:iCs/>
        </w:rPr>
        <w:t>Proc. 2021 International Conference on Innovative Computing, Intelligent Communication and Smart Electrical Systems (ICSES 2021)</w:t>
      </w:r>
      <w:r w:rsidRPr="005F6D9E">
        <w:t>, IEEE.</w:t>
      </w:r>
      <w:r w:rsidRPr="005F6D9E">
        <w:br/>
      </w:r>
      <w:r w:rsidRPr="005F6D9E">
        <w:rPr>
          <w:b/>
          <w:bCs/>
        </w:rPr>
        <w:t>Context &amp; Objectives:</w:t>
      </w:r>
      <w:r w:rsidRPr="005F6D9E">
        <w:t xml:space="preserve"> Mehta </w:t>
      </w:r>
      <w:r w:rsidRPr="005F6D9E">
        <w:rPr>
          <w:i/>
          <w:iCs/>
        </w:rPr>
        <w:t>et al.</w:t>
      </w:r>
      <w:r w:rsidRPr="005F6D9E">
        <w:t xml:space="preserve"> [8] </w:t>
      </w:r>
      <w:proofErr w:type="spellStart"/>
      <w:r w:rsidRPr="005F6D9E">
        <w:t>center</w:t>
      </w:r>
      <w:proofErr w:type="spellEnd"/>
      <w:r w:rsidRPr="005F6D9E">
        <w:t xml:space="preserve"> their research on </w:t>
      </w:r>
      <w:proofErr w:type="spellStart"/>
      <w:r w:rsidRPr="005F6D9E">
        <w:t>analyzing</w:t>
      </w:r>
      <w:proofErr w:type="spellEnd"/>
      <w:r w:rsidRPr="005F6D9E">
        <w:t xml:space="preserve"> data from the Cowrie SSH honeypot and employing statistical/ML techniques to predict attacker </w:t>
      </w:r>
      <w:proofErr w:type="spellStart"/>
      <w:r w:rsidRPr="005F6D9E">
        <w:t>behavior</w:t>
      </w:r>
      <w:proofErr w:type="spellEnd"/>
      <w:r w:rsidRPr="005F6D9E">
        <w:t xml:space="preserve">—specifically, to forecast the </w:t>
      </w:r>
      <w:r w:rsidRPr="005F6D9E">
        <w:rPr>
          <w:i/>
          <w:iCs/>
        </w:rPr>
        <w:t>directory traversal patterns</w:t>
      </w:r>
      <w:r w:rsidRPr="005F6D9E">
        <w:t xml:space="preserve"> of intruders. Brute-force attackers often follow automated scripts that navigate through a system’s directory structure after a successful login, attempting to find valuable files or install malware. If these </w:t>
      </w:r>
      <w:r w:rsidRPr="005F6D9E">
        <w:rPr>
          <w:i/>
          <w:iCs/>
        </w:rPr>
        <w:t>traversal patterns</w:t>
      </w:r>
      <w:r w:rsidRPr="005F6D9E">
        <w:t xml:space="preserve"> can be predicted, defenders could </w:t>
      </w:r>
      <w:proofErr w:type="spellStart"/>
      <w:r w:rsidRPr="005F6D9E">
        <w:t>preempt</w:t>
      </w:r>
      <w:proofErr w:type="spellEnd"/>
      <w:r w:rsidRPr="005F6D9E">
        <w:t xml:space="preserve"> attackers’ moves (for instance, by setting up particular traps in expected target directories or by tuning detection systems to watch certain filesystem paths closely). The objective of the paper is thus twofold: (a) to perform a thorough data analysis on Cowrie-generated logs of attacker sessions in order to discover attack patterns, and (b) to use a </w:t>
      </w:r>
      <w:r w:rsidRPr="005F6D9E">
        <w:rPr>
          <w:i/>
          <w:iCs/>
        </w:rPr>
        <w:t>probabilistic model</w:t>
      </w:r>
      <w:r w:rsidRPr="005F6D9E">
        <w:t xml:space="preserve"> to anticipate the next steps an attacker might take based on observed </w:t>
      </w:r>
      <w:proofErr w:type="spellStart"/>
      <w:r w:rsidRPr="005F6D9E">
        <w:t>behavior</w:t>
      </w:r>
      <w:proofErr w:type="spellEnd"/>
      <w:r w:rsidRPr="005F6D9E">
        <w:t>.</w:t>
      </w:r>
      <w:r w:rsidRPr="005F6D9E">
        <w:br/>
      </w:r>
      <w:r w:rsidRPr="005F6D9E">
        <w:rPr>
          <w:b/>
          <w:bCs/>
        </w:rPr>
        <w:t>Methodology:</w:t>
      </w:r>
      <w:r w:rsidRPr="005F6D9E">
        <w:t xml:space="preserve"> The authors deployed a Cowrie honeypot to collect data on intruder activities, similar to other studies, and then processed the logged events using the </w:t>
      </w:r>
      <w:r w:rsidRPr="005F6D9E">
        <w:rPr>
          <w:b/>
          <w:bCs/>
        </w:rPr>
        <w:t>ELK stack</w:t>
      </w:r>
      <w:r w:rsidRPr="005F6D9E">
        <w:t xml:space="preserve"> for storage and initial </w:t>
      </w:r>
      <w:r w:rsidRPr="005F6D9E">
        <w:lastRenderedPageBreak/>
        <w:t xml:space="preserve">visualization of trends [8]. They </w:t>
      </w:r>
      <w:proofErr w:type="spellStart"/>
      <w:r w:rsidRPr="005F6D9E">
        <w:t>analyzed</w:t>
      </w:r>
      <w:proofErr w:type="spellEnd"/>
      <w:r w:rsidRPr="005F6D9E">
        <w:t xml:space="preserve"> the logs to identify distinct patterns in the sequences of directories and files that attackers attempt to access. For instance, an attacker might login, then immediately change to the /etc directory, then to /</w:t>
      </w:r>
      <w:proofErr w:type="spellStart"/>
      <w:r w:rsidRPr="005F6D9E">
        <w:t>tmp</w:t>
      </w:r>
      <w:proofErr w:type="spellEnd"/>
      <w:r w:rsidRPr="005F6D9E">
        <w:t xml:space="preserve">, indicating an attempt to find configuration files or a writable location. Mehta </w:t>
      </w:r>
      <w:r w:rsidRPr="005F6D9E">
        <w:rPr>
          <w:i/>
          <w:iCs/>
        </w:rPr>
        <w:t>et al.</w:t>
      </w:r>
      <w:r w:rsidRPr="005F6D9E">
        <w:t xml:space="preserve"> likely applied </w:t>
      </w:r>
      <w:r w:rsidRPr="005F6D9E">
        <w:rPr>
          <w:i/>
          <w:iCs/>
        </w:rPr>
        <w:t>Markov chain models</w:t>
      </w:r>
      <w:r w:rsidRPr="005F6D9E">
        <w:t xml:space="preserve"> or </w:t>
      </w:r>
      <w:r w:rsidRPr="005F6D9E">
        <w:rPr>
          <w:i/>
          <w:iCs/>
        </w:rPr>
        <w:t>probabilistic suffix trees</w:t>
      </w:r>
      <w:r w:rsidRPr="005F6D9E">
        <w:t xml:space="preserve"> to model these sequences of directory changes as </w:t>
      </w:r>
      <w:r w:rsidRPr="005F6D9E">
        <w:rPr>
          <w:i/>
          <w:iCs/>
        </w:rPr>
        <w:t>state transitions</w:t>
      </w:r>
      <w:r w:rsidRPr="005F6D9E">
        <w:t xml:space="preserve">. Additionally, they extracted various features (e.g., frequency of certain commands, depth of directory traversal, timing of commands) to train predictive models. While the exact ML techniques are not fully detailed in our summary, the reference to a </w:t>
      </w:r>
      <w:r w:rsidRPr="005F6D9E">
        <w:rPr>
          <w:i/>
          <w:iCs/>
        </w:rPr>
        <w:t>“probabilistic approach”</w:t>
      </w:r>
      <w:r w:rsidRPr="005F6D9E">
        <w:t xml:space="preserve"> suggests the use of algorithms like </w:t>
      </w:r>
      <w:r w:rsidRPr="005F6D9E">
        <w:rPr>
          <w:i/>
          <w:iCs/>
        </w:rPr>
        <w:t>Markov prediction models or Bayesian predictors</w:t>
      </w:r>
      <w:r w:rsidRPr="005F6D9E">
        <w:t xml:space="preserve"> to calculate the probability of an attacker’s next move given the path taken so far [8].</w:t>
      </w:r>
      <w:r w:rsidRPr="005F6D9E">
        <w:br/>
      </w:r>
      <w:r w:rsidRPr="005F6D9E">
        <w:rPr>
          <w:b/>
          <w:bCs/>
        </w:rPr>
        <w:t>Key Findings:</w:t>
      </w:r>
      <w:r w:rsidRPr="005F6D9E">
        <w:t xml:space="preserve"> The study succeeded in identifying common patterns of intruder movement through the file system. Many attackers followed a set of predictable paths: for example, after login, trying </w:t>
      </w:r>
      <w:proofErr w:type="spellStart"/>
      <w:r w:rsidRPr="005F6D9E">
        <w:t>pwd</w:t>
      </w:r>
      <w:proofErr w:type="spellEnd"/>
      <w:r w:rsidRPr="005F6D9E">
        <w:t xml:space="preserve"> (print working directory) and </w:t>
      </w:r>
      <w:proofErr w:type="spellStart"/>
      <w:r w:rsidRPr="005F6D9E">
        <w:t>uname</w:t>
      </w:r>
      <w:proofErr w:type="spellEnd"/>
      <w:r w:rsidRPr="005F6D9E">
        <w:t xml:space="preserve"> (to learn about the system), then exploring typical configuration directories like /etc/, attempting to read password files or SSH keys, and then moving to writable directories like /</w:t>
      </w:r>
      <w:proofErr w:type="spellStart"/>
      <w:r w:rsidRPr="005F6D9E">
        <w:t>tmp</w:t>
      </w:r>
      <w:proofErr w:type="spellEnd"/>
      <w:r w:rsidRPr="005F6D9E">
        <w:t xml:space="preserve">/ to download malware [8]. By applying a probabilistic model to such data, Mehta </w:t>
      </w:r>
      <w:r w:rsidRPr="005F6D9E">
        <w:rPr>
          <w:i/>
          <w:iCs/>
        </w:rPr>
        <w:t>et al.</w:t>
      </w:r>
      <w:r w:rsidRPr="005F6D9E">
        <w:t xml:space="preserve"> could predict with notable accuracy where an attacker might go next after a given sequence of steps. One outcome was a pattern prediction algorithm that, for example, could say: </w:t>
      </w:r>
      <w:r w:rsidRPr="005F6D9E">
        <w:rPr>
          <w:i/>
          <w:iCs/>
        </w:rPr>
        <w:t>“If an attacker has so far accessed directories A → B → C, there is a X% chance the next directory will be D.”</w:t>
      </w:r>
      <w:r w:rsidRPr="005F6D9E">
        <w:t xml:space="preserve"> This predictive power has practical significance: it enables </w:t>
      </w:r>
      <w:r w:rsidRPr="005F6D9E">
        <w:rPr>
          <w:b/>
          <w:bCs/>
        </w:rPr>
        <w:t xml:space="preserve">proactive </w:t>
      </w:r>
      <w:proofErr w:type="spellStart"/>
      <w:r w:rsidRPr="005F6D9E">
        <w:rPr>
          <w:b/>
          <w:bCs/>
        </w:rPr>
        <w:t>defense</w:t>
      </w:r>
      <w:proofErr w:type="spellEnd"/>
      <w:r w:rsidRPr="005F6D9E">
        <w:rPr>
          <w:b/>
          <w:bCs/>
        </w:rPr>
        <w:t xml:space="preserve"> measures</w:t>
      </w:r>
      <w:r w:rsidRPr="005F6D9E">
        <w:t xml:space="preserve">. For instance, if the system anticipates the attacker is likely to next access a critical file system location, the honeypot could respond by creating dynamic fake files in that location or triggering alarms for the defender. Another finding was the confirmation of how valuable log analysis can be when enhanced with visualization: using Kibana dashboards, the authors were able to easily spot spikes in certain activities and aggregate information like the most common attack </w:t>
      </w:r>
      <w:r w:rsidRPr="005F6D9E">
        <w:rPr>
          <w:b/>
          <w:bCs/>
        </w:rPr>
        <w:t>Conclusion:</w:t>
      </w:r>
      <w:r w:rsidRPr="005F6D9E">
        <w:t xml:space="preserve"> Mehta </w:t>
      </w:r>
      <w:r w:rsidRPr="005F6D9E">
        <w:rPr>
          <w:i/>
          <w:iCs/>
        </w:rPr>
        <w:t>et al.</w:t>
      </w:r>
      <w:r w:rsidRPr="005F6D9E">
        <w:t xml:space="preserve"> [8] demonstrate that there is </w:t>
      </w:r>
      <w:r w:rsidRPr="005F6D9E">
        <w:rPr>
          <w:i/>
          <w:iCs/>
        </w:rPr>
        <w:t xml:space="preserve">predictable structure in attacker </w:t>
      </w:r>
      <w:proofErr w:type="spellStart"/>
      <w:r w:rsidRPr="005F6D9E">
        <w:rPr>
          <w:i/>
          <w:iCs/>
        </w:rPr>
        <w:t>behavior</w:t>
      </w:r>
      <w:proofErr w:type="spellEnd"/>
      <w:r w:rsidRPr="005F6D9E">
        <w:t xml:space="preserve"> even amidst seeming chaos of intrusion attempts, and that harnessing statistical models on honeypot data can yield forward-looking insights. Their work merges traditional </w:t>
      </w:r>
      <w:r w:rsidRPr="005F6D9E">
        <w:rPr>
          <w:b/>
          <w:bCs/>
        </w:rPr>
        <w:t>data analytics with machine learning</w:t>
      </w:r>
      <w:r w:rsidRPr="005F6D9E">
        <w:t xml:space="preserve"> in a honeypot context, showing that honeypots are not only useful for after-the-fact analysis but can also inform </w:t>
      </w:r>
      <w:r w:rsidRPr="005F6D9E">
        <w:rPr>
          <w:i/>
          <w:iCs/>
        </w:rPr>
        <w:t xml:space="preserve">anticipatory </w:t>
      </w:r>
      <w:proofErr w:type="spellStart"/>
      <w:r w:rsidRPr="005F6D9E">
        <w:rPr>
          <w:i/>
          <w:iCs/>
        </w:rPr>
        <w:t>defense</w:t>
      </w:r>
      <w:proofErr w:type="spellEnd"/>
      <w:r w:rsidRPr="005F6D9E">
        <w:t xml:space="preserve">. The paper advocates for more widespread use of such data-driven approaches in honeypot operations, implying that future honeypots could incorporate predictive analytics modules to dynamically respond to attacker </w:t>
      </w:r>
      <w:proofErr w:type="spellStart"/>
      <w:r w:rsidRPr="005F6D9E">
        <w:t>behavior</w:t>
      </w:r>
      <w:proofErr w:type="spellEnd"/>
      <w:r w:rsidRPr="005F6D9E">
        <w:t xml:space="preserve"> (an idea resonant with the dynamic honeypot concept in [3]). The limitation noted is the need for substantial amounts of quality data to train accurate models—something that can be mitigated by running honeypots over longer periods or sharing data across organizations. The authors also emphasize that these ML models should be continually updated with new data, as attacker techniques evolve. Overall, Reference [8] is a strong example of how </w:t>
      </w:r>
      <w:r w:rsidRPr="005F6D9E">
        <w:rPr>
          <w:i/>
          <w:iCs/>
        </w:rPr>
        <w:t xml:space="preserve">machine learning can </w:t>
      </w:r>
      <w:proofErr w:type="spellStart"/>
      <w:r w:rsidRPr="005F6D9E">
        <w:rPr>
          <w:i/>
          <w:iCs/>
        </w:rPr>
        <w:t>analyze</w:t>
      </w:r>
      <w:proofErr w:type="spellEnd"/>
      <w:r w:rsidRPr="005F6D9E">
        <w:rPr>
          <w:i/>
          <w:iCs/>
        </w:rPr>
        <w:t xml:space="preserve"> and utilize honeypot data to move from reactive to proactive cybersecurity strategies</w:t>
      </w:r>
      <w:r w:rsidRPr="005F6D9E">
        <w:t>.</w:t>
      </w:r>
    </w:p>
    <w:p w14:paraId="33CFA8C3" w14:textId="77777777" w:rsidR="005F6D9E" w:rsidRPr="005F6D9E" w:rsidRDefault="005F6D9E" w:rsidP="005F6D9E">
      <w:pPr>
        <w:pStyle w:val="Heading4"/>
      </w:pPr>
      <w:r w:rsidRPr="005F6D9E">
        <w:lastRenderedPageBreak/>
        <w:t xml:space="preserve">[9] </w:t>
      </w:r>
      <w:r w:rsidRPr="005F6D9E">
        <w:rPr>
          <w:i/>
          <w:iCs/>
        </w:rPr>
        <w:t>“Creating an SSH Honeypot”</w:t>
      </w:r>
      <w:r w:rsidRPr="005F6D9E">
        <w:t xml:space="preserve"> (</w:t>
      </w:r>
      <w:proofErr w:type="spellStart"/>
      <w:r w:rsidRPr="005F6D9E">
        <w:t>Rybczyńska</w:t>
      </w:r>
      <w:proofErr w:type="spellEnd"/>
      <w:r w:rsidRPr="005F6D9E">
        <w:t>/LWN.net, 2021)</w:t>
      </w:r>
    </w:p>
    <w:p w14:paraId="408A1F53" w14:textId="77777777" w:rsidR="005F6D9E" w:rsidRPr="005F6D9E" w:rsidRDefault="005F6D9E" w:rsidP="005F6D9E">
      <w:r w:rsidRPr="005F6D9E">
        <w:rPr>
          <w:b/>
          <w:bCs/>
        </w:rPr>
        <w:t>Author:</w:t>
      </w:r>
      <w:r w:rsidRPr="005F6D9E">
        <w:t xml:space="preserve"> M. </w:t>
      </w:r>
      <w:proofErr w:type="spellStart"/>
      <w:r w:rsidRPr="005F6D9E">
        <w:rPr>
          <w:i/>
          <w:iCs/>
        </w:rPr>
        <w:t>Rybczyńska</w:t>
      </w:r>
      <w:proofErr w:type="spellEnd"/>
      <w:r w:rsidRPr="005F6D9E">
        <w:t xml:space="preserve">. </w:t>
      </w:r>
      <w:r w:rsidRPr="005F6D9E">
        <w:rPr>
          <w:b/>
          <w:bCs/>
        </w:rPr>
        <w:t>Venue:</w:t>
      </w:r>
      <w:r w:rsidRPr="005F6D9E">
        <w:t xml:space="preserve"> </w:t>
      </w:r>
      <w:r w:rsidRPr="005F6D9E">
        <w:rPr>
          <w:i/>
          <w:iCs/>
        </w:rPr>
        <w:t>LWN.net (online technical article)</w:t>
      </w:r>
      <w:r w:rsidRPr="005F6D9E">
        <w:t>, Mar 11, 2021.</w:t>
      </w:r>
      <w:r w:rsidRPr="005F6D9E">
        <w:br/>
      </w:r>
      <w:r w:rsidRPr="005F6D9E">
        <w:rPr>
          <w:b/>
          <w:bCs/>
        </w:rPr>
        <w:t>Overview:</w:t>
      </w:r>
      <w:r w:rsidRPr="005F6D9E">
        <w:t xml:space="preserve"> Similar to Reference [6], this is an expert commentary rather than a peer-reviewed study. </w:t>
      </w:r>
      <w:proofErr w:type="spellStart"/>
      <w:r w:rsidRPr="005F6D9E">
        <w:t>Rybczyńska</w:t>
      </w:r>
      <w:proofErr w:type="spellEnd"/>
      <w:r w:rsidRPr="005F6D9E">
        <w:t xml:space="preserve"> [9] reports on a talk from FOSDEM 2021 in which researchers </w:t>
      </w:r>
      <w:proofErr w:type="spellStart"/>
      <w:r w:rsidRPr="005F6D9E">
        <w:t>Bonic</w:t>
      </w:r>
      <w:proofErr w:type="spellEnd"/>
      <w:r w:rsidRPr="005F6D9E">
        <w:t xml:space="preserve"> and Pasztor presented their experiences building an </w:t>
      </w:r>
      <w:r w:rsidRPr="005F6D9E">
        <w:rPr>
          <w:i/>
          <w:iCs/>
        </w:rPr>
        <w:t>SSH honeypot using container technology</w:t>
      </w:r>
      <w:r w:rsidRPr="005F6D9E">
        <w:t>. The article provides practical insight into the challenges and solutions for making an SSH honeypot both easy to deploy and hard for attackers to detect.</w:t>
      </w:r>
      <w:r w:rsidRPr="005F6D9E">
        <w:br/>
      </w:r>
      <w:r w:rsidRPr="005F6D9E">
        <w:rPr>
          <w:b/>
          <w:bCs/>
        </w:rPr>
        <w:t>Key Points:</w:t>
      </w:r>
      <w:r w:rsidRPr="005F6D9E">
        <w:t xml:space="preserve"> The LWN article describes how the practitioners eschewed typical low-interaction SSH honeypot software and instead used a </w:t>
      </w:r>
      <w:r w:rsidRPr="005F6D9E">
        <w:rPr>
          <w:i/>
          <w:iCs/>
        </w:rPr>
        <w:t>standard OpenSSH server</w:t>
      </w:r>
      <w:r w:rsidRPr="005F6D9E">
        <w:t xml:space="preserve"> paired with </w:t>
      </w:r>
      <w:r w:rsidRPr="005F6D9E">
        <w:rPr>
          <w:b/>
          <w:bCs/>
        </w:rPr>
        <w:t>ContainerSSH</w:t>
      </w:r>
      <w:r w:rsidRPr="005F6D9E">
        <w:t xml:space="preserve">, a tool that automatically channels each incoming SSH connection into a fresh </w:t>
      </w:r>
      <w:r w:rsidRPr="005F6D9E">
        <w:rPr>
          <w:i/>
          <w:iCs/>
        </w:rPr>
        <w:t>containerized environment</w:t>
      </w:r>
      <w:r w:rsidRPr="005F6D9E">
        <w:rPr>
          <w:rStyle w:val="FootnoteReference"/>
        </w:rPr>
        <w:footnoteReference w:id="22"/>
      </w:r>
      <w:r w:rsidRPr="005F6D9E">
        <w:t xml:space="preserve"> </w:t>
      </w:r>
      <w:r w:rsidRPr="005F6D9E">
        <w:rPr>
          <w:rStyle w:val="FootnoteReference"/>
        </w:rPr>
        <w:footnoteReference w:id="23"/>
      </w:r>
      <w:r w:rsidRPr="005F6D9E">
        <w:t>. This effectively creates a high-interaction honeypot: attackers get what appears to be a real Linux system (running inside a container) where they can execute commands freely, but their actions are contained and closely monitored. One major revelation was that many automated attacks do not actually establish an interactive shell at all; instead, bots often execute a predetermined sequence of commands immediately upon connecting (e.g. using SSH’s ability to send a single command)</w:t>
      </w:r>
      <w:r w:rsidRPr="005F6D9E">
        <w:rPr>
          <w:rStyle w:val="FootnoteReference"/>
        </w:rPr>
        <w:footnoteReference w:id="24"/>
      </w:r>
      <w:r w:rsidRPr="005F6D9E">
        <w:t xml:space="preserve">. This meant that the initial approach of recording sessions with a tool like </w:t>
      </w:r>
      <w:proofErr w:type="spellStart"/>
      <w:r w:rsidRPr="005F6D9E">
        <w:rPr>
          <w:i/>
          <w:iCs/>
        </w:rPr>
        <w:t>asciinema</w:t>
      </w:r>
      <w:proofErr w:type="spellEnd"/>
      <w:r w:rsidRPr="005F6D9E">
        <w:t xml:space="preserve"> (which records interactive shell sessions) missed a lot of non-interactive malicious activity. The team addressed this by switching to a lower-level </w:t>
      </w:r>
      <w:r w:rsidRPr="005F6D9E">
        <w:rPr>
          <w:i/>
          <w:iCs/>
        </w:rPr>
        <w:t>binary logging</w:t>
      </w:r>
      <w:r w:rsidRPr="005F6D9E">
        <w:t xml:space="preserve"> of all input and output, ensuring that even automated, single-command attacks were captured</w:t>
      </w:r>
      <w:r w:rsidRPr="005F6D9E">
        <w:rPr>
          <w:rStyle w:val="FootnoteReference"/>
        </w:rPr>
        <w:footnoteReference w:id="25"/>
      </w:r>
      <w:r w:rsidRPr="005F6D9E">
        <w:t xml:space="preserve">. The article also highlights intriguing attacker </w:t>
      </w:r>
      <w:proofErr w:type="spellStart"/>
      <w:r w:rsidRPr="005F6D9E">
        <w:t>behaviors</w:t>
      </w:r>
      <w:proofErr w:type="spellEnd"/>
      <w:r w:rsidRPr="005F6D9E">
        <w:t xml:space="preserve"> observed, such as attackers searching for connected </w:t>
      </w:r>
      <w:r w:rsidRPr="005F6D9E">
        <w:rPr>
          <w:i/>
          <w:iCs/>
        </w:rPr>
        <w:t>GSM modem devices</w:t>
      </w:r>
      <w:r w:rsidRPr="005F6D9E">
        <w:t xml:space="preserve"> in compromised systems (to exploit them for sending spam via SMS)</w:t>
      </w:r>
      <w:r w:rsidRPr="005F6D9E">
        <w:rPr>
          <w:rStyle w:val="FootnoteReference"/>
        </w:rPr>
        <w:footnoteReference w:id="26"/>
      </w:r>
      <w:r w:rsidRPr="005F6D9E">
        <w:t xml:space="preserve">—a reminder that honeypots can reveal unexpected objectives of attackers. Throughout the deployment, </w:t>
      </w:r>
      <w:proofErr w:type="spellStart"/>
      <w:r w:rsidRPr="005F6D9E">
        <w:t>Bonic</w:t>
      </w:r>
      <w:proofErr w:type="spellEnd"/>
      <w:r w:rsidRPr="005F6D9E">
        <w:t xml:space="preserve"> and Pasztor collected numerous error messages and odd </w:t>
      </w:r>
      <w:proofErr w:type="spellStart"/>
      <w:r w:rsidRPr="005F6D9E">
        <w:t>behaviors</w:t>
      </w:r>
      <w:proofErr w:type="spellEnd"/>
      <w:r w:rsidRPr="005F6D9E">
        <w:t xml:space="preserve"> from attackers, which they had to interpret and manage, illustrating the iterative process required to harden a honeypot against detection and misuse.</w:t>
      </w:r>
      <w:r w:rsidRPr="005F6D9E">
        <w:br/>
      </w:r>
      <w:r w:rsidRPr="005F6D9E">
        <w:rPr>
          <w:b/>
          <w:bCs/>
        </w:rPr>
        <w:t>Relevance and Recommendations:</w:t>
      </w:r>
      <w:r w:rsidRPr="005F6D9E">
        <w:t xml:space="preserve"> The experiences summarized by </w:t>
      </w:r>
      <w:proofErr w:type="spellStart"/>
      <w:r w:rsidRPr="005F6D9E">
        <w:t>Rybczyńska</w:t>
      </w:r>
      <w:proofErr w:type="spellEnd"/>
      <w:r w:rsidRPr="005F6D9E">
        <w:t xml:space="preserve"> [9] reinforce several crucial aspects of advanced honeypot deployment. First, </w:t>
      </w:r>
      <w:r w:rsidRPr="005F6D9E">
        <w:rPr>
          <w:b/>
          <w:bCs/>
        </w:rPr>
        <w:t>realism is paramount</w:t>
      </w:r>
      <w:r w:rsidRPr="005F6D9E">
        <w:t xml:space="preserve">: using real OS instances (via containers or VMs) can significantly increase the honeypot’s resistance to fingerprinting, since the </w:t>
      </w:r>
      <w:r w:rsidRPr="005F6D9E">
        <w:lastRenderedPageBreak/>
        <w:t>responses an attacker receives (from the OS kernel, shell, filesystem, etc.) are genuine</w:t>
      </w:r>
      <w:r w:rsidRPr="005F6D9E">
        <w:rPr>
          <w:rStyle w:val="FootnoteReference"/>
        </w:rPr>
        <w:footnoteReference w:id="27"/>
      </w:r>
      <w:r w:rsidRPr="005F6D9E">
        <w:t xml:space="preserve"> </w:t>
      </w:r>
      <w:r w:rsidRPr="005F6D9E">
        <w:rPr>
          <w:rStyle w:val="FootnoteReference"/>
        </w:rPr>
        <w:footnoteReference w:id="28"/>
      </w:r>
      <w:r w:rsidRPr="005F6D9E">
        <w:t xml:space="preserve">. This aligns with research [1][10] that found higher attacker engagement in more realistic environments. Second, the article points out the need to consider not just </w:t>
      </w:r>
      <w:r w:rsidRPr="005F6D9E">
        <w:rPr>
          <w:i/>
          <w:iCs/>
        </w:rPr>
        <w:t>what</w:t>
      </w:r>
      <w:r w:rsidRPr="005F6D9E">
        <w:t xml:space="preserve"> attackers do, but </w:t>
      </w:r>
      <w:r w:rsidRPr="005F6D9E">
        <w:rPr>
          <w:i/>
          <w:iCs/>
        </w:rPr>
        <w:t>how</w:t>
      </w:r>
      <w:r w:rsidRPr="005F6D9E">
        <w:t xml:space="preserve"> they do it—many modern attacks minimize their interactive footprint by automating initial actions, which means honeypots must be configured to capture non-interactive sessions and not rely solely on traditional session logging. Third, there’s an operational security lesson: by using containers, the team ensured any attacker who did manage to get code execution would still be isolated from the host system</w:t>
      </w:r>
      <w:r w:rsidRPr="005F6D9E">
        <w:rPr>
          <w:rStyle w:val="FootnoteReference"/>
        </w:rPr>
        <w:footnoteReference w:id="29"/>
      </w:r>
      <w:r w:rsidRPr="005F6D9E">
        <w:t xml:space="preserve">. This belts-and-suspenders approach (running a real SSH server to avoid giving away the honeypot, but trapping its actions in a container) is a practical blueprint for </w:t>
      </w:r>
      <w:r w:rsidRPr="005F6D9E">
        <w:rPr>
          <w:i/>
          <w:iCs/>
        </w:rPr>
        <w:t>high-interaction honeypots</w:t>
      </w:r>
      <w:r w:rsidRPr="005F6D9E">
        <w:t xml:space="preserve"> moving forward. The LWN article concludes by relaying a few best practices for securing real SSH servers gleaned from the honeypot experience (such as using non-standard ports and key-based authentication)</w:t>
      </w:r>
      <w:r w:rsidRPr="005F6D9E">
        <w:rPr>
          <w:rStyle w:val="FootnoteReference"/>
        </w:rPr>
        <w:footnoteReference w:id="30"/>
      </w:r>
      <w:r w:rsidRPr="005F6D9E">
        <w:t xml:space="preserve">, but the overarching message is the viability of using modern containerization to build safe yet convincing honeypots. For our survey, this reference serves as a bridge between academic research and practical implementation, emphasizing that </w:t>
      </w:r>
      <w:r w:rsidRPr="005F6D9E">
        <w:rPr>
          <w:b/>
          <w:bCs/>
        </w:rPr>
        <w:t xml:space="preserve">the best results often come from combining insights from research (e.g., about attacker fingerprinting and </w:t>
      </w:r>
      <w:proofErr w:type="spellStart"/>
      <w:r w:rsidRPr="005F6D9E">
        <w:rPr>
          <w:b/>
          <w:bCs/>
        </w:rPr>
        <w:t>behavior</w:t>
      </w:r>
      <w:proofErr w:type="spellEnd"/>
      <w:r w:rsidRPr="005F6D9E">
        <w:rPr>
          <w:b/>
          <w:bCs/>
        </w:rPr>
        <w:t>) with robust engineering solutions</w:t>
      </w:r>
      <w:r w:rsidRPr="005F6D9E">
        <w:t>.</w:t>
      </w:r>
    </w:p>
    <w:p w14:paraId="0DE08EDE" w14:textId="77777777" w:rsidR="005F6D9E" w:rsidRPr="005F6D9E" w:rsidRDefault="005F6D9E" w:rsidP="005F6D9E">
      <w:pPr>
        <w:pStyle w:val="Heading4"/>
      </w:pPr>
      <w:r w:rsidRPr="005F6D9E">
        <w:t xml:space="preserve">[10] </w:t>
      </w:r>
      <w:r w:rsidRPr="005F6D9E">
        <w:rPr>
          <w:i/>
          <w:iCs/>
        </w:rPr>
        <w:t>Advanced Cowrie Configuration to Increase Honeypot Deceptiveness</w:t>
      </w:r>
      <w:r w:rsidRPr="005F6D9E">
        <w:t xml:space="preserve"> (Cabral </w:t>
      </w:r>
      <w:r w:rsidRPr="005F6D9E">
        <w:rPr>
          <w:i/>
          <w:iCs/>
        </w:rPr>
        <w:t>et al.</w:t>
      </w:r>
      <w:r w:rsidRPr="005F6D9E">
        <w:t>, 2021)</w:t>
      </w:r>
    </w:p>
    <w:p w14:paraId="7AD59AB5" w14:textId="6CC2E6FE" w:rsidR="005F6D9E" w:rsidRPr="005F6D9E" w:rsidRDefault="005F6D9E" w:rsidP="005F6D9E">
      <w:r w:rsidRPr="005F6D9E">
        <w:rPr>
          <w:b/>
          <w:bCs/>
        </w:rPr>
        <w:t>Authors:</w:t>
      </w:r>
      <w:r w:rsidRPr="005F6D9E">
        <w:t xml:space="preserve"> W. Z. </w:t>
      </w:r>
      <w:r w:rsidRPr="005F6D9E">
        <w:rPr>
          <w:i/>
          <w:iCs/>
        </w:rPr>
        <w:t>Cabral</w:t>
      </w:r>
      <w:r w:rsidRPr="005F6D9E">
        <w:t xml:space="preserve">, C. </w:t>
      </w:r>
      <w:r w:rsidRPr="005F6D9E">
        <w:rPr>
          <w:i/>
          <w:iCs/>
        </w:rPr>
        <w:t>Valli</w:t>
      </w:r>
      <w:r w:rsidRPr="005F6D9E">
        <w:t xml:space="preserve">, L. F. </w:t>
      </w:r>
      <w:r w:rsidRPr="005F6D9E">
        <w:rPr>
          <w:i/>
          <w:iCs/>
        </w:rPr>
        <w:t>Sikos</w:t>
      </w:r>
      <w:r w:rsidRPr="005F6D9E">
        <w:t xml:space="preserve">, S. G. </w:t>
      </w:r>
      <w:r w:rsidRPr="005F6D9E">
        <w:rPr>
          <w:i/>
          <w:iCs/>
        </w:rPr>
        <w:t>Wakeling</w:t>
      </w:r>
      <w:r w:rsidRPr="005F6D9E">
        <w:t xml:space="preserve">. </w:t>
      </w:r>
      <w:r w:rsidRPr="005F6D9E">
        <w:rPr>
          <w:b/>
          <w:bCs/>
        </w:rPr>
        <w:t>Venue:</w:t>
      </w:r>
      <w:r w:rsidRPr="005F6D9E">
        <w:t xml:space="preserve"> </w:t>
      </w:r>
      <w:r w:rsidRPr="005F6D9E">
        <w:rPr>
          <w:i/>
          <w:iCs/>
        </w:rPr>
        <w:t>Proc. IFIP SEC 2021 (36th Int. Conf. on ICT Systems Security and Privacy Protection)</w:t>
      </w:r>
      <w:r w:rsidRPr="005F6D9E">
        <w:t>, Oslo, Norway, pp. 317–331.</w:t>
      </w:r>
      <w:r w:rsidRPr="005F6D9E">
        <w:br/>
      </w:r>
      <w:r w:rsidRPr="005F6D9E">
        <w:rPr>
          <w:b/>
          <w:bCs/>
        </w:rPr>
        <w:t>Context &amp; Objectives:</w:t>
      </w:r>
      <w:r w:rsidRPr="005F6D9E">
        <w:t xml:space="preserve"> Cabral </w:t>
      </w:r>
      <w:r w:rsidRPr="005F6D9E">
        <w:rPr>
          <w:i/>
          <w:iCs/>
        </w:rPr>
        <w:t>et al.</w:t>
      </w:r>
      <w:r w:rsidRPr="005F6D9E">
        <w:t xml:space="preserve"> [10] tackle a problem very similar to that of Hetzler </w:t>
      </w:r>
      <w:r w:rsidRPr="005F6D9E">
        <w:rPr>
          <w:i/>
          <w:iCs/>
        </w:rPr>
        <w:t>et al.</w:t>
      </w:r>
      <w:r w:rsidRPr="005F6D9E">
        <w:t xml:space="preserve"> [1], highlighting a key issue with many </w:t>
      </w:r>
      <w:r w:rsidRPr="005F6D9E">
        <w:rPr>
          <w:b/>
          <w:bCs/>
        </w:rPr>
        <w:t>Cowrie SSH honeypot</w:t>
      </w:r>
      <w:r w:rsidRPr="005F6D9E">
        <w:t xml:space="preserve"> deployments: because Cowrie’s source code and default setup are publicly available, attackers can relatively easily identify such honeypots by their default configurations and </w:t>
      </w:r>
      <w:proofErr w:type="spellStart"/>
      <w:r w:rsidRPr="005F6D9E">
        <w:t>behaviors</w:t>
      </w:r>
      <w:proofErr w:type="spellEnd"/>
      <w:r w:rsidRPr="005F6D9E">
        <w:rPr>
          <w:rStyle w:val="FootnoteReference"/>
        </w:rPr>
        <w:footnoteReference w:id="31"/>
      </w:r>
      <w:r w:rsidRPr="005F6D9E">
        <w:t xml:space="preserve"> </w:t>
      </w:r>
      <w:r w:rsidRPr="005F6D9E">
        <w:rPr>
          <w:rStyle w:val="FootnoteReference"/>
        </w:rPr>
        <w:footnoteReference w:id="32"/>
      </w:r>
      <w:r w:rsidRPr="005F6D9E">
        <w:t xml:space="preserve">. The authors note that an alarmingly high percentage of internet-facing honeypots run with little to no customization (one previous study cited found </w:t>
      </w:r>
      <w:r w:rsidRPr="005F6D9E">
        <w:rPr>
          <w:i/>
          <w:iCs/>
        </w:rPr>
        <w:t>72% of observed honeypots used default Cowrie settings</w:t>
      </w:r>
      <w:r w:rsidRPr="005F6D9E">
        <w:rPr>
          <w:rStyle w:val="FootnoteReference"/>
        </w:rPr>
        <w:footnoteReference w:id="33"/>
      </w:r>
      <w:r w:rsidRPr="005F6D9E">
        <w:t xml:space="preserve">). This means attackers, using tools like Nmap and Shodan, can </w:t>
      </w:r>
      <w:r w:rsidRPr="005F6D9E">
        <w:lastRenderedPageBreak/>
        <w:t>find and flag those honeypots using tell-tale signs (e.g., Cowrie’s default listening port 2222, default SSH banner, or artifacts like the default “</w:t>
      </w:r>
      <w:proofErr w:type="spellStart"/>
      <w:r w:rsidRPr="005F6D9E">
        <w:rPr>
          <w:i/>
          <w:iCs/>
        </w:rPr>
        <w:t>phil</w:t>
      </w:r>
      <w:proofErr w:type="spellEnd"/>
      <w:r w:rsidRPr="005F6D9E">
        <w:t>” user in the filesystem)</w:t>
      </w:r>
      <w:r w:rsidRPr="005F6D9E">
        <w:rPr>
          <w:rStyle w:val="FootnoteReference"/>
        </w:rPr>
        <w:footnoteReference w:id="34"/>
      </w:r>
      <w:r w:rsidRPr="005F6D9E">
        <w:t xml:space="preserve"> </w:t>
      </w:r>
      <w:r w:rsidRPr="005F6D9E">
        <w:rPr>
          <w:rStyle w:val="FootnoteReference"/>
        </w:rPr>
        <w:footnoteReference w:id="35"/>
      </w:r>
      <w:r w:rsidRPr="005F6D9E">
        <w:t xml:space="preserve">. The objective of this paper is to develop and evaluate a </w:t>
      </w:r>
      <w:r w:rsidRPr="005F6D9E">
        <w:rPr>
          <w:i/>
          <w:iCs/>
        </w:rPr>
        <w:t>framework for customizing Cowrie’s configuration</w:t>
      </w:r>
      <w:r w:rsidRPr="005F6D9E">
        <w:t xml:space="preserve"> to substantially enhance its </w:t>
      </w:r>
      <w:r w:rsidRPr="005F6D9E">
        <w:rPr>
          <w:b/>
          <w:bCs/>
        </w:rPr>
        <w:t>deceptiveness and realism</w:t>
      </w:r>
      <w:r w:rsidRPr="005F6D9E">
        <w:t xml:space="preserve"> when exposed to the Internet, thereby reducing the chance of attacker detection.</w:t>
      </w:r>
      <w:r w:rsidRPr="005F6D9E">
        <w:br/>
      </w:r>
      <w:r w:rsidRPr="005F6D9E">
        <w:rPr>
          <w:b/>
          <w:bCs/>
        </w:rPr>
        <w:t>Methodology:</w:t>
      </w:r>
      <w:r w:rsidRPr="005F6D9E">
        <w:t xml:space="preserve"> The researchers followed a structured process: (1) Identify the </w:t>
      </w:r>
      <w:r w:rsidRPr="005F6D9E">
        <w:rPr>
          <w:i/>
          <w:iCs/>
        </w:rPr>
        <w:t>fingerprinting vectors</w:t>
      </w:r>
      <w:r w:rsidRPr="005F6D9E">
        <w:t xml:space="preserve"> that attackers use to detect Cowrie honeypots, by reviewing literature and attacker tools (for example, known default outputs, missing commands, default file content, etc. [1][9]). (2) Develop a customization </w:t>
      </w:r>
      <w:r w:rsidRPr="005F6D9E">
        <w:rPr>
          <w:i/>
          <w:iCs/>
        </w:rPr>
        <w:t>framework (the “obscurer.py” script)</w:t>
      </w:r>
      <w:r w:rsidRPr="005F6D9E">
        <w:t xml:space="preserve"> to randomize or modify these elements in Cowrie’s code and environment. This included changes such as: altering the default SSH port, providing realistic responses to system queries (like </w:t>
      </w:r>
      <w:proofErr w:type="spellStart"/>
      <w:r w:rsidRPr="005F6D9E">
        <w:t>uname</w:t>
      </w:r>
      <w:proofErr w:type="spellEnd"/>
      <w:r w:rsidRPr="005F6D9E">
        <w:t>, which normally would return a static Cowrie identifier unless changed [10]), populating the fake filesystem (</w:t>
      </w:r>
      <w:proofErr w:type="spellStart"/>
      <w:r w:rsidRPr="005F6D9E">
        <w:t>honeyfs</w:t>
      </w:r>
      <w:proofErr w:type="spellEnd"/>
      <w:r w:rsidRPr="005F6D9E">
        <w:t>) with dynamic content and removing obvious default files (like the default user “</w:t>
      </w:r>
      <w:proofErr w:type="spellStart"/>
      <w:r w:rsidRPr="005F6D9E">
        <w:t>phil</w:t>
      </w:r>
      <w:proofErr w:type="spellEnd"/>
      <w:r w:rsidRPr="005F6D9E">
        <w:t>”), changing default hostnames, banners, and SSH key fingerprints, and tweaking timing to more closely resemble real systems</w:t>
      </w:r>
      <w:r w:rsidRPr="005F6D9E">
        <w:rPr>
          <w:rStyle w:val="FootnoteReference"/>
        </w:rPr>
        <w:footnoteReference w:id="36"/>
      </w:r>
      <w:r w:rsidRPr="005F6D9E">
        <w:t xml:space="preserve"> </w:t>
      </w:r>
      <w:r w:rsidRPr="005F6D9E">
        <w:rPr>
          <w:rStyle w:val="FootnoteReference"/>
        </w:rPr>
        <w:footnoteReference w:id="37"/>
      </w:r>
      <w:r w:rsidRPr="005F6D9E">
        <w:t xml:space="preserve">. (3) Deploy two instances of Cowrie—one with default settings and one with the customized configuration—on identical infrastructure, and then compare their performance in terms of attacker engagement (similar to the methodology of [1]). The experiment was conducted as part of the IFIP SEC 2021 research, likely involving a controlled live </w:t>
      </w:r>
      <w:r w:rsidRPr="005F6D9E">
        <w:br/>
      </w:r>
      <w:r w:rsidRPr="005F6D9E">
        <w:rPr>
          <w:b/>
          <w:bCs/>
        </w:rPr>
        <w:t>Key Findings:</w:t>
      </w:r>
      <w:r w:rsidRPr="005F6D9E">
        <w:t xml:space="preserve"> The customized Cowrie honeypot proved far more resilient against detection and more effective at deceiving attackers than the default setup [10]. In side-by-side tests, the </w:t>
      </w:r>
      <w:r w:rsidRPr="005F6D9E">
        <w:rPr>
          <w:i/>
          <w:iCs/>
        </w:rPr>
        <w:t>non-default configured Cowrie</w:t>
      </w:r>
      <w:r w:rsidRPr="005F6D9E">
        <w:t xml:space="preserve"> was rarely detected by the scanning tools and techniques that commonly expose standard Cowrie instances</w:t>
      </w:r>
      <w:r w:rsidRPr="005F6D9E">
        <w:rPr>
          <w:rStyle w:val="FootnoteReference"/>
        </w:rPr>
        <w:footnoteReference w:id="38"/>
      </w:r>
      <w:r w:rsidRPr="005F6D9E">
        <w:t xml:space="preserve"> </w:t>
      </w:r>
      <w:r w:rsidRPr="005F6D9E">
        <w:rPr>
          <w:rStyle w:val="FootnoteReference"/>
        </w:rPr>
        <w:footnoteReference w:id="39"/>
      </w:r>
      <w:r w:rsidRPr="005F6D9E">
        <w:t xml:space="preserve">. Attackers interacting with the customized honeypot exhibited longer sessions and more complex </w:t>
      </w:r>
      <w:proofErr w:type="spellStart"/>
      <w:r w:rsidRPr="005F6D9E">
        <w:t>behavior</w:t>
      </w:r>
      <w:proofErr w:type="spellEnd"/>
      <w:r w:rsidRPr="005F6D9E">
        <w:t xml:space="preserve">, indicating they were </w:t>
      </w:r>
      <w:r w:rsidRPr="005F6D9E">
        <w:rPr>
          <w:i/>
          <w:iCs/>
        </w:rPr>
        <w:t>successfully convinced</w:t>
      </w:r>
      <w:r w:rsidRPr="005F6D9E">
        <w:t xml:space="preserve"> it was a legitimate system. For example, while a default Cowrie might only see an attacker try a few commands before disconnecting, the modified version observed intruders spending more time, using a wider range of Unix commands, and even attempting multi-stage attacks such as downloading malware or setting up proxies. This is evidence of </w:t>
      </w:r>
      <w:r w:rsidRPr="005F6D9E">
        <w:lastRenderedPageBreak/>
        <w:t xml:space="preserve">improved </w:t>
      </w:r>
      <w:r w:rsidRPr="005F6D9E">
        <w:rPr>
          <w:i/>
          <w:iCs/>
        </w:rPr>
        <w:t>engagement time</w:t>
      </w:r>
      <w:r w:rsidRPr="005F6D9E">
        <w:t xml:space="preserve">, a critical metric for honeypot success [10]. The authors also quantitatively compared the outcomes: the configured honeypot showed a higher number of captured malicious samples and unique attack techniques, since fewer attackers realized it was a trap. Essentially, Cabral </w:t>
      </w:r>
      <w:r w:rsidRPr="005F6D9E">
        <w:rPr>
          <w:i/>
          <w:iCs/>
        </w:rPr>
        <w:t>et al.</w:t>
      </w:r>
      <w:r w:rsidRPr="005F6D9E">
        <w:t xml:space="preserve"> confirmed that </w:t>
      </w:r>
      <w:r w:rsidRPr="005F6D9E">
        <w:rPr>
          <w:b/>
          <w:bCs/>
        </w:rPr>
        <w:t>strategic configuration changes can drastically improve a honeypot’s stealth and data yield</w:t>
      </w:r>
      <w:r w:rsidRPr="005F6D9E">
        <w:t xml:space="preserve">, complementing the findings of Hetzler </w:t>
      </w:r>
      <w:r w:rsidRPr="005F6D9E">
        <w:rPr>
          <w:i/>
          <w:iCs/>
        </w:rPr>
        <w:t>et al.</w:t>
      </w:r>
      <w:r w:rsidRPr="005F6D9E">
        <w:t xml:space="preserve"> [1] with a more formal framework.</w:t>
      </w:r>
      <w:r w:rsidRPr="005F6D9E">
        <w:br/>
      </w:r>
      <w:r w:rsidRPr="005F6D9E">
        <w:rPr>
          <w:b/>
          <w:bCs/>
        </w:rPr>
        <w:t>Conclusion:</w:t>
      </w:r>
      <w:r w:rsidRPr="005F6D9E">
        <w:t xml:space="preserve"> Cabral </w:t>
      </w:r>
      <w:r w:rsidRPr="005F6D9E">
        <w:rPr>
          <w:i/>
          <w:iCs/>
        </w:rPr>
        <w:t>et al.</w:t>
      </w:r>
      <w:r w:rsidRPr="005F6D9E">
        <w:t xml:space="preserve"> [10] provide a strong argument that deploying honeypots with thoughtful, randomized configurations should become a standard practice. They advocate for a systematic approach to honeypot deployment, offering guidelines for security practitioners to follow in order to maximize deception. The chapter’s contribution is both practical and scientific: it not only demonstrates the benefits of high-deception honeypots through comparative results, but also presents a </w:t>
      </w:r>
      <w:r w:rsidRPr="005F6D9E">
        <w:rPr>
          <w:i/>
          <w:iCs/>
        </w:rPr>
        <w:t>reusable framework (scripts and configuration templates)</w:t>
      </w:r>
      <w:r w:rsidRPr="005F6D9E">
        <w:t xml:space="preserve"> to achieve those results. In the broader context of this survey, the work underscores that </w:t>
      </w:r>
      <w:r w:rsidRPr="005F6D9E">
        <w:rPr>
          <w:b/>
          <w:bCs/>
        </w:rPr>
        <w:t>the effectiveness of an ML-augmented honeypot is contingent on the quality of the data it can collect</w:t>
      </w:r>
      <w:r w:rsidRPr="005F6D9E">
        <w:t xml:space="preserve">, which in turn depends on how well it can avoid attacker suspicion. Thus, even as we focus on AI and analytics, basic “honeytrap carpentry”—getting the deception right—remains foundational. Future research building on this could integrate </w:t>
      </w:r>
      <w:r w:rsidRPr="005F6D9E">
        <w:rPr>
          <w:i/>
          <w:iCs/>
        </w:rPr>
        <w:t>automated configuration tuning</w:t>
      </w:r>
      <w:r w:rsidRPr="005F6D9E">
        <w:t>, possibly using ML to evolve honeypot configurations in response to new attacker fingerprinting techniques, closing the loop between deception and learning (connecting back to ideas in [3]).</w:t>
      </w:r>
    </w:p>
    <w:p w14:paraId="6F9D1D91" w14:textId="77777777" w:rsidR="005F6D9E" w:rsidRPr="005F6D9E" w:rsidRDefault="005F6D9E" w:rsidP="005F6D9E">
      <w:pPr>
        <w:pStyle w:val="Heading3"/>
      </w:pPr>
      <w:r w:rsidRPr="005F6D9E">
        <w:t>2.3 Comparative Observations from the Literature</w:t>
      </w:r>
    </w:p>
    <w:p w14:paraId="798441C7" w14:textId="77777777" w:rsidR="005F6D9E" w:rsidRPr="005F6D9E" w:rsidRDefault="005F6D9E" w:rsidP="005F6D9E">
      <w:r w:rsidRPr="005F6D9E">
        <w:t>To synthesize the above literature, Table 1 provides a comparative overview of each reference’s focus, approach, key contributions, and noted limitations or unique features.</w:t>
      </w:r>
    </w:p>
    <w:p w14:paraId="61DC641B" w14:textId="77777777" w:rsidR="005F6D9E" w:rsidRPr="005F6D9E" w:rsidRDefault="005F6D9E" w:rsidP="005F6D9E">
      <w:r w:rsidRPr="005F6D9E">
        <w:rPr>
          <w:b/>
          <w:bCs/>
        </w:rPr>
        <w:t>Table 1. Summary of Reviewed References: Approaches, Contributions, and Limitations</w:t>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9"/>
        <w:gridCol w:w="2399"/>
        <w:gridCol w:w="3205"/>
        <w:gridCol w:w="2948"/>
      </w:tblGrid>
      <w:tr w:rsidR="005F6D9E" w:rsidRPr="005F6D9E" w14:paraId="698B8F2B" w14:textId="77777777" w:rsidTr="00FB36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EF9408A" w14:textId="77777777" w:rsidR="005F6D9E" w:rsidRPr="005F6D9E" w:rsidRDefault="005F6D9E" w:rsidP="00FB3678">
            <w:r w:rsidRPr="005F6D9E">
              <w:t>Ref</w:t>
            </w:r>
          </w:p>
        </w:tc>
        <w:tc>
          <w:tcPr>
            <w:tcW w:w="0" w:type="auto"/>
            <w:vAlign w:val="center"/>
          </w:tcPr>
          <w:p w14:paraId="1B2DDB15" w14:textId="77777777" w:rsidR="005F6D9E" w:rsidRPr="005F6D9E" w:rsidRDefault="005F6D9E" w:rsidP="00FB3678">
            <w:pPr>
              <w:cnfStyle w:val="100000000000" w:firstRow="1" w:lastRow="0" w:firstColumn="0" w:lastColumn="0" w:oddVBand="0" w:evenVBand="0" w:oddHBand="0" w:evenHBand="0" w:firstRowFirstColumn="0" w:firstRowLastColumn="0" w:lastRowFirstColumn="0" w:lastRowLastColumn="0"/>
            </w:pPr>
            <w:r w:rsidRPr="005F6D9E">
              <w:t>Focus &amp; Approach</w:t>
            </w:r>
          </w:p>
        </w:tc>
        <w:tc>
          <w:tcPr>
            <w:tcW w:w="0" w:type="auto"/>
            <w:vAlign w:val="center"/>
          </w:tcPr>
          <w:p w14:paraId="493A6C27" w14:textId="77777777" w:rsidR="005F6D9E" w:rsidRPr="005F6D9E" w:rsidRDefault="005F6D9E" w:rsidP="00FB3678">
            <w:pPr>
              <w:cnfStyle w:val="100000000000" w:firstRow="1" w:lastRow="0" w:firstColumn="0" w:lastColumn="0" w:oddVBand="0" w:evenVBand="0" w:oddHBand="0" w:evenHBand="0" w:firstRowFirstColumn="0" w:firstRowLastColumn="0" w:lastRowFirstColumn="0" w:lastRowLastColumn="0"/>
            </w:pPr>
            <w:r w:rsidRPr="005F6D9E">
              <w:t>Key Contributions</w:t>
            </w:r>
          </w:p>
        </w:tc>
        <w:tc>
          <w:tcPr>
            <w:tcW w:w="0" w:type="auto"/>
            <w:vAlign w:val="center"/>
          </w:tcPr>
          <w:p w14:paraId="6153DE7F" w14:textId="77777777" w:rsidR="005F6D9E" w:rsidRPr="005F6D9E" w:rsidRDefault="005F6D9E" w:rsidP="00FB3678">
            <w:pPr>
              <w:cnfStyle w:val="100000000000" w:firstRow="1" w:lastRow="0" w:firstColumn="0" w:lastColumn="0" w:oddVBand="0" w:evenVBand="0" w:oddHBand="0" w:evenHBand="0" w:firstRowFirstColumn="0" w:firstRowLastColumn="0" w:lastRowFirstColumn="0" w:lastRowLastColumn="0"/>
            </w:pPr>
            <w:r w:rsidRPr="005F6D9E">
              <w:t>Limitations / Notes</w:t>
            </w:r>
          </w:p>
        </w:tc>
      </w:tr>
      <w:tr w:rsidR="005F6D9E" w:rsidRPr="005F6D9E" w14:paraId="17A9868C" w14:textId="77777777" w:rsidTr="00FB36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A004714" w14:textId="77777777" w:rsidR="005F6D9E" w:rsidRPr="005F6D9E" w:rsidRDefault="005F6D9E" w:rsidP="00FB3678">
            <w:r w:rsidRPr="005F6D9E">
              <w:t>[1] Hetzler et al. (2023)</w:t>
            </w:r>
          </w:p>
        </w:tc>
        <w:tc>
          <w:tcPr>
            <w:tcW w:w="0" w:type="auto"/>
            <w:vAlign w:val="center"/>
          </w:tcPr>
          <w:p w14:paraId="67B397AA" w14:textId="77777777" w:rsidR="005F6D9E" w:rsidRPr="005F6D9E" w:rsidRDefault="005F6D9E" w:rsidP="00FB3678">
            <w:pPr>
              <w:cnfStyle w:val="000000100000" w:firstRow="0" w:lastRow="0" w:firstColumn="0" w:lastColumn="0" w:oddVBand="0" w:evenVBand="0" w:oddHBand="1" w:evenHBand="0" w:firstRowFirstColumn="0" w:firstRowLastColumn="0" w:lastRowFirstColumn="0" w:lastRowLastColumn="0"/>
            </w:pPr>
            <w:r w:rsidRPr="005F6D9E">
              <w:t xml:space="preserve">Cloaking SSH honeypots to evade attacker fingerprinting; compared default vs. modified Cowrie </w:t>
            </w:r>
            <w:r w:rsidRPr="005F6D9E">
              <w:lastRenderedPageBreak/>
              <w:t>deployments for ~1 month.</w:t>
            </w:r>
          </w:p>
        </w:tc>
        <w:tc>
          <w:tcPr>
            <w:tcW w:w="0" w:type="auto"/>
            <w:vAlign w:val="center"/>
          </w:tcPr>
          <w:p w14:paraId="6FCE46F2" w14:textId="77777777" w:rsidR="005F6D9E" w:rsidRPr="005F6D9E" w:rsidRDefault="005F6D9E" w:rsidP="00FB3678">
            <w:pPr>
              <w:cnfStyle w:val="000000100000" w:firstRow="0" w:lastRow="0" w:firstColumn="0" w:lastColumn="0" w:oddVBand="0" w:evenVBand="0" w:oddHBand="1" w:evenHBand="0" w:firstRowFirstColumn="0" w:firstRowLastColumn="0" w:lastRowFirstColumn="0" w:lastRowLastColumn="0"/>
            </w:pPr>
            <w:r w:rsidRPr="005F6D9E">
              <w:lastRenderedPageBreak/>
              <w:t xml:space="preserve">Demonstrated that </w:t>
            </w:r>
            <w:r w:rsidRPr="005F6D9E">
              <w:rPr>
                <w:i/>
                <w:iCs/>
              </w:rPr>
              <w:t>cloaked (customized)</w:t>
            </w:r>
            <w:r w:rsidRPr="005F6D9E">
              <w:t xml:space="preserve"> SSH honeypots capture significantly more attacker interactions and malware (e.g., 74.5% of logins on cloaked vs 25.5% on default)</w:t>
            </w:r>
            <w:r w:rsidRPr="005F6D9E">
              <w:rPr>
                <w:rStyle w:val="FootnoteReference"/>
              </w:rPr>
              <w:footnoteReference w:id="40"/>
            </w:r>
            <w:r w:rsidRPr="005F6D9E">
              <w:t xml:space="preserve">; provided specific </w:t>
            </w:r>
            <w:r w:rsidRPr="005F6D9E">
              <w:lastRenderedPageBreak/>
              <w:t>methods to increase honeypot realism.</w:t>
            </w:r>
          </w:p>
        </w:tc>
        <w:tc>
          <w:tcPr>
            <w:tcW w:w="0" w:type="auto"/>
            <w:vAlign w:val="center"/>
          </w:tcPr>
          <w:p w14:paraId="5784AB39" w14:textId="77777777" w:rsidR="005F6D9E" w:rsidRPr="005F6D9E" w:rsidRDefault="005F6D9E" w:rsidP="00FB3678">
            <w:pPr>
              <w:cnfStyle w:val="000000100000" w:firstRow="0" w:lastRow="0" w:firstColumn="0" w:lastColumn="0" w:oddVBand="0" w:evenVBand="0" w:oddHBand="1" w:evenHBand="0" w:firstRowFirstColumn="0" w:firstRowLastColumn="0" w:lastRowFirstColumn="0" w:lastRowLastColumn="0"/>
            </w:pPr>
            <w:r w:rsidRPr="005F6D9E">
              <w:lastRenderedPageBreak/>
              <w:t>Short deployment duration (1 month) – longer studies needed; focused on single honeypot type (Cowrie) and single cloud environment.</w:t>
            </w:r>
          </w:p>
        </w:tc>
      </w:tr>
      <w:tr w:rsidR="005F6D9E" w:rsidRPr="005F6D9E" w14:paraId="070801E0" w14:textId="77777777" w:rsidTr="00FB3678">
        <w:tc>
          <w:tcPr>
            <w:cnfStyle w:val="001000000000" w:firstRow="0" w:lastRow="0" w:firstColumn="1" w:lastColumn="0" w:oddVBand="0" w:evenVBand="0" w:oddHBand="0" w:evenHBand="0" w:firstRowFirstColumn="0" w:firstRowLastColumn="0" w:lastRowFirstColumn="0" w:lastRowLastColumn="0"/>
            <w:tcW w:w="0" w:type="auto"/>
            <w:vAlign w:val="center"/>
          </w:tcPr>
          <w:p w14:paraId="5D9B5E5B" w14:textId="77777777" w:rsidR="005F6D9E" w:rsidRPr="005F6D9E" w:rsidRDefault="005F6D9E" w:rsidP="00FB3678">
            <w:r w:rsidRPr="005F6D9E">
              <w:lastRenderedPageBreak/>
              <w:t xml:space="preserve">[2] </w:t>
            </w:r>
            <w:proofErr w:type="spellStart"/>
            <w:r w:rsidRPr="005F6D9E">
              <w:t>Koniaris</w:t>
            </w:r>
            <w:proofErr w:type="spellEnd"/>
            <w:r w:rsidRPr="005F6D9E">
              <w:t xml:space="preserve"> et al. (2013)</w:t>
            </w:r>
          </w:p>
        </w:tc>
        <w:tc>
          <w:tcPr>
            <w:tcW w:w="0" w:type="auto"/>
            <w:vAlign w:val="center"/>
          </w:tcPr>
          <w:p w14:paraId="2C7FBD6C" w14:textId="77777777" w:rsidR="005F6D9E" w:rsidRPr="005F6D9E" w:rsidRDefault="005F6D9E" w:rsidP="00FB3678">
            <w:pPr>
              <w:cnfStyle w:val="000000000000" w:firstRow="0" w:lastRow="0" w:firstColumn="0" w:lastColumn="0" w:oddVBand="0" w:evenVBand="0" w:oddHBand="0" w:evenHBand="0" w:firstRowFirstColumn="0" w:firstRowLastColumn="0" w:lastRowFirstColumn="0" w:lastRowLastColumn="0"/>
            </w:pPr>
            <w:r w:rsidRPr="005F6D9E">
              <w:t>Large-scale data capture of SSH brute-force attacks using honeypots; heavy use of visualization techniques.</w:t>
            </w:r>
          </w:p>
        </w:tc>
        <w:tc>
          <w:tcPr>
            <w:tcW w:w="0" w:type="auto"/>
            <w:vAlign w:val="center"/>
          </w:tcPr>
          <w:p w14:paraId="3B92B572" w14:textId="77777777" w:rsidR="005F6D9E" w:rsidRPr="005F6D9E" w:rsidRDefault="005F6D9E" w:rsidP="00FB3678">
            <w:pPr>
              <w:cnfStyle w:val="000000000000" w:firstRow="0" w:lastRow="0" w:firstColumn="0" w:lastColumn="0" w:oddVBand="0" w:evenVBand="0" w:oddHBand="0" w:evenHBand="0" w:firstRowFirstColumn="0" w:firstRowLastColumn="0" w:lastRowFirstColumn="0" w:lastRowLastColumn="0"/>
            </w:pPr>
            <w:r w:rsidRPr="005F6D9E">
              <w:t>Early quantitative insight into SSH attack frequency (constant global attacks) and common credentials; introduced visual analytics for identifying patterns in honeypot data.</w:t>
            </w:r>
          </w:p>
        </w:tc>
        <w:tc>
          <w:tcPr>
            <w:tcW w:w="0" w:type="auto"/>
            <w:vAlign w:val="center"/>
          </w:tcPr>
          <w:p w14:paraId="0647AEC2" w14:textId="77777777" w:rsidR="005F6D9E" w:rsidRPr="005F6D9E" w:rsidRDefault="005F6D9E" w:rsidP="00FB3678">
            <w:pPr>
              <w:cnfStyle w:val="000000000000" w:firstRow="0" w:lastRow="0" w:firstColumn="0" w:lastColumn="0" w:oddVBand="0" w:evenVBand="0" w:oddHBand="0" w:evenHBand="0" w:firstRowFirstColumn="0" w:firstRowLastColumn="0" w:lastRowFirstColumn="0" w:lastRowLastColumn="0"/>
            </w:pPr>
            <w:r w:rsidRPr="005F6D9E">
              <w:t>No ML used (pre-ML era); limited by static analysis techniques; may not reflect current threat tactics (outdated by modern standards).</w:t>
            </w:r>
          </w:p>
        </w:tc>
      </w:tr>
      <w:tr w:rsidR="005F6D9E" w:rsidRPr="005F6D9E" w14:paraId="482E0B81" w14:textId="77777777" w:rsidTr="00FB36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93CA718" w14:textId="77777777" w:rsidR="005F6D9E" w:rsidRPr="005F6D9E" w:rsidRDefault="005F6D9E" w:rsidP="00FB3678">
            <w:r w:rsidRPr="005F6D9E">
              <w:t>[3] Zhang &amp; Shi (2023)</w:t>
            </w:r>
          </w:p>
        </w:tc>
        <w:tc>
          <w:tcPr>
            <w:tcW w:w="0" w:type="auto"/>
            <w:vAlign w:val="center"/>
          </w:tcPr>
          <w:p w14:paraId="06E330D1" w14:textId="77777777" w:rsidR="005F6D9E" w:rsidRPr="005F6D9E" w:rsidRDefault="005F6D9E" w:rsidP="00FB3678">
            <w:pPr>
              <w:cnfStyle w:val="000000100000" w:firstRow="0" w:lastRow="0" w:firstColumn="0" w:lastColumn="0" w:oddVBand="0" w:evenVBand="0" w:oddHBand="1" w:evenHBand="0" w:firstRowFirstColumn="0" w:firstRowLastColumn="0" w:lastRowFirstColumn="0" w:lastRowLastColumn="0"/>
            </w:pPr>
            <w:r w:rsidRPr="005F6D9E">
              <w:t xml:space="preserve">Conceptual design of a </w:t>
            </w:r>
            <w:r w:rsidRPr="005F6D9E">
              <w:rPr>
                <w:i/>
                <w:iCs/>
              </w:rPr>
              <w:t>dynamic ML-driven honeypot</w:t>
            </w:r>
            <w:r w:rsidRPr="005F6D9E">
              <w:t xml:space="preserve"> that can adapt in real time, using ML for automated decision-making.</w:t>
            </w:r>
          </w:p>
        </w:tc>
        <w:tc>
          <w:tcPr>
            <w:tcW w:w="0" w:type="auto"/>
            <w:vAlign w:val="center"/>
          </w:tcPr>
          <w:p w14:paraId="54D48762" w14:textId="77777777" w:rsidR="005F6D9E" w:rsidRPr="005F6D9E" w:rsidRDefault="005F6D9E" w:rsidP="00FB3678">
            <w:pPr>
              <w:cnfStyle w:val="000000100000" w:firstRow="0" w:lastRow="0" w:firstColumn="0" w:lastColumn="0" w:oddVBand="0" w:evenVBand="0" w:oddHBand="1" w:evenHBand="0" w:firstRowFirstColumn="0" w:firstRowLastColumn="0" w:lastRowFirstColumn="0" w:lastRowLastColumn="0"/>
            </w:pPr>
            <w:r w:rsidRPr="005F6D9E">
              <w:t>Pioneered the idea of closed-loop, self-adaptive honeypots; proposed using ML for both threat detection and honeypot reconfiguration on the fly.</w:t>
            </w:r>
          </w:p>
        </w:tc>
        <w:tc>
          <w:tcPr>
            <w:tcW w:w="0" w:type="auto"/>
            <w:vAlign w:val="center"/>
          </w:tcPr>
          <w:p w14:paraId="785AA30C" w14:textId="77777777" w:rsidR="005F6D9E" w:rsidRPr="005F6D9E" w:rsidRDefault="005F6D9E" w:rsidP="00FB3678">
            <w:pPr>
              <w:cnfStyle w:val="000000100000" w:firstRow="0" w:lastRow="0" w:firstColumn="0" w:lastColumn="0" w:oddVBand="0" w:evenVBand="0" w:oddHBand="1" w:evenHBand="0" w:firstRowFirstColumn="0" w:firstRowLastColumn="0" w:lastRowFirstColumn="0" w:lastRowLastColumn="0"/>
            </w:pPr>
            <w:r w:rsidRPr="005F6D9E">
              <w:t>Primarily a design/framework with limited experimental validation; practical implementation challenges (safety, complexity) not fully resolved.</w:t>
            </w:r>
          </w:p>
        </w:tc>
      </w:tr>
      <w:tr w:rsidR="005F6D9E" w:rsidRPr="005F6D9E" w14:paraId="776B8CC4" w14:textId="77777777" w:rsidTr="00FB3678">
        <w:tc>
          <w:tcPr>
            <w:cnfStyle w:val="001000000000" w:firstRow="0" w:lastRow="0" w:firstColumn="1" w:lastColumn="0" w:oddVBand="0" w:evenVBand="0" w:oddHBand="0" w:evenHBand="0" w:firstRowFirstColumn="0" w:firstRowLastColumn="0" w:lastRowFirstColumn="0" w:lastRowLastColumn="0"/>
            <w:tcW w:w="0" w:type="auto"/>
            <w:vAlign w:val="center"/>
          </w:tcPr>
          <w:p w14:paraId="297C2F5A" w14:textId="77777777" w:rsidR="005F6D9E" w:rsidRPr="005F6D9E" w:rsidRDefault="005F6D9E" w:rsidP="00FB3678">
            <w:r w:rsidRPr="005F6D9E">
              <w:t>[4] Baser et al. (2021)</w:t>
            </w:r>
          </w:p>
        </w:tc>
        <w:tc>
          <w:tcPr>
            <w:tcW w:w="0" w:type="auto"/>
            <w:vAlign w:val="center"/>
          </w:tcPr>
          <w:p w14:paraId="1C316138" w14:textId="77777777" w:rsidR="005F6D9E" w:rsidRPr="005F6D9E" w:rsidRDefault="005F6D9E" w:rsidP="00FB3678">
            <w:pPr>
              <w:cnfStyle w:val="000000000000" w:firstRow="0" w:lastRow="0" w:firstColumn="0" w:lastColumn="0" w:oddVBand="0" w:evenVBand="0" w:oddHBand="0" w:evenHBand="0" w:firstRowFirstColumn="0" w:firstRowLastColumn="0" w:lastRowFirstColumn="0" w:lastRowLastColumn="0"/>
            </w:pPr>
            <w:r w:rsidRPr="005F6D9E">
              <w:t>Deploying Cowrie SSH/Telnet honeypot for 47 days; analyzing millions of real attack attempts; sharing data.</w:t>
            </w:r>
          </w:p>
        </w:tc>
        <w:tc>
          <w:tcPr>
            <w:tcW w:w="0" w:type="auto"/>
            <w:vAlign w:val="center"/>
          </w:tcPr>
          <w:p w14:paraId="2D6B6CCC" w14:textId="77777777" w:rsidR="005F6D9E" w:rsidRPr="005F6D9E" w:rsidRDefault="005F6D9E" w:rsidP="00FB3678">
            <w:pPr>
              <w:cnfStyle w:val="000000000000" w:firstRow="0" w:lastRow="0" w:firstColumn="0" w:lastColumn="0" w:oddVBand="0" w:evenVBand="0" w:oddHBand="0" w:evenHBand="0" w:firstRowFirstColumn="0" w:firstRowLastColumn="0" w:lastRowFirstColumn="0" w:lastRowLastColumn="0"/>
            </w:pPr>
            <w:r w:rsidRPr="005F6D9E">
              <w:t>Collected 3.5+ million events; identified prevalent attack patterns (common usernames/passwords, etc.); confirmed necessity of honeypots for zero-day threat insight; integrated with ELK for analysis, data shared publicly to spur further research.</w:t>
            </w:r>
          </w:p>
        </w:tc>
        <w:tc>
          <w:tcPr>
            <w:tcW w:w="0" w:type="auto"/>
            <w:vAlign w:val="center"/>
          </w:tcPr>
          <w:p w14:paraId="0D39A494" w14:textId="77777777" w:rsidR="005F6D9E" w:rsidRPr="005F6D9E" w:rsidRDefault="005F6D9E" w:rsidP="00FB3678">
            <w:pPr>
              <w:cnfStyle w:val="000000000000" w:firstRow="0" w:lastRow="0" w:firstColumn="0" w:lastColumn="0" w:oddVBand="0" w:evenVBand="0" w:oddHBand="0" w:evenHBand="0" w:firstRowFirstColumn="0" w:firstRowLastColumn="0" w:lastRowFirstColumn="0" w:lastRowLastColumn="0"/>
            </w:pPr>
            <w:r w:rsidRPr="005F6D9E">
              <w:t>Focused on descriptive analysis, no ML applied for automated detection; included Telnet which, while insightful, might not be priority in modern systems; did not propose new detection methods aside from using honeypots.</w:t>
            </w:r>
          </w:p>
        </w:tc>
      </w:tr>
      <w:tr w:rsidR="005F6D9E" w:rsidRPr="005F6D9E" w14:paraId="7FC981EA" w14:textId="77777777" w:rsidTr="00FB36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4043496" w14:textId="77777777" w:rsidR="005F6D9E" w:rsidRPr="005F6D9E" w:rsidRDefault="005F6D9E" w:rsidP="00FB3678">
            <w:r w:rsidRPr="005F6D9E">
              <w:t>[5] Pohl et al. (2015)</w:t>
            </w:r>
          </w:p>
        </w:tc>
        <w:tc>
          <w:tcPr>
            <w:tcW w:w="0" w:type="auto"/>
            <w:vAlign w:val="center"/>
          </w:tcPr>
          <w:p w14:paraId="60624238" w14:textId="77777777" w:rsidR="005F6D9E" w:rsidRPr="005F6D9E" w:rsidRDefault="005F6D9E" w:rsidP="00FB3678">
            <w:pPr>
              <w:cnfStyle w:val="000000100000" w:firstRow="0" w:lastRow="0" w:firstColumn="0" w:lastColumn="0" w:oddVBand="0" w:evenVBand="0" w:oddHBand="1" w:evenHBand="0" w:firstRowFirstColumn="0" w:firstRowLastColumn="0" w:lastRowFirstColumn="0" w:lastRowLastColumn="0"/>
            </w:pPr>
            <w:proofErr w:type="spellStart"/>
            <w:r w:rsidRPr="005F6D9E">
              <w:rPr>
                <w:i/>
                <w:iCs/>
              </w:rPr>
              <w:t>B.Hive</w:t>
            </w:r>
            <w:proofErr w:type="spellEnd"/>
            <w:r w:rsidRPr="005F6D9E">
              <w:t xml:space="preserve"> – a honeypot for web application forms; deception without configuration changes, </w:t>
            </w:r>
            <w:r w:rsidRPr="005F6D9E">
              <w:lastRenderedPageBreak/>
              <w:t>protecting live websites.</w:t>
            </w:r>
          </w:p>
        </w:tc>
        <w:tc>
          <w:tcPr>
            <w:tcW w:w="0" w:type="auto"/>
            <w:vAlign w:val="center"/>
          </w:tcPr>
          <w:p w14:paraId="3493558E" w14:textId="77777777" w:rsidR="005F6D9E" w:rsidRPr="005F6D9E" w:rsidRDefault="005F6D9E" w:rsidP="00FB3678">
            <w:pPr>
              <w:cnfStyle w:val="000000100000" w:firstRow="0" w:lastRow="0" w:firstColumn="0" w:lastColumn="0" w:oddVBand="0" w:evenVBand="0" w:oddHBand="1" w:evenHBand="0" w:firstRowFirstColumn="0" w:firstRowLastColumn="0" w:lastRowFirstColumn="0" w:lastRowLastColumn="0"/>
            </w:pPr>
            <w:r w:rsidRPr="005F6D9E">
              <w:lastRenderedPageBreak/>
              <w:t xml:space="preserve">Introduced a novel honeypot approach for web apps that operates </w:t>
            </w:r>
            <w:r w:rsidRPr="005F6D9E">
              <w:rPr>
                <w:i/>
                <w:iCs/>
              </w:rPr>
              <w:t>invisibly</w:t>
            </w:r>
            <w:r w:rsidRPr="005F6D9E">
              <w:t xml:space="preserve"> within production systems; captured attack inputs (e.g., SQL injection attempts) on </w:t>
            </w:r>
            <w:r w:rsidRPr="005F6D9E">
              <w:lastRenderedPageBreak/>
              <w:t>high-profile sites with negligible impact; remained undetected by attackers, proving effective deception.</w:t>
            </w:r>
          </w:p>
        </w:tc>
        <w:tc>
          <w:tcPr>
            <w:tcW w:w="0" w:type="auto"/>
            <w:vAlign w:val="center"/>
          </w:tcPr>
          <w:p w14:paraId="1346020E" w14:textId="77777777" w:rsidR="005F6D9E" w:rsidRPr="005F6D9E" w:rsidRDefault="005F6D9E" w:rsidP="00FB3678">
            <w:pPr>
              <w:cnfStyle w:val="000000100000" w:firstRow="0" w:lastRow="0" w:firstColumn="0" w:lastColumn="0" w:oddVBand="0" w:evenVBand="0" w:oddHBand="1" w:evenHBand="0" w:firstRowFirstColumn="0" w:firstRowLastColumn="0" w:lastRowFirstColumn="0" w:lastRowLastColumn="0"/>
            </w:pPr>
            <w:r w:rsidRPr="005F6D9E">
              <w:lastRenderedPageBreak/>
              <w:t xml:space="preserve">Does not incorporate ML/automation (analysis of captured data is manual/offline); scope limited to web form inputs; requires integration with </w:t>
            </w:r>
            <w:r w:rsidRPr="005F6D9E">
              <w:lastRenderedPageBreak/>
              <w:t>web apps (may not generalize to non-web systems).</w:t>
            </w:r>
          </w:p>
        </w:tc>
      </w:tr>
      <w:tr w:rsidR="005F6D9E" w:rsidRPr="005F6D9E" w14:paraId="15245DE2" w14:textId="77777777" w:rsidTr="00FB3678">
        <w:tc>
          <w:tcPr>
            <w:cnfStyle w:val="001000000000" w:firstRow="0" w:lastRow="0" w:firstColumn="1" w:lastColumn="0" w:oddVBand="0" w:evenVBand="0" w:oddHBand="0" w:evenHBand="0" w:firstRowFirstColumn="0" w:firstRowLastColumn="0" w:lastRowFirstColumn="0" w:lastRowLastColumn="0"/>
            <w:tcW w:w="0" w:type="auto"/>
            <w:vAlign w:val="center"/>
          </w:tcPr>
          <w:p w14:paraId="7089DC00" w14:textId="77777777" w:rsidR="005F6D9E" w:rsidRPr="005F6D9E" w:rsidRDefault="005F6D9E" w:rsidP="00FB3678">
            <w:r w:rsidRPr="005F6D9E">
              <w:lastRenderedPageBreak/>
              <w:t>[6] Singh (2019)</w:t>
            </w:r>
          </w:p>
        </w:tc>
        <w:tc>
          <w:tcPr>
            <w:tcW w:w="0" w:type="auto"/>
            <w:vAlign w:val="center"/>
          </w:tcPr>
          <w:p w14:paraId="73C9DEB6" w14:textId="77777777" w:rsidR="005F6D9E" w:rsidRPr="005F6D9E" w:rsidRDefault="005F6D9E" w:rsidP="00FB3678">
            <w:pPr>
              <w:cnfStyle w:val="000000000000" w:firstRow="0" w:lastRow="0" w:firstColumn="0" w:lastColumn="0" w:oddVBand="0" w:evenVBand="0" w:oddHBand="0" w:evenHBand="0" w:firstRowFirstColumn="0" w:firstRowLastColumn="0" w:lastRowFirstColumn="0" w:lastRowLastColumn="0"/>
            </w:pPr>
            <w:r w:rsidRPr="005F6D9E">
              <w:t>Technical tutorial on building an SSH honeypot with Docker containers and OpenSSH (practical how-to).</w:t>
            </w:r>
          </w:p>
        </w:tc>
        <w:tc>
          <w:tcPr>
            <w:tcW w:w="0" w:type="auto"/>
            <w:vAlign w:val="center"/>
          </w:tcPr>
          <w:p w14:paraId="2271EFEB" w14:textId="77777777" w:rsidR="005F6D9E" w:rsidRPr="005F6D9E" w:rsidRDefault="005F6D9E" w:rsidP="00FB3678">
            <w:pPr>
              <w:cnfStyle w:val="000000000000" w:firstRow="0" w:lastRow="0" w:firstColumn="0" w:lastColumn="0" w:oddVBand="0" w:evenVBand="0" w:oddHBand="0" w:evenHBand="0" w:firstRowFirstColumn="0" w:firstRowLastColumn="0" w:lastRowFirstColumn="0" w:lastRowLastColumn="0"/>
            </w:pPr>
            <w:r w:rsidRPr="005F6D9E">
              <w:t>Validated that high-interaction honeypots can be built using containers for realism; highlighted pitfalls (capturing non-interactive attacks, avoiding honeypot escapes)</w:t>
            </w:r>
            <w:r w:rsidRPr="005F6D9E">
              <w:rPr>
                <w:rStyle w:val="FootnoteReference"/>
              </w:rPr>
              <w:footnoteReference w:id="41"/>
            </w:r>
            <w:r w:rsidRPr="005F6D9E">
              <w:t xml:space="preserve"> </w:t>
            </w:r>
            <w:r w:rsidRPr="005F6D9E">
              <w:rPr>
                <w:rStyle w:val="FootnoteReference"/>
              </w:rPr>
              <w:footnoteReference w:id="42"/>
            </w:r>
            <w:r w:rsidRPr="005F6D9E">
              <w:t>; made deception techniques accessible to practitioners.</w:t>
            </w:r>
          </w:p>
        </w:tc>
        <w:tc>
          <w:tcPr>
            <w:tcW w:w="0" w:type="auto"/>
            <w:vAlign w:val="center"/>
          </w:tcPr>
          <w:p w14:paraId="080DD155" w14:textId="77777777" w:rsidR="005F6D9E" w:rsidRPr="005F6D9E" w:rsidRDefault="005F6D9E" w:rsidP="00FB3678">
            <w:pPr>
              <w:cnfStyle w:val="000000000000" w:firstRow="0" w:lastRow="0" w:firstColumn="0" w:lastColumn="0" w:oddVBand="0" w:evenVBand="0" w:oddHBand="0" w:evenHBand="0" w:firstRowFirstColumn="0" w:firstRowLastColumn="0" w:lastRowFirstColumn="0" w:lastRowLastColumn="0"/>
            </w:pPr>
            <w:r w:rsidRPr="005F6D9E">
              <w:t>Not a scientific study (no quantitative evaluation); reflects best practices rather than novel research; targeted at practitioners for implementation guidance.</w:t>
            </w:r>
          </w:p>
        </w:tc>
      </w:tr>
      <w:tr w:rsidR="005F6D9E" w:rsidRPr="005F6D9E" w14:paraId="2E3B0ABF" w14:textId="77777777" w:rsidTr="00FB36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F325CD4" w14:textId="77777777" w:rsidR="005F6D9E" w:rsidRPr="005F6D9E" w:rsidRDefault="005F6D9E" w:rsidP="00FB3678">
            <w:r w:rsidRPr="005F6D9E">
              <w:t>[7] Sethia &amp; Jeyasekar (2019)</w:t>
            </w:r>
          </w:p>
        </w:tc>
        <w:tc>
          <w:tcPr>
            <w:tcW w:w="0" w:type="auto"/>
            <w:vAlign w:val="center"/>
          </w:tcPr>
          <w:p w14:paraId="3A1FED8F" w14:textId="77777777" w:rsidR="005F6D9E" w:rsidRPr="005F6D9E" w:rsidRDefault="005F6D9E" w:rsidP="00FB3678">
            <w:pPr>
              <w:cnfStyle w:val="000000100000" w:firstRow="0" w:lastRow="0" w:firstColumn="0" w:lastColumn="0" w:oddVBand="0" w:evenVBand="0" w:oddHBand="1" w:evenHBand="0" w:firstRowFirstColumn="0" w:firstRowLastColumn="0" w:lastRowFirstColumn="0" w:lastRowLastColumn="0"/>
            </w:pPr>
            <w:r w:rsidRPr="005F6D9E">
              <w:t>Malware-focused honeypot (Dionaea) to capture and classify malware (zero-days, botnets, spyware, etc.) via behavior analysis of network logs.</w:t>
            </w:r>
          </w:p>
        </w:tc>
        <w:tc>
          <w:tcPr>
            <w:tcW w:w="0" w:type="auto"/>
            <w:vAlign w:val="center"/>
          </w:tcPr>
          <w:p w14:paraId="75E957CB" w14:textId="77777777" w:rsidR="005F6D9E" w:rsidRPr="005F6D9E" w:rsidRDefault="005F6D9E" w:rsidP="00FB3678">
            <w:pPr>
              <w:cnfStyle w:val="000000100000" w:firstRow="0" w:lastRow="0" w:firstColumn="0" w:lastColumn="0" w:oddVBand="0" w:evenVBand="0" w:oddHBand="1" w:evenHBand="0" w:firstRowFirstColumn="0" w:firstRowLastColumn="0" w:lastRowFirstColumn="0" w:lastRowLastColumn="0"/>
            </w:pPr>
            <w:r w:rsidRPr="005F6D9E">
              <w:t xml:space="preserve">Showed honeypots can catch and catalog </w:t>
            </w:r>
            <w:r w:rsidRPr="005F6D9E">
              <w:rPr>
                <w:i/>
                <w:iCs/>
              </w:rPr>
              <w:t>novel malware</w:t>
            </w:r>
            <w:r w:rsidRPr="005F6D9E">
              <w:t xml:space="preserve"> that evades standard detection; provided categorized malware behavioral profiles to aid development of new security measures</w:t>
            </w:r>
            <w:r w:rsidRPr="005F6D9E">
              <w:rPr>
                <w:rStyle w:val="FootnoteReference"/>
              </w:rPr>
              <w:footnoteReference w:id="43"/>
            </w:r>
            <w:r w:rsidRPr="005F6D9E">
              <w:t>; underscored the value of honeypots in gathering threat intelligence for malware defense.</w:t>
            </w:r>
          </w:p>
        </w:tc>
        <w:tc>
          <w:tcPr>
            <w:tcW w:w="0" w:type="auto"/>
            <w:vAlign w:val="center"/>
          </w:tcPr>
          <w:p w14:paraId="13DA0694" w14:textId="77777777" w:rsidR="005F6D9E" w:rsidRPr="005F6D9E" w:rsidRDefault="005F6D9E" w:rsidP="00FB3678">
            <w:pPr>
              <w:cnfStyle w:val="000000100000" w:firstRow="0" w:lastRow="0" w:firstColumn="0" w:lastColumn="0" w:oddVBand="0" w:evenVBand="0" w:oddHBand="1" w:evenHBand="0" w:firstRowFirstColumn="0" w:firstRowLastColumn="0" w:lastRowFirstColumn="0" w:lastRowLastColumn="0"/>
            </w:pPr>
            <w:r w:rsidRPr="005F6D9E">
              <w:t>Primarily focused on malware collection, with classification done in a conventional manner (ML techniques for automated malware classification only suggested, not deeply explored); did not address real-time detection or prevention (post-processing orientation).</w:t>
            </w:r>
          </w:p>
        </w:tc>
      </w:tr>
      <w:tr w:rsidR="005F6D9E" w:rsidRPr="005F6D9E" w14:paraId="2B66EB05" w14:textId="77777777" w:rsidTr="00FB3678">
        <w:tc>
          <w:tcPr>
            <w:cnfStyle w:val="001000000000" w:firstRow="0" w:lastRow="0" w:firstColumn="1" w:lastColumn="0" w:oddVBand="0" w:evenVBand="0" w:oddHBand="0" w:evenHBand="0" w:firstRowFirstColumn="0" w:firstRowLastColumn="0" w:lastRowFirstColumn="0" w:lastRowLastColumn="0"/>
            <w:tcW w:w="0" w:type="auto"/>
            <w:vAlign w:val="center"/>
          </w:tcPr>
          <w:p w14:paraId="2A1816F5" w14:textId="77777777" w:rsidR="005F6D9E" w:rsidRPr="005F6D9E" w:rsidRDefault="005F6D9E" w:rsidP="00FB3678">
            <w:r w:rsidRPr="005F6D9E">
              <w:t>[8] Mehta et al. (2021)</w:t>
            </w:r>
          </w:p>
        </w:tc>
        <w:tc>
          <w:tcPr>
            <w:tcW w:w="0" w:type="auto"/>
            <w:vAlign w:val="center"/>
          </w:tcPr>
          <w:p w14:paraId="7935791C" w14:textId="77777777" w:rsidR="005F6D9E" w:rsidRPr="005F6D9E" w:rsidRDefault="005F6D9E" w:rsidP="00FB3678">
            <w:pPr>
              <w:cnfStyle w:val="000000000000" w:firstRow="0" w:lastRow="0" w:firstColumn="0" w:lastColumn="0" w:oddVBand="0" w:evenVBand="0" w:oddHBand="0" w:evenHBand="0" w:firstRowFirstColumn="0" w:firstRowLastColumn="0" w:lastRowFirstColumn="0" w:lastRowLastColumn="0"/>
            </w:pPr>
            <w:r w:rsidRPr="005F6D9E">
              <w:t xml:space="preserve">Analysis of Cowrie SSH honeypot logs with ELK; </w:t>
            </w:r>
            <w:r w:rsidRPr="005F6D9E">
              <w:rPr>
                <w:i/>
                <w:iCs/>
              </w:rPr>
              <w:t>probabilistic model</w:t>
            </w:r>
            <w:r w:rsidRPr="005F6D9E">
              <w:t xml:space="preserve"> </w:t>
            </w:r>
            <w:r w:rsidRPr="005F6D9E">
              <w:lastRenderedPageBreak/>
              <w:t>predicts intruder directory traversal paths; identification of attacker patterns.</w:t>
            </w:r>
          </w:p>
        </w:tc>
        <w:tc>
          <w:tcPr>
            <w:tcW w:w="0" w:type="auto"/>
            <w:vAlign w:val="center"/>
          </w:tcPr>
          <w:p w14:paraId="13742BA6" w14:textId="77777777" w:rsidR="005F6D9E" w:rsidRPr="005F6D9E" w:rsidRDefault="005F6D9E" w:rsidP="00FB3678">
            <w:pPr>
              <w:cnfStyle w:val="000000000000" w:firstRow="0" w:lastRow="0" w:firstColumn="0" w:lastColumn="0" w:oddVBand="0" w:evenVBand="0" w:oddHBand="0" w:evenHBand="0" w:firstRowFirstColumn="0" w:firstRowLastColumn="0" w:lastRowFirstColumn="0" w:lastRowLastColumn="0"/>
            </w:pPr>
            <w:r w:rsidRPr="005F6D9E">
              <w:lastRenderedPageBreak/>
              <w:t xml:space="preserve">Combined data visualization and statistical modeling to anticipate attacker actions; introduced the concept </w:t>
            </w:r>
            <w:r w:rsidRPr="005F6D9E">
              <w:lastRenderedPageBreak/>
              <w:t>of predicting next attacker steps to enable proactive defense; reinforced value of big-data analytics on honeypot logs</w:t>
            </w:r>
            <w:r w:rsidRPr="005F6D9E">
              <w:rPr>
                <w:rStyle w:val="FootnoteReference"/>
              </w:rPr>
              <w:footnoteReference w:id="44"/>
            </w:r>
            <w:r w:rsidRPr="005F6D9E">
              <w:t xml:space="preserve"> </w:t>
            </w:r>
            <w:r w:rsidRPr="005F6D9E">
              <w:rPr>
                <w:rStyle w:val="FootnoteReference"/>
              </w:rPr>
              <w:footnoteReference w:id="45"/>
            </w:r>
            <w:r w:rsidRPr="005F6D9E">
              <w:t>.</w:t>
            </w:r>
          </w:p>
        </w:tc>
        <w:tc>
          <w:tcPr>
            <w:tcW w:w="0" w:type="auto"/>
            <w:vAlign w:val="center"/>
          </w:tcPr>
          <w:p w14:paraId="6ABB382C" w14:textId="77777777" w:rsidR="005F6D9E" w:rsidRPr="005F6D9E" w:rsidRDefault="005F6D9E" w:rsidP="00FB3678">
            <w:pPr>
              <w:cnfStyle w:val="000000000000" w:firstRow="0" w:lastRow="0" w:firstColumn="0" w:lastColumn="0" w:oddVBand="0" w:evenVBand="0" w:oddHBand="0" w:evenHBand="0" w:firstRowFirstColumn="0" w:firstRowLastColumn="0" w:lastRowFirstColumn="0" w:lastRowLastColumn="0"/>
            </w:pPr>
            <w:r w:rsidRPr="005F6D9E">
              <w:lastRenderedPageBreak/>
              <w:t xml:space="preserve">Focused on a specific pattern (directory traversal) – may not generalize to all attacker </w:t>
            </w:r>
            <w:r w:rsidRPr="005F6D9E">
              <w:lastRenderedPageBreak/>
              <w:t>behaviors; ML approach appears limited to Markov modeling (could enhance with more advanced ML); requires extensive data for accurate prediction.</w:t>
            </w:r>
          </w:p>
        </w:tc>
      </w:tr>
      <w:tr w:rsidR="005F6D9E" w:rsidRPr="005F6D9E" w14:paraId="111B890D" w14:textId="77777777" w:rsidTr="00FB36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652DC09" w14:textId="77777777" w:rsidR="005F6D9E" w:rsidRPr="005F6D9E" w:rsidRDefault="005F6D9E" w:rsidP="00FB3678">
            <w:r w:rsidRPr="005F6D9E">
              <w:lastRenderedPageBreak/>
              <w:t xml:space="preserve">[9] </w:t>
            </w:r>
            <w:proofErr w:type="spellStart"/>
            <w:r w:rsidRPr="005F6D9E">
              <w:t>Rybczyńska</w:t>
            </w:r>
            <w:proofErr w:type="spellEnd"/>
            <w:r w:rsidRPr="005F6D9E">
              <w:t xml:space="preserve"> (2021)</w:t>
            </w:r>
          </w:p>
        </w:tc>
        <w:tc>
          <w:tcPr>
            <w:tcW w:w="0" w:type="auto"/>
            <w:vAlign w:val="center"/>
          </w:tcPr>
          <w:p w14:paraId="53D0081B" w14:textId="77777777" w:rsidR="005F6D9E" w:rsidRPr="005F6D9E" w:rsidRDefault="005F6D9E" w:rsidP="00FB3678">
            <w:pPr>
              <w:cnfStyle w:val="000000100000" w:firstRow="0" w:lastRow="0" w:firstColumn="0" w:lastColumn="0" w:oddVBand="0" w:evenVBand="0" w:oddHBand="1" w:evenHBand="0" w:firstRowFirstColumn="0" w:firstRowLastColumn="0" w:lastRowFirstColumn="0" w:lastRowLastColumn="0"/>
            </w:pPr>
            <w:r w:rsidRPr="005F6D9E">
              <w:t>Case study of advanced SSH honeypot deployment using ContainerSSH and real OS environment, reported via an LWN.net article.</w:t>
            </w:r>
          </w:p>
        </w:tc>
        <w:tc>
          <w:tcPr>
            <w:tcW w:w="0" w:type="auto"/>
            <w:vAlign w:val="center"/>
          </w:tcPr>
          <w:p w14:paraId="6ED3CE8B" w14:textId="77777777" w:rsidR="005F6D9E" w:rsidRPr="005F6D9E" w:rsidRDefault="005F6D9E" w:rsidP="00FB3678">
            <w:pPr>
              <w:cnfStyle w:val="000000100000" w:firstRow="0" w:lastRow="0" w:firstColumn="0" w:lastColumn="0" w:oddVBand="0" w:evenVBand="0" w:oddHBand="1" w:evenHBand="0" w:firstRowFirstColumn="0" w:firstRowLastColumn="0" w:lastRowFirstColumn="0" w:lastRowLastColumn="0"/>
            </w:pPr>
            <w:r w:rsidRPr="005F6D9E">
              <w:t>Revealed key operational insights: many SSH attacks are fully automated (no interactive shell)</w:t>
            </w:r>
            <w:r w:rsidRPr="005F6D9E">
              <w:rPr>
                <w:rStyle w:val="FootnoteReference"/>
              </w:rPr>
              <w:footnoteReference w:id="46"/>
            </w:r>
            <w:r w:rsidRPr="005F6D9E">
              <w:t>, requiring full-packet logging solutions; container-based high-interaction honeypots greatly increase realism while containing risk</w:t>
            </w:r>
            <w:r w:rsidRPr="005F6D9E">
              <w:rPr>
                <w:rStyle w:val="FootnoteReference"/>
              </w:rPr>
              <w:footnoteReference w:id="47"/>
            </w:r>
            <w:r w:rsidRPr="005F6D9E">
              <w:t>; attackers exhibit unexpected behavior (e.g., searching for GSM modems) which honeypots can uncover</w:t>
            </w:r>
            <w:r w:rsidRPr="005F6D9E">
              <w:rPr>
                <w:rStyle w:val="FootnoteReference"/>
              </w:rPr>
              <w:footnoteReference w:id="48"/>
            </w:r>
            <w:r w:rsidRPr="005F6D9E">
              <w:t>.</w:t>
            </w:r>
          </w:p>
        </w:tc>
        <w:tc>
          <w:tcPr>
            <w:tcW w:w="0" w:type="auto"/>
            <w:vAlign w:val="center"/>
          </w:tcPr>
          <w:p w14:paraId="4EA7A96D" w14:textId="77777777" w:rsidR="005F6D9E" w:rsidRPr="005F6D9E" w:rsidRDefault="005F6D9E" w:rsidP="00FB3678">
            <w:pPr>
              <w:cnfStyle w:val="000000100000" w:firstRow="0" w:lastRow="0" w:firstColumn="0" w:lastColumn="0" w:oddVBand="0" w:evenVBand="0" w:oddHBand="1" w:evenHBand="0" w:firstRowFirstColumn="0" w:firstRowLastColumn="0" w:lastRowFirstColumn="0" w:lastRowLastColumn="0"/>
            </w:pPr>
            <w:r w:rsidRPr="005F6D9E">
              <w:t>Not an academic experiment (no controlled metrics); however, provides qualitative validation of ideas from [1] and [10] in a real-world setting; underscores complexity of deploying safe yet effective high-interaction honeypots.</w:t>
            </w:r>
          </w:p>
        </w:tc>
      </w:tr>
      <w:tr w:rsidR="005F6D9E" w:rsidRPr="005F6D9E" w14:paraId="4C4EE6EA" w14:textId="77777777" w:rsidTr="00FB3678">
        <w:tc>
          <w:tcPr>
            <w:cnfStyle w:val="001000000000" w:firstRow="0" w:lastRow="0" w:firstColumn="1" w:lastColumn="0" w:oddVBand="0" w:evenVBand="0" w:oddHBand="0" w:evenHBand="0" w:firstRowFirstColumn="0" w:firstRowLastColumn="0" w:lastRowFirstColumn="0" w:lastRowLastColumn="0"/>
            <w:tcW w:w="0" w:type="auto"/>
            <w:vAlign w:val="center"/>
          </w:tcPr>
          <w:p w14:paraId="68657204" w14:textId="77777777" w:rsidR="005F6D9E" w:rsidRPr="005F6D9E" w:rsidRDefault="005F6D9E" w:rsidP="00FB3678">
            <w:r w:rsidRPr="005F6D9E">
              <w:t>[10] Cabral et al. (2021)</w:t>
            </w:r>
          </w:p>
        </w:tc>
        <w:tc>
          <w:tcPr>
            <w:tcW w:w="0" w:type="auto"/>
            <w:vAlign w:val="center"/>
          </w:tcPr>
          <w:p w14:paraId="16D3E96F" w14:textId="77777777" w:rsidR="005F6D9E" w:rsidRPr="005F6D9E" w:rsidRDefault="005F6D9E" w:rsidP="00FB3678">
            <w:pPr>
              <w:cnfStyle w:val="000000000000" w:firstRow="0" w:lastRow="0" w:firstColumn="0" w:lastColumn="0" w:oddVBand="0" w:evenVBand="0" w:oddHBand="0" w:evenHBand="0" w:firstRowFirstColumn="0" w:firstRowLastColumn="0" w:lastRowFirstColumn="0" w:lastRowLastColumn="0"/>
            </w:pPr>
            <w:r w:rsidRPr="005F6D9E">
              <w:t xml:space="preserve">Enhancing Cowrie honeypot’s </w:t>
            </w:r>
            <w:r w:rsidRPr="005F6D9E">
              <w:rPr>
                <w:i/>
                <w:iCs/>
              </w:rPr>
              <w:t>deceptiveness</w:t>
            </w:r>
            <w:r w:rsidRPr="005F6D9E">
              <w:t xml:space="preserve"> via a configurable framework; </w:t>
            </w:r>
            <w:r w:rsidRPr="005F6D9E">
              <w:lastRenderedPageBreak/>
              <w:t>comparing default vs. customized Cowrie.</w:t>
            </w:r>
          </w:p>
        </w:tc>
        <w:tc>
          <w:tcPr>
            <w:tcW w:w="0" w:type="auto"/>
            <w:vAlign w:val="center"/>
          </w:tcPr>
          <w:p w14:paraId="5AAF02F7" w14:textId="77777777" w:rsidR="005F6D9E" w:rsidRPr="005F6D9E" w:rsidRDefault="005F6D9E" w:rsidP="00FB3678">
            <w:pPr>
              <w:cnfStyle w:val="000000000000" w:firstRow="0" w:lastRow="0" w:firstColumn="0" w:lastColumn="0" w:oddVBand="0" w:evenVBand="0" w:oddHBand="0" w:evenHBand="0" w:firstRowFirstColumn="0" w:firstRowLastColumn="0" w:lastRowFirstColumn="0" w:lastRowLastColumn="0"/>
            </w:pPr>
            <w:r w:rsidRPr="005F6D9E">
              <w:lastRenderedPageBreak/>
              <w:t>Confirmed that default honeypots are rapidly detected (over 19k Cowrie instances found by attackers via scanners)</w:t>
            </w:r>
            <w:r w:rsidRPr="005F6D9E">
              <w:rPr>
                <w:rStyle w:val="FootnoteReference"/>
              </w:rPr>
              <w:footnoteReference w:id="49"/>
            </w:r>
            <w:r w:rsidRPr="005F6D9E">
              <w:t xml:space="preserve">; provided a thorough methodology to </w:t>
            </w:r>
            <w:r w:rsidRPr="005F6D9E">
              <w:lastRenderedPageBreak/>
              <w:t>randomize honeypot artifacts (ports, banners, filesystem, responses) to evade detection; customized deployments achieved longer attacker engagement and more malicious payload captures, validating the framework’s effectiveness.</w:t>
            </w:r>
          </w:p>
        </w:tc>
        <w:tc>
          <w:tcPr>
            <w:tcW w:w="0" w:type="auto"/>
            <w:vAlign w:val="center"/>
          </w:tcPr>
          <w:p w14:paraId="0711AE0D" w14:textId="77777777" w:rsidR="005F6D9E" w:rsidRPr="005F6D9E" w:rsidRDefault="005F6D9E" w:rsidP="00FB3678">
            <w:pPr>
              <w:cnfStyle w:val="000000000000" w:firstRow="0" w:lastRow="0" w:firstColumn="0" w:lastColumn="0" w:oddVBand="0" w:evenVBand="0" w:oddHBand="0" w:evenHBand="0" w:firstRowFirstColumn="0" w:firstRowLastColumn="0" w:lastRowFirstColumn="0" w:lastRowLastColumn="0"/>
            </w:pPr>
            <w:r w:rsidRPr="005F6D9E">
              <w:lastRenderedPageBreak/>
              <w:t xml:space="preserve">Similar scope to [1] but without explicit ML integration; focused on one honeypot type (Cowrie); tackled deception at configuration-level – further </w:t>
            </w:r>
            <w:r w:rsidRPr="005F6D9E">
              <w:lastRenderedPageBreak/>
              <w:t>work could integrate ML to automate this process; highlights a foundational need that complements ML (garbage in, garbage out – honeypot must gather good data).</w:t>
            </w:r>
          </w:p>
        </w:tc>
      </w:tr>
    </w:tbl>
    <w:p w14:paraId="09FD6FB6" w14:textId="77777777" w:rsidR="005F6D9E" w:rsidRPr="005F6D9E" w:rsidRDefault="005F6D9E" w:rsidP="005F6D9E">
      <w:r w:rsidRPr="005F6D9E">
        <w:rPr>
          <w:i/>
          <w:iCs/>
        </w:rPr>
        <w:lastRenderedPageBreak/>
        <w:t>Table 1: Comparison of the ten reviewed references, summarizing their focus, contributions, and limitations.</w:t>
      </w:r>
    </w:p>
    <w:p w14:paraId="5AB33E48" w14:textId="77777777" w:rsidR="005F6D9E" w:rsidRPr="005F6D9E" w:rsidRDefault="005F6D9E" w:rsidP="005F6D9E">
      <w:pPr>
        <w:pBdr>
          <w:top w:val="single" w:sz="12" w:space="0" w:color="auto"/>
        </w:pBdr>
        <w:spacing w:after="0"/>
      </w:pPr>
    </w:p>
    <w:p w14:paraId="29692D98" w14:textId="77777777" w:rsidR="005F6D9E" w:rsidRPr="005F6D9E" w:rsidRDefault="005F6D9E" w:rsidP="005F6D9E">
      <w:pPr>
        <w:pStyle w:val="Heading2"/>
      </w:pPr>
      <w:r w:rsidRPr="005F6D9E">
        <w:t>3. Methodology – Proposed Integrated Honeypot Framework</w:t>
      </w:r>
    </w:p>
    <w:p w14:paraId="4306E71A" w14:textId="77777777" w:rsidR="005F6D9E" w:rsidRPr="005F6D9E" w:rsidRDefault="005F6D9E" w:rsidP="005F6D9E">
      <w:r w:rsidRPr="005F6D9E">
        <w:t xml:space="preserve">Drawing on the collective insights of the literature, this section presents a proposed </w:t>
      </w:r>
      <w:r w:rsidRPr="005F6D9E">
        <w:rPr>
          <w:i/>
          <w:iCs/>
        </w:rPr>
        <w:t>unified framework for an SSH honeypot system integrated with machine learning</w:t>
      </w:r>
      <w:r w:rsidRPr="005F6D9E">
        <w:t xml:space="preserve"> and advanced deception techniques. The aim is to describe a comprehensive approach that incorporates the best practices and innovations identified in the reviewed works [1]–[10]. </w:t>
      </w:r>
      <w:r w:rsidRPr="005F6D9E">
        <w:rPr>
          <w:b/>
          <w:bCs/>
        </w:rPr>
        <w:t>Figure 1</w:t>
      </w:r>
      <w:r w:rsidRPr="005F6D9E">
        <w:t xml:space="preserve"> illustrates the architecture of the proposed system, which is organized into several key modules:</w:t>
      </w:r>
    </w:p>
    <w:p w14:paraId="7ADCA3D6" w14:textId="77777777" w:rsidR="005F6D9E" w:rsidRPr="005F6D9E" w:rsidRDefault="005F6D9E" w:rsidP="005F6D9E">
      <w:r w:rsidRPr="005F6D9E">
        <w:rPr>
          <w:b/>
          <w:bCs/>
        </w:rPr>
        <w:t>3.1 High-Interaction SSH Honeypot Deployment:</w:t>
      </w:r>
      <w:r w:rsidRPr="005F6D9E">
        <w:t xml:space="preserve"> The foundation of the system is a high-interaction SSH honeypot that closely simulates a real server environment. Consistent with recommendations from [1], [9], and [10], the honeypot should avoid default configurations that make it easily identifiable. For example, deploying a widely used SSH honeypot software like </w:t>
      </w:r>
      <w:r w:rsidRPr="005F6D9E">
        <w:rPr>
          <w:i/>
          <w:iCs/>
        </w:rPr>
        <w:t>Cowrie</w:t>
      </w:r>
      <w:r w:rsidRPr="005F6D9E">
        <w:t xml:space="preserve"> in </w:t>
      </w:r>
      <w:r w:rsidRPr="005F6D9E">
        <w:rPr>
          <w:i/>
          <w:iCs/>
        </w:rPr>
        <w:t>proxy mode</w:t>
      </w:r>
      <w:r w:rsidRPr="005F6D9E">
        <w:t xml:space="preserve"> (forwarding interactions to a real OS instance) or using a tool like </w:t>
      </w:r>
      <w:r w:rsidRPr="005F6D9E">
        <w:rPr>
          <w:i/>
          <w:iCs/>
        </w:rPr>
        <w:t>ContainerSSH</w:t>
      </w:r>
      <w:r w:rsidRPr="005F6D9E">
        <w:t xml:space="preserve"> [9] to provide genuine OS responses can significantly increase realism. The honeypot server should run on standard SSH port 22 (to attract attackers using default assumptions [1]) but internally redirect sessions to a controlled environment (e.g., a Docker container or a heavily sandboxed virtual machine)</w:t>
      </w:r>
      <w:r w:rsidRPr="005F6D9E">
        <w:rPr>
          <w:rStyle w:val="FootnoteReference"/>
        </w:rPr>
        <w:footnoteReference w:id="50"/>
      </w:r>
      <w:r w:rsidRPr="005F6D9E">
        <w:t xml:space="preserve">. The filesystem and system information presented to attackers must be populated with believable content (user accounts, fake logs, config files, etc.) [1][10]. This </w:t>
      </w:r>
      <w:r w:rsidRPr="005F6D9E">
        <w:rPr>
          <w:i/>
          <w:iCs/>
        </w:rPr>
        <w:t>Honeypot Simulation</w:t>
      </w:r>
      <w:r w:rsidRPr="005F6D9E">
        <w:t xml:space="preserve"> module’s goal is to entice attackers into behaving as they would on a real system, providing maximal data on their tactics, techniques, and procedures.</w:t>
      </w:r>
    </w:p>
    <w:p w14:paraId="7D864F4F" w14:textId="77777777" w:rsidR="005F6D9E" w:rsidRPr="005F6D9E" w:rsidRDefault="005F6D9E" w:rsidP="005F6D9E">
      <w:r w:rsidRPr="005F6D9E">
        <w:rPr>
          <w:b/>
          <w:bCs/>
        </w:rPr>
        <w:lastRenderedPageBreak/>
        <w:t>3.2 Intrusion Logging and Data Collection:</w:t>
      </w:r>
      <w:r w:rsidRPr="005F6D9E">
        <w:t xml:space="preserve"> Every interaction by an attacker with the honeypot is logged in detail. This includes </w:t>
      </w:r>
      <w:r w:rsidRPr="005F6D9E">
        <w:rPr>
          <w:i/>
          <w:iCs/>
        </w:rPr>
        <w:t>connection metadata</w:t>
      </w:r>
      <w:r w:rsidRPr="005F6D9E">
        <w:t xml:space="preserve"> (timestamps, source IP, geolocation [4]), </w:t>
      </w:r>
      <w:r w:rsidRPr="005F6D9E">
        <w:rPr>
          <w:i/>
          <w:iCs/>
        </w:rPr>
        <w:t>authentication attempts</w:t>
      </w:r>
      <w:r w:rsidRPr="005F6D9E">
        <w:t xml:space="preserve"> (usernames, passwords tried, key exchanges), and </w:t>
      </w:r>
      <w:r w:rsidRPr="005F6D9E">
        <w:rPr>
          <w:i/>
          <w:iCs/>
        </w:rPr>
        <w:t>all actions performed after access</w:t>
      </w:r>
      <w:r w:rsidRPr="005F6D9E">
        <w:t xml:space="preserve"> (commands entered, file uploads/downloads, changes in directories, etc. [4][8]). Logging should be comprehensive: both interactive terminal sessions and non-interactive command executions must be captured [9]</w:t>
      </w:r>
      <w:r w:rsidRPr="005F6D9E">
        <w:rPr>
          <w:rStyle w:val="FootnoteReference"/>
        </w:rPr>
        <w:footnoteReference w:id="51"/>
      </w:r>
      <w:r w:rsidRPr="005F6D9E">
        <w:t xml:space="preserve">. Tools like </w:t>
      </w:r>
      <w:r w:rsidRPr="005F6D9E">
        <w:rPr>
          <w:i/>
          <w:iCs/>
        </w:rPr>
        <w:t>Beat</w:t>
      </w:r>
      <w:r w:rsidRPr="005F6D9E">
        <w:t xml:space="preserve"> agents can forward logs to a centralized log collector (e.g., Logstash), and session recording utilities can capture input/output streams. The system should also store binaries or scripts that attackers upload (as did many of the studies, e.g., [4][7], yielding malware for analysis). Given the volume of data (potentially </w:t>
      </w:r>
      <w:r w:rsidRPr="005F6D9E">
        <w:rPr>
          <w:i/>
          <w:iCs/>
        </w:rPr>
        <w:t>millions of events in weeks</w:t>
      </w:r>
      <w:r w:rsidRPr="005F6D9E">
        <w:t xml:space="preserve"> [4]), scalable storage and indexing solutions (such as the </w:t>
      </w:r>
      <w:r w:rsidRPr="005F6D9E">
        <w:rPr>
          <w:i/>
          <w:iCs/>
        </w:rPr>
        <w:t>Elasticsearch</w:t>
      </w:r>
      <w:r w:rsidRPr="005F6D9E">
        <w:t xml:space="preserve"> database [4][8]) are recommended to enable efficient querying and retrieval. Proper data preprocessing is applied here as well: parsing raw logs into structured formats (CSV, JSON) and filtering out benign or irrelevant events (as per [8], which performed log parsing to isolate malicious activity).</w:t>
      </w:r>
    </w:p>
    <w:p w14:paraId="249D9298" w14:textId="77777777" w:rsidR="005F6D9E" w:rsidRPr="005F6D9E" w:rsidRDefault="005F6D9E" w:rsidP="005F6D9E">
      <w:r w:rsidRPr="005F6D9E">
        <w:rPr>
          <w:b/>
          <w:bCs/>
        </w:rPr>
        <w:t>3.3 Machine Learning-Based Threat Detection:</w:t>
      </w:r>
      <w:r w:rsidRPr="005F6D9E">
        <w:t xml:space="preserve"> Once data is being collected, the next module focuses on </w:t>
      </w:r>
      <w:r w:rsidRPr="005F6D9E">
        <w:rPr>
          <w:i/>
          <w:iCs/>
        </w:rPr>
        <w:t>anomaly detection and classification</w:t>
      </w:r>
      <w:r w:rsidRPr="005F6D9E">
        <w:t xml:space="preserve"> using machine learning. Inspired by Mehta </w:t>
      </w:r>
      <w:r w:rsidRPr="005F6D9E">
        <w:rPr>
          <w:i/>
          <w:iCs/>
        </w:rPr>
        <w:t>et al.</w:t>
      </w:r>
      <w:r w:rsidRPr="005F6D9E">
        <w:t xml:space="preserve"> [8], the system can implement an </w:t>
      </w:r>
      <w:r w:rsidRPr="005F6D9E">
        <w:rPr>
          <w:b/>
          <w:bCs/>
        </w:rPr>
        <w:t>Isolation Forest</w:t>
      </w:r>
      <w:r w:rsidRPr="005F6D9E">
        <w:t xml:space="preserve"> algorithm to continuously </w:t>
      </w:r>
      <w:proofErr w:type="spellStart"/>
      <w:r w:rsidRPr="005F6D9E">
        <w:t>analyze</w:t>
      </w:r>
      <w:proofErr w:type="spellEnd"/>
      <w:r w:rsidRPr="005F6D9E">
        <w:t xml:space="preserve"> </w:t>
      </w:r>
      <w:proofErr w:type="spellStart"/>
      <w:r w:rsidRPr="005F6D9E">
        <w:t>behavior</w:t>
      </w:r>
      <w:proofErr w:type="spellEnd"/>
      <w:r w:rsidRPr="005F6D9E">
        <w:t xml:space="preserve"> in the honeypot for outliers that might indicate novel attacks or policy violations. An Isolation Forest model can be trained on features extracted from the honeypot logs (such as command sequences, frequency of certain actions, session durations, etc.) to establish a baseline of normal activity, with the understanding that by design, </w:t>
      </w:r>
      <w:r w:rsidRPr="005F6D9E">
        <w:rPr>
          <w:i/>
          <w:iCs/>
        </w:rPr>
        <w:t>most activity on an SSH honeypot is likely malicious</w:t>
      </w:r>
      <w:r w:rsidRPr="005F6D9E">
        <w:t>, but anomaly detection might differentiate between known/common attacks and truly novel patterns</w:t>
      </w:r>
      <w:r w:rsidRPr="005F6D9E">
        <w:rPr>
          <w:rStyle w:val="FootnoteReference"/>
        </w:rPr>
        <w:footnoteReference w:id="52"/>
      </w:r>
      <w:r w:rsidRPr="005F6D9E">
        <w:t xml:space="preserve"> </w:t>
      </w:r>
      <w:r w:rsidRPr="005F6D9E">
        <w:rPr>
          <w:rStyle w:val="FootnoteReference"/>
        </w:rPr>
        <w:footnoteReference w:id="53"/>
      </w:r>
      <w:r w:rsidRPr="005F6D9E">
        <w:t xml:space="preserve">. In addition to unsupervised detection, if </w:t>
      </w:r>
      <w:proofErr w:type="spellStart"/>
      <w:r w:rsidRPr="005F6D9E">
        <w:t>labeled</w:t>
      </w:r>
      <w:proofErr w:type="spellEnd"/>
      <w:r w:rsidRPr="005F6D9E">
        <w:t xml:space="preserve"> data is available from past incidents, supervised learning models (e.g., Random Forests or SVMs) could be used to classify attacks by type—such as distinguishing a brute-force bot, a human attacker, or a malware operation [8]. </w:t>
      </w:r>
      <w:r w:rsidRPr="005F6D9E">
        <w:rPr>
          <w:i/>
          <w:iCs/>
        </w:rPr>
        <w:t>Clustering</w:t>
      </w:r>
      <w:r w:rsidRPr="005F6D9E">
        <w:t xml:space="preserve"> techniques may also be employed to group similar attack sessions and identify campaigns potentially operated by the same actor (e.g., clustering by tools or command patterns used). This ML module would run in (near) real-time, </w:t>
      </w:r>
      <w:proofErr w:type="spellStart"/>
      <w:r w:rsidRPr="005F6D9E">
        <w:t>analyzing</w:t>
      </w:r>
      <w:proofErr w:type="spellEnd"/>
      <w:r w:rsidRPr="005F6D9E">
        <w:t xml:space="preserve"> incoming events from the log stream. Once a suspicious pattern is detected or an attack is classified, this information can be passed to the next modules for response.</w:t>
      </w:r>
    </w:p>
    <w:p w14:paraId="4C0DA5AA" w14:textId="77777777" w:rsidR="005F6D9E" w:rsidRPr="005F6D9E" w:rsidRDefault="005F6D9E" w:rsidP="005F6D9E">
      <w:r w:rsidRPr="005F6D9E">
        <w:rPr>
          <w:b/>
          <w:bCs/>
        </w:rPr>
        <w:lastRenderedPageBreak/>
        <w:t xml:space="preserve">3.4 Attacker </w:t>
      </w:r>
      <w:proofErr w:type="spellStart"/>
      <w:r w:rsidRPr="005F6D9E">
        <w:rPr>
          <w:b/>
          <w:bCs/>
        </w:rPr>
        <w:t>Behavior</w:t>
      </w:r>
      <w:proofErr w:type="spellEnd"/>
      <w:r w:rsidRPr="005F6D9E">
        <w:rPr>
          <w:b/>
          <w:bCs/>
        </w:rPr>
        <w:t xml:space="preserve"> Analysis &amp; Prediction:</w:t>
      </w:r>
      <w:r w:rsidRPr="005F6D9E">
        <w:t xml:space="preserve"> In tandem with anomaly detection, the system incorporates predictive analytics to anticipate attacker actions. Following the approach of Mehta </w:t>
      </w:r>
      <w:r w:rsidRPr="005F6D9E">
        <w:rPr>
          <w:i/>
          <w:iCs/>
        </w:rPr>
        <w:t>et al.</w:t>
      </w:r>
      <w:r w:rsidRPr="005F6D9E">
        <w:t xml:space="preserve"> [8], a probabilistic model (for instance, a Markov chain predictor) can maintain state based on the attacker’s current </w:t>
      </w:r>
      <w:proofErr w:type="spellStart"/>
      <w:r w:rsidRPr="005F6D9E">
        <w:t>behavior</w:t>
      </w:r>
      <w:proofErr w:type="spellEnd"/>
      <w:r w:rsidRPr="005F6D9E">
        <w:t xml:space="preserve"> (e.g., which directories have been accessed, which commands executed) and predict likely next steps. If an intruder starts enumerating files in /home then moves to /etc, the system might predict the next access will be to /etc/passwd or /etc/shadow (as these are common targets after entering the /etc directory). This Prediction Engine can enable the honeypot to </w:t>
      </w:r>
      <w:r w:rsidRPr="005F6D9E">
        <w:rPr>
          <w:i/>
          <w:iCs/>
        </w:rPr>
        <w:t>stay one step ahead</w:t>
      </w:r>
      <w:r w:rsidRPr="005F6D9E">
        <w:t xml:space="preserve">: for example, proactively creating enticing fake files or directories that the attacker is likely to touch next, or priming the ML detection system to watch for specific high-risk actions that often follow the observed pattern. Such capabilities, suggested by [8], effectively turn the honeypot into an </w:t>
      </w:r>
      <w:r w:rsidRPr="005F6D9E">
        <w:rPr>
          <w:i/>
          <w:iCs/>
        </w:rPr>
        <w:t>active learning system</w:t>
      </w:r>
      <w:r w:rsidRPr="005F6D9E">
        <w:t>, where every attacker interaction not only yields immediate data but also helps the system prepare for what might be coming.</w:t>
      </w:r>
    </w:p>
    <w:p w14:paraId="4299396F" w14:textId="77777777" w:rsidR="005F6D9E" w:rsidRPr="005F6D9E" w:rsidRDefault="005F6D9E" w:rsidP="005F6D9E">
      <w:r w:rsidRPr="005F6D9E">
        <w:rPr>
          <w:b/>
          <w:bCs/>
        </w:rPr>
        <w:t>3.5 Visualization &amp; Reporting:</w:t>
      </w:r>
      <w:r w:rsidRPr="005F6D9E">
        <w:t xml:space="preserve"> To make the deluge of data understandable to human analysts, the framework includes a Visualization module that presents both real-time and aggregate views of the attack data. Building on the successes of prior works [2][8], the system would feature dashboards showing metrics like attack rates over time, geolocation of attacking IPs, most common credentials used, and so on. More advanced visualizations might include </w:t>
      </w:r>
      <w:r w:rsidRPr="005F6D9E">
        <w:rPr>
          <w:i/>
          <w:iCs/>
        </w:rPr>
        <w:t>network graphs</w:t>
      </w:r>
      <w:r w:rsidRPr="005F6D9E">
        <w:t xml:space="preserve"> of attack flows, </w:t>
      </w:r>
      <w:r w:rsidRPr="005F6D9E">
        <w:rPr>
          <w:i/>
          <w:iCs/>
        </w:rPr>
        <w:t>Sankey diagrams</w:t>
      </w:r>
      <w:r w:rsidRPr="005F6D9E">
        <w:t xml:space="preserve"> of command sequences (as used for illustrating command flows in [17]), or heatmaps of login attempts by time of day. Such visual aids help analysts rapidly grasp the big picture of what the honeypot is experiencing. Furthermore, periodic summary reports can be auto-generated (as suggested in [8]) to detail new findings, such as the emergence of new prevalent passwords or novel malware signatures captured. These reports would support cybersecurity teams in adjusting their </w:t>
      </w:r>
      <w:proofErr w:type="spellStart"/>
      <w:r w:rsidRPr="005F6D9E">
        <w:t>defenses</w:t>
      </w:r>
      <w:proofErr w:type="spellEnd"/>
      <w:r w:rsidRPr="005F6D9E">
        <w:t xml:space="preserve"> in their production environment (for instance, if the honeypot consistently sees attempts to use a particular exploit, defenders can ensure that their real systems are patched or hardened against it).</w:t>
      </w:r>
    </w:p>
    <w:p w14:paraId="0B3D2687" w14:textId="77777777" w:rsidR="005F6D9E" w:rsidRPr="005F6D9E" w:rsidRDefault="005F6D9E" w:rsidP="005F6D9E">
      <w:r w:rsidRPr="005F6D9E">
        <w:rPr>
          <w:b/>
          <w:bCs/>
        </w:rPr>
        <w:t>3.6 Automated Alerting &amp; Response:</w:t>
      </w:r>
      <w:r w:rsidRPr="005F6D9E">
        <w:t xml:space="preserve"> In addition to passive data collection, the framework includes a real-time Alert System. When certain thresholds are crossed or a particularly suspicious activity is flagged by the ML detection module, the system can automatically issue alerts to security personnel (via email, messaging apps, etc., as implemented in some honeypot projects). For example, if the honeypot detects a successful login followed by an attempt to exfiltrate data or pivot within the network, an immediate high-priority alert can be sent to the security operations </w:t>
      </w:r>
      <w:proofErr w:type="spellStart"/>
      <w:r w:rsidRPr="005F6D9E">
        <w:t>center</w:t>
      </w:r>
      <w:proofErr w:type="spellEnd"/>
      <w:r w:rsidRPr="005F6D9E">
        <w:t xml:space="preserve">. In scenarios where automated response is desired, the system could even initiate predefined actions—like automatically blocking the attacker’s IP across enterprise firewalls or freezing interactions with the honeypot to prevent the attacker from realizing they are in a monitored environment while containment measures are taken. Though none </w:t>
      </w:r>
      <w:r w:rsidRPr="005F6D9E">
        <w:lastRenderedPageBreak/>
        <w:t xml:space="preserve">of the reviewed references explicitly focused on automated incident response, this module is a logical extension, ensuring that intelligence gathered by the honeypot and </w:t>
      </w:r>
      <w:proofErr w:type="spellStart"/>
      <w:r w:rsidRPr="005F6D9E">
        <w:t>analyzed</w:t>
      </w:r>
      <w:proofErr w:type="spellEnd"/>
      <w:r w:rsidRPr="005F6D9E">
        <w:t xml:space="preserve"> by ML can swiftly inform defensive actions.</w:t>
      </w:r>
    </w:p>
    <w:p w14:paraId="43FBBC4B" w14:textId="77777777" w:rsidR="005F6D9E" w:rsidRPr="005F6D9E" w:rsidRDefault="005F6D9E" w:rsidP="005F6D9E">
      <w:r w:rsidRPr="005F6D9E">
        <w:rPr>
          <w:b/>
          <w:bCs/>
        </w:rPr>
        <w:t>3.7 Honeypot Customization and Evolution:</w:t>
      </w:r>
      <w:r w:rsidRPr="005F6D9E">
        <w:t xml:space="preserve"> Finally, echoing the strategies from [1] and [10], the framework must allow </w:t>
      </w:r>
      <w:r w:rsidRPr="005F6D9E">
        <w:rPr>
          <w:i/>
          <w:iCs/>
        </w:rPr>
        <w:t>continuous customization and evolution</w:t>
      </w:r>
      <w:r w:rsidRPr="005F6D9E">
        <w:t xml:space="preserve"> of the honeypot environment. This can be achieved by maintaining a library of configuration profiles or utilizing scripts (like Cabral’s </w:t>
      </w:r>
      <w:r w:rsidRPr="005F6D9E">
        <w:rPr>
          <w:i/>
          <w:iCs/>
        </w:rPr>
        <w:t>obscurer.py</w:t>
      </w:r>
      <w:r w:rsidRPr="005F6D9E">
        <w:t xml:space="preserve"> [10]) that randomize certain aspects of the environment. The system might automatically switch between different profiles over time or in response to attacker </w:t>
      </w:r>
      <w:proofErr w:type="spellStart"/>
      <w:r w:rsidRPr="005F6D9E">
        <w:t>behavior</w:t>
      </w:r>
      <w:proofErr w:type="spellEnd"/>
      <w:r w:rsidRPr="005F6D9E">
        <w:t xml:space="preserve"> (for example, if an attacker seems to recognize a trap, the system could seamlessly redirect them to a differently configured environment to regain their confidence). Additionally, new deception techniques can be incorporated as plugins—e.g., deploying the </w:t>
      </w:r>
      <w:proofErr w:type="spellStart"/>
      <w:r w:rsidRPr="005F6D9E">
        <w:t>B.Hive</w:t>
      </w:r>
      <w:proofErr w:type="spellEnd"/>
      <w:r w:rsidRPr="005F6D9E">
        <w:t xml:space="preserve"> [5] approach by dynamically adding fake “juicy” content (like dummy ssh keys, config files, or even fake user data) when needed to keep the attacker engaged. By cycling and updating these elements, the honeypot reduces the risk that knowledge of one specific configuration, once shared among attackers, will render it ineffective.</w:t>
      </w:r>
    </w:p>
    <w:p w14:paraId="2B736C61" w14:textId="77777777" w:rsidR="005F6D9E" w:rsidRPr="005F6D9E" w:rsidRDefault="005F6D9E" w:rsidP="005F6D9E">
      <w:r w:rsidRPr="005F6D9E">
        <w:rPr>
          <w:b/>
          <w:bCs/>
        </w:rPr>
        <w:t>Figure 1 – Integrated SSH Honeypot Framework (Architecture Diagram)</w:t>
      </w:r>
    </w:p>
    <w:p w14:paraId="061184A2" w14:textId="77777777" w:rsidR="005F6D9E" w:rsidRPr="005F6D9E" w:rsidRDefault="005F6D9E" w:rsidP="005F6D9E">
      <w:r w:rsidRPr="005F6D9E">
        <w:rPr>
          <w:i/>
          <w:iCs/>
        </w:rPr>
        <w:t xml:space="preserve">(Figure 1 depicts the proposed system architecture. At the core is the SSH Honeypot Simulation environment (high-interaction Cowrie/ContainerSSH) which logs all attacker interactions. Log data is streamed to the analysis pipeline: an ELK/Big-Data store for indexing, which feeds both a real-time ML Detection &amp; Classification engine and a Data Visualization Dashboard for analysts. The ML engine outputs alerts and predictions of attacker </w:t>
      </w:r>
      <w:proofErr w:type="spellStart"/>
      <w:r w:rsidRPr="005F6D9E">
        <w:rPr>
          <w:i/>
          <w:iCs/>
        </w:rPr>
        <w:t>behavior</w:t>
      </w:r>
      <w:proofErr w:type="spellEnd"/>
      <w:r w:rsidRPr="005F6D9E">
        <w:rPr>
          <w:i/>
          <w:iCs/>
        </w:rPr>
        <w:t xml:space="preserve">; these feed into an automated Alerting &amp; Response system (e.g., to notify security teams or update </w:t>
      </w:r>
      <w:proofErr w:type="spellStart"/>
      <w:r w:rsidRPr="005F6D9E">
        <w:rPr>
          <w:i/>
          <w:iCs/>
        </w:rPr>
        <w:t>defenses</w:t>
      </w:r>
      <w:proofErr w:type="spellEnd"/>
      <w:r w:rsidRPr="005F6D9E">
        <w:rPr>
          <w:i/>
          <w:iCs/>
        </w:rPr>
        <w:t>). A Honeypot Customization module (with scripts/config templates) continuously updates the honeypot’s deceptive parameters (ports, services, content) based on known attacker fingerprinting techniques and possibly feedback from the ML (closing the adaptive loop).)</w:t>
      </w:r>
    </w:p>
    <w:p w14:paraId="6919E196" w14:textId="77777777" w:rsidR="005F6D9E" w:rsidRPr="005F6D9E" w:rsidRDefault="005F6D9E" w:rsidP="005F6D9E">
      <w:r w:rsidRPr="005F6D9E">
        <w:t xml:space="preserve">The above framework encapsulates the principal elements necessary for a state-of-the-art SSH honeypot system that not only </w:t>
      </w:r>
      <w:r w:rsidRPr="005F6D9E">
        <w:rPr>
          <w:i/>
          <w:iCs/>
        </w:rPr>
        <w:t>tricks attackers</w:t>
      </w:r>
      <w:r w:rsidRPr="005F6D9E">
        <w:t xml:space="preserve"> into revealing their methods but also </w:t>
      </w:r>
      <w:r w:rsidRPr="005F6D9E">
        <w:rPr>
          <w:i/>
          <w:iCs/>
        </w:rPr>
        <w:t>learns</w:t>
      </w:r>
      <w:r w:rsidRPr="005F6D9E">
        <w:t xml:space="preserve"> from their </w:t>
      </w:r>
      <w:proofErr w:type="spellStart"/>
      <w:r w:rsidRPr="005F6D9E">
        <w:t>behavior</w:t>
      </w:r>
      <w:proofErr w:type="spellEnd"/>
      <w:r w:rsidRPr="005F6D9E">
        <w:t xml:space="preserve"> to improve threat detection. In the next section, we compile the findings from the literature through the lens of this framework, effectively treating the results of each study as components that validate or inform parts of the proposed system.</w:t>
      </w:r>
    </w:p>
    <w:p w14:paraId="20F0342D" w14:textId="77777777" w:rsidR="005F6D9E" w:rsidRPr="005F6D9E" w:rsidRDefault="005F6D9E" w:rsidP="005F6D9E">
      <w:pPr>
        <w:pBdr>
          <w:top w:val="single" w:sz="12" w:space="0" w:color="auto"/>
        </w:pBdr>
        <w:spacing w:after="0"/>
      </w:pPr>
    </w:p>
    <w:p w14:paraId="3A0E5F6A" w14:textId="77777777" w:rsidR="005F6D9E" w:rsidRPr="005F6D9E" w:rsidRDefault="005F6D9E" w:rsidP="005F6D9E">
      <w:pPr>
        <w:pStyle w:val="Heading2"/>
      </w:pPr>
      <w:r w:rsidRPr="005F6D9E">
        <w:lastRenderedPageBreak/>
        <w:t>4. Results</w:t>
      </w:r>
    </w:p>
    <w:p w14:paraId="546F40C5" w14:textId="77777777" w:rsidR="005F6D9E" w:rsidRPr="005F6D9E" w:rsidRDefault="005F6D9E" w:rsidP="005F6D9E">
      <w:r w:rsidRPr="005F6D9E">
        <w:t xml:space="preserve">In the context of a literature survey such as this, the “results” constitute the aggregated findings and lessons learned from the reviewed references, rather than experimental outcomes from a new study. By examining the ten key works [1]–[10], several notable results emerge regarding the effectiveness of SSH honeypots with machine learning and advanced deception. These collective results answer our core research questions about the </w:t>
      </w:r>
      <w:r w:rsidRPr="005F6D9E">
        <w:rPr>
          <w:i/>
          <w:iCs/>
        </w:rPr>
        <w:t>evolution, effectiveness, and future directions</w:t>
      </w:r>
      <w:r w:rsidRPr="005F6D9E">
        <w:t xml:space="preserve"> of ML-augmented honeypots:</w:t>
      </w:r>
    </w:p>
    <w:p w14:paraId="4B14A88C" w14:textId="77777777" w:rsidR="005F6D9E" w:rsidRPr="005F6D9E" w:rsidRDefault="005F6D9E" w:rsidP="005F6D9E">
      <w:pPr>
        <w:pStyle w:val="ListParagraph"/>
        <w:numPr>
          <w:ilvl w:val="0"/>
          <w:numId w:val="3"/>
        </w:numPr>
        <w:rPr>
          <w:rFonts w:ascii="Times New Roman" w:hAnsi="Times New Roman" w:cs="Times New Roman"/>
        </w:rPr>
      </w:pPr>
      <w:r w:rsidRPr="005F6D9E">
        <w:rPr>
          <w:rFonts w:ascii="Times New Roman" w:hAnsi="Times New Roman" w:cs="Times New Roman"/>
          <w:b/>
          <w:bCs/>
        </w:rPr>
        <w:t>Enhanced Attacker Engagement through Deception:</w:t>
      </w:r>
      <w:r w:rsidRPr="005F6D9E">
        <w:rPr>
          <w:rFonts w:ascii="Times New Roman" w:hAnsi="Times New Roman" w:cs="Times New Roman"/>
        </w:rPr>
        <w:t xml:space="preserve"> Perhaps the most striking result across studies is that improving the realism of honeypots leads to measurably higher attacker engagement and data yield. Both [1] and [10] provide </w:t>
      </w:r>
      <w:r w:rsidRPr="005F6D9E">
        <w:rPr>
          <w:rFonts w:ascii="Times New Roman" w:hAnsi="Times New Roman" w:cs="Times New Roman"/>
          <w:i/>
          <w:iCs/>
        </w:rPr>
        <w:t>quantitative evidence</w:t>
      </w:r>
      <w:r w:rsidRPr="005F6D9E">
        <w:rPr>
          <w:rFonts w:ascii="Times New Roman" w:hAnsi="Times New Roman" w:cs="Times New Roman"/>
        </w:rPr>
        <w:t xml:space="preserve"> that customizing and cloaking honeypots (particularly Cowrie) results in more login attempts captured, longer interaction sessions, and more payloads collected, compared to default setups. In [1], the cloaked honeypot drew ~3x the number of attacker commands and a wider variety of malware samples than the default honeypot, while [10] similarly reports a dramatic reduction in the honeypot’s detectability (with default Cowrie deployments being identified in 95%+ of scans, versus the customized version largely flying under the radar). These results confirm that </w:t>
      </w:r>
      <w:r w:rsidRPr="005F6D9E">
        <w:rPr>
          <w:rFonts w:ascii="Times New Roman" w:hAnsi="Times New Roman" w:cs="Times New Roman"/>
          <w:b/>
          <w:bCs/>
        </w:rPr>
        <w:t>deception is not merely a gimmick but a critical factor in honeypot success</w:t>
      </w:r>
      <w:r w:rsidRPr="005F6D9E">
        <w:rPr>
          <w:rFonts w:ascii="Times New Roman" w:hAnsi="Times New Roman" w:cs="Times New Roman"/>
        </w:rPr>
        <w:t>: a well-crafted illusion provides richer intel.</w:t>
      </w:r>
    </w:p>
    <w:p w14:paraId="7292DAAC" w14:textId="77777777" w:rsidR="005F6D9E" w:rsidRPr="005F6D9E" w:rsidRDefault="005F6D9E" w:rsidP="005F6D9E">
      <w:pPr>
        <w:pStyle w:val="ListParagraph"/>
        <w:numPr>
          <w:ilvl w:val="0"/>
          <w:numId w:val="3"/>
        </w:numPr>
        <w:rPr>
          <w:rFonts w:ascii="Times New Roman" w:hAnsi="Times New Roman" w:cs="Times New Roman"/>
        </w:rPr>
      </w:pPr>
      <w:r w:rsidRPr="005F6D9E">
        <w:rPr>
          <w:rFonts w:ascii="Times New Roman" w:hAnsi="Times New Roman" w:cs="Times New Roman"/>
          <w:b/>
          <w:bCs/>
        </w:rPr>
        <w:t>Volume and Variety of Captured Data:</w:t>
      </w:r>
      <w:r w:rsidRPr="005F6D9E">
        <w:rPr>
          <w:rFonts w:ascii="Times New Roman" w:hAnsi="Times New Roman" w:cs="Times New Roman"/>
        </w:rPr>
        <w:t xml:space="preserve"> SSH honeypots consistently demonstrate the ability to collect vast amounts of attack data in a relatively short time. Reference [4] captured over 3.5 million events in 47 days from a single honeypot, including millions of login attempts and thousands of post-compromise actions. Reference [8] similarly indicates that even a focused data collection (on directory traversals) produced extensive logs. This abundance of data is a double-edged sword: it provides a </w:t>
      </w:r>
      <w:r w:rsidRPr="005F6D9E">
        <w:rPr>
          <w:rFonts w:ascii="Times New Roman" w:hAnsi="Times New Roman" w:cs="Times New Roman"/>
          <w:i/>
          <w:iCs/>
        </w:rPr>
        <w:t>detailed picture of attacker behavior</w:t>
      </w:r>
      <w:r w:rsidRPr="005F6D9E">
        <w:rPr>
          <w:rFonts w:ascii="Times New Roman" w:hAnsi="Times New Roman" w:cs="Times New Roman"/>
        </w:rPr>
        <w:t>, but it also necessitates robust analysis methods. The results across multiple studies underscore the importance of scalable log management and analytics frameworks (as used in [4], [8]). Moreover, by sharing datasets (as [4] did on GitHub and [8] implicitly via research publication), these works enabled other researchers to apply new analysis techniques (including ML models) on the same data, multiplying the value of a single honeypot deployment.</w:t>
      </w:r>
    </w:p>
    <w:p w14:paraId="06DBF432" w14:textId="77777777" w:rsidR="005F6D9E" w:rsidRPr="005F6D9E" w:rsidRDefault="005F6D9E" w:rsidP="005F6D9E">
      <w:pPr>
        <w:pStyle w:val="ListParagraph"/>
        <w:numPr>
          <w:ilvl w:val="0"/>
          <w:numId w:val="3"/>
        </w:numPr>
        <w:rPr>
          <w:rFonts w:ascii="Times New Roman" w:hAnsi="Times New Roman" w:cs="Times New Roman"/>
        </w:rPr>
      </w:pPr>
      <w:r w:rsidRPr="005F6D9E">
        <w:rPr>
          <w:rFonts w:ascii="Times New Roman" w:hAnsi="Times New Roman" w:cs="Times New Roman"/>
          <w:b/>
          <w:bCs/>
        </w:rPr>
        <w:t>Identifying Common Attack Patterns and Techniques:</w:t>
      </w:r>
      <w:r w:rsidRPr="005F6D9E">
        <w:rPr>
          <w:rFonts w:ascii="Times New Roman" w:hAnsi="Times New Roman" w:cs="Times New Roman"/>
        </w:rPr>
        <w:t xml:space="preserve"> The collective analyses from [2], [4], [8], and [9] paint a clear picture of how attackers typically operate once they find an open SSH port. Common steps include: (a) </w:t>
      </w:r>
      <w:r w:rsidRPr="005F6D9E">
        <w:rPr>
          <w:rFonts w:ascii="Times New Roman" w:hAnsi="Times New Roman" w:cs="Times New Roman"/>
          <w:b/>
          <w:bCs/>
        </w:rPr>
        <w:t>Brute-force login attempts</w:t>
      </w:r>
      <w:r w:rsidRPr="005F6D9E">
        <w:rPr>
          <w:rFonts w:ascii="Times New Roman" w:hAnsi="Times New Roman" w:cs="Times New Roman"/>
        </w:rPr>
        <w:t xml:space="preserve"> using a dictionary of very common credentials (with “root” as the most targeted username, often paired with passwords like “123456” or “password” as noted in [2][4]); (b) </w:t>
      </w:r>
      <w:r w:rsidRPr="005F6D9E">
        <w:rPr>
          <w:rFonts w:ascii="Times New Roman" w:hAnsi="Times New Roman" w:cs="Times New Roman"/>
          <w:b/>
          <w:bCs/>
        </w:rPr>
        <w:t>System Reconnaissance</w:t>
      </w:r>
      <w:r w:rsidRPr="005F6D9E">
        <w:rPr>
          <w:rFonts w:ascii="Times New Roman" w:hAnsi="Times New Roman" w:cs="Times New Roman"/>
        </w:rPr>
        <w:t xml:space="preserve"> commands immediately upon login (checking system info via commands like </w:t>
      </w:r>
      <w:proofErr w:type="spellStart"/>
      <w:r w:rsidRPr="005F6D9E">
        <w:rPr>
          <w:rFonts w:ascii="Times New Roman" w:hAnsi="Times New Roman" w:cs="Times New Roman"/>
        </w:rPr>
        <w:t>uname</w:t>
      </w:r>
      <w:proofErr w:type="spellEnd"/>
      <w:r w:rsidRPr="005F6D9E">
        <w:rPr>
          <w:rFonts w:ascii="Times New Roman" w:hAnsi="Times New Roman" w:cs="Times New Roman"/>
        </w:rPr>
        <w:t xml:space="preserve"> -a, </w:t>
      </w:r>
      <w:proofErr w:type="spellStart"/>
      <w:r w:rsidRPr="005F6D9E">
        <w:rPr>
          <w:rFonts w:ascii="Times New Roman" w:hAnsi="Times New Roman" w:cs="Times New Roman"/>
        </w:rPr>
        <w:t>whoami</w:t>
      </w:r>
      <w:proofErr w:type="spellEnd"/>
      <w:r w:rsidRPr="005F6D9E">
        <w:rPr>
          <w:rFonts w:ascii="Times New Roman" w:hAnsi="Times New Roman" w:cs="Times New Roman"/>
        </w:rPr>
        <w:t xml:space="preserve">, examining /proc and system files [9]); (c) </w:t>
      </w:r>
      <w:r w:rsidRPr="005F6D9E">
        <w:rPr>
          <w:rFonts w:ascii="Times New Roman" w:hAnsi="Times New Roman" w:cs="Times New Roman"/>
          <w:b/>
          <w:bCs/>
        </w:rPr>
        <w:t>Payload download and execution</w:t>
      </w:r>
      <w:r w:rsidRPr="005F6D9E">
        <w:rPr>
          <w:rFonts w:ascii="Times New Roman" w:hAnsi="Times New Roman" w:cs="Times New Roman"/>
        </w:rPr>
        <w:t xml:space="preserve"> (fetching malware via commands like </w:t>
      </w:r>
      <w:proofErr w:type="spellStart"/>
      <w:r w:rsidRPr="005F6D9E">
        <w:rPr>
          <w:rFonts w:ascii="Times New Roman" w:hAnsi="Times New Roman" w:cs="Times New Roman"/>
        </w:rPr>
        <w:t>wget</w:t>
      </w:r>
      <w:proofErr w:type="spellEnd"/>
      <w:r w:rsidRPr="005F6D9E">
        <w:rPr>
          <w:rFonts w:ascii="Times New Roman" w:hAnsi="Times New Roman" w:cs="Times New Roman"/>
        </w:rPr>
        <w:t xml:space="preserve"> or curl, seen in [1][4][9]); and (d) </w:t>
      </w:r>
      <w:r w:rsidRPr="005F6D9E">
        <w:rPr>
          <w:rFonts w:ascii="Times New Roman" w:hAnsi="Times New Roman" w:cs="Times New Roman"/>
          <w:b/>
          <w:bCs/>
        </w:rPr>
        <w:t>Evasion and cleanup</w:t>
      </w:r>
      <w:r w:rsidRPr="005F6D9E">
        <w:rPr>
          <w:rFonts w:ascii="Times New Roman" w:hAnsi="Times New Roman" w:cs="Times New Roman"/>
        </w:rPr>
        <w:t xml:space="preserve"> (e.g., disabling history, deleting files or traces, as some attackers did [9]). One result repeatedly observed is that a significant share of illegitimate SSH login attempts are orchestrated by </w:t>
      </w:r>
      <w:r w:rsidRPr="005F6D9E">
        <w:rPr>
          <w:rFonts w:ascii="Times New Roman" w:hAnsi="Times New Roman" w:cs="Times New Roman"/>
          <w:i/>
          <w:iCs/>
        </w:rPr>
        <w:t>bots</w:t>
      </w:r>
      <w:r w:rsidRPr="005F6D9E">
        <w:rPr>
          <w:rFonts w:ascii="Times New Roman" w:hAnsi="Times New Roman" w:cs="Times New Roman"/>
        </w:rPr>
        <w:t xml:space="preserve">. This is evident from the speed and volume of attempts [2][4] and from specifics like the non-interactive attacks witnessed in [9]. However, human attackers are also present, often revealing themselves through slower, more exploratory behavior and occasional typing mistakes or idiosyncratic command sequences (as noted in [17] and by anecdotal observations in [9]). For defenders, this implies that </w:t>
      </w:r>
      <w:r w:rsidRPr="005F6D9E">
        <w:rPr>
          <w:rFonts w:ascii="Times New Roman" w:hAnsi="Times New Roman" w:cs="Times New Roman"/>
        </w:rPr>
        <w:lastRenderedPageBreak/>
        <w:t xml:space="preserve">honeypot data can be used to differentiate </w:t>
      </w:r>
      <w:r w:rsidRPr="005F6D9E">
        <w:rPr>
          <w:rFonts w:ascii="Times New Roman" w:hAnsi="Times New Roman" w:cs="Times New Roman"/>
          <w:i/>
          <w:iCs/>
        </w:rPr>
        <w:t>automated vs. manual attacks</w:t>
      </w:r>
      <w:r w:rsidRPr="005F6D9E">
        <w:rPr>
          <w:rFonts w:ascii="Times New Roman" w:hAnsi="Times New Roman" w:cs="Times New Roman"/>
        </w:rPr>
        <w:t>, which is valuable in threat context (e.g., a human attacker might indicate a targeted attack requiring a different incident response posture than a generic bot-driven campaign).</w:t>
      </w:r>
    </w:p>
    <w:p w14:paraId="3F33D172" w14:textId="77777777" w:rsidR="005F6D9E" w:rsidRPr="005F6D9E" w:rsidRDefault="005F6D9E" w:rsidP="005F6D9E">
      <w:pPr>
        <w:pStyle w:val="ListParagraph"/>
        <w:numPr>
          <w:ilvl w:val="0"/>
          <w:numId w:val="3"/>
        </w:numPr>
        <w:rPr>
          <w:rFonts w:ascii="Times New Roman" w:hAnsi="Times New Roman" w:cs="Times New Roman"/>
        </w:rPr>
      </w:pPr>
      <w:r w:rsidRPr="005F6D9E">
        <w:rPr>
          <w:rFonts w:ascii="Times New Roman" w:hAnsi="Times New Roman" w:cs="Times New Roman"/>
          <w:b/>
          <w:bCs/>
        </w:rPr>
        <w:t>Machine Learning for Anomaly Detection and Classification:</w:t>
      </w:r>
      <w:r w:rsidRPr="005F6D9E">
        <w:rPr>
          <w:rFonts w:ascii="Times New Roman" w:hAnsi="Times New Roman" w:cs="Times New Roman"/>
        </w:rPr>
        <w:t xml:space="preserve"> Several results highlight the advantages of applying machine learning to honeypot data. In [8], a probabilistic model was able to predict the next steps of an attacker with reasonable accuracy, demonstrating the potential of </w:t>
      </w:r>
      <w:r w:rsidRPr="005F6D9E">
        <w:rPr>
          <w:rFonts w:ascii="Times New Roman" w:hAnsi="Times New Roman" w:cs="Times New Roman"/>
          <w:i/>
          <w:iCs/>
        </w:rPr>
        <w:t>sequential pattern mining</w:t>
      </w:r>
      <w:r w:rsidRPr="005F6D9E">
        <w:rPr>
          <w:rFonts w:ascii="Times New Roman" w:hAnsi="Times New Roman" w:cs="Times New Roman"/>
        </w:rPr>
        <w:t xml:space="preserve"> in intrusion data. Meanwhile, although [7] did not explicitly detail ML usage, the described malware classification could be bolstered by training ML models on the behavioral logs or binary features of captured malware (a direction many malware researchers pursue). Reference [3] and [8] both discuss </w:t>
      </w:r>
      <w:r w:rsidRPr="005F6D9E">
        <w:rPr>
          <w:rFonts w:ascii="Times New Roman" w:hAnsi="Times New Roman" w:cs="Times New Roman"/>
          <w:i/>
          <w:iCs/>
        </w:rPr>
        <w:t>anomaly detection</w:t>
      </w:r>
      <w:r w:rsidRPr="005F6D9E">
        <w:rPr>
          <w:rFonts w:ascii="Times New Roman" w:hAnsi="Times New Roman" w:cs="Times New Roman"/>
        </w:rPr>
        <w:t xml:space="preserve"> in honeypot logs: by establishing what “normal” attacker traffic looks like (somewhat counterintuitively, even malicious traffic has repetitive patterns that can be deemed baseline), one can detect when something truly deviates—perhaps a sophisticated attacker using novel tactics. This is akin to finding the needle of a </w:t>
      </w:r>
      <w:r w:rsidRPr="005F6D9E">
        <w:rPr>
          <w:rFonts w:ascii="Times New Roman" w:hAnsi="Times New Roman" w:cs="Times New Roman"/>
          <w:i/>
          <w:iCs/>
        </w:rPr>
        <w:t>new attack</w:t>
      </w:r>
      <w:r w:rsidRPr="005F6D9E">
        <w:rPr>
          <w:rFonts w:ascii="Times New Roman" w:hAnsi="Times New Roman" w:cs="Times New Roman"/>
        </w:rPr>
        <w:t xml:space="preserve"> in a haystack of routine background noise of internet attacks. The literature results suggest that unsupervised ML (like clustering or Isolation Forests) could flag these anomalies effectively [8]. Another area is </w:t>
      </w:r>
      <w:r w:rsidRPr="005F6D9E">
        <w:rPr>
          <w:rFonts w:ascii="Times New Roman" w:hAnsi="Times New Roman" w:cs="Times New Roman"/>
          <w:i/>
          <w:iCs/>
        </w:rPr>
        <w:t>classification</w:t>
      </w:r>
      <w:r w:rsidRPr="005F6D9E">
        <w:rPr>
          <w:rFonts w:ascii="Times New Roman" w:hAnsi="Times New Roman" w:cs="Times New Roman"/>
        </w:rPr>
        <w:t xml:space="preserve">: If sufficient labeled examples are available (say, known benign admin activity vs. known malicious activity, or different types of attacks), supervised ML can provide real-time classification. None of the reviewed SSH-specific studies [1][4][8][10] employed supervised learning for real-time classification of attacker actions, but this has been explored in related works (e.g., spam vs. ham classification, bot detection, etc., as overviewed by </w:t>
      </w:r>
      <w:proofErr w:type="spellStart"/>
      <w:r w:rsidRPr="005F6D9E">
        <w:rPr>
          <w:rFonts w:ascii="Times New Roman" w:hAnsi="Times New Roman" w:cs="Times New Roman"/>
        </w:rPr>
        <w:t>Dhanushkodi</w:t>
      </w:r>
      <w:proofErr w:type="spellEnd"/>
      <w:r w:rsidRPr="005F6D9E">
        <w:rPr>
          <w:rFonts w:ascii="Times New Roman" w:hAnsi="Times New Roman" w:cs="Times New Roman"/>
        </w:rPr>
        <w:t xml:space="preserve"> &amp; Thejas [3]). The implication is that the groundwork (data and insights) laid by these honeypot studies could facilitate building ML models that automatically classify attack types or attacker profiles during an ongoing intrusion, enabling tailored response strategies.</w:t>
      </w:r>
    </w:p>
    <w:p w14:paraId="41F6CD7E" w14:textId="77777777" w:rsidR="005F6D9E" w:rsidRPr="005F6D9E" w:rsidRDefault="005F6D9E" w:rsidP="005F6D9E">
      <w:pPr>
        <w:pStyle w:val="ListParagraph"/>
        <w:numPr>
          <w:ilvl w:val="0"/>
          <w:numId w:val="3"/>
        </w:numPr>
        <w:rPr>
          <w:rFonts w:ascii="Times New Roman" w:hAnsi="Times New Roman" w:cs="Times New Roman"/>
        </w:rPr>
      </w:pPr>
      <w:r w:rsidRPr="005F6D9E">
        <w:rPr>
          <w:rFonts w:ascii="Times New Roman" w:hAnsi="Times New Roman" w:cs="Times New Roman"/>
          <w:b/>
          <w:bCs/>
        </w:rPr>
        <w:t>Visualization and Human-Machine Teaming:</w:t>
      </w:r>
      <w:r w:rsidRPr="005F6D9E">
        <w:rPr>
          <w:rFonts w:ascii="Times New Roman" w:hAnsi="Times New Roman" w:cs="Times New Roman"/>
        </w:rPr>
        <w:t xml:space="preserve"> The results from [2] and [8] show that while ML is powerful, the role of human analysts is still critical. Visualizations like those in [2] and the Kibana dashboards in [8] serve to bridge the gap between raw data/ML outputs and human understanding. A key result is that effective visualization can drastically improve the </w:t>
      </w:r>
      <w:r w:rsidRPr="005F6D9E">
        <w:rPr>
          <w:rFonts w:ascii="Times New Roman" w:hAnsi="Times New Roman" w:cs="Times New Roman"/>
          <w:b/>
          <w:bCs/>
        </w:rPr>
        <w:t>interpretability</w:t>
      </w:r>
      <w:r w:rsidRPr="005F6D9E">
        <w:rPr>
          <w:rFonts w:ascii="Times New Roman" w:hAnsi="Times New Roman" w:cs="Times New Roman"/>
        </w:rPr>
        <w:t xml:space="preserve"> of both raw data and ML findings, aligning with the emphasis on </w:t>
      </w:r>
      <w:r w:rsidRPr="005F6D9E">
        <w:rPr>
          <w:rFonts w:ascii="Times New Roman" w:hAnsi="Times New Roman" w:cs="Times New Roman"/>
          <w:i/>
          <w:iCs/>
        </w:rPr>
        <w:t>explainable AI (XAI)</w:t>
      </w:r>
      <w:r w:rsidRPr="005F6D9E">
        <w:rPr>
          <w:rFonts w:ascii="Times New Roman" w:hAnsi="Times New Roman" w:cs="Times New Roman"/>
        </w:rPr>
        <w:t xml:space="preserve"> in security [3]. For example, if an anomaly detection system flags a certain IP address as suspicious, a geo-map and timeline of that IP’s activity from the honeypot can help an analyst quickly verify if it truly represents something out of the ordinary or just another background scanner. The literature encourages the integration of XAI techniques (like feature importance via SHAP values as mentioned in [3] for IoT risk modeling) to make sure that when a model raises an alert, it can also highlight </w:t>
      </w:r>
      <w:r w:rsidRPr="005F6D9E">
        <w:rPr>
          <w:rFonts w:ascii="Times New Roman" w:hAnsi="Times New Roman" w:cs="Times New Roman"/>
          <w:i/>
          <w:iCs/>
        </w:rPr>
        <w:t>why</w:t>
      </w:r>
      <w:r w:rsidRPr="005F6D9E">
        <w:rPr>
          <w:rFonts w:ascii="Times New Roman" w:hAnsi="Times New Roman" w:cs="Times New Roman"/>
        </w:rPr>
        <w:t xml:space="preserve"> (e.g., “this session executed an uncommon sequence of commands not seen in 99% of other sessions”). Therefore, one result across these studies is a consensus that </w:t>
      </w:r>
      <w:r w:rsidRPr="005F6D9E">
        <w:rPr>
          <w:rFonts w:ascii="Times New Roman" w:hAnsi="Times New Roman" w:cs="Times New Roman"/>
          <w:b/>
          <w:bCs/>
        </w:rPr>
        <w:t>automation must be paired with interpretability</w:t>
      </w:r>
      <w:r w:rsidRPr="005F6D9E">
        <w:rPr>
          <w:rFonts w:ascii="Times New Roman" w:hAnsi="Times New Roman" w:cs="Times New Roman"/>
        </w:rPr>
        <w:t xml:space="preserve"> for real-world cybersecurity use; data visualization is one effective means to achieve that.</w:t>
      </w:r>
    </w:p>
    <w:p w14:paraId="343634C3" w14:textId="77777777" w:rsidR="005F6D9E" w:rsidRPr="005F6D9E" w:rsidRDefault="005F6D9E" w:rsidP="005F6D9E">
      <w:pPr>
        <w:pStyle w:val="ListParagraph"/>
        <w:numPr>
          <w:ilvl w:val="0"/>
          <w:numId w:val="3"/>
        </w:numPr>
        <w:rPr>
          <w:rFonts w:ascii="Times New Roman" w:hAnsi="Times New Roman" w:cs="Times New Roman"/>
        </w:rPr>
      </w:pPr>
      <w:r w:rsidRPr="005F6D9E">
        <w:rPr>
          <w:rFonts w:ascii="Times New Roman" w:hAnsi="Times New Roman" w:cs="Times New Roman"/>
          <w:b/>
          <w:bCs/>
        </w:rPr>
        <w:t>Broader Applicability of Honeypot Data:</w:t>
      </w:r>
      <w:r w:rsidRPr="005F6D9E">
        <w:rPr>
          <w:rFonts w:ascii="Times New Roman" w:hAnsi="Times New Roman" w:cs="Times New Roman"/>
        </w:rPr>
        <w:t xml:space="preserve"> While our focus is SSH honeypots, several results hint at broader applications of the data collected. The malware captured by Dionaea in [7] contributes to general malware defense research beyond just the context of SSH. Similarly, the deception techniques for web applications in [5] and the smart grid context discussed in [10] (where deception and AI are applied to operational technology systems) suggest that the marriage of deception and ML is being explored in multiple domains. The lessons learned from SSH honeypots likely transfer to other services: e.g., deception principles remain the same (realism, stealth, intelligent engagement) whether it’s an SSH server, a web form [5], or an </w:t>
      </w:r>
      <w:r w:rsidRPr="005F6D9E">
        <w:rPr>
          <w:rFonts w:ascii="Times New Roman" w:hAnsi="Times New Roman" w:cs="Times New Roman"/>
        </w:rPr>
        <w:lastRenderedPageBreak/>
        <w:t xml:space="preserve">industrial control system HMI. The results collectively point to a future where </w:t>
      </w:r>
      <w:r w:rsidRPr="005F6D9E">
        <w:rPr>
          <w:rFonts w:ascii="Times New Roman" w:hAnsi="Times New Roman" w:cs="Times New Roman"/>
          <w:b/>
          <w:bCs/>
        </w:rPr>
        <w:t>honeypot-driven data and ML analytics can be unified across various surfaces of attack</w:t>
      </w:r>
      <w:r w:rsidRPr="005F6D9E">
        <w:rPr>
          <w:rFonts w:ascii="Times New Roman" w:hAnsi="Times New Roman" w:cs="Times New Roman"/>
        </w:rPr>
        <w:t xml:space="preserve"> for an organization, feeding into a centralized </w:t>
      </w:r>
      <w:r w:rsidRPr="005F6D9E">
        <w:rPr>
          <w:rFonts w:ascii="Times New Roman" w:hAnsi="Times New Roman" w:cs="Times New Roman"/>
          <w:i/>
          <w:iCs/>
        </w:rPr>
        <w:t>threat intelligence</w:t>
      </w:r>
      <w:r w:rsidRPr="005F6D9E">
        <w:rPr>
          <w:rFonts w:ascii="Times New Roman" w:hAnsi="Times New Roman" w:cs="Times New Roman"/>
        </w:rPr>
        <w:t xml:space="preserve"> system.</w:t>
      </w:r>
    </w:p>
    <w:p w14:paraId="1E92FC73" w14:textId="77777777" w:rsidR="005F6D9E" w:rsidRPr="005F6D9E" w:rsidRDefault="005F6D9E" w:rsidP="005F6D9E">
      <w:r w:rsidRPr="005F6D9E">
        <w:t xml:space="preserve">In summary, the reviewed works demonstrate that by integrating machine learning with high-fidelity honeypots, defenders can significantly improve detection and understanding of attackers. They also show that maintaining the </w:t>
      </w:r>
      <w:r w:rsidRPr="005F6D9E">
        <w:rPr>
          <w:i/>
          <w:iCs/>
        </w:rPr>
        <w:t>illusion</w:t>
      </w:r>
      <w:r w:rsidRPr="005F6D9E">
        <w:t xml:space="preserve"> (through deception) is crucial to gather meaningful results, and that sharing data and techniques magnifies the benefits across the cybersecurity community. These results are encouraging, but they also reveal certain limitations and open problems, which we discuss in the following section.</w:t>
      </w:r>
    </w:p>
    <w:p w14:paraId="07EB98EE" w14:textId="77777777" w:rsidR="005F6D9E" w:rsidRPr="005F6D9E" w:rsidRDefault="005F6D9E" w:rsidP="005F6D9E">
      <w:pPr>
        <w:pBdr>
          <w:top w:val="single" w:sz="12" w:space="0" w:color="auto"/>
        </w:pBdr>
        <w:spacing w:after="0"/>
      </w:pPr>
    </w:p>
    <w:p w14:paraId="74568B12" w14:textId="77777777" w:rsidR="005F6D9E" w:rsidRPr="005F6D9E" w:rsidRDefault="005F6D9E" w:rsidP="005F6D9E">
      <w:pPr>
        <w:pStyle w:val="Heading2"/>
      </w:pPr>
      <w:r w:rsidRPr="005F6D9E">
        <w:t>5. Discussion</w:t>
      </w:r>
    </w:p>
    <w:p w14:paraId="37221C9D" w14:textId="77777777" w:rsidR="005F6D9E" w:rsidRPr="005F6D9E" w:rsidRDefault="005F6D9E" w:rsidP="005F6D9E">
      <w:r w:rsidRPr="005F6D9E">
        <w:t xml:space="preserve">The convergence of SSH honeypot technology with machine learning and advanced deception techniques marks a promising stride toward proactive cyber </w:t>
      </w:r>
      <w:proofErr w:type="spellStart"/>
      <w:r w:rsidRPr="005F6D9E">
        <w:t>defense</w:t>
      </w:r>
      <w:proofErr w:type="spellEnd"/>
      <w:r w:rsidRPr="005F6D9E">
        <w:t>. The literature surveyed provides a rich overview of achievements so far, as well as challenges that remain to be addressed for this approach to reach its full potential. In this section, we discuss the broader implications of the findings, examine the current limitations, and outline future directions, tying them to our original research questions on evolution, effectiveness, and future prospects of ML-enhanced honeypots.</w:t>
      </w:r>
    </w:p>
    <w:p w14:paraId="32B07C3E" w14:textId="77777777" w:rsidR="005F6D9E" w:rsidRPr="005F6D9E" w:rsidRDefault="005F6D9E" w:rsidP="005F6D9E">
      <w:r w:rsidRPr="005F6D9E">
        <w:rPr>
          <w:b/>
          <w:bCs/>
        </w:rPr>
        <w:t>5.1 Evolution of Honeypots: From Data Capture to Intelligent Deception</w:t>
      </w:r>
      <w:r w:rsidRPr="005F6D9E">
        <w:br/>
        <w:t xml:space="preserve">One clear trend is the </w:t>
      </w:r>
      <w:r w:rsidRPr="005F6D9E">
        <w:rPr>
          <w:b/>
          <w:bCs/>
        </w:rPr>
        <w:t>evolution of honeypot goals</w:t>
      </w:r>
      <w:r w:rsidRPr="005F6D9E">
        <w:t xml:space="preserve"> from simple data capture to intelligent engagement. Early honeypots and even some current implementations (like basic Cowrie deployments) largely serve as </w:t>
      </w:r>
      <w:r w:rsidRPr="005F6D9E">
        <w:rPr>
          <w:i/>
          <w:iCs/>
        </w:rPr>
        <w:t>“digital tape recorders,”</w:t>
      </w:r>
      <w:r w:rsidRPr="005F6D9E">
        <w:t xml:space="preserve"> passively logging attacks for later analysis. While useful, this approach has weaknesses: it generates an overwhelming volume of data (as [4] shows) and often requires manual analysis to extract insights. The integration of ML is helping to automate the interpretation of this data (for example, [8] turning logs into predictions), effectively transforming the honeypot into an </w:t>
      </w:r>
      <w:r w:rsidRPr="005F6D9E">
        <w:rPr>
          <w:i/>
          <w:iCs/>
        </w:rPr>
        <w:t>active sensor</w:t>
      </w:r>
      <w:r w:rsidRPr="005F6D9E">
        <w:t xml:space="preserve"> in the security ecosystem. Instead of just accumulating data for post-mortem analysis, modern honeypots can now provide </w:t>
      </w:r>
      <w:r w:rsidRPr="005F6D9E">
        <w:rPr>
          <w:i/>
          <w:iCs/>
        </w:rPr>
        <w:t>real-time alerts</w:t>
      </w:r>
      <w:r w:rsidRPr="005F6D9E">
        <w:t xml:space="preserve"> and even adapt to adversaries on the fly [3][8]. This represents a paradigm shift: </w:t>
      </w:r>
      <w:r w:rsidRPr="005F6D9E">
        <w:rPr>
          <w:b/>
          <w:bCs/>
        </w:rPr>
        <w:t xml:space="preserve">honeypots are becoming dynamic, AI-driven components of an active </w:t>
      </w:r>
      <w:proofErr w:type="spellStart"/>
      <w:r w:rsidRPr="005F6D9E">
        <w:rPr>
          <w:b/>
          <w:bCs/>
        </w:rPr>
        <w:t>defense</w:t>
      </w:r>
      <w:proofErr w:type="spellEnd"/>
      <w:r w:rsidRPr="005F6D9E">
        <w:rPr>
          <w:b/>
          <w:bCs/>
        </w:rPr>
        <w:t xml:space="preserve"> strategy</w:t>
      </w:r>
      <w:r w:rsidRPr="005F6D9E">
        <w:t xml:space="preserve"> rather than purely research tools. The concept of a self-learning honeypot [3] epitomizes this shift, though it remains largely in the conceptual/prototyping stage.</w:t>
      </w:r>
    </w:p>
    <w:p w14:paraId="379B1BC2" w14:textId="77777777" w:rsidR="005F6D9E" w:rsidRPr="005F6D9E" w:rsidRDefault="005F6D9E" w:rsidP="005F6D9E">
      <w:r w:rsidRPr="005F6D9E">
        <w:t xml:space="preserve">In terms of deception, the evolution is evident in how much more emphasis recent works place on </w:t>
      </w:r>
      <w:r w:rsidRPr="005F6D9E">
        <w:rPr>
          <w:i/>
          <w:iCs/>
        </w:rPr>
        <w:t>staying invisible to attackers</w:t>
      </w:r>
      <w:r w:rsidRPr="005F6D9E">
        <w:t xml:space="preserve">. Where once a basic emulated environment sufficed, today’s state-of-the-art (Refs. [1], [9], [10]) pushes for high-interaction, indistinguishable decoys. This is partly a reaction to attacker awareness; as the community published more about honeypots, attackers in turn learned to look </w:t>
      </w:r>
      <w:r w:rsidRPr="005F6D9E">
        <w:lastRenderedPageBreak/>
        <w:t xml:space="preserve">for them (the </w:t>
      </w:r>
      <w:r w:rsidRPr="005F6D9E">
        <w:rPr>
          <w:i/>
          <w:iCs/>
        </w:rPr>
        <w:t>“attacker–defender co-evolution”</w:t>
      </w:r>
      <w:r w:rsidRPr="005F6D9E">
        <w:t xml:space="preserve"> noted in [10]). The most recent deception research [1][10] and real-world experiences [9] show a continued cat-and-mouse dynamic: defenders now take pains to randomize and cloak their traps, while attackers continuously refine their detection techniques. Moving forward, we can expect this interplay to continue. A future milestone in honeypot evolution might be the inclusion of </w:t>
      </w:r>
      <w:r w:rsidRPr="005F6D9E">
        <w:rPr>
          <w:i/>
          <w:iCs/>
        </w:rPr>
        <w:t xml:space="preserve">moving target </w:t>
      </w:r>
      <w:proofErr w:type="spellStart"/>
      <w:r w:rsidRPr="005F6D9E">
        <w:rPr>
          <w:i/>
          <w:iCs/>
        </w:rPr>
        <w:t>defense</w:t>
      </w:r>
      <w:proofErr w:type="spellEnd"/>
      <w:r w:rsidRPr="005F6D9E">
        <w:t xml:space="preserve"> techniques—systems that not only start with a non-default configuration (as per [10]) but continuously change their observable characteristics to further hinder attacker learning.</w:t>
      </w:r>
    </w:p>
    <w:p w14:paraId="5484B505" w14:textId="77777777" w:rsidR="005F6D9E" w:rsidRPr="005F6D9E" w:rsidRDefault="005F6D9E" w:rsidP="005F6D9E">
      <w:r w:rsidRPr="005F6D9E">
        <w:rPr>
          <w:b/>
          <w:bCs/>
        </w:rPr>
        <w:t>5.2 Effectiveness and Impact</w:t>
      </w:r>
      <w:r w:rsidRPr="005F6D9E">
        <w:br/>
        <w:t xml:space="preserve">The effectiveness of SSH honeypots with ML integration can be measured on multiple fronts: </w:t>
      </w:r>
      <w:r w:rsidRPr="005F6D9E">
        <w:rPr>
          <w:i/>
          <w:iCs/>
        </w:rPr>
        <w:t>detection capability</w:t>
      </w:r>
      <w:r w:rsidRPr="005F6D9E">
        <w:t xml:space="preserve">, </w:t>
      </w:r>
      <w:r w:rsidRPr="005F6D9E">
        <w:rPr>
          <w:i/>
          <w:iCs/>
        </w:rPr>
        <w:t>intelligence gathered</w:t>
      </w:r>
      <w:r w:rsidRPr="005F6D9E">
        <w:t xml:space="preserve">, and </w:t>
      </w:r>
      <w:r w:rsidRPr="005F6D9E">
        <w:rPr>
          <w:i/>
          <w:iCs/>
        </w:rPr>
        <w:t>operational value</w:t>
      </w:r>
      <w:r w:rsidRPr="005F6D9E">
        <w:t>. The reviewed works provide evidence of improvements in all three:</w:t>
      </w:r>
    </w:p>
    <w:p w14:paraId="02216EF7" w14:textId="77777777" w:rsidR="005F6D9E" w:rsidRPr="005F6D9E" w:rsidRDefault="005F6D9E" w:rsidP="005F6D9E">
      <w:pPr>
        <w:pStyle w:val="ListParagraph"/>
        <w:numPr>
          <w:ilvl w:val="0"/>
          <w:numId w:val="4"/>
        </w:numPr>
        <w:rPr>
          <w:rFonts w:ascii="Times New Roman" w:hAnsi="Times New Roman" w:cs="Times New Roman"/>
        </w:rPr>
      </w:pPr>
      <w:r w:rsidRPr="005F6D9E">
        <w:rPr>
          <w:rFonts w:ascii="Times New Roman" w:hAnsi="Times New Roman" w:cs="Times New Roman"/>
          <w:b/>
          <w:bCs/>
        </w:rPr>
        <w:t>Detection Capability:</w:t>
      </w:r>
      <w:r w:rsidRPr="005F6D9E">
        <w:rPr>
          <w:rFonts w:ascii="Times New Roman" w:hAnsi="Times New Roman" w:cs="Times New Roman"/>
        </w:rPr>
        <w:t xml:space="preserve"> By themselves, honeypots are detection tools (they </w:t>
      </w:r>
      <w:r w:rsidRPr="005F6D9E">
        <w:rPr>
          <w:rFonts w:ascii="Times New Roman" w:hAnsi="Times New Roman" w:cs="Times New Roman"/>
          <w:i/>
          <w:iCs/>
        </w:rPr>
        <w:t>detect</w:t>
      </w:r>
      <w:r w:rsidRPr="005F6D9E">
        <w:rPr>
          <w:rFonts w:ascii="Times New Roman" w:hAnsi="Times New Roman" w:cs="Times New Roman"/>
        </w:rPr>
        <w:t xml:space="preserve"> by deception). Adding ML improves this capability by enabling detection of stealthier or novel attacks. Anomaly detection algorithms don’t need prior signatures, making them suitable for identifying zero-days or new tactics—an area where conventional defenses falter [3][8]. Several references demonstrate that with ML, honeypots can catch patterns that human operators might miss or only notice long after the fact. For example, if an attacker deviates from known behavior profiles, the Isolation Forest in our framework (inspired by [8]) would raise an alert in near-real-time, which is far more effective than sifting through logs days later. The combination of anomalies and honey-captured data could also reduce </w:t>
      </w:r>
      <w:r w:rsidRPr="005F6D9E">
        <w:rPr>
          <w:rFonts w:ascii="Times New Roman" w:hAnsi="Times New Roman" w:cs="Times New Roman"/>
          <w:i/>
          <w:iCs/>
        </w:rPr>
        <w:t>false positives</w:t>
      </w:r>
      <w:r w:rsidRPr="005F6D9E">
        <w:rPr>
          <w:rFonts w:ascii="Times New Roman" w:hAnsi="Times New Roman" w:cs="Times New Roman"/>
        </w:rPr>
        <w:t>: since the honeypot is isolated, any interaction is suspect by default, so an alert from that environment can be treated with high confidence, especially if the ML model flags it as highly unusual.</w:t>
      </w:r>
    </w:p>
    <w:p w14:paraId="57AAADA8" w14:textId="77777777" w:rsidR="005F6D9E" w:rsidRPr="005F6D9E" w:rsidRDefault="005F6D9E" w:rsidP="005F6D9E">
      <w:pPr>
        <w:pStyle w:val="ListParagraph"/>
        <w:numPr>
          <w:ilvl w:val="0"/>
          <w:numId w:val="4"/>
        </w:numPr>
        <w:rPr>
          <w:rFonts w:ascii="Times New Roman" w:hAnsi="Times New Roman" w:cs="Times New Roman"/>
        </w:rPr>
      </w:pPr>
      <w:r w:rsidRPr="005F6D9E">
        <w:rPr>
          <w:rFonts w:ascii="Times New Roman" w:hAnsi="Times New Roman" w:cs="Times New Roman"/>
          <w:b/>
          <w:bCs/>
        </w:rPr>
        <w:t>Threat Intelligence Gathered:</w:t>
      </w:r>
      <w:r w:rsidRPr="005F6D9E">
        <w:rPr>
          <w:rFonts w:ascii="Times New Roman" w:hAnsi="Times New Roman" w:cs="Times New Roman"/>
        </w:rPr>
        <w:t xml:space="preserve"> Many of the reviewed studies show that a well-run honeypot can produce intelligence that is otherwise very difficult to obtain. This includes </w:t>
      </w:r>
      <w:r w:rsidRPr="005F6D9E">
        <w:rPr>
          <w:rFonts w:ascii="Times New Roman" w:hAnsi="Times New Roman" w:cs="Times New Roman"/>
          <w:i/>
          <w:iCs/>
        </w:rPr>
        <w:t>malware binaries</w:t>
      </w:r>
      <w:r w:rsidRPr="005F6D9E">
        <w:rPr>
          <w:rFonts w:ascii="Times New Roman" w:hAnsi="Times New Roman" w:cs="Times New Roman"/>
        </w:rPr>
        <w:t xml:space="preserve"> (as in [1] and [7]), which can be analyzed to reveal attacker tools, and detailed </w:t>
      </w:r>
      <w:r w:rsidRPr="005F6D9E">
        <w:rPr>
          <w:rFonts w:ascii="Times New Roman" w:hAnsi="Times New Roman" w:cs="Times New Roman"/>
          <w:i/>
          <w:iCs/>
        </w:rPr>
        <w:t>tactics, techniques, and procedures (TTPs)</w:t>
      </w:r>
      <w:r w:rsidRPr="005F6D9E">
        <w:rPr>
          <w:rFonts w:ascii="Times New Roman" w:hAnsi="Times New Roman" w:cs="Times New Roman"/>
        </w:rPr>
        <w:t xml:space="preserve">, like which system paths attackers check first or which commands they favor [8][9]. The breadth of data (with millions of attempts and thousands of unique samples) is such that defenders can discern macro-level trends (e.g., which malware families are most active, which countries are major attack sources [4]) as well as micro-level insights (e.g., a specific attacker’s behavior indicating a new trick [9]). This intelligence has a direct impact on improving security outside the honeypot: for instance, credentials commonly attempted in brute force attacks can inform password policies and lockout strategies; knowledge of popular malware download URLs could feed into IP blacklists or web filters; understanding directory traversal patterns [8] can guide the placement of real files vs. fake files on production systems (as part of a deception defense). Moreover, the data can fuel threat intelligence sharing initiatives across organizations, amplifying the defensive benefits. The </w:t>
      </w:r>
      <w:r w:rsidRPr="005F6D9E">
        <w:rPr>
          <w:rFonts w:ascii="Times New Roman" w:hAnsi="Times New Roman" w:cs="Times New Roman"/>
          <w:i/>
          <w:iCs/>
        </w:rPr>
        <w:t>effectiveness</w:t>
      </w:r>
      <w:r w:rsidRPr="005F6D9E">
        <w:rPr>
          <w:rFonts w:ascii="Times New Roman" w:hAnsi="Times New Roman" w:cs="Times New Roman"/>
        </w:rPr>
        <w:t xml:space="preserve"> of ML in this context comes from handling scale and complexity—patterns that would be lost in a sea of logs become evident through clustering or classification.</w:t>
      </w:r>
    </w:p>
    <w:p w14:paraId="49D4DB27" w14:textId="77777777" w:rsidR="005F6D9E" w:rsidRPr="005F6D9E" w:rsidRDefault="005F6D9E" w:rsidP="005F6D9E">
      <w:pPr>
        <w:pStyle w:val="ListParagraph"/>
        <w:numPr>
          <w:ilvl w:val="0"/>
          <w:numId w:val="4"/>
        </w:numPr>
        <w:rPr>
          <w:rFonts w:ascii="Times New Roman" w:hAnsi="Times New Roman" w:cs="Times New Roman"/>
        </w:rPr>
      </w:pPr>
      <w:r w:rsidRPr="005F6D9E">
        <w:rPr>
          <w:rFonts w:ascii="Times New Roman" w:hAnsi="Times New Roman" w:cs="Times New Roman"/>
          <w:b/>
          <w:bCs/>
        </w:rPr>
        <w:t>Operational Value and Challenges:</w:t>
      </w:r>
      <w:r w:rsidRPr="005F6D9E">
        <w:rPr>
          <w:rFonts w:ascii="Times New Roman" w:hAnsi="Times New Roman" w:cs="Times New Roman"/>
        </w:rPr>
        <w:t xml:space="preserve"> On the operational side, one measure of effectiveness is the cost and complexity of running such advanced honeypot systems. The literature indicates that it is feasible to deploy these systems on commodity hardware or cloud instances. Baser </w:t>
      </w:r>
      <w:r w:rsidRPr="005F6D9E">
        <w:rPr>
          <w:rFonts w:ascii="Times New Roman" w:hAnsi="Times New Roman" w:cs="Times New Roman"/>
          <w:i/>
          <w:iCs/>
        </w:rPr>
        <w:t>et al.</w:t>
      </w:r>
      <w:r w:rsidRPr="005F6D9E">
        <w:rPr>
          <w:rFonts w:ascii="Times New Roman" w:hAnsi="Times New Roman" w:cs="Times New Roman"/>
        </w:rPr>
        <w:t xml:space="preserve"> [4] </w:t>
      </w:r>
      <w:r w:rsidRPr="005F6D9E">
        <w:rPr>
          <w:rFonts w:ascii="Times New Roman" w:hAnsi="Times New Roman" w:cs="Times New Roman"/>
        </w:rPr>
        <w:lastRenderedPageBreak/>
        <w:t xml:space="preserve">note that their multi-million event experiment was run on a presumably modest setup (likely a single VM running Cowrie and ELK). Similarly, Singh’s [6] tutorial uses readily available open-source tools and services, and Pohl </w:t>
      </w:r>
      <w:r w:rsidRPr="005F6D9E">
        <w:rPr>
          <w:rFonts w:ascii="Times New Roman" w:hAnsi="Times New Roman" w:cs="Times New Roman"/>
          <w:i/>
          <w:iCs/>
        </w:rPr>
        <w:t>et al.</w:t>
      </w:r>
      <w:r w:rsidRPr="005F6D9E">
        <w:rPr>
          <w:rFonts w:ascii="Times New Roman" w:hAnsi="Times New Roman" w:cs="Times New Roman"/>
        </w:rPr>
        <w:t xml:space="preserve"> [5] emphasize that </w:t>
      </w:r>
      <w:proofErr w:type="spellStart"/>
      <w:r w:rsidRPr="005F6D9E">
        <w:rPr>
          <w:rFonts w:ascii="Times New Roman" w:hAnsi="Times New Roman" w:cs="Times New Roman"/>
        </w:rPr>
        <w:t>B.Hive</w:t>
      </w:r>
      <w:proofErr w:type="spellEnd"/>
      <w:r w:rsidRPr="005F6D9E">
        <w:rPr>
          <w:rFonts w:ascii="Times New Roman" w:hAnsi="Times New Roman" w:cs="Times New Roman"/>
        </w:rPr>
        <w:t xml:space="preserve"> was designed to have minimal performance impact on production systems. That said, increased complexity (especially with ML components and high-interaction environments) can introduce challenges. One challenge is </w:t>
      </w:r>
      <w:r w:rsidRPr="005F6D9E">
        <w:rPr>
          <w:rFonts w:ascii="Times New Roman" w:hAnsi="Times New Roman" w:cs="Times New Roman"/>
          <w:b/>
          <w:bCs/>
        </w:rPr>
        <w:t>resource utilization</w:t>
      </w:r>
      <w:r w:rsidRPr="005F6D9E">
        <w:rPr>
          <w:rFonts w:ascii="Times New Roman" w:hAnsi="Times New Roman" w:cs="Times New Roman"/>
        </w:rPr>
        <w:t xml:space="preserve">: advanced honeypots may consume more CPU, memory, and network resources, especially if they are running real OS instances or data-heavy ML analytics. This raises concerns about scalability—addressed in part by the use of efficient data handling systems (Big Data solutions, cloud deployment, etc.). Another challenge is the </w:t>
      </w:r>
      <w:r w:rsidRPr="005F6D9E">
        <w:rPr>
          <w:rFonts w:ascii="Times New Roman" w:hAnsi="Times New Roman" w:cs="Times New Roman"/>
          <w:i/>
          <w:iCs/>
        </w:rPr>
        <w:t>maintenance overhead</w:t>
      </w:r>
      <w:r w:rsidRPr="005F6D9E">
        <w:rPr>
          <w:rFonts w:ascii="Times New Roman" w:hAnsi="Times New Roman" w:cs="Times New Roman"/>
        </w:rPr>
        <w:t xml:space="preserve"> of an evolving system. As [9] and [10] discuss, keeping a honeypot updated to thwart attacker detection can require continuous adjustments. This is a strong argument for automation: if ML can be leveraged not just to analyze data but also to recommend or implement configuration changes (for example, automatically rotating the honeypot’s “identity” periodically), it would reduce the human burden and increase consistency. However, closed-loop automation must be approached cautiously to avoid unintended side effects (a lesson from [3] and [9]).</w:t>
      </w:r>
    </w:p>
    <w:p w14:paraId="05E83ED7" w14:textId="77777777" w:rsidR="005F6D9E" w:rsidRPr="005F6D9E" w:rsidRDefault="005F6D9E" w:rsidP="005F6D9E">
      <w:r w:rsidRPr="005F6D9E">
        <w:rPr>
          <w:b/>
          <w:bCs/>
        </w:rPr>
        <w:t>5.3 Current Limitations</w:t>
      </w:r>
      <w:r w:rsidRPr="005F6D9E">
        <w:br/>
        <w:t>While the fusion of honeypots with machine learning and deception is powerful, the reviewed studies highlight several limitations and open issues:</w:t>
      </w:r>
    </w:p>
    <w:p w14:paraId="39BF5F26" w14:textId="77777777" w:rsidR="005F6D9E" w:rsidRPr="005F6D9E" w:rsidRDefault="005F6D9E" w:rsidP="005F6D9E">
      <w:pPr>
        <w:pStyle w:val="ListParagraph"/>
        <w:numPr>
          <w:ilvl w:val="0"/>
          <w:numId w:val="5"/>
        </w:numPr>
        <w:rPr>
          <w:rFonts w:ascii="Times New Roman" w:hAnsi="Times New Roman" w:cs="Times New Roman"/>
        </w:rPr>
      </w:pPr>
      <w:r w:rsidRPr="005F6D9E">
        <w:rPr>
          <w:rFonts w:ascii="Times New Roman" w:hAnsi="Times New Roman" w:cs="Times New Roman"/>
          <w:b/>
          <w:bCs/>
        </w:rPr>
        <w:t>Quality and Representativeness of Data:</w:t>
      </w:r>
      <w:r w:rsidRPr="005F6D9E">
        <w:rPr>
          <w:rFonts w:ascii="Times New Roman" w:hAnsi="Times New Roman" w:cs="Times New Roman"/>
        </w:rPr>
        <w:t xml:space="preserve"> ML algorithms are only as good as the data they learn from, and honeypot-generated data can have biases. For example, honeypot placement (cloud vs. on-premise, geographic location, advertised services) will influence what kinds of attackers and malware it attracts. Reference [1] implicitly showed that their cloud-based honeypots attracted certain types of internet-wide scanners and missed others (e.g., they captured lots of opportunistic bot attacks and some malware, but a dedicated state-sponsored attacker might avoid common honeypot baits entirely). Thus, there is a risk that ML models trained on honeypot data may not generalize to all real-world traffic. One mitigation is to deploy diverse honeypots in multiple environments (as done in [9] with geographically distributed containers, or by using multi-honeypot systems like T-Pot which was mentioned in some contexts) to broaden the collected data. Another is to supplement honeypot data with other sources (network logs, threat feeds) to give the ML a more comprehensive view.</w:t>
      </w:r>
    </w:p>
    <w:p w14:paraId="7DB2129D" w14:textId="77777777" w:rsidR="005F6D9E" w:rsidRPr="005F6D9E" w:rsidRDefault="005F6D9E" w:rsidP="005F6D9E">
      <w:pPr>
        <w:pStyle w:val="ListParagraph"/>
        <w:numPr>
          <w:ilvl w:val="0"/>
          <w:numId w:val="5"/>
        </w:numPr>
        <w:rPr>
          <w:rFonts w:ascii="Times New Roman" w:hAnsi="Times New Roman" w:cs="Times New Roman"/>
        </w:rPr>
      </w:pPr>
      <w:r w:rsidRPr="005F6D9E">
        <w:rPr>
          <w:rFonts w:ascii="Times New Roman" w:hAnsi="Times New Roman" w:cs="Times New Roman"/>
          <w:b/>
          <w:bCs/>
        </w:rPr>
        <w:t>Evasion by Sophisticated Attackers:</w:t>
      </w:r>
      <w:r w:rsidRPr="005F6D9E">
        <w:rPr>
          <w:rFonts w:ascii="Times New Roman" w:hAnsi="Times New Roman" w:cs="Times New Roman"/>
        </w:rPr>
        <w:t xml:space="preserve"> A fundamental limitation of honeypots is that skilled attackers may suspect or detect them and behave differently—or avoid them altogether. Cabral </w:t>
      </w:r>
      <w:r w:rsidRPr="005F6D9E">
        <w:rPr>
          <w:rFonts w:ascii="Times New Roman" w:hAnsi="Times New Roman" w:cs="Times New Roman"/>
          <w:i/>
          <w:iCs/>
        </w:rPr>
        <w:t>et al.</w:t>
      </w:r>
      <w:r w:rsidRPr="005F6D9E">
        <w:rPr>
          <w:rFonts w:ascii="Times New Roman" w:hAnsi="Times New Roman" w:cs="Times New Roman"/>
        </w:rPr>
        <w:t xml:space="preserve"> [10] and Hetzler </w:t>
      </w:r>
      <w:r w:rsidRPr="005F6D9E">
        <w:rPr>
          <w:rFonts w:ascii="Times New Roman" w:hAnsi="Times New Roman" w:cs="Times New Roman"/>
          <w:i/>
          <w:iCs/>
        </w:rPr>
        <w:t>et al.</w:t>
      </w:r>
      <w:r w:rsidRPr="005F6D9E">
        <w:rPr>
          <w:rFonts w:ascii="Times New Roman" w:hAnsi="Times New Roman" w:cs="Times New Roman"/>
        </w:rPr>
        <w:t xml:space="preserve"> [1] tackled this by improving the honeypot mimicry, yet as [10] also cautions, publishing such improvements can lead attackers to adapt their scanners to the new, improved honeypots as well</w:t>
      </w:r>
      <w:r w:rsidRPr="005F6D9E">
        <w:rPr>
          <w:rStyle w:val="FootnoteReference"/>
          <w:rFonts w:ascii="Times New Roman" w:hAnsi="Times New Roman" w:cs="Times New Roman"/>
        </w:rPr>
        <w:footnoteReference w:id="54"/>
      </w:r>
      <w:r w:rsidRPr="005F6D9E">
        <w:rPr>
          <w:rFonts w:ascii="Times New Roman" w:hAnsi="Times New Roman" w:cs="Times New Roman"/>
        </w:rPr>
        <w:t xml:space="preserve"> </w:t>
      </w:r>
      <w:r w:rsidRPr="005F6D9E">
        <w:rPr>
          <w:rStyle w:val="FootnoteReference"/>
          <w:rFonts w:ascii="Times New Roman" w:hAnsi="Times New Roman" w:cs="Times New Roman"/>
        </w:rPr>
        <w:footnoteReference w:id="55"/>
      </w:r>
      <w:r w:rsidRPr="005F6D9E">
        <w:rPr>
          <w:rFonts w:ascii="Times New Roman" w:hAnsi="Times New Roman" w:cs="Times New Roman"/>
        </w:rPr>
        <w:t xml:space="preserve">. In essence, there is an ongoing </w:t>
      </w:r>
      <w:r w:rsidRPr="005F6D9E">
        <w:rPr>
          <w:rFonts w:ascii="Times New Roman" w:hAnsi="Times New Roman" w:cs="Times New Roman"/>
          <w:i/>
          <w:iCs/>
        </w:rPr>
        <w:t>arms race</w:t>
      </w:r>
      <w:r w:rsidRPr="005F6D9E">
        <w:rPr>
          <w:rFonts w:ascii="Times New Roman" w:hAnsi="Times New Roman" w:cs="Times New Roman"/>
        </w:rPr>
        <w:t xml:space="preserve">. Highly targeted attackers might use logic to first perform very light probes to determine if a system is a honeypot (for example, checking for subtle side-channel differences as described by Dornseif </w:t>
      </w:r>
      <w:r w:rsidRPr="005F6D9E">
        <w:rPr>
          <w:rFonts w:ascii="Times New Roman" w:hAnsi="Times New Roman" w:cs="Times New Roman"/>
          <w:i/>
          <w:iCs/>
        </w:rPr>
        <w:t>et al.</w:t>
      </w:r>
      <w:r w:rsidRPr="005F6D9E">
        <w:rPr>
          <w:rFonts w:ascii="Times New Roman" w:hAnsi="Times New Roman" w:cs="Times New Roman"/>
        </w:rPr>
        <w:t xml:space="preserve"> in older research [10]). Going forward, ML might be used by attackers too—for instance, to classify </w:t>
      </w:r>
      <w:r w:rsidRPr="005F6D9E">
        <w:rPr>
          <w:rFonts w:ascii="Times New Roman" w:hAnsi="Times New Roman" w:cs="Times New Roman"/>
        </w:rPr>
        <w:lastRenderedPageBreak/>
        <w:t xml:space="preserve">whether a target is a honeypot based on its responses (an ironic inversion of using ML for defense). This means defenders must consider and possibly simulate the output of attacker ML models when designing honeypot responses (a concept related to </w:t>
      </w:r>
      <w:r w:rsidRPr="005F6D9E">
        <w:rPr>
          <w:rFonts w:ascii="Times New Roman" w:hAnsi="Times New Roman" w:cs="Times New Roman"/>
          <w:i/>
          <w:iCs/>
        </w:rPr>
        <w:t>adversarial AI</w:t>
      </w:r>
      <w:r w:rsidRPr="005F6D9E">
        <w:rPr>
          <w:rFonts w:ascii="Times New Roman" w:hAnsi="Times New Roman" w:cs="Times New Roman"/>
        </w:rPr>
        <w:t xml:space="preserve"> in cybersecurity, though not explicitly covered in our 10 refs).</w:t>
      </w:r>
    </w:p>
    <w:p w14:paraId="3380FAC3" w14:textId="77777777" w:rsidR="005F6D9E" w:rsidRPr="005F6D9E" w:rsidRDefault="005F6D9E" w:rsidP="005F6D9E">
      <w:pPr>
        <w:pStyle w:val="ListParagraph"/>
        <w:numPr>
          <w:ilvl w:val="0"/>
          <w:numId w:val="5"/>
        </w:numPr>
        <w:rPr>
          <w:rFonts w:ascii="Times New Roman" w:hAnsi="Times New Roman" w:cs="Times New Roman"/>
        </w:rPr>
      </w:pPr>
      <w:r w:rsidRPr="005F6D9E">
        <w:rPr>
          <w:rFonts w:ascii="Times New Roman" w:hAnsi="Times New Roman" w:cs="Times New Roman"/>
          <w:b/>
          <w:bCs/>
        </w:rPr>
        <w:t>Lack of Explainability and Transparency:</w:t>
      </w:r>
      <w:r w:rsidRPr="005F6D9E">
        <w:rPr>
          <w:rFonts w:ascii="Times New Roman" w:hAnsi="Times New Roman" w:cs="Times New Roman"/>
        </w:rPr>
        <w:t xml:space="preserve"> </w:t>
      </w:r>
      <w:proofErr w:type="spellStart"/>
      <w:r w:rsidRPr="005F6D9E">
        <w:rPr>
          <w:rFonts w:ascii="Times New Roman" w:hAnsi="Times New Roman" w:cs="Times New Roman"/>
        </w:rPr>
        <w:t>Dhanushkodi</w:t>
      </w:r>
      <w:proofErr w:type="spellEnd"/>
      <w:r w:rsidRPr="005F6D9E">
        <w:rPr>
          <w:rFonts w:ascii="Times New Roman" w:hAnsi="Times New Roman" w:cs="Times New Roman"/>
        </w:rPr>
        <w:t xml:space="preserve"> &amp; Thejas [3] highlighted that explainability is a critical requirement for AI in cybersecurity. In the context of ML-enhanced honeypots, if an anomaly detection system flags an attacker’s behavior as malicious, security operators will want to know why. Without understanding the rationale, defenders might be hesitant to act on the alert (e.g., is it a true threat or a false alarm?). However, none of the honeypot-specific studies [1][4][8][10] deeply delve into how to explain their ML findings to human analysts. This remains a gap—future systems should integrate XAI tools (like SHAP or LIME for feature importance) so that each alert or prediction can be accompanied by human-readable reasoning (for example, “this session is anomalous because the sequence of accessed directories is unlike any previously seen”). This will build trust in automated systems and is likely necessary for adoption in enterprise environments that require auditability.</w:t>
      </w:r>
    </w:p>
    <w:p w14:paraId="7620C9B4" w14:textId="77777777" w:rsidR="005F6D9E" w:rsidRPr="005F6D9E" w:rsidRDefault="005F6D9E" w:rsidP="005F6D9E">
      <w:pPr>
        <w:pStyle w:val="ListParagraph"/>
        <w:numPr>
          <w:ilvl w:val="0"/>
          <w:numId w:val="5"/>
        </w:numPr>
        <w:rPr>
          <w:rFonts w:ascii="Times New Roman" w:hAnsi="Times New Roman" w:cs="Times New Roman"/>
        </w:rPr>
      </w:pPr>
      <w:r w:rsidRPr="005F6D9E">
        <w:rPr>
          <w:rFonts w:ascii="Times New Roman" w:hAnsi="Times New Roman" w:cs="Times New Roman"/>
          <w:b/>
          <w:bCs/>
        </w:rPr>
        <w:t>Ethical and Legal Considerations:</w:t>
      </w:r>
      <w:r w:rsidRPr="005F6D9E">
        <w:rPr>
          <w:rFonts w:ascii="Times New Roman" w:hAnsi="Times New Roman" w:cs="Times New Roman"/>
        </w:rPr>
        <w:t xml:space="preserve"> Although not the central focus of the technical papers, running honeypots—especially high-interaction ones—raises ethical and legal questions. For example, if a honeypot allows a criminal to download illegal content or launch attacks on third parties (even inadvertently), the operator could face liabilities. Reference [9] touches on this by discussing how ContainerSSH ensures that even if attackers upload or execute malicious code, it’s isolated from doing real harm. Designers of advanced honeypots must enforce strict </w:t>
      </w:r>
      <w:r w:rsidRPr="005F6D9E">
        <w:rPr>
          <w:rFonts w:ascii="Times New Roman" w:hAnsi="Times New Roman" w:cs="Times New Roman"/>
          <w:i/>
          <w:iCs/>
        </w:rPr>
        <w:t>outbound controls</w:t>
      </w:r>
      <w:r w:rsidRPr="005F6D9E">
        <w:rPr>
          <w:rFonts w:ascii="Times New Roman" w:hAnsi="Times New Roman" w:cs="Times New Roman"/>
        </w:rPr>
        <w:t xml:space="preserve"> (so a honeypot cannot be misused as a pivot to attack others) and </w:t>
      </w:r>
      <w:r w:rsidRPr="005F6D9E">
        <w:rPr>
          <w:rFonts w:ascii="Times New Roman" w:hAnsi="Times New Roman" w:cs="Times New Roman"/>
          <w:i/>
          <w:iCs/>
        </w:rPr>
        <w:t>data handling policies</w:t>
      </w:r>
      <w:r w:rsidRPr="005F6D9E">
        <w:rPr>
          <w:rFonts w:ascii="Times New Roman" w:hAnsi="Times New Roman" w:cs="Times New Roman"/>
        </w:rPr>
        <w:t xml:space="preserve"> for any sensitive information captured from attackers. While not explicitly discussed in [1]–[10], these concerns form a backdrop that responsible implementations must consider.</w:t>
      </w:r>
    </w:p>
    <w:p w14:paraId="62E6E770" w14:textId="77777777" w:rsidR="005F6D9E" w:rsidRPr="005F6D9E" w:rsidRDefault="005F6D9E" w:rsidP="005F6D9E">
      <w:r w:rsidRPr="005F6D9E">
        <w:rPr>
          <w:b/>
          <w:bCs/>
        </w:rPr>
        <w:t>5.4 Future Research Directions</w:t>
      </w:r>
      <w:r w:rsidRPr="005F6D9E">
        <w:br/>
        <w:t>Building on the identified limitations and the pathways laid out in the literature, we outline a few key directions for future research and development in SSH honeypots with machine learning and deception:</w:t>
      </w:r>
    </w:p>
    <w:p w14:paraId="4F49A700" w14:textId="77777777" w:rsidR="005F6D9E" w:rsidRPr="005F6D9E" w:rsidRDefault="005F6D9E" w:rsidP="005F6D9E">
      <w:pPr>
        <w:pStyle w:val="ListParagraph"/>
        <w:numPr>
          <w:ilvl w:val="0"/>
          <w:numId w:val="6"/>
        </w:numPr>
        <w:rPr>
          <w:rFonts w:ascii="Times New Roman" w:hAnsi="Times New Roman" w:cs="Times New Roman"/>
        </w:rPr>
      </w:pPr>
      <w:r w:rsidRPr="005F6D9E">
        <w:rPr>
          <w:rFonts w:ascii="Times New Roman" w:hAnsi="Times New Roman" w:cs="Times New Roman"/>
          <w:b/>
          <w:bCs/>
        </w:rPr>
        <w:t>Autonomous Deception Systems:</w:t>
      </w:r>
      <w:r w:rsidRPr="005F6D9E">
        <w:rPr>
          <w:rFonts w:ascii="Times New Roman" w:hAnsi="Times New Roman" w:cs="Times New Roman"/>
        </w:rPr>
        <w:t xml:space="preserve"> The idea proposed by Zhang &amp; Shi [3]—a honeypot that automatically adapts using ML—should be pursued with prototypes and real-world testing. This includes using reinforcement learning or other adaptive algorithms to tweak honeypot parameters in real time. For example, an autonomous system could monitor attacker interactions and decide to elevate the interaction level (e.g., transition a medium-interaction honeypot to a high-interaction mode on-the-fly when a high-value attacker is detected) or deploy additional decoy services as needed. Research should focus on how to do this safely, maintaining the balance between authenticity and containment.</w:t>
      </w:r>
    </w:p>
    <w:p w14:paraId="579899BE" w14:textId="77777777" w:rsidR="005F6D9E" w:rsidRPr="005F6D9E" w:rsidRDefault="005F6D9E" w:rsidP="005F6D9E">
      <w:pPr>
        <w:pStyle w:val="ListParagraph"/>
        <w:numPr>
          <w:ilvl w:val="0"/>
          <w:numId w:val="6"/>
        </w:numPr>
        <w:rPr>
          <w:rFonts w:ascii="Times New Roman" w:hAnsi="Times New Roman" w:cs="Times New Roman"/>
        </w:rPr>
      </w:pPr>
      <w:r w:rsidRPr="005F6D9E">
        <w:rPr>
          <w:rFonts w:ascii="Times New Roman" w:hAnsi="Times New Roman" w:cs="Times New Roman"/>
          <w:b/>
          <w:bCs/>
        </w:rPr>
        <w:t>Federated Honeypot Intelligence:</w:t>
      </w:r>
      <w:r w:rsidRPr="005F6D9E">
        <w:rPr>
          <w:rFonts w:ascii="Times New Roman" w:hAnsi="Times New Roman" w:cs="Times New Roman"/>
        </w:rPr>
        <w:t xml:space="preserve"> </w:t>
      </w:r>
      <w:proofErr w:type="spellStart"/>
      <w:r w:rsidRPr="005F6D9E">
        <w:rPr>
          <w:rFonts w:ascii="Times New Roman" w:hAnsi="Times New Roman" w:cs="Times New Roman"/>
        </w:rPr>
        <w:t>Dhanushkodi</w:t>
      </w:r>
      <w:proofErr w:type="spellEnd"/>
      <w:r w:rsidRPr="005F6D9E">
        <w:rPr>
          <w:rFonts w:ascii="Times New Roman" w:hAnsi="Times New Roman" w:cs="Times New Roman"/>
        </w:rPr>
        <w:t xml:space="preserve"> &amp; Thejas [3] highlight </w:t>
      </w:r>
      <w:r w:rsidRPr="005F6D9E">
        <w:rPr>
          <w:rFonts w:ascii="Times New Roman" w:hAnsi="Times New Roman" w:cs="Times New Roman"/>
          <w:i/>
          <w:iCs/>
        </w:rPr>
        <w:t>federated learning</w:t>
      </w:r>
      <w:r w:rsidRPr="005F6D9E">
        <w:rPr>
          <w:rFonts w:ascii="Times New Roman" w:hAnsi="Times New Roman" w:cs="Times New Roman"/>
        </w:rPr>
        <w:t xml:space="preserve"> as a promising approach for multi-domain threat detection, which could be applied to honeypots. In the future, organizations could collaborate by training shared ML models on combined honeypot data without actually sharing sensitive logs (using federated learning, each organization would keep its data local but contribute to a global model). This could result in more robust anomaly detection models that understand a wider array of attack patterns across different environments.</w:t>
      </w:r>
    </w:p>
    <w:p w14:paraId="144EF9B3" w14:textId="77777777" w:rsidR="005F6D9E" w:rsidRPr="005F6D9E" w:rsidRDefault="005F6D9E" w:rsidP="005F6D9E">
      <w:pPr>
        <w:pStyle w:val="ListParagraph"/>
        <w:numPr>
          <w:ilvl w:val="0"/>
          <w:numId w:val="6"/>
        </w:numPr>
        <w:rPr>
          <w:rFonts w:ascii="Times New Roman" w:hAnsi="Times New Roman" w:cs="Times New Roman"/>
        </w:rPr>
      </w:pPr>
      <w:r w:rsidRPr="005F6D9E">
        <w:rPr>
          <w:rFonts w:ascii="Times New Roman" w:hAnsi="Times New Roman" w:cs="Times New Roman"/>
          <w:b/>
          <w:bCs/>
        </w:rPr>
        <w:lastRenderedPageBreak/>
        <w:t>Cross-Protocol and IoT Deception:</w:t>
      </w:r>
      <w:r w:rsidRPr="005F6D9E">
        <w:rPr>
          <w:rFonts w:ascii="Times New Roman" w:hAnsi="Times New Roman" w:cs="Times New Roman"/>
        </w:rPr>
        <w:t xml:space="preserve"> SSH is just one of many channels attackers exploit. The principles gleaned from SSH honeypots should be extended to other protocols and platforms. For example, how can we create equally deceptive and ML-equipped honeypots for emerging technologies like </w:t>
      </w:r>
      <w:r w:rsidRPr="005F6D9E">
        <w:rPr>
          <w:rFonts w:ascii="Times New Roman" w:hAnsi="Times New Roman" w:cs="Times New Roman"/>
          <w:i/>
          <w:iCs/>
        </w:rPr>
        <w:t>Internet of Things (IoT)</w:t>
      </w:r>
      <w:r w:rsidRPr="005F6D9E">
        <w:rPr>
          <w:rFonts w:ascii="Times New Roman" w:hAnsi="Times New Roman" w:cs="Times New Roman"/>
        </w:rPr>
        <w:t xml:space="preserve"> devices or </w:t>
      </w:r>
      <w:r w:rsidRPr="005F6D9E">
        <w:rPr>
          <w:rFonts w:ascii="Times New Roman" w:hAnsi="Times New Roman" w:cs="Times New Roman"/>
          <w:i/>
          <w:iCs/>
        </w:rPr>
        <w:t>industrial control systems</w:t>
      </w:r>
      <w:r w:rsidRPr="005F6D9E">
        <w:rPr>
          <w:rFonts w:ascii="Times New Roman" w:hAnsi="Times New Roman" w:cs="Times New Roman"/>
        </w:rPr>
        <w:t xml:space="preserve">? The importance of this is hinted at by works like </w:t>
      </w:r>
      <w:proofErr w:type="spellStart"/>
      <w:r w:rsidRPr="005F6D9E">
        <w:rPr>
          <w:rFonts w:ascii="Times New Roman" w:hAnsi="Times New Roman" w:cs="Times New Roman"/>
        </w:rPr>
        <w:t>Radanliev</w:t>
      </w:r>
      <w:proofErr w:type="spellEnd"/>
      <w:r w:rsidRPr="005F6D9E">
        <w:rPr>
          <w:rFonts w:ascii="Times New Roman" w:hAnsi="Times New Roman" w:cs="Times New Roman"/>
        </w:rPr>
        <w:t xml:space="preserve"> </w:t>
      </w:r>
      <w:r w:rsidRPr="005F6D9E">
        <w:rPr>
          <w:rFonts w:ascii="Times New Roman" w:hAnsi="Times New Roman" w:cs="Times New Roman"/>
          <w:i/>
          <w:iCs/>
        </w:rPr>
        <w:t>et al.</w:t>
      </w:r>
      <w:r w:rsidRPr="005F6D9E">
        <w:rPr>
          <w:rFonts w:ascii="Times New Roman" w:hAnsi="Times New Roman" w:cs="Times New Roman"/>
        </w:rPr>
        <w:t xml:space="preserve"> (2024) on IoT risk [3] and by insights in [9] where attackers were looking for IoT-related targets (GSM devices). Honeypots that emulate IoT devices, routers, or SCADA systems, combined with ML, could provide early warning of attacks on critical infrastructure. This may also involve integrating cyber-physical deception—tricking attackers who target physical processes (as in a smart grid) through simulated responses that look authentic.</w:t>
      </w:r>
    </w:p>
    <w:p w14:paraId="34CDFC2E" w14:textId="77777777" w:rsidR="005F6D9E" w:rsidRPr="005F6D9E" w:rsidRDefault="005F6D9E" w:rsidP="005F6D9E">
      <w:pPr>
        <w:pStyle w:val="ListParagraph"/>
        <w:numPr>
          <w:ilvl w:val="0"/>
          <w:numId w:val="6"/>
        </w:numPr>
        <w:rPr>
          <w:rFonts w:ascii="Times New Roman" w:hAnsi="Times New Roman" w:cs="Times New Roman"/>
        </w:rPr>
      </w:pPr>
      <w:r w:rsidRPr="005F6D9E">
        <w:rPr>
          <w:rFonts w:ascii="Times New Roman" w:hAnsi="Times New Roman" w:cs="Times New Roman"/>
          <w:b/>
          <w:bCs/>
        </w:rPr>
        <w:t>Integration with Defensive Operations:</w:t>
      </w:r>
      <w:r w:rsidRPr="005F6D9E">
        <w:rPr>
          <w:rFonts w:ascii="Times New Roman" w:hAnsi="Times New Roman" w:cs="Times New Roman"/>
        </w:rPr>
        <w:t xml:space="preserve"> For honeypots to truly impact cybersecurity, they should not exist in isolation. Future research should explore how to integrate the alerts and findings from ML-driven honeypots into broader </w:t>
      </w:r>
      <w:r w:rsidRPr="005F6D9E">
        <w:rPr>
          <w:rFonts w:ascii="Times New Roman" w:hAnsi="Times New Roman" w:cs="Times New Roman"/>
          <w:i/>
          <w:iCs/>
        </w:rPr>
        <w:t>incident response and security information and event management (SIEM)</w:t>
      </w:r>
      <w:r w:rsidRPr="005F6D9E">
        <w:rPr>
          <w:rFonts w:ascii="Times New Roman" w:hAnsi="Times New Roman" w:cs="Times New Roman"/>
        </w:rPr>
        <w:t xml:space="preserve"> systems. One could develop adaptive playbooks that automatically respond to certain high-confidence honeypot alerts (e.g., automatically updating firewall rules or quarantining related accounts). This requires careful calibration (to avoid false positives causing disruption) but could significantly shorten response times to novel attacks.</w:t>
      </w:r>
    </w:p>
    <w:p w14:paraId="5D50345F" w14:textId="77777777" w:rsidR="005F6D9E" w:rsidRPr="005F6D9E" w:rsidRDefault="005F6D9E" w:rsidP="005F6D9E">
      <w:pPr>
        <w:ind w:left="360" w:firstLine="0"/>
      </w:pPr>
      <w:r w:rsidRPr="005F6D9E">
        <w:rPr>
          <w:b/>
          <w:bCs/>
        </w:rPr>
        <w:t>Honeypot Ecology and Counter-Intelligence:</w:t>
      </w:r>
      <w:r w:rsidRPr="005F6D9E">
        <w:t xml:space="preserve"> As the use of deception spreads, a fascinating area is the game-theoretic balance between attackers and defenders. We foresee research into making not just single honeypots smarter, but entire </w:t>
      </w:r>
      <w:r w:rsidRPr="005F6D9E">
        <w:rPr>
          <w:b/>
          <w:bCs/>
        </w:rPr>
        <w:t>honeynets</w:t>
      </w:r>
      <w:r w:rsidRPr="005F6D9E">
        <w:t xml:space="preserve"> (networks of honeypots) that collaborate and perhaps even confuse attackers about which systems are real and which are fake. Some attackers already use AI for strategic decision-making; defenders might do the same. For instance, a network of ML-enabled honeypots could share information in real time about an attacker’s movement (if the attacker scans multiple seemingly unrelated IPs that are all instrumented as honeypots, the system could correlate this and ascertain the scanning pattern). Moreover, borrowing from concepts in adversarial machine learning, future honeypots might </w:t>
      </w:r>
      <w:r w:rsidRPr="005F6D9E">
        <w:rPr>
          <w:i/>
          <w:iCs/>
        </w:rPr>
        <w:t>intentionally present different behavior</w:t>
      </w:r>
      <w:r w:rsidRPr="005F6D9E">
        <w:t xml:space="preserve"> each time to thwart learning by the attacker. This concept of </w:t>
      </w:r>
      <w:r w:rsidRPr="005F6D9E">
        <w:rPr>
          <w:i/>
          <w:iCs/>
        </w:rPr>
        <w:t>perpetual novelty</w:t>
      </w:r>
      <w:r w:rsidRPr="005F6D9E">
        <w:t xml:space="preserve"> in deception could keep attackers uncertain and off-balance, but achieving it may require advanced algorithms and significant computing resources.</w:t>
      </w:r>
    </w:p>
    <w:p w14:paraId="68F5FB2C" w14:textId="77777777" w:rsidR="005F6D9E" w:rsidRPr="005F6D9E" w:rsidRDefault="005F6D9E" w:rsidP="005F6D9E">
      <w:r w:rsidRPr="005F6D9E">
        <w:t>In conclusion of this discussion, the current literature shows that the synergy of deception and machine intelligence is not only effective but increasingly necessary. SSH honeypots augmented with machine learning have demonstrated improved detection of and resilience against cyber-attacks. Yet, as with all security measures, they will spur adversaries to innovate in return. Continued research is needed to refine these systems, address their limitations (data quality, explainability, safety), and extend their protective umbrella to new frontiers of cybersecurity.</w:t>
      </w:r>
    </w:p>
    <w:p w14:paraId="3FB1BEF2" w14:textId="77777777" w:rsidR="005F6D9E" w:rsidRPr="005F6D9E" w:rsidRDefault="005F6D9E" w:rsidP="005F6D9E">
      <w:pPr>
        <w:pBdr>
          <w:top w:val="single" w:sz="12" w:space="0" w:color="auto"/>
        </w:pBdr>
        <w:spacing w:after="0"/>
      </w:pPr>
    </w:p>
    <w:p w14:paraId="20F71C56" w14:textId="77777777" w:rsidR="005F6D9E" w:rsidRPr="005F6D9E" w:rsidRDefault="005F6D9E" w:rsidP="005F6D9E">
      <w:pPr>
        <w:pStyle w:val="Heading2"/>
      </w:pPr>
      <w:r w:rsidRPr="005F6D9E">
        <w:t>6. Conclusion</w:t>
      </w:r>
    </w:p>
    <w:p w14:paraId="3AF1417A" w14:textId="34DE4CD7" w:rsidR="00A10944" w:rsidRPr="005F6D9E" w:rsidRDefault="00A10944">
      <w:pPr>
        <w:spacing w:after="0" w:line="259" w:lineRule="auto"/>
        <w:ind w:left="2325" w:firstLine="0"/>
        <w:jc w:val="left"/>
      </w:pPr>
    </w:p>
    <w:p w14:paraId="5469C980" w14:textId="77777777" w:rsidR="00A10944" w:rsidRPr="005F6D9E" w:rsidRDefault="00000000">
      <w:pPr>
        <w:pStyle w:val="Heading2"/>
        <w:spacing w:after="172"/>
      </w:pPr>
      <w:r w:rsidRPr="005F6D9E">
        <w:rPr>
          <w:color w:val="375623"/>
          <w:sz w:val="30"/>
          <w:u w:val="none"/>
        </w:rPr>
        <w:lastRenderedPageBreak/>
        <w:t>CHAPTER 3</w:t>
      </w:r>
      <w:r w:rsidRPr="005F6D9E">
        <w:rPr>
          <w:b w:val="0"/>
          <w:sz w:val="24"/>
          <w:u w:val="none"/>
        </w:rPr>
        <w:t xml:space="preserve"> </w:t>
      </w:r>
      <w:r w:rsidRPr="005F6D9E">
        <w:rPr>
          <w:color w:val="375623"/>
          <w:sz w:val="30"/>
          <w:u w:val="none"/>
        </w:rPr>
        <w:t>CONCLUSION AND FUTURE WORK</w:t>
      </w:r>
      <w:r w:rsidRPr="005F6D9E">
        <w:rPr>
          <w:b w:val="0"/>
          <w:sz w:val="24"/>
          <w:u w:val="none"/>
        </w:rPr>
        <w:t xml:space="preserve"> </w:t>
      </w:r>
    </w:p>
    <w:p w14:paraId="796407B7" w14:textId="77777777" w:rsidR="00A10944" w:rsidRPr="005F6D9E" w:rsidRDefault="00000000">
      <w:pPr>
        <w:pStyle w:val="Heading3"/>
        <w:ind w:left="-5"/>
      </w:pPr>
      <w:r w:rsidRPr="005F6D9E">
        <w:t xml:space="preserve">3.1  Conclusion </w:t>
      </w:r>
    </w:p>
    <w:p w14:paraId="4F36A062" w14:textId="77777777" w:rsidR="005F6D9E" w:rsidRPr="005F6D9E" w:rsidRDefault="005F6D9E" w:rsidP="005F6D9E">
      <w:r w:rsidRPr="005F6D9E">
        <w:t xml:space="preserve">This survey has explored the integration of machine learning with SSH honeypot-based cyber deception, through the lens of ten recent studies. The </w:t>
      </w:r>
      <w:r w:rsidRPr="005F6D9E">
        <w:rPr>
          <w:i/>
          <w:iCs/>
        </w:rPr>
        <w:t>state-of-the-art</w:t>
      </w:r>
      <w:r w:rsidRPr="005F6D9E">
        <w:t xml:space="preserve"> in this domain reflects a maturation of both honeypot technology and AI applications in security. We observe that </w:t>
      </w:r>
      <w:r w:rsidRPr="005F6D9E">
        <w:rPr>
          <w:b/>
          <w:bCs/>
        </w:rPr>
        <w:t>SSH honeypots have evolved from simple traps into intelligent, adaptive platforms</w:t>
      </w:r>
      <w:r w:rsidRPr="005F6D9E">
        <w:t xml:space="preserve"> that not only record attacker </w:t>
      </w:r>
      <w:proofErr w:type="spellStart"/>
      <w:r w:rsidRPr="005F6D9E">
        <w:t>behavior</w:t>
      </w:r>
      <w:proofErr w:type="spellEnd"/>
      <w:r w:rsidRPr="005F6D9E">
        <w:t xml:space="preserve"> but also </w:t>
      </w:r>
      <w:proofErr w:type="spellStart"/>
      <w:r w:rsidRPr="005F6D9E">
        <w:t>analyze</w:t>
      </w:r>
      <w:proofErr w:type="spellEnd"/>
      <w:r w:rsidRPr="005F6D9E">
        <w:t xml:space="preserve"> and react to it. Key achievements from the reviewed works include: significantly increased attacker engagement through improved honeypot realism [1][10], enhanced analysis capabilities for large-scale attack data via ML and visualization [2][8], and preliminary steps toward adaptive honeypots that can learn from attackers [3].</w:t>
      </w:r>
    </w:p>
    <w:p w14:paraId="7DB3A5FE" w14:textId="77777777" w:rsidR="005F6D9E" w:rsidRPr="005F6D9E" w:rsidRDefault="005F6D9E" w:rsidP="005F6D9E">
      <w:r w:rsidRPr="005F6D9E">
        <w:t xml:space="preserve">The combination of </w:t>
      </w:r>
      <w:r w:rsidRPr="005F6D9E">
        <w:rPr>
          <w:i/>
          <w:iCs/>
        </w:rPr>
        <w:t>deception and machine learning</w:t>
      </w:r>
      <w:r w:rsidRPr="005F6D9E">
        <w:t xml:space="preserve"> leverages the strengths of both approaches. Honeypots provide a controlled environment to safely observe malicious activities and gather high-quality data, while machine learning offers the ability to detect patterns and anomalies within that data far faster and more accurately than human analysts. Together, they form a potent feedback loop: better deception yields better data for ML models, and better ML models in turn can drive even more effective deception (for instance, by identifying the features that betray a honeypot’s identity or by dynamically adjusting the decoy’s </w:t>
      </w:r>
      <w:proofErr w:type="spellStart"/>
      <w:r w:rsidRPr="005F6D9E">
        <w:t>behavior</w:t>
      </w:r>
      <w:proofErr w:type="spellEnd"/>
      <w:r w:rsidRPr="005F6D9E">
        <w:t xml:space="preserve"> in real time). This virtuous cycle underscores the promise of what might be called </w:t>
      </w:r>
      <w:r w:rsidRPr="005F6D9E">
        <w:rPr>
          <w:b/>
          <w:bCs/>
        </w:rPr>
        <w:t>intelligent deception systems</w:t>
      </w:r>
      <w:r w:rsidRPr="005F6D9E">
        <w:t>.</w:t>
      </w:r>
    </w:p>
    <w:p w14:paraId="6FF3EBAB" w14:textId="77777777" w:rsidR="005F6D9E" w:rsidRPr="005F6D9E" w:rsidRDefault="005F6D9E" w:rsidP="005F6D9E">
      <w:r w:rsidRPr="005F6D9E">
        <w:t xml:space="preserve">However, our review also highlights </w:t>
      </w:r>
      <w:r w:rsidRPr="005F6D9E">
        <w:rPr>
          <w:b/>
          <w:bCs/>
        </w:rPr>
        <w:t>ongoing challenges</w:t>
      </w:r>
      <w:r w:rsidRPr="005F6D9E">
        <w:t>. Attackers are not passive adversaries; as defenders innovate with honeypots and AI, attackers respond with new evasion techniques, from honeypot fingerprinting to AI-driven attack planning. This means that research into ML-augmented honeypots must continue to innovate. Issues of scale, data diversity, and false positives must be addressed by using collaborative approaches (like federated learning and threat intelligence sharing) and by improving the algorithms’ robustness. Additionally, the importance of system security and ethical considerations must not be overlooked—an intelligent honeypot must remain under the defender’s control and not become an entry point for attackers itself.</w:t>
      </w:r>
    </w:p>
    <w:p w14:paraId="7BA4FC9F" w14:textId="77777777" w:rsidR="005F6D9E" w:rsidRPr="005F6D9E" w:rsidRDefault="005F6D9E" w:rsidP="005F6D9E">
      <w:r w:rsidRPr="005F6D9E">
        <w:t xml:space="preserve">In conclusion, </w:t>
      </w:r>
      <w:r w:rsidRPr="005F6D9E">
        <w:rPr>
          <w:b/>
          <w:bCs/>
        </w:rPr>
        <w:t>SSH honeypots integrated with machine learning represent a frontier for proactive cybersecurity</w:t>
      </w:r>
      <w:r w:rsidRPr="005F6D9E">
        <w:t xml:space="preserve">. The studies reviewed in this paper collectively show that this approach can significantly strengthen threat detection and provide rich intelligence on attackers that would be difficult to obtain otherwise. By learning from and even anticipating attacker </w:t>
      </w:r>
      <w:proofErr w:type="spellStart"/>
      <w:r w:rsidRPr="005F6D9E">
        <w:t>behavior</w:t>
      </w:r>
      <w:proofErr w:type="spellEnd"/>
      <w:r w:rsidRPr="005F6D9E">
        <w:t xml:space="preserve">, such systems shift the balance, forcing attackers to be the ones reacting to dynamic </w:t>
      </w:r>
      <w:proofErr w:type="spellStart"/>
      <w:r w:rsidRPr="005F6D9E">
        <w:t>defenses</w:t>
      </w:r>
      <w:proofErr w:type="spellEnd"/>
      <w:r w:rsidRPr="005F6D9E">
        <w:t xml:space="preserve">. The current state of the field is encouraging: results show high potential, and several practical tools and frameworks [1][4][6][10] are already available to practitioners. The </w:t>
      </w:r>
      <w:r w:rsidRPr="005F6D9E">
        <w:rPr>
          <w:i/>
          <w:iCs/>
        </w:rPr>
        <w:t>future directions</w:t>
      </w:r>
      <w:r w:rsidRPr="005F6D9E">
        <w:t xml:space="preserve"> point toward even greater automation, </w:t>
      </w:r>
      <w:r w:rsidRPr="005F6D9E">
        <w:lastRenderedPageBreak/>
        <w:t xml:space="preserve">collaboration, and extension of these concepts across various technology domains. As organizations face increasingly stealthy and fast-moving threats, the marriage of deception technologies like honeypots with machine learning and AI offers a way to </w:t>
      </w:r>
      <w:r w:rsidRPr="005F6D9E">
        <w:rPr>
          <w:b/>
          <w:bCs/>
        </w:rPr>
        <w:t xml:space="preserve">tilt the asymmetry of cybersecurity in </w:t>
      </w:r>
      <w:proofErr w:type="spellStart"/>
      <w:r w:rsidRPr="005F6D9E">
        <w:rPr>
          <w:b/>
          <w:bCs/>
        </w:rPr>
        <w:t>favor</w:t>
      </w:r>
      <w:proofErr w:type="spellEnd"/>
      <w:r w:rsidRPr="005F6D9E">
        <w:rPr>
          <w:b/>
          <w:bCs/>
        </w:rPr>
        <w:t xml:space="preserve"> of the defender</w:t>
      </w:r>
      <w:r w:rsidRPr="005F6D9E">
        <w:t xml:space="preserve">—providing a watchful, adaptive, and ever-learning line of </w:t>
      </w:r>
      <w:proofErr w:type="spellStart"/>
      <w:r w:rsidRPr="005F6D9E">
        <w:t>defense</w:t>
      </w:r>
      <w:proofErr w:type="spellEnd"/>
      <w:r w:rsidRPr="005F6D9E">
        <w:t xml:space="preserve"> against the evolving tactics of cyber adversaries.</w:t>
      </w:r>
    </w:p>
    <w:p w14:paraId="037C698F" w14:textId="77777777" w:rsidR="005F6D9E" w:rsidRPr="005F6D9E" w:rsidRDefault="005F6D9E" w:rsidP="005F6D9E">
      <w:pPr>
        <w:pBdr>
          <w:top w:val="single" w:sz="12" w:space="0" w:color="auto"/>
        </w:pBdr>
        <w:spacing w:after="0"/>
      </w:pPr>
    </w:p>
    <w:p w14:paraId="77D41EF9" w14:textId="1849B3E6" w:rsidR="00A10944" w:rsidRPr="005F6D9E" w:rsidRDefault="00000000">
      <w:pPr>
        <w:spacing w:after="0" w:line="259" w:lineRule="auto"/>
        <w:ind w:left="2325" w:firstLine="0"/>
        <w:jc w:val="left"/>
      </w:pPr>
      <w:r w:rsidRPr="005F6D9E">
        <w:br w:type="page"/>
      </w:r>
    </w:p>
    <w:p w14:paraId="1FB53876" w14:textId="77777777" w:rsidR="00A10944" w:rsidRPr="005F6D9E" w:rsidRDefault="00000000">
      <w:pPr>
        <w:pStyle w:val="Heading3"/>
        <w:spacing w:after="135"/>
        <w:ind w:left="10"/>
        <w:jc w:val="center"/>
      </w:pPr>
      <w:r w:rsidRPr="005F6D9E">
        <w:rPr>
          <w:color w:val="000000"/>
          <w:sz w:val="28"/>
          <w:u w:val="single" w:color="000000"/>
        </w:rPr>
        <w:lastRenderedPageBreak/>
        <w:t>REFERENCES</w:t>
      </w:r>
      <w:r w:rsidRPr="005F6D9E">
        <w:rPr>
          <w:b w:val="0"/>
          <w:color w:val="000000"/>
          <w:sz w:val="24"/>
        </w:rPr>
        <w:t xml:space="preserve"> </w:t>
      </w:r>
    </w:p>
    <w:p w14:paraId="0643C00B" w14:textId="77777777" w:rsidR="00A10944" w:rsidRPr="005F6D9E" w:rsidRDefault="00000000">
      <w:pPr>
        <w:spacing w:after="37" w:line="259" w:lineRule="auto"/>
        <w:ind w:firstLine="0"/>
        <w:jc w:val="left"/>
      </w:pPr>
      <w:r w:rsidRPr="005F6D9E">
        <w:t xml:space="preserve"> </w:t>
      </w:r>
    </w:p>
    <w:p w14:paraId="2C245621" w14:textId="77777777" w:rsidR="005F6D9E" w:rsidRPr="005F6D9E" w:rsidRDefault="005F6D9E" w:rsidP="005F6D9E">
      <w:r w:rsidRPr="005F6D9E">
        <w:t>[1] C. Hetzler, Z. Chen, and T. M. Khan, “</w:t>
      </w:r>
      <w:r w:rsidRPr="005F6D9E">
        <w:rPr>
          <w:i/>
          <w:iCs/>
        </w:rPr>
        <w:t>Analysis of SSH Honeypot Effectiveness</w:t>
      </w:r>
      <w:r w:rsidRPr="005F6D9E">
        <w:t xml:space="preserve">,” in </w:t>
      </w:r>
      <w:r w:rsidRPr="005F6D9E">
        <w:rPr>
          <w:i/>
          <w:iCs/>
        </w:rPr>
        <w:t>Advances in Information and Communication</w:t>
      </w:r>
      <w:r w:rsidRPr="005F6D9E">
        <w:t xml:space="preserve"> (Proc. Future of Information and Communication Conference – FICC 2023), Lecture Notes in Networks and Systems, vol. 652. Springer, 2023, pp. 759–782.</w:t>
      </w:r>
    </w:p>
    <w:p w14:paraId="09090928" w14:textId="77777777" w:rsidR="005F6D9E" w:rsidRPr="005F6D9E" w:rsidRDefault="005F6D9E" w:rsidP="005F6D9E">
      <w:r w:rsidRPr="005F6D9E">
        <w:t xml:space="preserve">[2] I. </w:t>
      </w:r>
      <w:proofErr w:type="spellStart"/>
      <w:r w:rsidRPr="005F6D9E">
        <w:t>Koniaris</w:t>
      </w:r>
      <w:proofErr w:type="spellEnd"/>
      <w:r w:rsidRPr="005F6D9E">
        <w:t xml:space="preserve">, G. Papadimitriou, and P. </w:t>
      </w:r>
      <w:proofErr w:type="spellStart"/>
      <w:r w:rsidRPr="005F6D9E">
        <w:t>Nicopolitidis</w:t>
      </w:r>
      <w:proofErr w:type="spellEnd"/>
      <w:r w:rsidRPr="005F6D9E">
        <w:t>, “</w:t>
      </w:r>
      <w:r w:rsidRPr="005F6D9E">
        <w:rPr>
          <w:i/>
          <w:iCs/>
        </w:rPr>
        <w:t>Analysis and Visualization of SSH Attacks Using Honeypots</w:t>
      </w:r>
      <w:r w:rsidRPr="005F6D9E">
        <w:t xml:space="preserve">,” in </w:t>
      </w:r>
      <w:r w:rsidRPr="005F6D9E">
        <w:rPr>
          <w:i/>
          <w:iCs/>
        </w:rPr>
        <w:t>Proc. IEEE EUROCON 2013</w:t>
      </w:r>
      <w:r w:rsidRPr="005F6D9E">
        <w:t>, Zagreb, Croatia, July 2013, pp. 65–72, doi:10.1109/EUROCON.2013.6624967.</w:t>
      </w:r>
    </w:p>
    <w:p w14:paraId="3AB0FCDA" w14:textId="77777777" w:rsidR="005F6D9E" w:rsidRPr="005F6D9E" w:rsidRDefault="005F6D9E" w:rsidP="005F6D9E">
      <w:r w:rsidRPr="005F6D9E">
        <w:t>[3] Y. Zhang and Y. Shi, “</w:t>
      </w:r>
      <w:r w:rsidRPr="005F6D9E">
        <w:rPr>
          <w:i/>
          <w:iCs/>
        </w:rPr>
        <w:t>Constructing Dynamic Honeypot Using Machine Learning</w:t>
      </w:r>
      <w:r w:rsidRPr="005F6D9E">
        <w:t xml:space="preserve">,” in </w:t>
      </w:r>
      <w:r w:rsidRPr="005F6D9E">
        <w:rPr>
          <w:i/>
          <w:iCs/>
        </w:rPr>
        <w:t>Proc. 8th Int’l Conf. on Cyber Security and Information Engineering (ICCSE 2023)</w:t>
      </w:r>
      <w:r w:rsidRPr="005F6D9E">
        <w:t>, Association for Computing Machinery, 2023, doi:10.1145/3617184.3618056.</w:t>
      </w:r>
    </w:p>
    <w:p w14:paraId="32E10F50" w14:textId="77777777" w:rsidR="005F6D9E" w:rsidRPr="005F6D9E" w:rsidRDefault="005F6D9E" w:rsidP="005F6D9E">
      <w:r w:rsidRPr="005F6D9E">
        <w:t>[4] M. Baser, E. Y. Guven, and M. A. Aydın, “</w:t>
      </w:r>
      <w:r w:rsidRPr="005F6D9E">
        <w:rPr>
          <w:i/>
          <w:iCs/>
        </w:rPr>
        <w:t>SSH and Telnet Protocols Attack Analysis Using Honeypot Technique: Analysis of SSH and Telnet Honeypot</w:t>
      </w:r>
      <w:r w:rsidRPr="005F6D9E">
        <w:t xml:space="preserve">,” in </w:t>
      </w:r>
      <w:r w:rsidRPr="005F6D9E">
        <w:rPr>
          <w:i/>
          <w:iCs/>
        </w:rPr>
        <w:t>IEEE Conference Proceedings (UBMK)</w:t>
      </w:r>
      <w:r w:rsidRPr="005F6D9E">
        <w:t>, 2021, pp. 806–811.</w:t>
      </w:r>
    </w:p>
    <w:p w14:paraId="7F153AEA" w14:textId="77777777" w:rsidR="005F6D9E" w:rsidRPr="005F6D9E" w:rsidRDefault="005F6D9E" w:rsidP="005F6D9E">
      <w:r w:rsidRPr="005F6D9E">
        <w:t xml:space="preserve">[5] C. Pohl, A. </w:t>
      </w:r>
      <w:proofErr w:type="spellStart"/>
      <w:r w:rsidRPr="005F6D9E">
        <w:t>Zugenmaier</w:t>
      </w:r>
      <w:proofErr w:type="spellEnd"/>
      <w:r w:rsidRPr="005F6D9E">
        <w:t>, M. Meier, and H.-J. Hof, “</w:t>
      </w:r>
      <w:proofErr w:type="spellStart"/>
      <w:r w:rsidRPr="005F6D9E">
        <w:rPr>
          <w:i/>
          <w:iCs/>
        </w:rPr>
        <w:t>B.Hive</w:t>
      </w:r>
      <w:proofErr w:type="spellEnd"/>
      <w:r w:rsidRPr="005F6D9E">
        <w:rPr>
          <w:i/>
          <w:iCs/>
        </w:rPr>
        <w:t>: A Zero Configuration Forms Honeypot for Productive Web Applications</w:t>
      </w:r>
      <w:r w:rsidRPr="005F6D9E">
        <w:t xml:space="preserve">,” in </w:t>
      </w:r>
      <w:r w:rsidRPr="005F6D9E">
        <w:rPr>
          <w:i/>
          <w:iCs/>
        </w:rPr>
        <w:t>ICT Systems Security and Privacy Protection</w:t>
      </w:r>
      <w:r w:rsidRPr="005F6D9E">
        <w:t xml:space="preserve"> (IFIP SEC 2015), vol. 455, Springer, 2015, pp. 267–280, doi:10.1007/978-3-319-18467-8_18.</w:t>
      </w:r>
    </w:p>
    <w:p w14:paraId="6C820E74" w14:textId="77777777" w:rsidR="005F6D9E" w:rsidRPr="005F6D9E" w:rsidRDefault="005F6D9E" w:rsidP="005F6D9E">
      <w:r w:rsidRPr="005F6D9E">
        <w:t>[6] U. Singh, “</w:t>
      </w:r>
      <w:r w:rsidRPr="005F6D9E">
        <w:rPr>
          <w:i/>
          <w:iCs/>
        </w:rPr>
        <w:t>SSH — Honeypot (Build Your Own)</w:t>
      </w:r>
      <w:r w:rsidRPr="005F6D9E">
        <w:t xml:space="preserve">,” </w:t>
      </w:r>
      <w:r w:rsidRPr="005F6D9E">
        <w:rPr>
          <w:i/>
          <w:iCs/>
        </w:rPr>
        <w:t>ACM VIT</w:t>
      </w:r>
      <w:r w:rsidRPr="005F6D9E">
        <w:t xml:space="preserve"> (Medium), 21 May 2019. [Online]. Available: </w:t>
      </w:r>
      <w:hyperlink r:id="rId14" w:history="1">
        <w:r w:rsidRPr="005F6D9E">
          <w:rPr>
            <w:rStyle w:val="Hyperlink"/>
          </w:rPr>
          <w:t>https://medium.com/acmvit/ssh-honeypot-build-your-own-6f508d535672</w:t>
        </w:r>
      </w:hyperlink>
    </w:p>
    <w:p w14:paraId="54716443" w14:textId="77777777" w:rsidR="005F6D9E" w:rsidRPr="005F6D9E" w:rsidRDefault="005F6D9E" w:rsidP="005F6D9E">
      <w:r w:rsidRPr="005F6D9E">
        <w:t>[7] V. Sethia and A. Jeyasekar, “</w:t>
      </w:r>
      <w:r w:rsidRPr="005F6D9E">
        <w:rPr>
          <w:i/>
          <w:iCs/>
        </w:rPr>
        <w:t>Malware Capturing and Analysis using Dionaea Honeypot</w:t>
      </w:r>
      <w:r w:rsidRPr="005F6D9E">
        <w:t xml:space="preserve">,” in </w:t>
      </w:r>
      <w:r w:rsidRPr="005F6D9E">
        <w:rPr>
          <w:i/>
          <w:iCs/>
        </w:rPr>
        <w:t>Proc. IEEE Conf. on Communication and Computational Technologies (CCST)</w:t>
      </w:r>
      <w:r w:rsidRPr="005F6D9E">
        <w:t>, 2019, doi:10.1109/CCST.2019.8888409.</w:t>
      </w:r>
    </w:p>
    <w:p w14:paraId="1D203C61" w14:textId="77777777" w:rsidR="005F6D9E" w:rsidRPr="005F6D9E" w:rsidRDefault="005F6D9E" w:rsidP="005F6D9E">
      <w:r w:rsidRPr="005F6D9E">
        <w:t xml:space="preserve">[8] S. Mehta, D. </w:t>
      </w:r>
      <w:proofErr w:type="spellStart"/>
      <w:r w:rsidRPr="005F6D9E">
        <w:t>Pawade</w:t>
      </w:r>
      <w:proofErr w:type="spellEnd"/>
      <w:r w:rsidRPr="005F6D9E">
        <w:t>, Y. Nayyar, and A. Dalvi, “</w:t>
      </w:r>
      <w:r w:rsidRPr="005F6D9E">
        <w:rPr>
          <w:i/>
          <w:iCs/>
        </w:rPr>
        <w:t>Cowrie Honeypot Data Analysis and Predicting the Directory Traverser Pattern of Attack</w:t>
      </w:r>
      <w:r w:rsidRPr="005F6D9E">
        <w:t xml:space="preserve">,” in </w:t>
      </w:r>
      <w:r w:rsidRPr="005F6D9E">
        <w:rPr>
          <w:i/>
          <w:iCs/>
        </w:rPr>
        <w:t>Proc. 2021 Int’l Conf. on Innovative Computing, Intelligent Communication and Smart Electrical Systems (ICSES)</w:t>
      </w:r>
      <w:r w:rsidRPr="005F6D9E">
        <w:t>, IEEE, 2021, doi:10.1109/ICSES52437.2021.9633881.</w:t>
      </w:r>
    </w:p>
    <w:p w14:paraId="78B90723" w14:textId="77777777" w:rsidR="005F6D9E" w:rsidRPr="005F6D9E" w:rsidRDefault="005F6D9E" w:rsidP="005F6D9E">
      <w:r w:rsidRPr="005F6D9E">
        <w:t xml:space="preserve">[9] M. </w:t>
      </w:r>
      <w:proofErr w:type="spellStart"/>
      <w:r w:rsidRPr="005F6D9E">
        <w:t>Rybczyńska</w:t>
      </w:r>
      <w:proofErr w:type="spellEnd"/>
      <w:r w:rsidRPr="005F6D9E">
        <w:t>, “</w:t>
      </w:r>
      <w:r w:rsidRPr="005F6D9E">
        <w:rPr>
          <w:i/>
          <w:iCs/>
        </w:rPr>
        <w:t>Creating an SSH honeypot</w:t>
      </w:r>
      <w:r w:rsidRPr="005F6D9E">
        <w:t xml:space="preserve">,” </w:t>
      </w:r>
      <w:r w:rsidRPr="005F6D9E">
        <w:rPr>
          <w:i/>
          <w:iCs/>
        </w:rPr>
        <w:t>LWN.net</w:t>
      </w:r>
      <w:r w:rsidRPr="005F6D9E">
        <w:t xml:space="preserve">, 11 Mar 2021. [Online]. Available: </w:t>
      </w:r>
      <w:hyperlink r:id="rId15" w:history="1">
        <w:r w:rsidRPr="005F6D9E">
          <w:rPr>
            <w:rStyle w:val="Hyperlink"/>
          </w:rPr>
          <w:t>https://lwn.net/Articles/848291/</w:t>
        </w:r>
      </w:hyperlink>
    </w:p>
    <w:p w14:paraId="6FF205ED" w14:textId="418DF0B7" w:rsidR="00A10944" w:rsidRPr="005F6D9E" w:rsidRDefault="005F6D9E" w:rsidP="005F6D9E">
      <w:r w:rsidRPr="005F6D9E">
        <w:t>[10] W. Z. Cabral, C. Valli, L. F. Sikos, and S. G. Wakeling, “</w:t>
      </w:r>
      <w:r w:rsidRPr="005F6D9E">
        <w:rPr>
          <w:i/>
          <w:iCs/>
        </w:rPr>
        <w:t>Advanced Cowrie Configuration to Increase Honeypot Deceptiveness</w:t>
      </w:r>
      <w:r w:rsidRPr="005F6D9E">
        <w:t xml:space="preserve">,” in </w:t>
      </w:r>
      <w:r w:rsidRPr="005F6D9E">
        <w:rPr>
          <w:i/>
          <w:iCs/>
        </w:rPr>
        <w:t>Proc. 36th IFIP Int’l Conf. on ICT Systems Security and Privacy Protection (SEC 2021)</w:t>
      </w:r>
      <w:r w:rsidRPr="005F6D9E">
        <w:t>, Springer IFIP AICT vol. 625, 2021, pp. 317–331, doi:10.1007/978-3-030-78120-0_21.</w:t>
      </w:r>
    </w:p>
    <w:sectPr w:rsidR="00A10944" w:rsidRPr="005F6D9E">
      <w:footerReference w:type="even" r:id="rId16"/>
      <w:footerReference w:type="default" r:id="rId17"/>
      <w:footerReference w:type="first" r:id="rId18"/>
      <w:pgSz w:w="11920" w:h="16840"/>
      <w:pgMar w:top="1088" w:right="922" w:bottom="703" w:left="907"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D71D4" w14:textId="77777777" w:rsidR="00083F5B" w:rsidRDefault="00083F5B">
      <w:pPr>
        <w:spacing w:after="0" w:line="240" w:lineRule="auto"/>
      </w:pPr>
      <w:r>
        <w:separator/>
      </w:r>
    </w:p>
  </w:endnote>
  <w:endnote w:type="continuationSeparator" w:id="0">
    <w:p w14:paraId="038607C0" w14:textId="77777777" w:rsidR="00083F5B" w:rsidRDefault="00083F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1C42E" w14:textId="77777777" w:rsidR="00A10944" w:rsidRDefault="00A10944">
    <w:pPr>
      <w:spacing w:after="160" w:line="259" w:lineRule="auto"/>
      <w:ind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EE31B" w14:textId="77777777" w:rsidR="00A10944" w:rsidRDefault="00A10944">
    <w:pPr>
      <w:spacing w:after="160" w:line="259" w:lineRule="auto"/>
      <w:ind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8D65D" w14:textId="77777777" w:rsidR="00A10944" w:rsidRDefault="00A10944">
    <w:pPr>
      <w:spacing w:after="160" w:line="259" w:lineRule="auto"/>
      <w:ind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1226F" w14:textId="77777777" w:rsidR="00A10944" w:rsidRDefault="00000000">
    <w:pPr>
      <w:spacing w:after="548" w:line="259" w:lineRule="auto"/>
      <w:ind w:firstLine="0"/>
      <w:jc w:val="center"/>
    </w:pPr>
    <w:r>
      <w:fldChar w:fldCharType="begin"/>
    </w:r>
    <w:r>
      <w:instrText xml:space="preserve"> PAGE   \* MERGEFORMAT </w:instrText>
    </w:r>
    <w:r>
      <w:fldChar w:fldCharType="separate"/>
    </w:r>
    <w:r>
      <w:rPr>
        <w:sz w:val="22"/>
      </w:rPr>
      <w:t>i</w:t>
    </w:r>
    <w:proofErr w:type="spellStart"/>
    <w:r>
      <w:rPr>
        <w:sz w:val="22"/>
      </w:rPr>
      <w:t>i</w:t>
    </w:r>
    <w:proofErr w:type="spellEnd"/>
    <w:r>
      <w:rPr>
        <w:sz w:val="22"/>
      </w:rPr>
      <w:fldChar w:fldCharType="end"/>
    </w:r>
    <w:r>
      <w:t xml:space="preserve"> </w:t>
    </w:r>
  </w:p>
  <w:p w14:paraId="7FA2EF56" w14:textId="77777777" w:rsidR="00A10944" w:rsidRDefault="00000000">
    <w:pPr>
      <w:spacing w:after="0" w:line="259" w:lineRule="auto"/>
      <w:ind w:firstLine="0"/>
      <w:jc w:val="left"/>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9110" w14:textId="77777777" w:rsidR="00A10944" w:rsidRDefault="00000000">
    <w:pPr>
      <w:spacing w:after="548" w:line="259" w:lineRule="auto"/>
      <w:ind w:firstLine="0"/>
      <w:jc w:val="center"/>
    </w:pPr>
    <w:r>
      <w:fldChar w:fldCharType="begin"/>
    </w:r>
    <w:r>
      <w:instrText xml:space="preserve"> PAGE   \* MERGEFORMAT </w:instrText>
    </w:r>
    <w:r>
      <w:fldChar w:fldCharType="separate"/>
    </w:r>
    <w:r>
      <w:rPr>
        <w:sz w:val="22"/>
      </w:rPr>
      <w:t>i</w:t>
    </w:r>
    <w:proofErr w:type="spellStart"/>
    <w:r>
      <w:rPr>
        <w:sz w:val="22"/>
      </w:rPr>
      <w:t>i</w:t>
    </w:r>
    <w:proofErr w:type="spellEnd"/>
    <w:r>
      <w:rPr>
        <w:sz w:val="22"/>
      </w:rPr>
      <w:fldChar w:fldCharType="end"/>
    </w:r>
    <w:r>
      <w:t xml:space="preserve"> </w:t>
    </w:r>
  </w:p>
  <w:p w14:paraId="4ABCC850" w14:textId="77777777" w:rsidR="00A10944" w:rsidRDefault="00000000">
    <w:pPr>
      <w:spacing w:after="0" w:line="259" w:lineRule="auto"/>
      <w:ind w:firstLine="0"/>
      <w:jc w:val="left"/>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40A05" w14:textId="77777777" w:rsidR="00A10944" w:rsidRDefault="00000000">
    <w:pPr>
      <w:spacing w:after="638" w:line="259" w:lineRule="auto"/>
      <w:ind w:firstLine="0"/>
      <w:jc w:val="center"/>
    </w:pPr>
    <w:r>
      <w:fldChar w:fldCharType="begin"/>
    </w:r>
    <w:r>
      <w:instrText xml:space="preserve"> PAGE   \* MERGEFORMAT </w:instrText>
    </w:r>
    <w:r>
      <w:fldChar w:fldCharType="separate"/>
    </w:r>
    <w:proofErr w:type="spellStart"/>
    <w:r>
      <w:rPr>
        <w:sz w:val="22"/>
      </w:rPr>
      <w:t>i</w:t>
    </w:r>
    <w:proofErr w:type="spellEnd"/>
    <w:r>
      <w:rPr>
        <w:sz w:val="22"/>
      </w:rPr>
      <w:fldChar w:fldCharType="end"/>
    </w:r>
  </w:p>
  <w:p w14:paraId="06D16086" w14:textId="77777777" w:rsidR="00A10944" w:rsidRDefault="00000000">
    <w:pPr>
      <w:spacing w:after="0" w:line="259" w:lineRule="auto"/>
      <w:ind w:firstLine="0"/>
      <w:jc w:val="left"/>
    </w:pP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2EDFC" w14:textId="77777777" w:rsidR="00A10944" w:rsidRDefault="00A10944">
    <w:pPr>
      <w:spacing w:after="160" w:line="259" w:lineRule="auto"/>
      <w:ind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48467" w14:textId="77777777" w:rsidR="00A10944" w:rsidRDefault="00A10944">
    <w:pPr>
      <w:spacing w:after="160" w:line="259" w:lineRule="auto"/>
      <w:ind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3A7A5" w14:textId="77777777" w:rsidR="00A10944" w:rsidRDefault="00A10944">
    <w:pPr>
      <w:spacing w:after="160" w:line="259" w:lineRule="auto"/>
      <w:ind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52973" w14:textId="77777777" w:rsidR="00083F5B" w:rsidRDefault="00083F5B">
      <w:pPr>
        <w:spacing w:after="0" w:line="240" w:lineRule="auto"/>
      </w:pPr>
      <w:r>
        <w:separator/>
      </w:r>
    </w:p>
  </w:footnote>
  <w:footnote w:type="continuationSeparator" w:id="0">
    <w:p w14:paraId="67173929" w14:textId="77777777" w:rsidR="00083F5B" w:rsidRDefault="00083F5B">
      <w:pPr>
        <w:spacing w:after="0" w:line="240" w:lineRule="auto"/>
      </w:pPr>
      <w:r>
        <w:continuationSeparator/>
      </w:r>
    </w:p>
  </w:footnote>
  <w:footnote w:id="1">
    <w:p w14:paraId="2BE45CBF" w14:textId="06ECCC97" w:rsidR="005F6D9E" w:rsidRDefault="005F6D9E" w:rsidP="005F6D9E">
      <w:r>
        <w:rPr>
          <w:rStyle w:val="FootnoteReference"/>
        </w:rPr>
        <w:footnoteRef/>
      </w:r>
      <w:r>
        <w:t xml:space="preserve"> </w:t>
      </w:r>
    </w:p>
  </w:footnote>
  <w:footnote w:id="2">
    <w:p w14:paraId="72C6E3CD" w14:textId="77777777" w:rsidR="005F6D9E" w:rsidRDefault="005F6D9E" w:rsidP="005F6D9E">
      <w:r>
        <w:rPr>
          <w:rStyle w:val="FootnoteReference"/>
        </w:rPr>
        <w:footnoteRef/>
      </w:r>
      <w:hyperlink r:id="rId1" w:history="1">
        <w:r>
          <w:rPr>
            <w:rStyle w:val="Hyperlink"/>
          </w:rPr>
          <w:t>https://lwn.net/Articles/848291/</w:t>
        </w:r>
      </w:hyperlink>
    </w:p>
  </w:footnote>
  <w:footnote w:id="3">
    <w:p w14:paraId="531E1633" w14:textId="77777777" w:rsidR="005F6D9E" w:rsidRDefault="005F6D9E" w:rsidP="005F6D9E">
      <w:r>
        <w:rPr>
          <w:rStyle w:val="FootnoteReference"/>
        </w:rPr>
        <w:footnoteRef/>
      </w:r>
      <w:hyperlink r:id="rId2" w:history="1">
        <w:r>
          <w:rPr>
            <w:rStyle w:val="Hyperlink"/>
          </w:rPr>
          <w:t>https://inria.hal.science/hal-03746028/document</w:t>
        </w:r>
      </w:hyperlink>
    </w:p>
  </w:footnote>
  <w:footnote w:id="4">
    <w:p w14:paraId="44467D91" w14:textId="77777777" w:rsidR="005F6D9E" w:rsidRDefault="005F6D9E" w:rsidP="005F6D9E">
      <w:r>
        <w:rPr>
          <w:rStyle w:val="FootnoteReference"/>
        </w:rPr>
        <w:footnoteRef/>
      </w:r>
      <w:hyperlink r:id="rId3" w:history="1">
        <w:r>
          <w:rPr>
            <w:rStyle w:val="Hyperlink"/>
          </w:rPr>
          <w:t>https://link.springer.com/chapter/10.1007/978-3-031-28073-3_51</w:t>
        </w:r>
      </w:hyperlink>
    </w:p>
  </w:footnote>
  <w:footnote w:id="5">
    <w:p w14:paraId="5F4BF1C0" w14:textId="45717221" w:rsidR="005F6D9E" w:rsidRDefault="005F6D9E" w:rsidP="005F6D9E">
      <w:pPr>
        <w:ind w:firstLine="0"/>
      </w:pPr>
    </w:p>
  </w:footnote>
  <w:footnote w:id="6">
    <w:p w14:paraId="7F8636ED" w14:textId="2C343B73" w:rsidR="005F6D9E" w:rsidRDefault="005F6D9E" w:rsidP="005F6D9E">
      <w:pPr>
        <w:ind w:firstLine="0"/>
      </w:pPr>
    </w:p>
  </w:footnote>
  <w:footnote w:id="7">
    <w:p w14:paraId="2F0ECAD1" w14:textId="77777777" w:rsidR="005F6D9E" w:rsidRDefault="005F6D9E" w:rsidP="005F6D9E">
      <w:r>
        <w:rPr>
          <w:rStyle w:val="FootnoteReference"/>
        </w:rPr>
        <w:footnoteRef/>
      </w:r>
      <w:hyperlink r:id="rId4" w:history="1">
        <w:r>
          <w:rPr>
            <w:rStyle w:val="Hyperlink"/>
          </w:rPr>
          <w:t>https://lwn.net/Articles/848291/</w:t>
        </w:r>
      </w:hyperlink>
    </w:p>
  </w:footnote>
  <w:footnote w:id="8">
    <w:p w14:paraId="658770B1" w14:textId="77777777" w:rsidR="005F6D9E" w:rsidRDefault="005F6D9E" w:rsidP="005F6D9E">
      <w:r>
        <w:rPr>
          <w:rStyle w:val="FootnoteReference"/>
        </w:rPr>
        <w:footnoteRef/>
      </w:r>
      <w:hyperlink r:id="rId5" w:history="1">
        <w:r>
          <w:rPr>
            <w:rStyle w:val="Hyperlink"/>
          </w:rPr>
          <w:t>https://lwn.net/Articles/848291/</w:t>
        </w:r>
      </w:hyperlink>
    </w:p>
  </w:footnote>
  <w:footnote w:id="9">
    <w:p w14:paraId="17FB1C0E" w14:textId="77777777" w:rsidR="005F6D9E" w:rsidRDefault="005F6D9E" w:rsidP="005F6D9E">
      <w:r>
        <w:rPr>
          <w:rStyle w:val="FootnoteReference"/>
        </w:rPr>
        <w:footnoteRef/>
      </w:r>
      <w:hyperlink r:id="rId6" w:history="1">
        <w:r>
          <w:rPr>
            <w:rStyle w:val="Hyperlink"/>
          </w:rPr>
          <w:t>https://link.springer.com/chapter/10.1007/978-3-031-28073-3_51</w:t>
        </w:r>
      </w:hyperlink>
    </w:p>
  </w:footnote>
  <w:footnote w:id="10">
    <w:p w14:paraId="17701231" w14:textId="77777777" w:rsidR="005F6D9E" w:rsidRDefault="005F6D9E" w:rsidP="005F6D9E">
      <w:r>
        <w:rPr>
          <w:rStyle w:val="FootnoteReference"/>
        </w:rPr>
        <w:footnoteRef/>
      </w:r>
      <w:hyperlink r:id="rId7" w:history="1">
        <w:r>
          <w:rPr>
            <w:rStyle w:val="Hyperlink"/>
          </w:rPr>
          <w:t>https://link.springer.com/chapter/10.1007/978-3-031-28073-3_51</w:t>
        </w:r>
      </w:hyperlink>
    </w:p>
  </w:footnote>
  <w:footnote w:id="11">
    <w:p w14:paraId="417691C1" w14:textId="77777777" w:rsidR="005F6D9E" w:rsidRDefault="005F6D9E" w:rsidP="005F6D9E">
      <w:r>
        <w:rPr>
          <w:rStyle w:val="FootnoteReference"/>
        </w:rPr>
        <w:footnoteRef/>
      </w:r>
      <w:hyperlink r:id="rId8" w:history="1">
        <w:r>
          <w:rPr>
            <w:rStyle w:val="Hyperlink"/>
          </w:rPr>
          <w:t>https://link.springer.com/chapter/10.1007/978-3-031-28073-3_51</w:t>
        </w:r>
      </w:hyperlink>
    </w:p>
  </w:footnote>
  <w:footnote w:id="12">
    <w:p w14:paraId="7CC27C8A" w14:textId="77777777" w:rsidR="005F6D9E" w:rsidRDefault="005F6D9E" w:rsidP="005F6D9E">
      <w:r>
        <w:rPr>
          <w:rStyle w:val="FootnoteReference"/>
        </w:rPr>
        <w:footnoteRef/>
      </w:r>
      <w:hyperlink r:id="rId9" w:history="1">
        <w:r>
          <w:rPr>
            <w:rStyle w:val="Hyperlink"/>
          </w:rPr>
          <w:t>https://link.springer.com/chapter/10.1007/978-3-031-28073-3_51</w:t>
        </w:r>
      </w:hyperlink>
    </w:p>
  </w:footnote>
  <w:footnote w:id="13">
    <w:p w14:paraId="4C30BBC2" w14:textId="77777777" w:rsidR="005F6D9E" w:rsidRDefault="005F6D9E" w:rsidP="005F6D9E">
      <w:r>
        <w:rPr>
          <w:rStyle w:val="FootnoteReference"/>
        </w:rPr>
        <w:footnoteRef/>
      </w:r>
      <w:hyperlink r:id="rId10" w:history="1">
        <w:r>
          <w:rPr>
            <w:rStyle w:val="Hyperlink"/>
          </w:rPr>
          <w:t>https://link.springer.com/chapter/10.1007/978-3-031-28073-3_51</w:t>
        </w:r>
      </w:hyperlink>
    </w:p>
  </w:footnote>
  <w:footnote w:id="14">
    <w:p w14:paraId="049FE49C" w14:textId="77777777" w:rsidR="005F6D9E" w:rsidRDefault="005F6D9E" w:rsidP="005F6D9E">
      <w:r>
        <w:rPr>
          <w:rStyle w:val="FootnoteReference"/>
        </w:rPr>
        <w:footnoteRef/>
      </w:r>
      <w:hyperlink r:id="rId11" w:history="1">
        <w:r>
          <w:rPr>
            <w:rStyle w:val="Hyperlink"/>
          </w:rPr>
          <w:t>https://link.springer.com/chapter/10.1007/978-3-031-28073-3_51</w:t>
        </w:r>
      </w:hyperlink>
    </w:p>
  </w:footnote>
  <w:footnote w:id="15">
    <w:p w14:paraId="0511F411" w14:textId="77777777" w:rsidR="005F6D9E" w:rsidRDefault="005F6D9E" w:rsidP="005F6D9E">
      <w:r>
        <w:rPr>
          <w:rStyle w:val="FootnoteReference"/>
        </w:rPr>
        <w:footnoteRef/>
      </w:r>
      <w:hyperlink r:id="rId12" w:history="1">
        <w:r>
          <w:rPr>
            <w:rStyle w:val="Hyperlink"/>
          </w:rPr>
          <w:t>https://link.springer.com/chapter/10.1007/978-3-031-28073-3_51</w:t>
        </w:r>
      </w:hyperlink>
    </w:p>
  </w:footnote>
  <w:footnote w:id="16">
    <w:p w14:paraId="1CCCD6EB" w14:textId="77777777" w:rsidR="005F6D9E" w:rsidRDefault="005F6D9E" w:rsidP="005F6D9E">
      <w:r>
        <w:rPr>
          <w:rStyle w:val="FootnoteReference"/>
        </w:rPr>
        <w:footnoteRef/>
      </w:r>
      <w:hyperlink r:id="rId13" w:history="1">
        <w:r>
          <w:rPr>
            <w:rStyle w:val="Hyperlink"/>
          </w:rPr>
          <w:t>https://link.springer.com/chapter/10.1007/978-3-031-28073-3_51</w:t>
        </w:r>
      </w:hyperlink>
    </w:p>
  </w:footnote>
  <w:footnote w:id="17">
    <w:p w14:paraId="795DA552" w14:textId="77777777" w:rsidR="005F6D9E" w:rsidRDefault="005F6D9E" w:rsidP="005F6D9E">
      <w:r>
        <w:rPr>
          <w:rStyle w:val="FootnoteReference"/>
        </w:rPr>
        <w:footnoteRef/>
      </w:r>
      <w:hyperlink r:id="rId14" w:history="1">
        <w:r>
          <w:rPr>
            <w:rStyle w:val="Hyperlink"/>
          </w:rPr>
          <w:t>https://link.springer.com/chapter/10.1007/978-3-031-28073-3_51</w:t>
        </w:r>
      </w:hyperlink>
    </w:p>
  </w:footnote>
  <w:footnote w:id="18">
    <w:p w14:paraId="189C4496" w14:textId="77777777" w:rsidR="005F6D9E" w:rsidRDefault="005F6D9E" w:rsidP="005F6D9E">
      <w:r>
        <w:rPr>
          <w:rStyle w:val="FootnoteReference"/>
        </w:rPr>
        <w:footnoteRef/>
      </w:r>
      <w:hyperlink r:id="rId15" w:history="1">
        <w:r>
          <w:rPr>
            <w:rStyle w:val="Hyperlink"/>
          </w:rPr>
          <w:t>https://lwn.net/Articles/848291/</w:t>
        </w:r>
      </w:hyperlink>
    </w:p>
  </w:footnote>
  <w:footnote w:id="19">
    <w:p w14:paraId="3DFFE378" w14:textId="77777777" w:rsidR="005F6D9E" w:rsidRDefault="005F6D9E" w:rsidP="005F6D9E">
      <w:r>
        <w:rPr>
          <w:rStyle w:val="FootnoteReference"/>
        </w:rPr>
        <w:footnoteRef/>
      </w:r>
      <w:hyperlink r:id="rId16" w:history="1">
        <w:r>
          <w:rPr>
            <w:rStyle w:val="Hyperlink"/>
          </w:rPr>
          <w:t>https://lwn.net/Articles/848291/</w:t>
        </w:r>
      </w:hyperlink>
    </w:p>
  </w:footnote>
  <w:footnote w:id="20">
    <w:p w14:paraId="1614A981" w14:textId="101122C9" w:rsidR="005F6D9E" w:rsidRDefault="005F6D9E" w:rsidP="005F6D9E">
      <w:pPr>
        <w:ind w:firstLine="0"/>
      </w:pPr>
      <w:r>
        <w:rPr>
          <w:rStyle w:val="FootnoteReference"/>
        </w:rPr>
        <w:footnoteRef/>
      </w:r>
      <w:r>
        <w:t xml:space="preserve"> </w:t>
      </w:r>
    </w:p>
  </w:footnote>
  <w:footnote w:id="21">
    <w:p w14:paraId="31B7658C" w14:textId="75C2B5A7" w:rsidR="005F6D9E" w:rsidRDefault="005F6D9E" w:rsidP="005F6D9E">
      <w:pPr>
        <w:ind w:firstLine="0"/>
      </w:pPr>
    </w:p>
  </w:footnote>
  <w:footnote w:id="22">
    <w:p w14:paraId="63BF81BA" w14:textId="77777777" w:rsidR="005F6D9E" w:rsidRDefault="005F6D9E" w:rsidP="005F6D9E">
      <w:r>
        <w:rPr>
          <w:rStyle w:val="FootnoteReference"/>
        </w:rPr>
        <w:footnoteRef/>
      </w:r>
      <w:hyperlink r:id="rId17" w:history="1">
        <w:r>
          <w:rPr>
            <w:rStyle w:val="Hyperlink"/>
          </w:rPr>
          <w:t>https://lwn.net/Articles/848291/</w:t>
        </w:r>
      </w:hyperlink>
    </w:p>
  </w:footnote>
  <w:footnote w:id="23">
    <w:p w14:paraId="44E09C8E" w14:textId="77777777" w:rsidR="005F6D9E" w:rsidRDefault="005F6D9E" w:rsidP="005F6D9E">
      <w:r>
        <w:rPr>
          <w:rStyle w:val="FootnoteReference"/>
        </w:rPr>
        <w:footnoteRef/>
      </w:r>
      <w:hyperlink r:id="rId18" w:history="1">
        <w:r>
          <w:rPr>
            <w:rStyle w:val="Hyperlink"/>
          </w:rPr>
          <w:t>https://lwn.net/Articles/848291/</w:t>
        </w:r>
      </w:hyperlink>
    </w:p>
  </w:footnote>
  <w:footnote w:id="24">
    <w:p w14:paraId="77E2C135" w14:textId="77777777" w:rsidR="005F6D9E" w:rsidRDefault="005F6D9E" w:rsidP="005F6D9E">
      <w:r>
        <w:rPr>
          <w:rStyle w:val="FootnoteReference"/>
        </w:rPr>
        <w:footnoteRef/>
      </w:r>
      <w:hyperlink r:id="rId19" w:history="1">
        <w:r>
          <w:rPr>
            <w:rStyle w:val="Hyperlink"/>
          </w:rPr>
          <w:t>https://lwn.net/Articles/848291/</w:t>
        </w:r>
      </w:hyperlink>
    </w:p>
  </w:footnote>
  <w:footnote w:id="25">
    <w:p w14:paraId="511B1559" w14:textId="77777777" w:rsidR="005F6D9E" w:rsidRDefault="005F6D9E" w:rsidP="005F6D9E">
      <w:r>
        <w:rPr>
          <w:rStyle w:val="FootnoteReference"/>
        </w:rPr>
        <w:footnoteRef/>
      </w:r>
      <w:hyperlink r:id="rId20" w:history="1">
        <w:r>
          <w:rPr>
            <w:rStyle w:val="Hyperlink"/>
          </w:rPr>
          <w:t>https://lwn.net/Articles/848291/</w:t>
        </w:r>
      </w:hyperlink>
    </w:p>
  </w:footnote>
  <w:footnote w:id="26">
    <w:p w14:paraId="170EE45B" w14:textId="77777777" w:rsidR="005F6D9E" w:rsidRDefault="005F6D9E" w:rsidP="005F6D9E">
      <w:r>
        <w:rPr>
          <w:rStyle w:val="FootnoteReference"/>
        </w:rPr>
        <w:footnoteRef/>
      </w:r>
      <w:hyperlink r:id="rId21" w:history="1">
        <w:r>
          <w:rPr>
            <w:rStyle w:val="Hyperlink"/>
          </w:rPr>
          <w:t>https://lwn.net/Articles/848291/</w:t>
        </w:r>
      </w:hyperlink>
    </w:p>
  </w:footnote>
  <w:footnote w:id="27">
    <w:p w14:paraId="315B358D" w14:textId="77777777" w:rsidR="005F6D9E" w:rsidRDefault="005F6D9E" w:rsidP="005F6D9E">
      <w:r>
        <w:rPr>
          <w:rStyle w:val="FootnoteReference"/>
        </w:rPr>
        <w:footnoteRef/>
      </w:r>
      <w:hyperlink r:id="rId22" w:history="1">
        <w:r>
          <w:rPr>
            <w:rStyle w:val="Hyperlink"/>
          </w:rPr>
          <w:t>https://lwn.net/Articles/848291/</w:t>
        </w:r>
      </w:hyperlink>
    </w:p>
  </w:footnote>
  <w:footnote w:id="28">
    <w:p w14:paraId="1322286F" w14:textId="77777777" w:rsidR="005F6D9E" w:rsidRDefault="005F6D9E" w:rsidP="005F6D9E">
      <w:r>
        <w:rPr>
          <w:rStyle w:val="FootnoteReference"/>
        </w:rPr>
        <w:footnoteRef/>
      </w:r>
      <w:hyperlink r:id="rId23" w:history="1">
        <w:r>
          <w:rPr>
            <w:rStyle w:val="Hyperlink"/>
          </w:rPr>
          <w:t>https://lwn.net/Articles/848291/</w:t>
        </w:r>
      </w:hyperlink>
    </w:p>
  </w:footnote>
  <w:footnote w:id="29">
    <w:p w14:paraId="2075E55F" w14:textId="77777777" w:rsidR="005F6D9E" w:rsidRDefault="005F6D9E" w:rsidP="005F6D9E">
      <w:r>
        <w:rPr>
          <w:rStyle w:val="FootnoteReference"/>
        </w:rPr>
        <w:footnoteRef/>
      </w:r>
      <w:hyperlink r:id="rId24" w:history="1">
        <w:r>
          <w:rPr>
            <w:rStyle w:val="Hyperlink"/>
          </w:rPr>
          <w:t>https://lwn.net/Articles/848291/</w:t>
        </w:r>
      </w:hyperlink>
    </w:p>
  </w:footnote>
  <w:footnote w:id="30">
    <w:p w14:paraId="65ED2615" w14:textId="77777777" w:rsidR="005F6D9E" w:rsidRDefault="005F6D9E" w:rsidP="005F6D9E">
      <w:r>
        <w:rPr>
          <w:rStyle w:val="FootnoteReference"/>
        </w:rPr>
        <w:footnoteRef/>
      </w:r>
      <w:hyperlink r:id="rId25" w:history="1">
        <w:r>
          <w:rPr>
            <w:rStyle w:val="Hyperlink"/>
          </w:rPr>
          <w:t>https://lwn.net/Articles/848291/</w:t>
        </w:r>
      </w:hyperlink>
    </w:p>
  </w:footnote>
  <w:footnote w:id="31">
    <w:p w14:paraId="55DAD2C9" w14:textId="77777777" w:rsidR="005F6D9E" w:rsidRDefault="005F6D9E" w:rsidP="005F6D9E">
      <w:r>
        <w:rPr>
          <w:rStyle w:val="FootnoteReference"/>
        </w:rPr>
        <w:footnoteRef/>
      </w:r>
      <w:hyperlink r:id="rId26" w:history="1">
        <w:r>
          <w:rPr>
            <w:rStyle w:val="Hyperlink"/>
          </w:rPr>
          <w:t>https://inria.hal.science/hal-03746028/document</w:t>
        </w:r>
      </w:hyperlink>
    </w:p>
  </w:footnote>
  <w:footnote w:id="32">
    <w:p w14:paraId="46D55D15" w14:textId="77777777" w:rsidR="005F6D9E" w:rsidRDefault="005F6D9E" w:rsidP="005F6D9E">
      <w:r>
        <w:rPr>
          <w:rStyle w:val="FootnoteReference"/>
        </w:rPr>
        <w:footnoteRef/>
      </w:r>
      <w:hyperlink r:id="rId27" w:history="1">
        <w:r>
          <w:rPr>
            <w:rStyle w:val="Hyperlink"/>
          </w:rPr>
          <w:t>https://inria.hal.science/hal-03746028/document</w:t>
        </w:r>
      </w:hyperlink>
    </w:p>
  </w:footnote>
  <w:footnote w:id="33">
    <w:p w14:paraId="0260D655" w14:textId="77777777" w:rsidR="005F6D9E" w:rsidRDefault="005F6D9E" w:rsidP="005F6D9E">
      <w:r>
        <w:rPr>
          <w:rStyle w:val="FootnoteReference"/>
        </w:rPr>
        <w:footnoteRef/>
      </w:r>
      <w:hyperlink r:id="rId28" w:history="1">
        <w:r>
          <w:rPr>
            <w:rStyle w:val="Hyperlink"/>
          </w:rPr>
          <w:t>https://inria.hal.science/hal-03746028/document</w:t>
        </w:r>
      </w:hyperlink>
    </w:p>
  </w:footnote>
  <w:footnote w:id="34">
    <w:p w14:paraId="580B3D57" w14:textId="77777777" w:rsidR="005F6D9E" w:rsidRDefault="005F6D9E" w:rsidP="005F6D9E">
      <w:r>
        <w:rPr>
          <w:rStyle w:val="FootnoteReference"/>
        </w:rPr>
        <w:footnoteRef/>
      </w:r>
      <w:hyperlink r:id="rId29" w:history="1">
        <w:r>
          <w:rPr>
            <w:rStyle w:val="Hyperlink"/>
          </w:rPr>
          <w:t>https://inria.hal.science/hal-03746028/document</w:t>
        </w:r>
      </w:hyperlink>
    </w:p>
  </w:footnote>
  <w:footnote w:id="35">
    <w:p w14:paraId="423D10DE" w14:textId="77777777" w:rsidR="005F6D9E" w:rsidRDefault="005F6D9E" w:rsidP="005F6D9E">
      <w:r>
        <w:rPr>
          <w:rStyle w:val="FootnoteReference"/>
        </w:rPr>
        <w:footnoteRef/>
      </w:r>
      <w:hyperlink r:id="rId30" w:history="1">
        <w:r>
          <w:rPr>
            <w:rStyle w:val="Hyperlink"/>
          </w:rPr>
          <w:t>https://inria.hal.science/hal-03746028/document</w:t>
        </w:r>
      </w:hyperlink>
    </w:p>
  </w:footnote>
  <w:footnote w:id="36">
    <w:p w14:paraId="3BBCF276" w14:textId="77777777" w:rsidR="005F6D9E" w:rsidRDefault="005F6D9E" w:rsidP="005F6D9E">
      <w:r>
        <w:rPr>
          <w:rStyle w:val="FootnoteReference"/>
        </w:rPr>
        <w:footnoteRef/>
      </w:r>
      <w:hyperlink r:id="rId31" w:history="1">
        <w:r>
          <w:rPr>
            <w:rStyle w:val="Hyperlink"/>
          </w:rPr>
          <w:t>https://inria.hal.science/hal-03746028/document</w:t>
        </w:r>
      </w:hyperlink>
    </w:p>
  </w:footnote>
  <w:footnote w:id="37">
    <w:p w14:paraId="5AAE5C3A" w14:textId="77777777" w:rsidR="005F6D9E" w:rsidRDefault="005F6D9E" w:rsidP="005F6D9E">
      <w:r>
        <w:rPr>
          <w:rStyle w:val="FootnoteReference"/>
        </w:rPr>
        <w:footnoteRef/>
      </w:r>
      <w:hyperlink r:id="rId32" w:history="1">
        <w:r>
          <w:rPr>
            <w:rStyle w:val="Hyperlink"/>
          </w:rPr>
          <w:t>https://inria.hal.science/hal-03746028/document</w:t>
        </w:r>
      </w:hyperlink>
    </w:p>
  </w:footnote>
  <w:footnote w:id="38">
    <w:p w14:paraId="6E150239" w14:textId="77777777" w:rsidR="005F6D9E" w:rsidRDefault="005F6D9E" w:rsidP="005F6D9E">
      <w:r>
        <w:rPr>
          <w:rStyle w:val="FootnoteReference"/>
        </w:rPr>
        <w:footnoteRef/>
      </w:r>
      <w:hyperlink r:id="rId33" w:history="1">
        <w:r>
          <w:rPr>
            <w:rStyle w:val="Hyperlink"/>
          </w:rPr>
          <w:t>https://inria.hal.science/hal-03746028/document</w:t>
        </w:r>
      </w:hyperlink>
    </w:p>
  </w:footnote>
  <w:footnote w:id="39">
    <w:p w14:paraId="370326CA" w14:textId="77777777" w:rsidR="005F6D9E" w:rsidRDefault="005F6D9E" w:rsidP="005F6D9E">
      <w:r>
        <w:rPr>
          <w:rStyle w:val="FootnoteReference"/>
        </w:rPr>
        <w:footnoteRef/>
      </w:r>
      <w:hyperlink r:id="rId34" w:history="1">
        <w:r>
          <w:rPr>
            <w:rStyle w:val="Hyperlink"/>
          </w:rPr>
          <w:t>https://inria.hal.science/hal-03746028/document</w:t>
        </w:r>
      </w:hyperlink>
    </w:p>
  </w:footnote>
  <w:footnote w:id="40">
    <w:p w14:paraId="0EF3E462" w14:textId="77777777" w:rsidR="005F6D9E" w:rsidRDefault="005F6D9E" w:rsidP="005F6D9E">
      <w:r>
        <w:rPr>
          <w:rStyle w:val="FootnoteReference"/>
        </w:rPr>
        <w:footnoteRef/>
      </w:r>
      <w:hyperlink r:id="rId35" w:history="1">
        <w:r>
          <w:rPr>
            <w:rStyle w:val="Hyperlink"/>
          </w:rPr>
          <w:t>https://link.springer.com/chapter/10.1007/978-3-031-28073-3_51</w:t>
        </w:r>
      </w:hyperlink>
    </w:p>
  </w:footnote>
  <w:footnote w:id="41">
    <w:p w14:paraId="3D8D44A4" w14:textId="77777777" w:rsidR="005F6D9E" w:rsidRDefault="005F6D9E" w:rsidP="005F6D9E">
      <w:r>
        <w:rPr>
          <w:rStyle w:val="FootnoteReference"/>
        </w:rPr>
        <w:footnoteRef/>
      </w:r>
      <w:hyperlink r:id="rId36" w:history="1">
        <w:r>
          <w:rPr>
            <w:rStyle w:val="Hyperlink"/>
          </w:rPr>
          <w:t>https://lwn.net/Articles/848291/</w:t>
        </w:r>
      </w:hyperlink>
    </w:p>
  </w:footnote>
  <w:footnote w:id="42">
    <w:p w14:paraId="6F8F1487" w14:textId="77777777" w:rsidR="005F6D9E" w:rsidRDefault="005F6D9E" w:rsidP="005F6D9E">
      <w:r>
        <w:rPr>
          <w:rStyle w:val="FootnoteReference"/>
        </w:rPr>
        <w:footnoteRef/>
      </w:r>
      <w:hyperlink r:id="rId37" w:history="1">
        <w:r>
          <w:rPr>
            <w:rStyle w:val="Hyperlink"/>
          </w:rPr>
          <w:t>https://lwn.net/Articles/848291/</w:t>
        </w:r>
      </w:hyperlink>
    </w:p>
  </w:footnote>
  <w:footnote w:id="43">
    <w:p w14:paraId="5F136DC9" w14:textId="77777777" w:rsidR="005F6D9E" w:rsidRDefault="005F6D9E" w:rsidP="005F6D9E">
      <w:r>
        <w:rPr>
          <w:rStyle w:val="FootnoteReference"/>
        </w:rPr>
        <w:footnoteRef/>
      </w:r>
      <w:hyperlink r:id="rId38" w:history="1">
        <w:r>
          <w:rPr>
            <w:rStyle w:val="Hyperlink"/>
          </w:rPr>
          <w:t>https://colab.ws/articles/10.1109/CCST.2019.8888409</w:t>
        </w:r>
      </w:hyperlink>
    </w:p>
  </w:footnote>
  <w:footnote w:id="44">
    <w:p w14:paraId="0767A3D8" w14:textId="2F1FF26C" w:rsidR="005F6D9E" w:rsidRDefault="005F6D9E" w:rsidP="004D6277">
      <w:pPr>
        <w:ind w:firstLine="0"/>
      </w:pPr>
    </w:p>
  </w:footnote>
  <w:footnote w:id="45">
    <w:p w14:paraId="2E05578F" w14:textId="3094366F" w:rsidR="005F6D9E" w:rsidRDefault="005F6D9E" w:rsidP="004D6277">
      <w:pPr>
        <w:ind w:firstLine="0"/>
      </w:pPr>
    </w:p>
  </w:footnote>
  <w:footnote w:id="46">
    <w:p w14:paraId="1DFCC45F" w14:textId="77777777" w:rsidR="005F6D9E" w:rsidRDefault="005F6D9E" w:rsidP="005F6D9E">
      <w:r>
        <w:rPr>
          <w:rStyle w:val="FootnoteReference"/>
        </w:rPr>
        <w:footnoteRef/>
      </w:r>
      <w:hyperlink r:id="rId39" w:history="1">
        <w:r>
          <w:rPr>
            <w:rStyle w:val="Hyperlink"/>
          </w:rPr>
          <w:t>https://lwn.net/Articles/848291/</w:t>
        </w:r>
      </w:hyperlink>
    </w:p>
  </w:footnote>
  <w:footnote w:id="47">
    <w:p w14:paraId="05062591" w14:textId="77777777" w:rsidR="005F6D9E" w:rsidRDefault="005F6D9E" w:rsidP="005F6D9E">
      <w:r>
        <w:rPr>
          <w:rStyle w:val="FootnoteReference"/>
        </w:rPr>
        <w:footnoteRef/>
      </w:r>
      <w:hyperlink r:id="rId40" w:history="1">
        <w:r>
          <w:rPr>
            <w:rStyle w:val="Hyperlink"/>
          </w:rPr>
          <w:t>https://lwn.net/Articles/848291/</w:t>
        </w:r>
      </w:hyperlink>
    </w:p>
  </w:footnote>
  <w:footnote w:id="48">
    <w:p w14:paraId="57DBCFDD" w14:textId="77777777" w:rsidR="005F6D9E" w:rsidRDefault="005F6D9E" w:rsidP="005F6D9E">
      <w:r>
        <w:rPr>
          <w:rStyle w:val="FootnoteReference"/>
        </w:rPr>
        <w:footnoteRef/>
      </w:r>
      <w:hyperlink r:id="rId41" w:history="1">
        <w:r>
          <w:rPr>
            <w:rStyle w:val="Hyperlink"/>
          </w:rPr>
          <w:t>https://lwn.net/Articles/848291/</w:t>
        </w:r>
      </w:hyperlink>
    </w:p>
  </w:footnote>
  <w:footnote w:id="49">
    <w:p w14:paraId="26C24739" w14:textId="77777777" w:rsidR="005F6D9E" w:rsidRDefault="005F6D9E" w:rsidP="005F6D9E">
      <w:r>
        <w:rPr>
          <w:rStyle w:val="FootnoteReference"/>
        </w:rPr>
        <w:footnoteRef/>
      </w:r>
      <w:hyperlink r:id="rId42" w:history="1">
        <w:r>
          <w:rPr>
            <w:rStyle w:val="Hyperlink"/>
          </w:rPr>
          <w:t>https://inria.hal.science/hal-03746028/document</w:t>
        </w:r>
      </w:hyperlink>
    </w:p>
  </w:footnote>
  <w:footnote w:id="50">
    <w:p w14:paraId="06332BCE" w14:textId="77777777" w:rsidR="005F6D9E" w:rsidRDefault="005F6D9E" w:rsidP="005F6D9E">
      <w:r>
        <w:rPr>
          <w:rStyle w:val="FootnoteReference"/>
        </w:rPr>
        <w:footnoteRef/>
      </w:r>
      <w:hyperlink r:id="rId43" w:history="1">
        <w:r>
          <w:rPr>
            <w:rStyle w:val="Hyperlink"/>
          </w:rPr>
          <w:t>https://lwn.net/Articles/848291/</w:t>
        </w:r>
      </w:hyperlink>
    </w:p>
  </w:footnote>
  <w:footnote w:id="51">
    <w:p w14:paraId="742425FF" w14:textId="77777777" w:rsidR="005F6D9E" w:rsidRDefault="005F6D9E" w:rsidP="005F6D9E">
      <w:r>
        <w:rPr>
          <w:rStyle w:val="FootnoteReference"/>
        </w:rPr>
        <w:footnoteRef/>
      </w:r>
      <w:hyperlink r:id="rId44" w:history="1">
        <w:r>
          <w:rPr>
            <w:rStyle w:val="Hyperlink"/>
          </w:rPr>
          <w:t>https://lwn.net/Articles/848291/</w:t>
        </w:r>
      </w:hyperlink>
    </w:p>
  </w:footnote>
  <w:footnote w:id="52">
    <w:p w14:paraId="29D28F44" w14:textId="20FD1792" w:rsidR="005F6D9E" w:rsidRDefault="005F6D9E" w:rsidP="005F6D9E"/>
  </w:footnote>
  <w:footnote w:id="53">
    <w:p w14:paraId="0DCEDF46" w14:textId="592FFCAB" w:rsidR="005F6D9E" w:rsidRDefault="005F6D9E" w:rsidP="004D6277">
      <w:pPr>
        <w:ind w:firstLine="0"/>
      </w:pPr>
    </w:p>
  </w:footnote>
  <w:footnote w:id="54">
    <w:p w14:paraId="5458436A" w14:textId="77777777" w:rsidR="005F6D9E" w:rsidRDefault="005F6D9E" w:rsidP="005F6D9E">
      <w:r>
        <w:rPr>
          <w:rStyle w:val="FootnoteReference"/>
        </w:rPr>
        <w:footnoteRef/>
      </w:r>
      <w:hyperlink r:id="rId45" w:history="1">
        <w:r>
          <w:rPr>
            <w:rStyle w:val="Hyperlink"/>
          </w:rPr>
          <w:t>https://link.springer.com/chapter/10.1007/978-3-031-28073-3_51</w:t>
        </w:r>
      </w:hyperlink>
    </w:p>
  </w:footnote>
  <w:footnote w:id="55">
    <w:p w14:paraId="591F222E" w14:textId="77777777" w:rsidR="005F6D9E" w:rsidRDefault="005F6D9E" w:rsidP="005F6D9E">
      <w:r>
        <w:rPr>
          <w:rStyle w:val="FootnoteReference"/>
        </w:rPr>
        <w:footnoteRef/>
      </w:r>
      <w:hyperlink r:id="rId46" w:history="1">
        <w:r>
          <w:rPr>
            <w:rStyle w:val="Hyperlink"/>
          </w:rPr>
          <w:t>https://link.springer.com/chapter/10.1007/978-3-031-28073-3_51</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D580B"/>
    <w:multiLevelType w:val="hybridMultilevel"/>
    <w:tmpl w:val="5DD8A714"/>
    <w:lvl w:ilvl="0" w:tplc="39E0B2E4">
      <w:start w:val="1"/>
      <w:numFmt w:val="bullet"/>
      <w:lvlText w:val=""/>
      <w:lvlJc w:val="left"/>
      <w:pPr>
        <w:ind w:left="720" w:hanging="360"/>
      </w:pPr>
      <w:rPr>
        <w:rFonts w:ascii="Symbol" w:eastAsia="Symbol" w:hAnsi="Symbol" w:cs="Symbol"/>
      </w:rPr>
    </w:lvl>
    <w:lvl w:ilvl="1" w:tplc="6D8AAA46">
      <w:start w:val="1"/>
      <w:numFmt w:val="bullet"/>
      <w:lvlText w:val="o"/>
      <w:lvlJc w:val="left"/>
      <w:pPr>
        <w:ind w:left="1440" w:hanging="360"/>
      </w:pPr>
      <w:rPr>
        <w:rFonts w:ascii="Courier New" w:eastAsia="Courier New" w:hAnsi="Courier New" w:cs="Courier New"/>
      </w:rPr>
    </w:lvl>
    <w:lvl w:ilvl="2" w:tplc="E5AA3F04">
      <w:start w:val="1"/>
      <w:numFmt w:val="bullet"/>
      <w:lvlText w:val=""/>
      <w:lvlJc w:val="left"/>
      <w:pPr>
        <w:ind w:left="2160" w:hanging="360"/>
      </w:pPr>
      <w:rPr>
        <w:rFonts w:ascii="Wingdings" w:eastAsia="Wingdings" w:hAnsi="Wingdings" w:cs="Wingdings"/>
      </w:rPr>
    </w:lvl>
    <w:lvl w:ilvl="3" w:tplc="D1ECF0FC">
      <w:start w:val="1"/>
      <w:numFmt w:val="bullet"/>
      <w:lvlText w:val=""/>
      <w:lvlJc w:val="left"/>
      <w:pPr>
        <w:ind w:left="2880" w:hanging="360"/>
      </w:pPr>
      <w:rPr>
        <w:rFonts w:ascii="Symbol" w:eastAsia="Symbol" w:hAnsi="Symbol" w:cs="Symbol"/>
      </w:rPr>
    </w:lvl>
    <w:lvl w:ilvl="4" w:tplc="73F8594E">
      <w:start w:val="1"/>
      <w:numFmt w:val="bullet"/>
      <w:lvlText w:val="o"/>
      <w:lvlJc w:val="left"/>
      <w:pPr>
        <w:ind w:left="3600" w:hanging="360"/>
      </w:pPr>
      <w:rPr>
        <w:rFonts w:ascii="Courier New" w:eastAsia="Courier New" w:hAnsi="Courier New" w:cs="Courier New"/>
      </w:rPr>
    </w:lvl>
    <w:lvl w:ilvl="5" w:tplc="68E22D42">
      <w:start w:val="1"/>
      <w:numFmt w:val="bullet"/>
      <w:lvlText w:val=""/>
      <w:lvlJc w:val="left"/>
      <w:pPr>
        <w:ind w:left="4320" w:hanging="360"/>
      </w:pPr>
      <w:rPr>
        <w:rFonts w:ascii="Wingdings" w:eastAsia="Wingdings" w:hAnsi="Wingdings" w:cs="Wingdings"/>
      </w:rPr>
    </w:lvl>
    <w:lvl w:ilvl="6" w:tplc="8A123C10">
      <w:start w:val="1"/>
      <w:numFmt w:val="bullet"/>
      <w:lvlText w:val=""/>
      <w:lvlJc w:val="left"/>
      <w:pPr>
        <w:ind w:left="5040" w:hanging="360"/>
      </w:pPr>
      <w:rPr>
        <w:rFonts w:ascii="Symbol" w:eastAsia="Symbol" w:hAnsi="Symbol" w:cs="Symbol"/>
      </w:rPr>
    </w:lvl>
    <w:lvl w:ilvl="7" w:tplc="7CC4EDD0">
      <w:start w:val="1"/>
      <w:numFmt w:val="bullet"/>
      <w:lvlText w:val="o"/>
      <w:lvlJc w:val="left"/>
      <w:pPr>
        <w:ind w:left="5760" w:hanging="360"/>
      </w:pPr>
      <w:rPr>
        <w:rFonts w:ascii="Courier New" w:eastAsia="Courier New" w:hAnsi="Courier New" w:cs="Courier New"/>
      </w:rPr>
    </w:lvl>
    <w:lvl w:ilvl="8" w:tplc="E118CFD2">
      <w:start w:val="1"/>
      <w:numFmt w:val="bullet"/>
      <w:lvlText w:val=""/>
      <w:lvlJc w:val="left"/>
      <w:pPr>
        <w:ind w:left="6480" w:hanging="360"/>
      </w:pPr>
      <w:rPr>
        <w:rFonts w:ascii="Wingdings" w:eastAsia="Wingdings" w:hAnsi="Wingdings" w:cs="Wingdings"/>
      </w:rPr>
    </w:lvl>
  </w:abstractNum>
  <w:abstractNum w:abstractNumId="1" w15:restartNumberingAfterBreak="0">
    <w:nsid w:val="21265A4B"/>
    <w:multiLevelType w:val="hybridMultilevel"/>
    <w:tmpl w:val="92822808"/>
    <w:lvl w:ilvl="0" w:tplc="41A24DC2">
      <w:start w:val="1"/>
      <w:numFmt w:val="decimal"/>
      <w:lvlText w:val="[%1]"/>
      <w:lvlJc w:val="left"/>
      <w:pPr>
        <w:ind w:left="35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756C0C70">
      <w:start w:val="1"/>
      <w:numFmt w:val="lowerLetter"/>
      <w:lvlText w:val="%2"/>
      <w:lvlJc w:val="left"/>
      <w:pPr>
        <w:ind w:left="10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71DC9DF4">
      <w:start w:val="1"/>
      <w:numFmt w:val="lowerRoman"/>
      <w:lvlText w:val="%3"/>
      <w:lvlJc w:val="left"/>
      <w:pPr>
        <w:ind w:left="1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4498CAAC">
      <w:start w:val="1"/>
      <w:numFmt w:val="decimal"/>
      <w:lvlText w:val="%4"/>
      <w:lvlJc w:val="left"/>
      <w:pPr>
        <w:ind w:left="2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B17A2CB8">
      <w:start w:val="1"/>
      <w:numFmt w:val="lowerLetter"/>
      <w:lvlText w:val="%5"/>
      <w:lvlJc w:val="left"/>
      <w:pPr>
        <w:ind w:left="3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1A64B924">
      <w:start w:val="1"/>
      <w:numFmt w:val="lowerRoman"/>
      <w:lvlText w:val="%6"/>
      <w:lvlJc w:val="left"/>
      <w:pPr>
        <w:ind w:left="39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2B2CAC8C">
      <w:start w:val="1"/>
      <w:numFmt w:val="decimal"/>
      <w:lvlText w:val="%7"/>
      <w:lvlJc w:val="left"/>
      <w:pPr>
        <w:ind w:left="46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216697A8">
      <w:start w:val="1"/>
      <w:numFmt w:val="lowerLetter"/>
      <w:lvlText w:val="%8"/>
      <w:lvlJc w:val="left"/>
      <w:pPr>
        <w:ind w:left="54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B1F8F096">
      <w:start w:val="1"/>
      <w:numFmt w:val="lowerRoman"/>
      <w:lvlText w:val="%9"/>
      <w:lvlJc w:val="left"/>
      <w:pPr>
        <w:ind w:left="61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0C61E5C"/>
    <w:multiLevelType w:val="hybridMultilevel"/>
    <w:tmpl w:val="118A55D0"/>
    <w:lvl w:ilvl="0" w:tplc="9AA4F9F2">
      <w:start w:val="1"/>
      <w:numFmt w:val="bullet"/>
      <w:lvlText w:val=""/>
      <w:lvlJc w:val="left"/>
      <w:pPr>
        <w:ind w:left="720" w:hanging="360"/>
      </w:pPr>
      <w:rPr>
        <w:rFonts w:ascii="Symbol" w:eastAsia="Symbol" w:hAnsi="Symbol" w:cs="Symbol"/>
      </w:rPr>
    </w:lvl>
    <w:lvl w:ilvl="1" w:tplc="3F26E30E">
      <w:start w:val="1"/>
      <w:numFmt w:val="bullet"/>
      <w:lvlText w:val="o"/>
      <w:lvlJc w:val="left"/>
      <w:pPr>
        <w:ind w:left="1440" w:hanging="360"/>
      </w:pPr>
      <w:rPr>
        <w:rFonts w:ascii="Courier New" w:eastAsia="Courier New" w:hAnsi="Courier New" w:cs="Courier New"/>
      </w:rPr>
    </w:lvl>
    <w:lvl w:ilvl="2" w:tplc="45A07682">
      <w:start w:val="1"/>
      <w:numFmt w:val="bullet"/>
      <w:lvlText w:val=""/>
      <w:lvlJc w:val="left"/>
      <w:pPr>
        <w:ind w:left="2160" w:hanging="360"/>
      </w:pPr>
      <w:rPr>
        <w:rFonts w:ascii="Wingdings" w:eastAsia="Wingdings" w:hAnsi="Wingdings" w:cs="Wingdings"/>
      </w:rPr>
    </w:lvl>
    <w:lvl w:ilvl="3" w:tplc="BDAE2E4E">
      <w:start w:val="1"/>
      <w:numFmt w:val="bullet"/>
      <w:lvlText w:val=""/>
      <w:lvlJc w:val="left"/>
      <w:pPr>
        <w:ind w:left="2880" w:hanging="360"/>
      </w:pPr>
      <w:rPr>
        <w:rFonts w:ascii="Symbol" w:eastAsia="Symbol" w:hAnsi="Symbol" w:cs="Symbol"/>
      </w:rPr>
    </w:lvl>
    <w:lvl w:ilvl="4" w:tplc="ED9AB8E2">
      <w:start w:val="1"/>
      <w:numFmt w:val="bullet"/>
      <w:lvlText w:val="o"/>
      <w:lvlJc w:val="left"/>
      <w:pPr>
        <w:ind w:left="3600" w:hanging="360"/>
      </w:pPr>
      <w:rPr>
        <w:rFonts w:ascii="Courier New" w:eastAsia="Courier New" w:hAnsi="Courier New" w:cs="Courier New"/>
      </w:rPr>
    </w:lvl>
    <w:lvl w:ilvl="5" w:tplc="479CB20A">
      <w:start w:val="1"/>
      <w:numFmt w:val="bullet"/>
      <w:lvlText w:val=""/>
      <w:lvlJc w:val="left"/>
      <w:pPr>
        <w:ind w:left="4320" w:hanging="360"/>
      </w:pPr>
      <w:rPr>
        <w:rFonts w:ascii="Wingdings" w:eastAsia="Wingdings" w:hAnsi="Wingdings" w:cs="Wingdings"/>
      </w:rPr>
    </w:lvl>
    <w:lvl w:ilvl="6" w:tplc="B8E0E130">
      <w:start w:val="1"/>
      <w:numFmt w:val="bullet"/>
      <w:lvlText w:val=""/>
      <w:lvlJc w:val="left"/>
      <w:pPr>
        <w:ind w:left="5040" w:hanging="360"/>
      </w:pPr>
      <w:rPr>
        <w:rFonts w:ascii="Symbol" w:eastAsia="Symbol" w:hAnsi="Symbol" w:cs="Symbol"/>
      </w:rPr>
    </w:lvl>
    <w:lvl w:ilvl="7" w:tplc="ACF0FB96">
      <w:start w:val="1"/>
      <w:numFmt w:val="bullet"/>
      <w:lvlText w:val="o"/>
      <w:lvlJc w:val="left"/>
      <w:pPr>
        <w:ind w:left="5760" w:hanging="360"/>
      </w:pPr>
      <w:rPr>
        <w:rFonts w:ascii="Courier New" w:eastAsia="Courier New" w:hAnsi="Courier New" w:cs="Courier New"/>
      </w:rPr>
    </w:lvl>
    <w:lvl w:ilvl="8" w:tplc="5B122D60">
      <w:start w:val="1"/>
      <w:numFmt w:val="bullet"/>
      <w:lvlText w:val=""/>
      <w:lvlJc w:val="left"/>
      <w:pPr>
        <w:ind w:left="6480" w:hanging="360"/>
      </w:pPr>
      <w:rPr>
        <w:rFonts w:ascii="Wingdings" w:eastAsia="Wingdings" w:hAnsi="Wingdings" w:cs="Wingdings"/>
      </w:rPr>
    </w:lvl>
  </w:abstractNum>
  <w:abstractNum w:abstractNumId="3" w15:restartNumberingAfterBreak="0">
    <w:nsid w:val="4851FADA"/>
    <w:multiLevelType w:val="hybridMultilevel"/>
    <w:tmpl w:val="5D9695A4"/>
    <w:lvl w:ilvl="0" w:tplc="3D64A2B2">
      <w:start w:val="1"/>
      <w:numFmt w:val="bullet"/>
      <w:lvlText w:val=""/>
      <w:lvlJc w:val="left"/>
      <w:pPr>
        <w:ind w:left="720" w:hanging="360"/>
      </w:pPr>
      <w:rPr>
        <w:rFonts w:ascii="Symbol" w:eastAsia="Symbol" w:hAnsi="Symbol" w:cs="Symbol"/>
      </w:rPr>
    </w:lvl>
    <w:lvl w:ilvl="1" w:tplc="0B309238">
      <w:start w:val="1"/>
      <w:numFmt w:val="bullet"/>
      <w:lvlText w:val="o"/>
      <w:lvlJc w:val="left"/>
      <w:pPr>
        <w:ind w:left="1440" w:hanging="360"/>
      </w:pPr>
      <w:rPr>
        <w:rFonts w:ascii="Courier New" w:eastAsia="Courier New" w:hAnsi="Courier New" w:cs="Courier New"/>
      </w:rPr>
    </w:lvl>
    <w:lvl w:ilvl="2" w:tplc="EE68D458">
      <w:start w:val="1"/>
      <w:numFmt w:val="bullet"/>
      <w:lvlText w:val=""/>
      <w:lvlJc w:val="left"/>
      <w:pPr>
        <w:ind w:left="2160" w:hanging="360"/>
      </w:pPr>
      <w:rPr>
        <w:rFonts w:ascii="Wingdings" w:eastAsia="Wingdings" w:hAnsi="Wingdings" w:cs="Wingdings"/>
      </w:rPr>
    </w:lvl>
    <w:lvl w:ilvl="3" w:tplc="B2981A32">
      <w:start w:val="1"/>
      <w:numFmt w:val="bullet"/>
      <w:lvlText w:val=""/>
      <w:lvlJc w:val="left"/>
      <w:pPr>
        <w:ind w:left="2880" w:hanging="360"/>
      </w:pPr>
      <w:rPr>
        <w:rFonts w:ascii="Symbol" w:eastAsia="Symbol" w:hAnsi="Symbol" w:cs="Symbol"/>
      </w:rPr>
    </w:lvl>
    <w:lvl w:ilvl="4" w:tplc="688E8F72">
      <w:start w:val="1"/>
      <w:numFmt w:val="bullet"/>
      <w:lvlText w:val="o"/>
      <w:lvlJc w:val="left"/>
      <w:pPr>
        <w:ind w:left="3600" w:hanging="360"/>
      </w:pPr>
      <w:rPr>
        <w:rFonts w:ascii="Courier New" w:eastAsia="Courier New" w:hAnsi="Courier New" w:cs="Courier New"/>
      </w:rPr>
    </w:lvl>
    <w:lvl w:ilvl="5" w:tplc="824867A4">
      <w:start w:val="1"/>
      <w:numFmt w:val="bullet"/>
      <w:lvlText w:val=""/>
      <w:lvlJc w:val="left"/>
      <w:pPr>
        <w:ind w:left="4320" w:hanging="360"/>
      </w:pPr>
      <w:rPr>
        <w:rFonts w:ascii="Wingdings" w:eastAsia="Wingdings" w:hAnsi="Wingdings" w:cs="Wingdings"/>
      </w:rPr>
    </w:lvl>
    <w:lvl w:ilvl="6" w:tplc="85E2A6BC">
      <w:start w:val="1"/>
      <w:numFmt w:val="bullet"/>
      <w:lvlText w:val=""/>
      <w:lvlJc w:val="left"/>
      <w:pPr>
        <w:ind w:left="5040" w:hanging="360"/>
      </w:pPr>
      <w:rPr>
        <w:rFonts w:ascii="Symbol" w:eastAsia="Symbol" w:hAnsi="Symbol" w:cs="Symbol"/>
      </w:rPr>
    </w:lvl>
    <w:lvl w:ilvl="7" w:tplc="2E78FB1C">
      <w:start w:val="1"/>
      <w:numFmt w:val="bullet"/>
      <w:lvlText w:val="o"/>
      <w:lvlJc w:val="left"/>
      <w:pPr>
        <w:ind w:left="5760" w:hanging="360"/>
      </w:pPr>
      <w:rPr>
        <w:rFonts w:ascii="Courier New" w:eastAsia="Courier New" w:hAnsi="Courier New" w:cs="Courier New"/>
      </w:rPr>
    </w:lvl>
    <w:lvl w:ilvl="8" w:tplc="E70681AC">
      <w:start w:val="1"/>
      <w:numFmt w:val="bullet"/>
      <w:lvlText w:val=""/>
      <w:lvlJc w:val="left"/>
      <w:pPr>
        <w:ind w:left="6480" w:hanging="360"/>
      </w:pPr>
      <w:rPr>
        <w:rFonts w:ascii="Wingdings" w:eastAsia="Wingdings" w:hAnsi="Wingdings" w:cs="Wingdings"/>
      </w:rPr>
    </w:lvl>
  </w:abstractNum>
  <w:abstractNum w:abstractNumId="4" w15:restartNumberingAfterBreak="0">
    <w:nsid w:val="636718A7"/>
    <w:multiLevelType w:val="hybridMultilevel"/>
    <w:tmpl w:val="C5246D0C"/>
    <w:lvl w:ilvl="0" w:tplc="E264BBE6">
      <w:start w:val="1"/>
      <w:numFmt w:val="bullet"/>
      <w:lvlText w:val=""/>
      <w:lvlJc w:val="left"/>
      <w:pPr>
        <w:ind w:left="720" w:hanging="360"/>
      </w:pPr>
      <w:rPr>
        <w:rFonts w:ascii="Symbol" w:eastAsia="Symbol" w:hAnsi="Symbol" w:cs="Symbol"/>
      </w:rPr>
    </w:lvl>
    <w:lvl w:ilvl="1" w:tplc="FFE8EA70">
      <w:start w:val="1"/>
      <w:numFmt w:val="bullet"/>
      <w:lvlText w:val="o"/>
      <w:lvlJc w:val="left"/>
      <w:pPr>
        <w:ind w:left="1440" w:hanging="360"/>
      </w:pPr>
      <w:rPr>
        <w:rFonts w:ascii="Courier New" w:eastAsia="Courier New" w:hAnsi="Courier New" w:cs="Courier New"/>
      </w:rPr>
    </w:lvl>
    <w:lvl w:ilvl="2" w:tplc="8D8EE32E">
      <w:start w:val="1"/>
      <w:numFmt w:val="bullet"/>
      <w:lvlText w:val=""/>
      <w:lvlJc w:val="left"/>
      <w:pPr>
        <w:ind w:left="2160" w:hanging="360"/>
      </w:pPr>
      <w:rPr>
        <w:rFonts w:ascii="Wingdings" w:eastAsia="Wingdings" w:hAnsi="Wingdings" w:cs="Wingdings"/>
      </w:rPr>
    </w:lvl>
    <w:lvl w:ilvl="3" w:tplc="E864D07E">
      <w:start w:val="1"/>
      <w:numFmt w:val="bullet"/>
      <w:lvlText w:val=""/>
      <w:lvlJc w:val="left"/>
      <w:pPr>
        <w:ind w:left="2880" w:hanging="360"/>
      </w:pPr>
      <w:rPr>
        <w:rFonts w:ascii="Symbol" w:eastAsia="Symbol" w:hAnsi="Symbol" w:cs="Symbol"/>
      </w:rPr>
    </w:lvl>
    <w:lvl w:ilvl="4" w:tplc="E6F4AB68">
      <w:start w:val="1"/>
      <w:numFmt w:val="bullet"/>
      <w:lvlText w:val="o"/>
      <w:lvlJc w:val="left"/>
      <w:pPr>
        <w:ind w:left="3600" w:hanging="360"/>
      </w:pPr>
      <w:rPr>
        <w:rFonts w:ascii="Courier New" w:eastAsia="Courier New" w:hAnsi="Courier New" w:cs="Courier New"/>
      </w:rPr>
    </w:lvl>
    <w:lvl w:ilvl="5" w:tplc="35D6DC2C">
      <w:start w:val="1"/>
      <w:numFmt w:val="bullet"/>
      <w:lvlText w:val=""/>
      <w:lvlJc w:val="left"/>
      <w:pPr>
        <w:ind w:left="4320" w:hanging="360"/>
      </w:pPr>
      <w:rPr>
        <w:rFonts w:ascii="Wingdings" w:eastAsia="Wingdings" w:hAnsi="Wingdings" w:cs="Wingdings"/>
      </w:rPr>
    </w:lvl>
    <w:lvl w:ilvl="6" w:tplc="09D0CB5A">
      <w:start w:val="1"/>
      <w:numFmt w:val="bullet"/>
      <w:lvlText w:val=""/>
      <w:lvlJc w:val="left"/>
      <w:pPr>
        <w:ind w:left="5040" w:hanging="360"/>
      </w:pPr>
      <w:rPr>
        <w:rFonts w:ascii="Symbol" w:eastAsia="Symbol" w:hAnsi="Symbol" w:cs="Symbol"/>
      </w:rPr>
    </w:lvl>
    <w:lvl w:ilvl="7" w:tplc="D21E45BC">
      <w:start w:val="1"/>
      <w:numFmt w:val="bullet"/>
      <w:lvlText w:val="o"/>
      <w:lvlJc w:val="left"/>
      <w:pPr>
        <w:ind w:left="5760" w:hanging="360"/>
      </w:pPr>
      <w:rPr>
        <w:rFonts w:ascii="Courier New" w:eastAsia="Courier New" w:hAnsi="Courier New" w:cs="Courier New"/>
      </w:rPr>
    </w:lvl>
    <w:lvl w:ilvl="8" w:tplc="A1745B74">
      <w:start w:val="1"/>
      <w:numFmt w:val="bullet"/>
      <w:lvlText w:val=""/>
      <w:lvlJc w:val="left"/>
      <w:pPr>
        <w:ind w:left="6480" w:hanging="360"/>
      </w:pPr>
      <w:rPr>
        <w:rFonts w:ascii="Wingdings" w:eastAsia="Wingdings" w:hAnsi="Wingdings" w:cs="Wingdings"/>
      </w:rPr>
    </w:lvl>
  </w:abstractNum>
  <w:abstractNum w:abstractNumId="5" w15:restartNumberingAfterBreak="0">
    <w:nsid w:val="665A467C"/>
    <w:multiLevelType w:val="hybridMultilevel"/>
    <w:tmpl w:val="6E065940"/>
    <w:lvl w:ilvl="0" w:tplc="81B807D6">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DED0F6">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706072">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30CFFA">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C2782A">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6E541A">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08FA54">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747F44">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466D86">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751700294">
    <w:abstractNumId w:val="5"/>
  </w:num>
  <w:num w:numId="2" w16cid:durableId="2116633224">
    <w:abstractNumId w:val="1"/>
  </w:num>
  <w:num w:numId="3" w16cid:durableId="995767042">
    <w:abstractNumId w:val="0"/>
  </w:num>
  <w:num w:numId="4" w16cid:durableId="1343774577">
    <w:abstractNumId w:val="2"/>
  </w:num>
  <w:num w:numId="5" w16cid:durableId="1742218271">
    <w:abstractNumId w:val="3"/>
  </w:num>
  <w:num w:numId="6" w16cid:durableId="12306538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0944"/>
    <w:rsid w:val="00083F5B"/>
    <w:rsid w:val="004D6277"/>
    <w:rsid w:val="005F6D9E"/>
    <w:rsid w:val="0075576B"/>
    <w:rsid w:val="00A109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729A3"/>
  <w15:docId w15:val="{C440FF14-CFEF-439B-A4FF-E06C79835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6" w:line="374" w:lineRule="auto"/>
      <w:ind w:firstLine="7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35" w:line="259" w:lineRule="auto"/>
      <w:ind w:left="10" w:hanging="10"/>
      <w:jc w:val="center"/>
      <w:outlineLvl w:val="0"/>
    </w:pPr>
    <w:rPr>
      <w:rFonts w:ascii="Times New Roman" w:eastAsia="Times New Roman" w:hAnsi="Times New Roman" w:cs="Times New Roman"/>
      <w:b/>
      <w:color w:val="000000"/>
      <w:sz w:val="28"/>
      <w:u w:val="single" w:color="000000"/>
    </w:rPr>
  </w:style>
  <w:style w:type="paragraph" w:styleId="Heading2">
    <w:name w:val="heading 2"/>
    <w:next w:val="Normal"/>
    <w:link w:val="Heading2Char"/>
    <w:uiPriority w:val="9"/>
    <w:unhideWhenUsed/>
    <w:qFormat/>
    <w:pPr>
      <w:keepNext/>
      <w:keepLines/>
      <w:spacing w:after="135" w:line="259" w:lineRule="auto"/>
      <w:ind w:left="10" w:hanging="10"/>
      <w:jc w:val="center"/>
      <w:outlineLvl w:val="1"/>
    </w:pPr>
    <w:rPr>
      <w:rFonts w:ascii="Times New Roman" w:eastAsia="Times New Roman" w:hAnsi="Times New Roman" w:cs="Times New Roman"/>
      <w:b/>
      <w:color w:val="000000"/>
      <w:sz w:val="28"/>
      <w:u w:val="single" w:color="000000"/>
    </w:rPr>
  </w:style>
  <w:style w:type="paragraph" w:styleId="Heading3">
    <w:name w:val="heading 3"/>
    <w:next w:val="Normal"/>
    <w:link w:val="Heading3Char"/>
    <w:uiPriority w:val="9"/>
    <w:unhideWhenUsed/>
    <w:qFormat/>
    <w:pPr>
      <w:keepNext/>
      <w:keepLines/>
      <w:spacing w:after="95" w:line="259" w:lineRule="auto"/>
      <w:ind w:left="1483" w:hanging="10"/>
      <w:outlineLvl w:val="2"/>
    </w:pPr>
    <w:rPr>
      <w:rFonts w:ascii="Times New Roman" w:eastAsia="Times New Roman" w:hAnsi="Times New Roman" w:cs="Times New Roman"/>
      <w:b/>
      <w:color w:val="375623"/>
      <w:sz w:val="26"/>
    </w:rPr>
  </w:style>
  <w:style w:type="paragraph" w:styleId="Heading4">
    <w:name w:val="heading 4"/>
    <w:next w:val="Normal"/>
    <w:link w:val="Heading4Char"/>
    <w:uiPriority w:val="9"/>
    <w:unhideWhenUsed/>
    <w:qFormat/>
    <w:pPr>
      <w:keepNext/>
      <w:keepLines/>
      <w:spacing w:after="76" w:line="259" w:lineRule="auto"/>
      <w:ind w:left="10" w:right="11" w:hanging="10"/>
      <w:jc w:val="both"/>
      <w:outlineLvl w:val="3"/>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375623"/>
      <w:sz w:val="26"/>
    </w:rPr>
  </w:style>
  <w:style w:type="character" w:customStyle="1" w:styleId="Heading2Char">
    <w:name w:val="Heading 2 Char"/>
    <w:link w:val="Heading2"/>
    <w:rPr>
      <w:rFonts w:ascii="Times New Roman" w:eastAsia="Times New Roman" w:hAnsi="Times New Roman" w:cs="Times New Roman"/>
      <w:b/>
      <w:color w:val="000000"/>
      <w:sz w:val="28"/>
      <w:u w:val="single" w:color="000000"/>
    </w:rPr>
  </w:style>
  <w:style w:type="character" w:customStyle="1" w:styleId="Heading1Char">
    <w:name w:val="Heading 1 Char"/>
    <w:link w:val="Heading1"/>
    <w:rPr>
      <w:rFonts w:ascii="Times New Roman" w:eastAsia="Times New Roman" w:hAnsi="Times New Roman" w:cs="Times New Roman"/>
      <w:b/>
      <w:color w:val="000000"/>
      <w:sz w:val="28"/>
      <w:u w:val="single" w:color="000000"/>
    </w:rPr>
  </w:style>
  <w:style w:type="paragraph" w:styleId="TOC1">
    <w:name w:val="toc 1"/>
    <w:hidden/>
    <w:pPr>
      <w:spacing w:after="43" w:line="259" w:lineRule="auto"/>
      <w:ind w:left="25" w:right="24" w:hanging="10"/>
      <w:jc w:val="both"/>
    </w:pPr>
    <w:rPr>
      <w:rFonts w:ascii="Times New Roman" w:eastAsia="Times New Roman" w:hAnsi="Times New Roman" w:cs="Times New Roman"/>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5F6D9E"/>
    <w:rPr>
      <w:color w:val="0563C1"/>
      <w:u w:val="single"/>
    </w:rPr>
  </w:style>
  <w:style w:type="character" w:styleId="FootnoteReference">
    <w:name w:val="footnote reference"/>
    <w:basedOn w:val="DefaultParagraphFont"/>
    <w:uiPriority w:val="99"/>
    <w:semiHidden/>
    <w:unhideWhenUsed/>
    <w:rsid w:val="005F6D9E"/>
    <w:rPr>
      <w:vertAlign w:val="superscript"/>
    </w:rPr>
  </w:style>
  <w:style w:type="table" w:styleId="GridTable4-Accent1">
    <w:name w:val="Grid Table 4 Accent 1"/>
    <w:basedOn w:val="TableNormal"/>
    <w:uiPriority w:val="49"/>
    <w:rsid w:val="005F6D9E"/>
    <w:pPr>
      <w:spacing w:after="0" w:line="240" w:lineRule="auto"/>
    </w:pPr>
    <w:rPr>
      <w:kern w:val="0"/>
      <w:lang w:val="en-US" w:eastAsia="ja-JP"/>
      <w14:ligatures w14:val="none"/>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ListParagraph">
    <w:name w:val="List Paragraph"/>
    <w:basedOn w:val="Normal"/>
    <w:uiPriority w:val="34"/>
    <w:qFormat/>
    <w:rsid w:val="005F6D9E"/>
    <w:pPr>
      <w:spacing w:after="160" w:line="279" w:lineRule="auto"/>
      <w:ind w:left="720" w:firstLine="0"/>
      <w:contextualSpacing/>
      <w:jc w:val="left"/>
    </w:pPr>
    <w:rPr>
      <w:rFonts w:asciiTheme="minorHAnsi" w:eastAsiaTheme="minorEastAsia" w:hAnsiTheme="minorHAnsi" w:cstheme="minorBidi"/>
      <w:color w:val="auto"/>
      <w:kern w:val="0"/>
      <w:lang w:val="en-US"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18" Type="http://schemas.openxmlformats.org/officeDocument/2006/relationships/footer" Target="footer9.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5.xml"/><Relationship Id="rId17" Type="http://schemas.openxmlformats.org/officeDocument/2006/relationships/footer" Target="footer8.xml"/><Relationship Id="rId2" Type="http://schemas.openxmlformats.org/officeDocument/2006/relationships/styles" Target="styles.xml"/><Relationship Id="rId16" Type="http://schemas.openxmlformats.org/officeDocument/2006/relationships/footer" Target="footer7.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https://lwn.net/Articles/848291/" TargetMode="External"/><Relationship Id="rId10" Type="http://schemas.openxmlformats.org/officeDocument/2006/relationships/footer" Target="footer3.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https://medium.com/acmvit/ssh-honeypot-build-your-own-6f508d535672" TargetMode="External"/></Relationships>
</file>

<file path=word/_rels/footnotes.xml.rels><?xml version="1.0" encoding="UTF-8" standalone="yes"?>
<Relationships xmlns="http://schemas.openxmlformats.org/package/2006/relationships"><Relationship Id="rId13" Type="http://schemas.openxmlformats.org/officeDocument/2006/relationships/hyperlink" Target="https://link.springer.com/chapter/10.1007/978-3-031-28073-3_51" TargetMode="External"/><Relationship Id="rId18" Type="http://schemas.openxmlformats.org/officeDocument/2006/relationships/hyperlink" Target="https://lwn.net/Articles/848291/" TargetMode="External"/><Relationship Id="rId26" Type="http://schemas.openxmlformats.org/officeDocument/2006/relationships/hyperlink" Target="https://inria.hal.science/hal-03746028/document" TargetMode="External"/><Relationship Id="rId39" Type="http://schemas.openxmlformats.org/officeDocument/2006/relationships/hyperlink" Target="https://lwn.net/Articles/848291/" TargetMode="External"/><Relationship Id="rId21" Type="http://schemas.openxmlformats.org/officeDocument/2006/relationships/hyperlink" Target="https://lwn.net/Articles/848291/" TargetMode="External"/><Relationship Id="rId34" Type="http://schemas.openxmlformats.org/officeDocument/2006/relationships/hyperlink" Target="https://inria.hal.science/hal-03746028/document" TargetMode="External"/><Relationship Id="rId42" Type="http://schemas.openxmlformats.org/officeDocument/2006/relationships/hyperlink" Target="https://inria.hal.science/hal-03746028/document" TargetMode="External"/><Relationship Id="rId7" Type="http://schemas.openxmlformats.org/officeDocument/2006/relationships/hyperlink" Target="https://link.springer.com/chapter/10.1007/978-3-031-28073-3_51" TargetMode="External"/><Relationship Id="rId2" Type="http://schemas.openxmlformats.org/officeDocument/2006/relationships/hyperlink" Target="https://inria.hal.science/hal-03746028/document" TargetMode="External"/><Relationship Id="rId16" Type="http://schemas.openxmlformats.org/officeDocument/2006/relationships/hyperlink" Target="https://lwn.net/Articles/848291/" TargetMode="External"/><Relationship Id="rId29" Type="http://schemas.openxmlformats.org/officeDocument/2006/relationships/hyperlink" Target="https://inria.hal.science/hal-03746028/document" TargetMode="External"/><Relationship Id="rId1" Type="http://schemas.openxmlformats.org/officeDocument/2006/relationships/hyperlink" Target="https://lwn.net/Articles/848291/" TargetMode="External"/><Relationship Id="rId6" Type="http://schemas.openxmlformats.org/officeDocument/2006/relationships/hyperlink" Target="https://link.springer.com/chapter/10.1007/978-3-031-28073-3_51" TargetMode="External"/><Relationship Id="rId11" Type="http://schemas.openxmlformats.org/officeDocument/2006/relationships/hyperlink" Target="https://link.springer.com/chapter/10.1007/978-3-031-28073-3_51" TargetMode="External"/><Relationship Id="rId24" Type="http://schemas.openxmlformats.org/officeDocument/2006/relationships/hyperlink" Target="https://lwn.net/Articles/848291/" TargetMode="External"/><Relationship Id="rId32" Type="http://schemas.openxmlformats.org/officeDocument/2006/relationships/hyperlink" Target="https://inria.hal.science/hal-03746028/document" TargetMode="External"/><Relationship Id="rId37" Type="http://schemas.openxmlformats.org/officeDocument/2006/relationships/hyperlink" Target="https://lwn.net/Articles/848291/" TargetMode="External"/><Relationship Id="rId40" Type="http://schemas.openxmlformats.org/officeDocument/2006/relationships/hyperlink" Target="https://lwn.net/Articles/848291/" TargetMode="External"/><Relationship Id="rId45" Type="http://schemas.openxmlformats.org/officeDocument/2006/relationships/hyperlink" Target="https://link.springer.com/chapter/10.1007/978-3-031-28073-3_51" TargetMode="External"/><Relationship Id="rId5" Type="http://schemas.openxmlformats.org/officeDocument/2006/relationships/hyperlink" Target="https://lwn.net/Articles/848291/" TargetMode="External"/><Relationship Id="rId15" Type="http://schemas.openxmlformats.org/officeDocument/2006/relationships/hyperlink" Target="https://lwn.net/Articles/848291/" TargetMode="External"/><Relationship Id="rId23" Type="http://schemas.openxmlformats.org/officeDocument/2006/relationships/hyperlink" Target="https://lwn.net/Articles/848291/" TargetMode="External"/><Relationship Id="rId28" Type="http://schemas.openxmlformats.org/officeDocument/2006/relationships/hyperlink" Target="https://inria.hal.science/hal-03746028/document" TargetMode="External"/><Relationship Id="rId36" Type="http://schemas.openxmlformats.org/officeDocument/2006/relationships/hyperlink" Target="https://lwn.net/Articles/848291/" TargetMode="External"/><Relationship Id="rId10" Type="http://schemas.openxmlformats.org/officeDocument/2006/relationships/hyperlink" Target="https://link.springer.com/chapter/10.1007/978-3-031-28073-3_51" TargetMode="External"/><Relationship Id="rId19" Type="http://schemas.openxmlformats.org/officeDocument/2006/relationships/hyperlink" Target="https://lwn.net/Articles/848291/" TargetMode="External"/><Relationship Id="rId31" Type="http://schemas.openxmlformats.org/officeDocument/2006/relationships/hyperlink" Target="https://inria.hal.science/hal-03746028/document" TargetMode="External"/><Relationship Id="rId44" Type="http://schemas.openxmlformats.org/officeDocument/2006/relationships/hyperlink" Target="https://lwn.net/Articles/848291/" TargetMode="External"/><Relationship Id="rId4" Type="http://schemas.openxmlformats.org/officeDocument/2006/relationships/hyperlink" Target="https://lwn.net/Articles/848291/" TargetMode="External"/><Relationship Id="rId9" Type="http://schemas.openxmlformats.org/officeDocument/2006/relationships/hyperlink" Target="https://link.springer.com/chapter/10.1007/978-3-031-28073-3_51" TargetMode="External"/><Relationship Id="rId14" Type="http://schemas.openxmlformats.org/officeDocument/2006/relationships/hyperlink" Target="https://link.springer.com/chapter/10.1007/978-3-031-28073-3_51" TargetMode="External"/><Relationship Id="rId22" Type="http://schemas.openxmlformats.org/officeDocument/2006/relationships/hyperlink" Target="https://lwn.net/Articles/848291/" TargetMode="External"/><Relationship Id="rId27" Type="http://schemas.openxmlformats.org/officeDocument/2006/relationships/hyperlink" Target="https://inria.hal.science/hal-03746028/document" TargetMode="External"/><Relationship Id="rId30" Type="http://schemas.openxmlformats.org/officeDocument/2006/relationships/hyperlink" Target="https://inria.hal.science/hal-03746028/document" TargetMode="External"/><Relationship Id="rId35" Type="http://schemas.openxmlformats.org/officeDocument/2006/relationships/hyperlink" Target="https://link.springer.com/chapter/10.1007/978-3-031-28073-3_51" TargetMode="External"/><Relationship Id="rId43" Type="http://schemas.openxmlformats.org/officeDocument/2006/relationships/hyperlink" Target="https://lwn.net/Articles/848291/" TargetMode="External"/><Relationship Id="rId8" Type="http://schemas.openxmlformats.org/officeDocument/2006/relationships/hyperlink" Target="https://link.springer.com/chapter/10.1007/978-3-031-28073-3_51" TargetMode="External"/><Relationship Id="rId3" Type="http://schemas.openxmlformats.org/officeDocument/2006/relationships/hyperlink" Target="https://link.springer.com/chapter/10.1007/978-3-031-28073-3_51" TargetMode="External"/><Relationship Id="rId12" Type="http://schemas.openxmlformats.org/officeDocument/2006/relationships/hyperlink" Target="https://link.springer.com/chapter/10.1007/978-3-031-28073-3_51" TargetMode="External"/><Relationship Id="rId17" Type="http://schemas.openxmlformats.org/officeDocument/2006/relationships/hyperlink" Target="https://lwn.net/Articles/848291/" TargetMode="External"/><Relationship Id="rId25" Type="http://schemas.openxmlformats.org/officeDocument/2006/relationships/hyperlink" Target="https://lwn.net/Articles/848291/" TargetMode="External"/><Relationship Id="rId33" Type="http://schemas.openxmlformats.org/officeDocument/2006/relationships/hyperlink" Target="https://inria.hal.science/hal-03746028/document" TargetMode="External"/><Relationship Id="rId38" Type="http://schemas.openxmlformats.org/officeDocument/2006/relationships/hyperlink" Target="https://colab.ws/articles/10.1109/CCST.2019.8888409" TargetMode="External"/><Relationship Id="rId46" Type="http://schemas.openxmlformats.org/officeDocument/2006/relationships/hyperlink" Target="https://link.springer.com/chapter/10.1007/978-3-031-28073-3_51" TargetMode="External"/><Relationship Id="rId20" Type="http://schemas.openxmlformats.org/officeDocument/2006/relationships/hyperlink" Target="https://lwn.net/Articles/848291/" TargetMode="External"/><Relationship Id="rId41" Type="http://schemas.openxmlformats.org/officeDocument/2006/relationships/hyperlink" Target="https://lwn.net/Articles/84829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42</Pages>
  <Words>15640</Words>
  <Characters>89153</Characters>
  <Application>Microsoft Office Word</Application>
  <DocSecurity>0</DocSecurity>
  <Lines>742</Lines>
  <Paragraphs>209</Paragraphs>
  <ScaleCrop>false</ScaleCrop>
  <Company/>
  <LinksUpToDate>false</LinksUpToDate>
  <CharactersWithSpaces>104584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Pulapakura_Emmi_25021D2607_MiniProject_v3.docx</dc:title>
  <dc:subject/>
  <dc:creator>Pilla Sai Gowtham</dc:creator>
  <cp:keywords/>
  <cp:lastModifiedBy>Pilla Sai Gowtham</cp:lastModifiedBy>
  <cp:revision>2</cp:revision>
  <dcterms:created xsi:type="dcterms:W3CDTF">2026-03-29T14:19:00Z</dcterms:created>
  <dcterms:modified xsi:type="dcterms:W3CDTF">2026-03-29T14:19:00Z</dcterms:modified>
</cp:coreProperties>
</file>