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PROJECT</w:t>
      </w:r>
      <w:r>
        <w:t xml:space="preserve"> </w:t>
      </w:r>
      <w:r>
        <w:t xml:space="preserve">APEX</w:t>
      </w:r>
      <w:r>
        <w:t xml:space="preserve"> </w:t>
      </w:r>
      <w:r>
        <w:t xml:space="preserve">—</w:t>
      </w:r>
      <w:r>
        <w:t xml:space="preserve"> </w:t>
      </w:r>
      <w:r>
        <w:t xml:space="preserve">Institutional-Grade</w:t>
      </w:r>
      <w:r>
        <w:t xml:space="preserve"> </w:t>
      </w:r>
      <w:r>
        <w:t xml:space="preserve">Quant</w:t>
      </w:r>
      <w:r>
        <w:t xml:space="preserve"> </w:t>
      </w:r>
      <w:r>
        <w:t xml:space="preserve">Trading</w:t>
      </w:r>
      <w:r>
        <w:t xml:space="preserve"> </w:t>
      </w:r>
      <w:r>
        <w:t xml:space="preserve">System</w:t>
      </w:r>
    </w:p>
    <w:p>
      <w:pPr>
        <w:pStyle w:val="Subtitle"/>
      </w:pPr>
      <w:r>
        <w:t xml:space="preserve">The</w:t>
      </w:r>
      <w:r>
        <w:t xml:space="preserve"> </w:t>
      </w:r>
      <w:r>
        <w:t xml:space="preserve">Complete</w:t>
      </w:r>
      <w:r>
        <w:t xml:space="preserve"> </w:t>
      </w:r>
      <w:r>
        <w:t xml:space="preserve">Master</w:t>
      </w:r>
      <w:r>
        <w:t xml:space="preserve"> </w:t>
      </w:r>
      <w:r>
        <w:t xml:space="preserve">Plan</w:t>
      </w:r>
      <w:r>
        <w:t xml:space="preserve"> </w:t>
      </w:r>
      <w:r>
        <w:t xml:space="preserve">&amp;</w:t>
      </w:r>
      <w:r>
        <w:t xml:space="preserve"> </w:t>
      </w:r>
      <w:r>
        <w:t xml:space="preserve">Build</w:t>
      </w:r>
      <w:r>
        <w:t xml:space="preserve"> </w:t>
      </w:r>
      <w:r>
        <w:t xml:space="preserve">Blueprint</w:t>
      </w:r>
      <w:r>
        <w:t xml:space="preserve"> </w:t>
      </w:r>
      <w:r>
        <w:t xml:space="preserve">(End-to-End</w:t>
      </w:r>
      <w:r>
        <w:t xml:space="preserve"> </w:t>
      </w:r>
      <w:r>
        <w:t xml:space="preserve">Guide)</w:t>
      </w:r>
    </w:p>
    <w:p>
      <w:pPr>
        <w:pStyle w:val="Author"/>
      </w:pPr>
      <w:r>
        <w:t xml:space="preserve">Personal</w:t>
      </w:r>
      <w:r>
        <w:t xml:space="preserve"> </w:t>
      </w:r>
      <w:r>
        <w:t xml:space="preserve">Quant</w:t>
      </w:r>
      <w:r>
        <w:t xml:space="preserve"> </w:t>
      </w:r>
      <w:r>
        <w:t xml:space="preserve">Research</w:t>
      </w:r>
      <w:r>
        <w:t xml:space="preserve"> </w:t>
      </w:r>
      <w:r>
        <w:t xml:space="preserve">Program</w:t>
      </w:r>
    </w:p>
    <w:p>
      <w:pPr>
        <w:pStyle w:val="Date"/>
      </w:pPr>
      <w:r>
        <w:t xml:space="preserve">Version</w:t>
      </w:r>
      <w:r>
        <w:t xml:space="preserve"> </w:t>
      </w:r>
      <w:r>
        <w:t xml:space="preserve">1.0</w:t>
      </w:r>
      <w:r>
        <w:t xml:space="preserve"> </w:t>
      </w:r>
      <w:r>
        <w:t xml:space="preserve">—</w:t>
      </w:r>
      <w:r>
        <w:t xml:space="preserve"> </w:t>
      </w:r>
      <w:r>
        <w:t xml:space="preserve">2026</w:t>
      </w:r>
    </w:p>
    <w:bookmarkStart w:id="20" w:name="document-control"/>
    <w:p>
      <w:pPr>
        <w:pStyle w:val="Heading1"/>
      </w:pPr>
      <w:r>
        <w:t xml:space="preserve">DOCUMENT CONTROL</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title</w:t>
            </w:r>
          </w:p>
        </w:tc>
        <w:tc>
          <w:tcPr/>
          <w:p>
            <w:pPr>
              <w:pStyle w:val="Compact"/>
              <w:jc w:val="left"/>
            </w:pPr>
            <w:r>
              <w:t xml:space="preserve">Project APEX — Quant Trading System Master Plan</w:t>
            </w:r>
          </w:p>
        </w:tc>
      </w:tr>
      <w:tr>
        <w:tc>
          <w:tcPr/>
          <w:p>
            <w:pPr>
              <w:pStyle w:val="Compact"/>
              <w:jc w:val="left"/>
            </w:pPr>
            <w:r>
              <w:t xml:space="preserve">Version</w:t>
            </w:r>
          </w:p>
        </w:tc>
        <w:tc>
          <w:tcPr/>
          <w:p>
            <w:pPr>
              <w:pStyle w:val="Compact"/>
              <w:jc w:val="left"/>
            </w:pPr>
            <w:r>
              <w:t xml:space="preserve">1.0</w:t>
            </w:r>
          </w:p>
        </w:tc>
      </w:tr>
      <w:tr>
        <w:tc>
          <w:tcPr/>
          <w:p>
            <w:pPr>
              <w:pStyle w:val="Compact"/>
              <w:jc w:val="left"/>
            </w:pPr>
            <w:r>
              <w:t xml:space="preserve">Status</w:t>
            </w:r>
          </w:p>
        </w:tc>
        <w:tc>
          <w:tcPr/>
          <w:p>
            <w:pPr>
              <w:pStyle w:val="Compact"/>
              <w:jc w:val="left"/>
            </w:pPr>
            <w:r>
              <w:t xml:space="preserve">Approved for execution</w:t>
            </w:r>
          </w:p>
        </w:tc>
      </w:tr>
      <w:tr>
        <w:tc>
          <w:tcPr/>
          <w:p>
            <w:pPr>
              <w:pStyle w:val="Compact"/>
              <w:jc w:val="left"/>
            </w:pPr>
            <w:r>
              <w:t xml:space="preserve">Owner</w:t>
            </w:r>
          </w:p>
        </w:tc>
        <w:tc>
          <w:tcPr/>
          <w:p>
            <w:pPr>
              <w:pStyle w:val="Compact"/>
              <w:jc w:val="left"/>
            </w:pPr>
            <w:r>
              <w:t xml:space="preserve">You (System Architect &amp; Operator)</w:t>
            </w:r>
          </w:p>
        </w:tc>
      </w:tr>
      <w:tr>
        <w:tc>
          <w:tcPr/>
          <w:p>
            <w:pPr>
              <w:pStyle w:val="Compact"/>
              <w:jc w:val="left"/>
            </w:pPr>
            <w:r>
              <w:t xml:space="preserve">Purpose</w:t>
            </w:r>
          </w:p>
        </w:tc>
        <w:tc>
          <w:tcPr/>
          <w:p>
            <w:pPr>
              <w:pStyle w:val="Compact"/>
              <w:jc w:val="left"/>
            </w:pPr>
            <w:r>
              <w:t xml:space="preserve">Single source of truth for designing, building, testing, and operating a complete quantitative trading system at zero budget</w:t>
            </w:r>
          </w:p>
        </w:tc>
      </w:tr>
      <w:tr>
        <w:tc>
          <w:tcPr/>
          <w:p>
            <w:pPr>
              <w:pStyle w:val="Compact"/>
              <w:jc w:val="left"/>
            </w:pPr>
            <w:r>
              <w:t xml:space="preserve">Scope</w:t>
            </w:r>
          </w:p>
        </w:tc>
        <w:tc>
          <w:tcPr/>
          <w:p>
            <w:pPr>
              <w:pStyle w:val="Compact"/>
              <w:jc w:val="left"/>
            </w:pPr>
            <w:r>
              <w:t xml:space="preserve">Research, backtesting, strategy mining, validation, portfolio &amp; risk management, execution support, monitoring, and continuous improvement</w:t>
            </w:r>
          </w:p>
        </w:tc>
      </w:tr>
      <w:tr>
        <w:tc>
          <w:tcPr/>
          <w:p>
            <w:pPr>
              <w:pStyle w:val="Compact"/>
              <w:jc w:val="left"/>
            </w:pPr>
            <w:r>
              <w:t xml:space="preserve">Out of scope</w:t>
            </w:r>
          </w:p>
        </w:tc>
        <w:tc>
          <w:tcPr/>
          <w:p>
            <w:pPr>
              <w:pStyle w:val="Compact"/>
              <w:jc w:val="left"/>
            </w:pPr>
            <w:r>
              <w:t xml:space="preserve">Paid data feeds, paid APIs, cloud compute, high-frequency trading, options market-making</w:t>
            </w:r>
          </w:p>
        </w:tc>
      </w:tr>
    </w:tbl>
    <w:p>
      <w:pPr>
        <w:pStyle w:val="BodyText"/>
      </w:pPr>
      <w:r>
        <w:rPr>
          <w:bCs/>
          <w:b/>
        </w:rPr>
        <w:t xml:space="preserve">Revision history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0.1</w:t>
            </w:r>
          </w:p>
        </w:tc>
        <w:tc>
          <w:tcPr/>
          <w:p>
            <w:pPr>
              <w:pStyle w:val="Compact"/>
              <w:jc w:val="left"/>
            </w:pPr>
            <w:r>
              <w:t xml:space="preserve">2026</w:t>
            </w:r>
          </w:p>
        </w:tc>
        <w:tc>
          <w:tcPr/>
          <w:p>
            <w:pPr>
              <w:pStyle w:val="Compact"/>
              <w:jc w:val="left"/>
            </w:pPr>
            <w:r>
              <w:t xml:space="preserve">Initial outline and module map</w:t>
            </w:r>
          </w:p>
        </w:tc>
      </w:tr>
      <w:tr>
        <w:tc>
          <w:tcPr/>
          <w:p>
            <w:pPr>
              <w:pStyle w:val="Compact"/>
              <w:jc w:val="left"/>
            </w:pPr>
            <w:r>
              <w:t xml:space="preserve">0.5</w:t>
            </w:r>
          </w:p>
        </w:tc>
        <w:tc>
          <w:tcPr/>
          <w:p>
            <w:pPr>
              <w:pStyle w:val="Compact"/>
              <w:jc w:val="left"/>
            </w:pPr>
            <w:r>
              <w:t xml:space="preserve">2026</w:t>
            </w:r>
          </w:p>
        </w:tc>
        <w:tc>
          <w:tcPr/>
          <w:p>
            <w:pPr>
              <w:pStyle w:val="Compact"/>
              <w:jc w:val="left"/>
            </w:pPr>
            <w:r>
              <w:t xml:space="preserve">Added strategy miner, validation lab, QA gates</w:t>
            </w:r>
          </w:p>
        </w:tc>
      </w:tr>
      <w:tr>
        <w:tc>
          <w:tcPr/>
          <w:p>
            <w:pPr>
              <w:pStyle w:val="Compact"/>
              <w:jc w:val="left"/>
            </w:pPr>
            <w:r>
              <w:t xml:space="preserve">1.0</w:t>
            </w:r>
          </w:p>
        </w:tc>
        <w:tc>
          <w:tcPr/>
          <w:p>
            <w:pPr>
              <w:pStyle w:val="Compact"/>
              <w:jc w:val="left"/>
            </w:pPr>
            <w:r>
              <w:t xml:space="preserve">2026</w:t>
            </w:r>
          </w:p>
        </w:tc>
        <w:tc>
          <w:tcPr/>
          <w:p>
            <w:pPr>
              <w:pStyle w:val="Compact"/>
              <w:jc w:val="left"/>
            </w:pPr>
            <w:r>
              <w:t xml:space="preserve">Complete master plan with acceptance criteria and runbooks</w:t>
            </w:r>
          </w:p>
        </w:tc>
      </w:tr>
    </w:tbl>
    <w:p>
      <w:pPr>
        <w:pStyle w:val="BodyText"/>
      </w:pPr>
      <w:r>
        <w:rPr>
          <w:bCs/>
          <w:b/>
        </w:rPr>
        <w:t xml:space="preserve">How to use this document.</w:t>
      </w:r>
      <w:r>
        <w:t xml:space="preserve"> </w:t>
      </w:r>
      <w:r>
        <w:t xml:space="preserve">This is a working blueprint, not reading material. Each module chapter ends with an</w:t>
      </w:r>
      <w:r>
        <w:t xml:space="preserve"> </w:t>
      </w:r>
      <w:r>
        <w:rPr>
          <w:bCs/>
          <w:b/>
        </w:rPr>
        <w:t xml:space="preserve">Acceptance &amp; Quality Inspection Checklist</w:t>
      </w:r>
      <w:r>
        <w:t xml:space="preserve"> </w:t>
      </w:r>
      <w:r>
        <w:t xml:space="preserve">— do not consider a module</w:t>
      </w:r>
      <w:r>
        <w:t xml:space="preserve"> </w:t>
      </w:r>
      <w:r>
        <w:t xml:space="preserve">“</w:t>
      </w:r>
      <w:r>
        <w:t xml:space="preserve">done</w:t>
      </w:r>
      <w:r>
        <w:t xml:space="preserve">”</w:t>
      </w:r>
      <w:r>
        <w:t xml:space="preserve"> </w:t>
      </w:r>
      <w:r>
        <w:t xml:space="preserve">until every box in its checklist passes with evidence (a query result, a test run, a screenshot, a log). Keep this document open while building; when reality diverges from the plan, update the document (it is version-controlled with the code).</w:t>
      </w:r>
    </w:p>
    <w:bookmarkEnd w:id="20"/>
    <w:bookmarkStart w:id="21" w:name="master-table-of-contents"/>
    <w:p>
      <w:pPr>
        <w:pStyle w:val="Heading1"/>
      </w:pPr>
      <w:r>
        <w:t xml:space="preserve">MASTER TABLE OF CONTENTS</w:t>
      </w:r>
    </w:p>
    <w:p>
      <w:pPr>
        <w:pStyle w:val="FirstParagraph"/>
      </w:pPr>
      <w:r>
        <w:rPr>
          <w:bCs/>
          <w:b/>
        </w:rPr>
        <w:t xml:space="preserve">PART A — FOUNDATIONS</w:t>
      </w:r>
      <w:r>
        <w:t xml:space="preserve"> </w:t>
      </w:r>
      <w:r>
        <w:t xml:space="preserve">1. Executive Summary</w:t>
      </w:r>
      <w:r>
        <w:t xml:space="preserve"> </w:t>
      </w:r>
      <w:r>
        <w:t xml:space="preserve">2. Vision, Objectives &amp; Success Criteria</w:t>
      </w:r>
      <w:r>
        <w:t xml:space="preserve"> </w:t>
      </w:r>
      <w:r>
        <w:t xml:space="preserve">3. Honest Constraints &amp; Realistic Expectations</w:t>
      </w:r>
      <w:r>
        <w:t xml:space="preserve"> </w:t>
      </w:r>
      <w:r>
        <w:t xml:space="preserve">4. Market Selection Analysis (Crypto vs Forex vs Equities)</w:t>
      </w:r>
      <w:r>
        <w:t xml:space="preserve"> </w:t>
      </w:r>
      <w:r>
        <w:t xml:space="preserve">5. The Twelve Core Design Principles</w:t>
      </w:r>
    </w:p>
    <w:p>
      <w:pPr>
        <w:pStyle w:val="BodyText"/>
      </w:pPr>
      <w:r>
        <w:rPr>
          <w:bCs/>
          <w:b/>
        </w:rPr>
        <w:t xml:space="preserve">PART B — SYSTEM ARCHITECTURE</w:t>
      </w:r>
      <w:r>
        <w:t xml:space="preserve"> </w:t>
      </w:r>
      <w:r>
        <w:t xml:space="preserve">6. High-Level Architecture (The 12 Layers)</w:t>
      </w:r>
      <w:r>
        <w:t xml:space="preserve"> </w:t>
      </w:r>
      <w:r>
        <w:t xml:space="preserve">7. Technology Stack — Repo Combination Strategy</w:t>
      </w:r>
      <w:r>
        <w:t xml:space="preserve"> </w:t>
      </w:r>
      <w:r>
        <w:t xml:space="preserve">8. Project Structure, Environment &amp; Configuration</w:t>
      </w:r>
    </w:p>
    <w:p>
      <w:pPr>
        <w:pStyle w:val="BodyText"/>
      </w:pPr>
      <w:r>
        <w:rPr>
          <w:bCs/>
          <w:b/>
        </w:rPr>
        <w:t xml:space="preserve">PART C — MODULE SPECIFICATIONS</w:t>
      </w:r>
      <w:r>
        <w:t xml:space="preserve"> </w:t>
      </w:r>
      <w:r>
        <w:t xml:space="preserve">9. Module 1 — Data Lake</w:t>
      </w:r>
      <w:r>
        <w:t xml:space="preserve"> </w:t>
      </w:r>
      <w:r>
        <w:t xml:space="preserve">10. Module 2 — Feature &amp; Regime Factory</w:t>
      </w:r>
      <w:r>
        <w:t xml:space="preserve"> </w:t>
      </w:r>
      <w:r>
        <w:t xml:space="preserve">11. Module 3 — Strategy Miner (Brute-Force, Genetic, ML)</w:t>
      </w:r>
      <w:r>
        <w:t xml:space="preserve"> </w:t>
      </w:r>
      <w:r>
        <w:t xml:space="preserve">12. Module 4 — Backtest &amp; Simulation Engine</w:t>
      </w:r>
      <w:r>
        <w:t xml:space="preserve"> </w:t>
      </w:r>
      <w:r>
        <w:t xml:space="preserve">13. Module 5 — Trade Database (The Edge Mine)</w:t>
      </w:r>
      <w:r>
        <w:t xml:space="preserve"> </w:t>
      </w:r>
      <w:r>
        <w:t xml:space="preserve">14. Module 6 — Edge Analytics Engine</w:t>
      </w:r>
      <w:r>
        <w:t xml:space="preserve"> </w:t>
      </w:r>
      <w:r>
        <w:t xml:space="preserve">15. Module 7 — Validation Lab (Anti-Overfitting Suite)</w:t>
      </w:r>
      <w:r>
        <w:t xml:space="preserve"> </w:t>
      </w:r>
      <w:r>
        <w:t xml:space="preserve">16. Module 8 — Portfolio Construction Engine</w:t>
      </w:r>
      <w:r>
        <w:t xml:space="preserve"> </w:t>
      </w:r>
      <w:r>
        <w:t xml:space="preserve">17. Module 9 — Risk Engine</w:t>
      </w:r>
      <w:r>
        <w:t xml:space="preserve"> </w:t>
      </w:r>
      <w:r>
        <w:t xml:space="preserve">18. Module 10 — Command Center (UI)</w:t>
      </w:r>
      <w:r>
        <w:t xml:space="preserve"> </w:t>
      </w:r>
      <w:r>
        <w:t xml:space="preserve">19. Module 11 — Execution &amp; Live Loop</w:t>
      </w:r>
      <w:r>
        <w:t xml:space="preserve"> </w:t>
      </w:r>
      <w:r>
        <w:t xml:space="preserve">20. Module 12 — Monitoring, Alerts &amp; Edge-Decay Detection</w:t>
      </w:r>
    </w:p>
    <w:p>
      <w:pPr>
        <w:pStyle w:val="BodyText"/>
      </w:pPr>
      <w:r>
        <w:rPr>
          <w:bCs/>
          <w:b/>
        </w:rPr>
        <w:t xml:space="preserve">PART C-2 — BUILDER’S COOKBOOK (DETAILED REFERENCES)</w:t>
      </w:r>
      <w:r>
        <w:t xml:space="preserve"> </w:t>
      </w:r>
      <w:r>
        <w:t xml:space="preserve">C2.1 Data Dictionary &amp; Feature Catalog</w:t>
      </w:r>
      <w:r>
        <w:t xml:space="preserve"> </w:t>
      </w:r>
      <w:r>
        <w:t xml:space="preserve">C2.2 Strategy Building-Block Catalog</w:t>
      </w:r>
      <w:r>
        <w:t xml:space="preserve"> </w:t>
      </w:r>
      <w:r>
        <w:t xml:space="preserve">C2.3 Starter Strategy Playbook (8 Fully Specified Strategies)</w:t>
      </w:r>
      <w:r>
        <w:t xml:space="preserve"> </w:t>
      </w:r>
      <w:r>
        <w:t xml:space="preserve">C2.4 Worked Example — End-to-End Walkthrough</w:t>
      </w:r>
      <w:r>
        <w:t xml:space="preserve"> </w:t>
      </w:r>
      <w:r>
        <w:t xml:space="preserve">C2.5 Module Interface Contracts</w:t>
      </w:r>
      <w:r>
        <w:t xml:space="preserve"> </w:t>
      </w:r>
      <w:r>
        <w:t xml:space="preserve">C2.6 Testing Cookbook</w:t>
      </w:r>
      <w:r>
        <w:t xml:space="preserve"> </w:t>
      </w:r>
      <w:r>
        <w:t xml:space="preserve">C2.7 Operational Playbooks &amp; Incident Response</w:t>
      </w:r>
      <w:r>
        <w:t xml:space="preserve"> </w:t>
      </w:r>
      <w:r>
        <w:t xml:space="preserve">C2.8 Report Templates (Daily / Weekly / Monthly)</w:t>
      </w:r>
      <w:r>
        <w:t xml:space="preserve"> </w:t>
      </w:r>
      <w:r>
        <w:t xml:space="preserve">C2.9 Journal &amp; Edge Card Templates</w:t>
      </w:r>
      <w:r>
        <w:t xml:space="preserve"> </w:t>
      </w:r>
      <w:r>
        <w:t xml:space="preserve">C2.10 The 90-Day Condensed Quick-Start</w:t>
      </w:r>
      <w:r>
        <w:t xml:space="preserve"> </w:t>
      </w:r>
      <w:r>
        <w:t xml:space="preserve">C2.11 Code Skeletons for Core Components</w:t>
      </w:r>
      <w:r>
        <w:t xml:space="preserve"> </w:t>
      </w:r>
      <w:r>
        <w:t xml:space="preserve">C2.12 Module Build Task Sequences (Step-by-Step)</w:t>
      </w:r>
    </w:p>
    <w:p>
      <w:pPr>
        <w:pStyle w:val="BodyText"/>
      </w:pPr>
      <w:r>
        <w:rPr>
          <w:bCs/>
          <w:b/>
        </w:rPr>
        <w:t xml:space="preserve">PART D — DATA &amp; MATH REFERENCE</w:t>
      </w:r>
      <w:r>
        <w:t xml:space="preserve"> </w:t>
      </w:r>
      <w:r>
        <w:t xml:space="preserve">21. Complete Database Schemas</w:t>
      </w:r>
      <w:r>
        <w:t xml:space="preserve"> </w:t>
      </w:r>
      <w:r>
        <w:t xml:space="preserve">22. Formula &amp; Metrics Library</w:t>
      </w:r>
      <w:r>
        <w:t xml:space="preserve"> </w:t>
      </w:r>
      <w:r>
        <w:t xml:space="preserve">23. Forex Plug-In Specification (Future Market)</w:t>
      </w:r>
    </w:p>
    <w:p>
      <w:pPr>
        <w:pStyle w:val="BodyText"/>
      </w:pPr>
      <w:r>
        <w:rPr>
          <w:bCs/>
          <w:b/>
        </w:rPr>
        <w:t xml:space="preserve">PART E — IMPLEMENTATION PLAN</w:t>
      </w:r>
      <w:r>
        <w:t xml:space="preserve"> </w:t>
      </w:r>
      <w:r>
        <w:t xml:space="preserve">24. Phased Build Plan (Week-by-Week)</w:t>
      </w:r>
      <w:r>
        <w:t xml:space="preserve"> </w:t>
      </w:r>
      <w:r>
        <w:t xml:space="preserve">25. Engineering Standards (Git, Testing, Review, Docs)</w:t>
      </w:r>
      <w:r>
        <w:t xml:space="preserve"> </w:t>
      </w:r>
      <w:r>
        <w:t xml:space="preserve">26. Quality Assurance &amp; Acceptance Test Plan</w:t>
      </w:r>
    </w:p>
    <w:p>
      <w:pPr>
        <w:pStyle w:val="BodyText"/>
      </w:pPr>
      <w:r>
        <w:rPr>
          <w:bCs/>
          <w:b/>
        </w:rPr>
        <w:t xml:space="preserve">PART F — OPERATIONS</w:t>
      </w:r>
      <w:r>
        <w:t xml:space="preserve"> </w:t>
      </w:r>
      <w:r>
        <w:t xml:space="preserve">27. Daily / Weekly / Monthly Runbooks</w:t>
      </w:r>
      <w:r>
        <w:t xml:space="preserve"> </w:t>
      </w:r>
      <w:r>
        <w:t xml:space="preserve">28. Strategy Lifecycle Management</w:t>
      </w:r>
      <w:r>
        <w:t xml:space="preserve"> </w:t>
      </w:r>
      <w:r>
        <w:t xml:space="preserve">29. Manual Execution &amp; Psychology Protocol</w:t>
      </w:r>
      <w:r>
        <w:t xml:space="preserve"> </w:t>
      </w:r>
      <w:r>
        <w:t xml:space="preserve">30. Capital Plan, Costs &amp; Risk Disclosures</w:t>
      </w:r>
    </w:p>
    <w:p>
      <w:pPr>
        <w:pStyle w:val="BodyText"/>
      </w:pPr>
      <w:r>
        <w:rPr>
          <w:bCs/>
          <w:b/>
        </w:rPr>
        <w:t xml:space="preserve">PART G — FUTURE &amp; APPENDICES</w:t>
      </w:r>
      <w:r>
        <w:t xml:space="preserve"> </w:t>
      </w:r>
      <w:r>
        <w:t xml:space="preserve">31. Future Enhancements Roadmap</w:t>
      </w:r>
      <w:r>
        <w:t xml:space="preserve"> </w:t>
      </w:r>
      <w:r>
        <w:t xml:space="preserve">32. Scaling Path &amp; Hardware Notes</w:t>
      </w:r>
      <w:r>
        <w:t xml:space="preserve"> </w:t>
      </w:r>
      <w:r>
        <w:t xml:space="preserve">A. Glossary</w:t>
      </w:r>
      <w:r>
        <w:t xml:space="preserve"> </w:t>
      </w:r>
      <w:r>
        <w:t xml:space="preserve">B. Repository &amp; Resource Directory</w:t>
      </w:r>
      <w:r>
        <w:t xml:space="preserve"> </w:t>
      </w:r>
      <w:r>
        <w:t xml:space="preserve">C. SQL Query Library</w:t>
      </w:r>
      <w:r>
        <w:t xml:space="preserve"> </w:t>
      </w:r>
      <w:r>
        <w:t xml:space="preserve">D. Reading List</w:t>
      </w:r>
      <w:r>
        <w:t xml:space="preserve"> </w:t>
      </w:r>
      <w:r>
        <w:t xml:space="preserve">E. Master Project Sign-Off Checklist</w:t>
      </w:r>
      <w:r>
        <w:t xml:space="preserve"> </w:t>
      </w:r>
      <w:r>
        <w:t xml:space="preserve">F. Common Pitfalls &amp; Troubleshooting Guide</w:t>
      </w:r>
      <w:r>
        <w:t xml:space="preserve"> </w:t>
      </w:r>
      <w:r>
        <w:t xml:space="preserve">G. Worked Mathematics &amp; Sizing Workbook</w:t>
      </w:r>
      <w:r>
        <w:t xml:space="preserve"> </w:t>
      </w:r>
      <w:r>
        <w:t xml:space="preserve">H. Failure-Mode Library (25 Ways Quant Systems Die)</w:t>
      </w:r>
      <w:r>
        <w:t xml:space="preserve"> </w:t>
      </w:r>
      <w:r>
        <w:t xml:space="preserve">I. Complete Configuration Reference</w:t>
      </w:r>
      <w:r>
        <w:t xml:space="preserve"> </w:t>
      </w:r>
      <w:r>
        <w:t xml:space="preserve">J. Extended SQL Query Library</w:t>
      </w:r>
      <w:r>
        <w:t xml:space="preserve"> </w:t>
      </w:r>
      <w:r>
        <w:t xml:space="preserve">K. Compounding, Drawdown &amp; Risk-of-Ruin Mathematics</w:t>
      </w:r>
      <w:r>
        <w:t xml:space="preserve"> </w:t>
      </w:r>
      <w:r>
        <w:t xml:space="preserve">L. Data Quality Field Guide</w:t>
      </w:r>
      <w:r>
        <w:t xml:space="preserve"> </w:t>
      </w:r>
      <w:r>
        <w:t xml:space="preserve">M. Builder’s Weekly Schedule Templates</w:t>
      </w:r>
      <w:r>
        <w:t xml:space="preserve"> </w:t>
      </w:r>
      <w:r>
        <w:t xml:space="preserve">N. Expanded Glossary of Quant Terms</w:t>
      </w:r>
      <w:r>
        <w:t xml:space="preserve"> </w:t>
      </w:r>
      <w:r>
        <w:t xml:space="preserve">O. Pre-Live Simulation Drill Pack</w:t>
      </w:r>
      <w:r>
        <w:t xml:space="preserve"> </w:t>
      </w:r>
      <w:r>
        <w:t xml:space="preserve">P. Frequently-Used Reference Tables</w:t>
      </w:r>
    </w:p>
    <w:p>
      <w:pPr>
        <w:pStyle w:val="BodyText"/>
      </w:pPr>
      <w:r>
        <w:rPr>
          <w:bCs/>
          <w:b/>
        </w:rPr>
        <w:t xml:space="preserve">PART H — TRADER’S REFERENCE LIBRARY</w:t>
      </w:r>
      <w:r>
        <w:t xml:space="preserve"> </w:t>
      </w:r>
      <w:r>
        <w:t xml:space="preserve">33. Statistics Primer for Traders</w:t>
      </w:r>
      <w:r>
        <w:t xml:space="preserve"> </w:t>
      </w:r>
      <w:r>
        <w:t xml:space="preserve">34. Crypto Market Microstructure Primer</w:t>
      </w:r>
      <w:r>
        <w:t xml:space="preserve"> </w:t>
      </w:r>
      <w:r>
        <w:t xml:space="preserve">35. KPI Definitions &amp; Dashboard Metrics</w:t>
      </w:r>
      <w:r>
        <w:t xml:space="preserve"> </w:t>
      </w:r>
      <w:r>
        <w:t xml:space="preserve">36. First-Year Operating Calendar</w:t>
      </w:r>
      <w:r>
        <w:t xml:space="preserve"> </w:t>
      </w:r>
      <w:r>
        <w:t xml:space="preserve">37. The Learning Track (Study Plan Alongside the Build)</w:t>
      </w:r>
      <w:r>
        <w:t xml:space="preserve"> </w:t>
      </w:r>
      <w:r>
        <w:t xml:space="preserve">38. Self-Interrogation FAQ</w:t>
      </w:r>
      <w:r>
        <w:t xml:space="preserve"> </w:t>
      </w:r>
      <w:r>
        <w:t xml:space="preserve">39. Universe &amp; Correlation Management</w:t>
      </w:r>
      <w:r>
        <w:t xml:space="preserve"> </w:t>
      </w:r>
      <w:r>
        <w:t xml:space="preserve">40. QA Quick-Reference Cards (Printable)</w:t>
      </w:r>
      <w:r>
        <w:t xml:space="preserve"> </w:t>
      </w:r>
      <w:r>
        <w:t xml:space="preserve">41. Case Studies — Anatomy of a Failure &amp; of a Success</w:t>
      </w:r>
      <w:r>
        <w:t xml:space="preserve"> </w:t>
      </w:r>
      <w:r>
        <w:t xml:space="preserve">42. The First 100 Live Trades — What to Expect</w:t>
      </w:r>
      <w:r>
        <w:t xml:space="preserve"> </w:t>
      </w:r>
      <w:r>
        <w:t xml:space="preserve">43. Document &amp; Template Library</w:t>
      </w:r>
      <w:r>
        <w:t xml:space="preserve"> </w:t>
      </w:r>
      <w:r>
        <w:t xml:space="preserve">44. Year-2 Detailed Roadmap (Months 13–24)</w:t>
      </w:r>
      <w:r>
        <w:t xml:space="preserve"> </w:t>
      </w:r>
      <w:r>
        <w:t xml:space="preserve">45. The Daily Boot Sequence &amp; Operating Manifesto</w:t>
      </w:r>
      <w:r>
        <w:t xml:space="preserve"> </w:t>
      </w:r>
      <w:r>
        <w:t xml:space="preserve">46. Master Index of Gates, Checklists &amp; Controls</w:t>
      </w:r>
    </w:p>
    <w:bookmarkEnd w:id="21"/>
    <w:bookmarkStart w:id="33" w:name="part-a-foundations"/>
    <w:p>
      <w:pPr>
        <w:pStyle w:val="Heading1"/>
      </w:pPr>
      <w:r>
        <w:t xml:space="preserve">PART A — FOUNDATIONS</w:t>
      </w:r>
    </w:p>
    <w:bookmarkStart w:id="22" w:name="executive-summary"/>
    <w:p>
      <w:pPr>
        <w:pStyle w:val="Heading2"/>
      </w:pPr>
      <w:r>
        <w:t xml:space="preserve">1. Executive Summary</w:t>
      </w:r>
    </w:p>
    <w:p>
      <w:pPr>
        <w:pStyle w:val="FirstParagraph"/>
      </w:pPr>
      <w:r>
        <w:t xml:space="preserve">Project APEX is a complete, zero-budget quantitative trading system that you will build and operate alone. Its purpose is not to</w:t>
      </w:r>
      <w:r>
        <w:t xml:space="preserve"> </w:t>
      </w:r>
      <w:r>
        <w:t xml:space="preserve">“</w:t>
      </w:r>
      <w:r>
        <w:t xml:space="preserve">find a winning strategy</w:t>
      </w:r>
      <w:r>
        <w:t xml:space="preserve">”</w:t>
      </w:r>
      <w:r>
        <w:t xml:space="preserve"> </w:t>
      </w:r>
      <w:r>
        <w:t xml:space="preserve">— it is to build</w:t>
      </w:r>
      <w:r>
        <w:t xml:space="preserve"> </w:t>
      </w:r>
      <w:r>
        <w:rPr>
          <w:bCs/>
          <w:b/>
        </w:rPr>
        <w:t xml:space="preserve">a factory that continuously discovers, validates, filters, sizes, monitors, and retires strategies</w:t>
      </w:r>
      <w:r>
        <w:t xml:space="preserve">, the same loop every professional quant firm runs, rebuilt from free open-source components.</w:t>
      </w:r>
    </w:p>
    <w:p>
      <w:pPr>
        <w:pStyle w:val="BodyText"/>
      </w:pPr>
      <w:r>
        <w:t xml:space="preserve">The system rests on five pillars:</w:t>
      </w:r>
    </w:p>
    <w:p>
      <w:pPr>
        <w:numPr>
          <w:ilvl w:val="0"/>
          <w:numId w:val="1001"/>
        </w:numPr>
        <w:pStyle w:val="Compact"/>
      </w:pPr>
      <w:r>
        <w:rPr>
          <w:bCs/>
          <w:b/>
        </w:rPr>
        <w:t xml:space="preserve">A data lake</w:t>
      </w:r>
      <w:r>
        <w:t xml:space="preserve"> </w:t>
      </w:r>
      <w:r>
        <w:t xml:space="preserve">of free, institutional-quality crypto market data (Binance public archive: tick-to-daily history since 2017, unlimited downloads, no account required), stored locally in Parquet + DuckDB.</w:t>
      </w:r>
    </w:p>
    <w:p>
      <w:pPr>
        <w:numPr>
          <w:ilvl w:val="0"/>
          <w:numId w:val="1001"/>
        </w:numPr>
        <w:pStyle w:val="Compact"/>
      </w:pPr>
      <w:r>
        <w:rPr>
          <w:bCs/>
          <w:b/>
        </w:rPr>
        <w:t xml:space="preserve">A strategy miner</w:t>
      </w:r>
      <w:r>
        <w:t xml:space="preserve"> </w:t>
      </w:r>
      <w:r>
        <w:t xml:space="preserve">that automatically discovers candidate strategies — first by brute-force combinatorial search over indicator/filter/exit building blocks, later by genetic programming that evolves strategy logic itself, and finally by local machine learning (no paid AI APIs anywhere).</w:t>
      </w:r>
    </w:p>
    <w:p>
      <w:pPr>
        <w:numPr>
          <w:ilvl w:val="0"/>
          <w:numId w:val="1001"/>
        </w:numPr>
        <w:pStyle w:val="Compact"/>
      </w:pPr>
      <w:r>
        <w:rPr>
          <w:bCs/>
          <w:b/>
        </w:rPr>
        <w:t xml:space="preserve">A trade database (</w:t>
      </w:r>
      <w:r>
        <w:rPr>
          <w:bCs/>
          <w:b/>
        </w:rPr>
        <w:t xml:space="preserve">“</w:t>
      </w:r>
      <w:r>
        <w:rPr>
          <w:bCs/>
          <w:b/>
        </w:rPr>
        <w:t xml:space="preserve">the edge mine</w:t>
      </w:r>
      <w:r>
        <w:rPr>
          <w:bCs/>
          <w:b/>
        </w:rPr>
        <w:t xml:space="preserve">”</w:t>
      </w:r>
      <w:r>
        <w:rPr>
          <w:bCs/>
          <w:b/>
        </w:rPr>
        <w:t xml:space="preserve">)</w:t>
      </w:r>
      <w:r>
        <w:t xml:space="preserve"> </w:t>
      </w:r>
      <w:r>
        <w:t xml:space="preserve">in which every trade from every backtest and every live session is stored with ~30 labels (strategy, parameters, pair, session, hour, day, volatility regime, trend regime, exit reason, MFE/MAE…). This database is the system’s most valuable permanent asset: it lets you mine</w:t>
      </w:r>
      <w:r>
        <w:t xml:space="preserve"> </w:t>
      </w:r>
      <w:r>
        <w:rPr>
          <w:iCs/>
          <w:i/>
        </w:rPr>
        <w:t xml:space="preserve">when and where</w:t>
      </w:r>
      <w:r>
        <w:t xml:space="preserve"> </w:t>
      </w:r>
      <w:r>
        <w:t xml:space="preserve">each strategy works — your original edge idea, implemented with statistical rigor.</w:t>
      </w:r>
    </w:p>
    <w:p>
      <w:pPr>
        <w:numPr>
          <w:ilvl w:val="0"/>
          <w:numId w:val="1001"/>
        </w:numPr>
        <w:pStyle w:val="Compact"/>
      </w:pPr>
      <w:r>
        <w:rPr>
          <w:bCs/>
          <w:b/>
        </w:rPr>
        <w:t xml:space="preserve">A validation lab</w:t>
      </w:r>
      <w:r>
        <w:t xml:space="preserve"> </w:t>
      </w:r>
      <w:r>
        <w:t xml:space="preserve">that kills weak strategies before they cost money: walk-forward analysis, four kinds of Monte Carlo simulation, Probability of Backtest Overfitting (PBO), Deflated Sharpe Ratio, and regime stress tests. Expect to reject 95% of what the miner finds. That rejection rate is the system working correctly.</w:t>
      </w:r>
    </w:p>
    <w:p>
      <w:pPr>
        <w:numPr>
          <w:ilvl w:val="0"/>
          <w:numId w:val="1001"/>
        </w:numPr>
        <w:pStyle w:val="Compact"/>
      </w:pPr>
      <w:r>
        <w:rPr>
          <w:bCs/>
          <w:b/>
        </w:rPr>
        <w:t xml:space="preserve">A risk-first portfolio engine and command center</w:t>
      </w:r>
      <w:r>
        <w:t xml:space="preserve">: volatility-targeted position sizing, HRP/CVaR allocation across strategies, hard circuit breakers, and a Streamlit dashboard that hands you a clear</w:t>
      </w:r>
      <w:r>
        <w:t xml:space="preserve"> </w:t>
      </w:r>
      <w:r>
        <w:t xml:space="preserve">“</w:t>
      </w:r>
      <w:r>
        <w:t xml:space="preserve">edge card</w:t>
      </w:r>
      <w:r>
        <w:t xml:space="preserve">”</w:t>
      </w:r>
      <w:r>
        <w:t xml:space="preserve"> </w:t>
      </w:r>
      <w:r>
        <w:t xml:space="preserve">each session so manual execution becomes checklist execution.</w:t>
      </w:r>
    </w:p>
    <w:p>
      <w:pPr>
        <w:pStyle w:val="FirstParagraph"/>
      </w:pPr>
      <w:r>
        <w:rPr>
          <w:bCs/>
          <w:b/>
        </w:rPr>
        <w:t xml:space="preserve">What success looks like (12–18 months):</w:t>
      </w:r>
      <w:r>
        <w:t xml:space="preserve"> </w:t>
      </w:r>
      <w:r>
        <w:t xml:space="preserve">a system holding 100,000+ labeled trades; 5–10 validated strategies with out-of-sample-confirmed session/day/regime filters; a portfolio-level risk engine with circuit breakers you actually obey; a live track record of 100+ real trades whose expectancy matches the backtest within tolerance; and a monthly re-mining loop that keeps the edge fresh as markets evolve.</w:t>
      </w:r>
    </w:p>
    <w:p>
      <w:pPr>
        <w:pStyle w:val="BodyText"/>
      </w:pPr>
      <w:r>
        <w:rPr>
          <w:bCs/>
          <w:b/>
        </w:rPr>
        <w:t xml:space="preserve">Build time to first validated paper trade: ~12 weeks. To first live trade: ~5–6 months. Budget: ₹0 / $0.</w:t>
      </w:r>
    </w:p>
    <w:bookmarkEnd w:id="22"/>
    <w:bookmarkStart w:id="26" w:name="vision-objectives-success-criteria"/>
    <w:p>
      <w:pPr>
        <w:pStyle w:val="Heading2"/>
      </w:pPr>
      <w:r>
        <w:t xml:space="preserve">2. Vision, Objectives &amp; Success Criteria</w:t>
      </w:r>
    </w:p>
    <w:bookmarkStart w:id="23" w:name="vision-statement"/>
    <w:p>
      <w:pPr>
        <w:pStyle w:val="Heading3"/>
      </w:pPr>
      <w:r>
        <w:t xml:space="preserve">2.1 Vision statement</w:t>
      </w:r>
    </w:p>
    <w:p>
      <w:pPr>
        <w:pStyle w:val="BlockText"/>
      </w:pPr>
      <w:r>
        <w:t xml:space="preserve">Build a personal quant research operation whose</w:t>
      </w:r>
      <w:r>
        <w:t xml:space="preserve"> </w:t>
      </w:r>
      <w:r>
        <w:rPr>
          <w:iCs/>
          <w:i/>
        </w:rPr>
        <w:t xml:space="preserve">process</w:t>
      </w:r>
      <w:r>
        <w:t xml:space="preserve"> </w:t>
      </w:r>
      <w:r>
        <w:t xml:space="preserve">is institutional-grade even though its</w:t>
      </w:r>
      <w:r>
        <w:t xml:space="preserve"> </w:t>
      </w:r>
      <w:r>
        <w:rPr>
          <w:iCs/>
          <w:i/>
        </w:rPr>
        <w:t xml:space="preserve">capital</w:t>
      </w:r>
      <w:r>
        <w:t xml:space="preserve"> </w:t>
      </w:r>
      <w:r>
        <w:t xml:space="preserve">is retail-sized — and let disciplined process, not luck, compound both skill and capital over time.</w:t>
      </w:r>
    </w:p>
    <w:bookmarkEnd w:id="23"/>
    <w:bookmarkStart w:id="24" w:name="objectives-smart"/>
    <w:p>
      <w:pPr>
        <w:pStyle w:val="Heading3"/>
      </w:pPr>
      <w:r>
        <w:t xml:space="preserve">2.2 Objectives (SMART)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Objective</w:t>
            </w:r>
          </w:p>
        </w:tc>
        <w:tc>
          <w:tcPr/>
          <w:p>
            <w:pPr>
              <w:pStyle w:val="Compact"/>
              <w:jc w:val="left"/>
            </w:pPr>
            <w:r>
              <w:t xml:space="preserve">Measure</w:t>
            </w:r>
          </w:p>
        </w:tc>
        <w:tc>
          <w:tcPr/>
          <w:p>
            <w:pPr>
              <w:pStyle w:val="Compact"/>
              <w:jc w:val="left"/>
            </w:pPr>
            <w:r>
              <w:t xml:space="preserve">Target</w:t>
            </w:r>
          </w:p>
        </w:tc>
      </w:tr>
      <w:tr>
        <w:tc>
          <w:tcPr/>
          <w:p>
            <w:pPr>
              <w:pStyle w:val="Compact"/>
              <w:jc w:val="left"/>
            </w:pPr>
            <w:r>
              <w:t xml:space="preserve">O1</w:t>
            </w:r>
          </w:p>
        </w:tc>
        <w:tc>
          <w:tcPr/>
          <w:p>
            <w:pPr>
              <w:pStyle w:val="Compact"/>
              <w:jc w:val="left"/>
            </w:pPr>
            <w:r>
              <w:t xml:space="preserve">Local data lake, self-updating</w:t>
            </w:r>
          </w:p>
        </w:tc>
        <w:tc>
          <w:tcPr/>
          <w:p>
            <w:pPr>
              <w:pStyle w:val="Compact"/>
              <w:jc w:val="left"/>
            </w:pPr>
            <w:r>
              <w:t xml:space="preserve">Pairs × years × timeframes coverage</w:t>
            </w:r>
          </w:p>
        </w:tc>
        <w:tc>
          <w:tcPr/>
          <w:p>
            <w:pPr>
              <w:pStyle w:val="Compact"/>
              <w:jc w:val="left"/>
            </w:pPr>
            <w:r>
              <w:t xml:space="preserve">20 pairs, 2017→now, 1m→1d</w:t>
            </w:r>
          </w:p>
        </w:tc>
      </w:tr>
      <w:tr>
        <w:tc>
          <w:tcPr/>
          <w:p>
            <w:pPr>
              <w:pStyle w:val="Compact"/>
              <w:jc w:val="left"/>
            </w:pPr>
            <w:r>
              <w:t xml:space="preserve">O2</w:t>
            </w:r>
          </w:p>
        </w:tc>
        <w:tc>
          <w:tcPr/>
          <w:p>
            <w:pPr>
              <w:pStyle w:val="Compact"/>
              <w:jc w:val="left"/>
            </w:pPr>
            <w:r>
              <w:t xml:space="preserve">Automated strategy discovery</w:t>
            </w:r>
          </w:p>
        </w:tc>
        <w:tc>
          <w:tcPr/>
          <w:p>
            <w:pPr>
              <w:pStyle w:val="Compact"/>
              <w:jc w:val="left"/>
            </w:pPr>
            <w:r>
              <w:t xml:space="preserve">Miner variants evaluated per run</w:t>
            </w:r>
          </w:p>
        </w:tc>
        <w:tc>
          <w:tcPr/>
          <w:p>
            <w:pPr>
              <w:pStyle w:val="Compact"/>
              <w:jc w:val="left"/>
            </w:pPr>
            <w:r>
              <w:t xml:space="preserve">≥ 100,000 variants/run</w:t>
            </w:r>
          </w:p>
        </w:tc>
      </w:tr>
      <w:tr>
        <w:tc>
          <w:tcPr/>
          <w:p>
            <w:pPr>
              <w:pStyle w:val="Compact"/>
              <w:jc w:val="left"/>
            </w:pPr>
            <w:r>
              <w:t xml:space="preserve">O3</w:t>
            </w:r>
          </w:p>
        </w:tc>
        <w:tc>
          <w:tcPr/>
          <w:p>
            <w:pPr>
              <w:pStyle w:val="Compact"/>
              <w:jc w:val="left"/>
            </w:pPr>
            <w:r>
              <w:t xml:space="preserve">Complete trade memory</w:t>
            </w:r>
          </w:p>
        </w:tc>
        <w:tc>
          <w:tcPr/>
          <w:p>
            <w:pPr>
              <w:pStyle w:val="Compact"/>
              <w:jc w:val="left"/>
            </w:pPr>
            <w:r>
              <w:t xml:space="preserve">Labeled trades in DuckDB</w:t>
            </w:r>
          </w:p>
        </w:tc>
        <w:tc>
          <w:tcPr/>
          <w:p>
            <w:pPr>
              <w:pStyle w:val="Compact"/>
              <w:jc w:val="left"/>
            </w:pPr>
            <w:r>
              <w:t xml:space="preserve">≥ 100,000 by month 6</w:t>
            </w:r>
          </w:p>
        </w:tc>
      </w:tr>
      <w:tr>
        <w:tc>
          <w:tcPr/>
          <w:p>
            <w:pPr>
              <w:pStyle w:val="Compact"/>
              <w:jc w:val="left"/>
            </w:pPr>
            <w:r>
              <w:t xml:space="preserve">O4</w:t>
            </w:r>
          </w:p>
        </w:tc>
        <w:tc>
          <w:tcPr/>
          <w:p>
            <w:pPr>
              <w:pStyle w:val="Compact"/>
              <w:jc w:val="left"/>
            </w:pPr>
            <w:r>
              <w:t xml:space="preserve">Validation discipline</w:t>
            </w:r>
          </w:p>
        </w:tc>
        <w:tc>
          <w:tcPr/>
          <w:p>
            <w:pPr>
              <w:pStyle w:val="Compact"/>
              <w:jc w:val="left"/>
            </w:pPr>
            <w:r>
              <w:t xml:space="preserve">% of mined strategies rejected</w:t>
            </w:r>
          </w:p>
        </w:tc>
        <w:tc>
          <w:tcPr/>
          <w:p>
            <w:pPr>
              <w:pStyle w:val="Compact"/>
              <w:jc w:val="left"/>
            </w:pPr>
            <w:r>
              <w:t xml:space="preserve">≥ 90% rejected (healthy)</w:t>
            </w:r>
          </w:p>
        </w:tc>
      </w:tr>
      <w:tr>
        <w:tc>
          <w:tcPr/>
          <w:p>
            <w:pPr>
              <w:pStyle w:val="Compact"/>
              <w:jc w:val="left"/>
            </w:pPr>
            <w:r>
              <w:t xml:space="preserve">O5</w:t>
            </w:r>
          </w:p>
        </w:tc>
        <w:tc>
          <w:tcPr/>
          <w:p>
            <w:pPr>
              <w:pStyle w:val="Compact"/>
              <w:jc w:val="left"/>
            </w:pPr>
            <w:r>
              <w:t xml:space="preserve">Portfolio of uncorrelated edges</w:t>
            </w:r>
          </w:p>
        </w:tc>
        <w:tc>
          <w:tcPr/>
          <w:p>
            <w:pPr>
              <w:pStyle w:val="Compact"/>
              <w:jc w:val="left"/>
            </w:pPr>
            <w:r>
              <w:t xml:space="preserve">Live-validated strategies</w:t>
            </w:r>
          </w:p>
        </w:tc>
        <w:tc>
          <w:tcPr/>
          <w:p>
            <w:pPr>
              <w:pStyle w:val="Compact"/>
              <w:jc w:val="left"/>
            </w:pPr>
            <w:r>
              <w:t xml:space="preserve">5–10</w:t>
            </w:r>
          </w:p>
        </w:tc>
      </w:tr>
      <w:tr>
        <w:tc>
          <w:tcPr/>
          <w:p>
            <w:pPr>
              <w:pStyle w:val="Compact"/>
              <w:jc w:val="left"/>
            </w:pPr>
            <w:r>
              <w:t xml:space="preserve">O6</w:t>
            </w:r>
          </w:p>
        </w:tc>
        <w:tc>
          <w:tcPr/>
          <w:p>
            <w:pPr>
              <w:pStyle w:val="Compact"/>
              <w:jc w:val="left"/>
            </w:pPr>
            <w:r>
              <w:t xml:space="preserve">Risk control</w:t>
            </w:r>
          </w:p>
        </w:tc>
        <w:tc>
          <w:tcPr/>
          <w:p>
            <w:pPr>
              <w:pStyle w:val="Compact"/>
              <w:jc w:val="left"/>
            </w:pPr>
            <w:r>
              <w:t xml:space="preserve">Max portfolio drawdown</w:t>
            </w:r>
          </w:p>
        </w:tc>
        <w:tc>
          <w:tcPr/>
          <w:p>
            <w:pPr>
              <w:pStyle w:val="Compact"/>
              <w:jc w:val="left"/>
            </w:pPr>
            <w:r>
              <w:t xml:space="preserve">Hard stop at −20%</w:t>
            </w:r>
          </w:p>
        </w:tc>
      </w:tr>
      <w:tr>
        <w:tc>
          <w:tcPr/>
          <w:p>
            <w:pPr>
              <w:pStyle w:val="Compact"/>
              <w:jc w:val="left"/>
            </w:pPr>
            <w:r>
              <w:t xml:space="preserve">O7</w:t>
            </w:r>
          </w:p>
        </w:tc>
        <w:tc>
          <w:tcPr/>
          <w:p>
            <w:pPr>
              <w:pStyle w:val="Compact"/>
              <w:jc w:val="left"/>
            </w:pPr>
            <w:r>
              <w:t xml:space="preserve">Live-vs-backtest fidelity</w:t>
            </w:r>
          </w:p>
        </w:tc>
        <w:tc>
          <w:tcPr/>
          <w:p>
            <w:pPr>
              <w:pStyle w:val="Compact"/>
              <w:jc w:val="left"/>
            </w:pPr>
            <w:r>
              <w:t xml:space="preserve">Live expectancy within 1.5σ of backtest</w:t>
            </w:r>
          </w:p>
        </w:tc>
        <w:tc>
          <w:tcPr/>
          <w:p>
            <w:pPr>
              <w:pStyle w:val="Compact"/>
              <w:jc w:val="left"/>
            </w:pPr>
            <w:r>
              <w:t xml:space="preserve">Yes, per strategy</w:t>
            </w:r>
          </w:p>
        </w:tc>
      </w:tr>
      <w:tr>
        <w:tc>
          <w:tcPr/>
          <w:p>
            <w:pPr>
              <w:pStyle w:val="Compact"/>
              <w:jc w:val="left"/>
            </w:pPr>
            <w:r>
              <w:t xml:space="preserve">O8</w:t>
            </w:r>
          </w:p>
        </w:tc>
        <w:tc>
          <w:tcPr/>
          <w:p>
            <w:pPr>
              <w:pStyle w:val="Compact"/>
              <w:jc w:val="left"/>
            </w:pPr>
            <w:r>
              <w:t xml:space="preserve">Positive expectancy</w:t>
            </w:r>
          </w:p>
        </w:tc>
        <w:tc>
          <w:tcPr/>
          <w:p>
            <w:pPr>
              <w:pStyle w:val="Compact"/>
              <w:jc w:val="left"/>
            </w:pPr>
            <w:r>
              <w:t xml:space="preserve">Net expectancy after all costs, 6-month rolling</w:t>
            </w:r>
          </w:p>
        </w:tc>
        <w:tc>
          <w:tcPr/>
          <w:p>
            <w:pPr>
              <w:pStyle w:val="Compact"/>
              <w:jc w:val="left"/>
            </w:pPr>
            <w:r>
              <w:t xml:space="preserve">&gt; 0 per active strategy</w:t>
            </w:r>
          </w:p>
        </w:tc>
      </w:tr>
      <w:tr>
        <w:tc>
          <w:tcPr/>
          <w:p>
            <w:pPr>
              <w:pStyle w:val="Compact"/>
              <w:jc w:val="left"/>
            </w:pPr>
            <w:r>
              <w:t xml:space="preserve">O9</w:t>
            </w:r>
          </w:p>
        </w:tc>
        <w:tc>
          <w:tcPr/>
          <w:p>
            <w:pPr>
              <w:pStyle w:val="Compact"/>
              <w:jc w:val="left"/>
            </w:pPr>
            <w:r>
              <w:t xml:space="preserve">Operator discipline</w:t>
            </w:r>
          </w:p>
        </w:tc>
        <w:tc>
          <w:tcPr/>
          <w:p>
            <w:pPr>
              <w:pStyle w:val="Compact"/>
              <w:jc w:val="left"/>
            </w:pPr>
            <w:r>
              <w:t xml:space="preserve">Checklist adherence score (runbook §27)</w:t>
            </w:r>
          </w:p>
        </w:tc>
        <w:tc>
          <w:tcPr/>
          <w:p>
            <w:pPr>
              <w:pStyle w:val="Compact"/>
              <w:jc w:val="left"/>
            </w:pPr>
            <w:r>
              <w:t xml:space="preserve">≥ 95%</w:t>
            </w:r>
          </w:p>
        </w:tc>
      </w:tr>
      <w:tr>
        <w:tc>
          <w:tcPr/>
          <w:p>
            <w:pPr>
              <w:pStyle w:val="Compact"/>
              <w:jc w:val="left"/>
            </w:pPr>
            <w:r>
              <w:t xml:space="preserve">O10</w:t>
            </w:r>
          </w:p>
        </w:tc>
        <w:tc>
          <w:tcPr/>
          <w:p>
            <w:pPr>
              <w:pStyle w:val="Compact"/>
              <w:jc w:val="left"/>
            </w:pPr>
            <w:r>
              <w:t xml:space="preserve">Zero recurring cost</w:t>
            </w:r>
          </w:p>
        </w:tc>
        <w:tc>
          <w:tcPr/>
          <w:p>
            <w:pPr>
              <w:pStyle w:val="Compact"/>
              <w:jc w:val="left"/>
            </w:pPr>
            <w:r>
              <w:t xml:space="preserve">Monthly spend on data/APIs/compute</w:t>
            </w:r>
          </w:p>
        </w:tc>
        <w:tc>
          <w:tcPr/>
          <w:p>
            <w:pPr>
              <w:pStyle w:val="Compact"/>
              <w:jc w:val="left"/>
            </w:pPr>
            <w:r>
              <w:t xml:space="preserve">$0</w:t>
            </w:r>
          </w:p>
        </w:tc>
      </w:tr>
    </w:tbl>
    <w:bookmarkEnd w:id="24"/>
    <w:bookmarkStart w:id="25" w:name="what-this-system-is-not"/>
    <w:p>
      <w:pPr>
        <w:pStyle w:val="Heading3"/>
      </w:pPr>
      <w:r>
        <w:t xml:space="preserve">2.3 What this system is NOT</w:t>
      </w:r>
    </w:p>
    <w:p>
      <w:pPr>
        <w:numPr>
          <w:ilvl w:val="0"/>
          <w:numId w:val="1002"/>
        </w:numPr>
        <w:pStyle w:val="Compact"/>
      </w:pPr>
      <w:r>
        <w:t xml:space="preserve">Not a get-rich-quick bot. It is a research and decision-support machine that makes</w:t>
      </w:r>
      <w:r>
        <w:t xml:space="preserve"> </w:t>
      </w:r>
      <w:r>
        <w:rPr>
          <w:iCs/>
          <w:i/>
        </w:rPr>
        <w:t xml:space="preserve">you</w:t>
      </w:r>
      <w:r>
        <w:t xml:space="preserve"> </w:t>
      </w:r>
      <w:r>
        <w:t xml:space="preserve">a disciplined, evidence-driven trader.</w:t>
      </w:r>
    </w:p>
    <w:p>
      <w:pPr>
        <w:numPr>
          <w:ilvl w:val="0"/>
          <w:numId w:val="1002"/>
        </w:numPr>
        <w:pStyle w:val="Compact"/>
      </w:pPr>
      <w:r>
        <w:t xml:space="preserve">Not HFT. We compete in timeframes (minutes to days) where speed doesn’t decide outcomes.</w:t>
      </w:r>
    </w:p>
    <w:p>
      <w:pPr>
        <w:numPr>
          <w:ilvl w:val="0"/>
          <w:numId w:val="1002"/>
        </w:numPr>
        <w:pStyle w:val="Compact"/>
      </w:pPr>
      <w:r>
        <w:t xml:space="preserve">Not an AI magic box. Every</w:t>
      </w:r>
      <w:r>
        <w:t xml:space="preserve"> </w:t>
      </w:r>
      <w:r>
        <w:t xml:space="preserve">“</w:t>
      </w:r>
      <w:r>
        <w:t xml:space="preserve">intelligent</w:t>
      </w:r>
      <w:r>
        <w:t xml:space="preserve">”</w:t>
      </w:r>
      <w:r>
        <w:t xml:space="preserve"> </w:t>
      </w:r>
      <w:r>
        <w:t xml:space="preserve">component runs locally and free; statistics does the heavy lifting.</w:t>
      </w:r>
    </w:p>
    <w:p>
      <w:pPr>
        <w:numPr>
          <w:ilvl w:val="0"/>
          <w:numId w:val="1002"/>
        </w:numPr>
        <w:pStyle w:val="Compact"/>
      </w:pPr>
      <w:r>
        <w:t xml:space="preserve">Not a one-time project. It is an operating system for your trading career, maintained weekly.</w:t>
      </w:r>
    </w:p>
    <w:bookmarkEnd w:id="25"/>
    <w:bookmarkEnd w:id="26"/>
    <w:bookmarkStart w:id="27" w:name="X644ce85a5b3b94e2f9cbb8bae38db33d8114916"/>
    <w:p>
      <w:pPr>
        <w:pStyle w:val="Heading2"/>
      </w:pPr>
      <w:r>
        <w:t xml:space="preserve">3. Honest Constraints &amp; Realistic Expectations</w:t>
      </w:r>
    </w:p>
    <w:p>
      <w:pPr>
        <w:pStyle w:val="FirstParagraph"/>
      </w:pPr>
      <w:r>
        <w:t xml:space="preserve">This chapter exists so that month-6-you doesn’t quit out of misplaced expectations. Read it monthly.</w:t>
      </w:r>
    </w:p>
    <w:p>
      <w:pPr>
        <w:pStyle w:val="BodyText"/>
      </w:pPr>
      <w:r>
        <w:rPr>
          <w:bCs/>
          <w:b/>
        </w:rPr>
        <w:t xml:space="preserve">3.1 You cannot beat institutions at their game.</w:t>
      </w:r>
      <w:r>
        <w:t xml:space="preserve"> </w:t>
      </w:r>
      <w:r>
        <w:t xml:space="preserve">Funds have colocated servers, tick-level order flow, teams of PhDs, and billion-dollar data budgets. You will not out-speed or out-data them.</w:t>
      </w:r>
    </w:p>
    <w:p>
      <w:pPr>
        <w:pStyle w:val="BodyText"/>
      </w:pPr>
      <w:r>
        <w:rPr>
          <w:bCs/>
          <w:b/>
        </w:rPr>
        <w:t xml:space="preserve">3.2 You can win the game they refuse to play.</w:t>
      </w:r>
      <w:r>
        <w:t xml:space="preserve"> </w:t>
      </w:r>
      <w:r>
        <w:t xml:space="preserve">Institutional capital cannot bother with edges worth 0.3–1% per week on $5,000 — it’s meaningless to them and often too small or capacity-limited to trade. Retail-sized, patient, well-filtered edges in liquid-but-slow timeframes are exactly the niche this system targets.</w:t>
      </w:r>
    </w:p>
    <w:p>
      <w:pPr>
        <w:pStyle w:val="BodyText"/>
      </w:pPr>
      <w:r>
        <w:rPr>
          <w:bCs/>
          <w:b/>
        </w:rPr>
        <w:t xml:space="preserve">3.3 Filtering turns break-even into profitable — it does not resurrect garbage.</w:t>
      </w:r>
      <w:r>
        <w:t xml:space="preserve"> </w:t>
      </w:r>
      <w:r>
        <w:t xml:space="preserve">Day/hour/session/regime filtering (your core idea) reliably improves mediocre strategies; it rarely saves a strategy with no underlying edge. The miner’s job is to find raw material; the filter’s job is to refine it.</w:t>
      </w:r>
    </w:p>
    <w:p>
      <w:pPr>
        <w:pStyle w:val="BodyText"/>
      </w:pPr>
      <w:r>
        <w:rPr>
          <w:bCs/>
          <w:b/>
        </w:rPr>
        <w:t xml:space="preserve">3.4 Most discovered</w:t>
      </w:r>
      <w:r>
        <w:rPr>
          <w:bCs/>
          <w:b/>
        </w:rPr>
        <w:t xml:space="preserve"> </w:t>
      </w:r>
      <w:r>
        <w:rPr>
          <w:bCs/>
          <w:b/>
        </w:rPr>
        <w:t xml:space="preserve">“</w:t>
      </w:r>
      <w:r>
        <w:rPr>
          <w:bCs/>
          <w:b/>
        </w:rPr>
        <w:t xml:space="preserve">edges</w:t>
      </w:r>
      <w:r>
        <w:rPr>
          <w:bCs/>
          <w:b/>
        </w:rPr>
        <w:t xml:space="preserve">”</w:t>
      </w:r>
      <w:r>
        <w:rPr>
          <w:bCs/>
          <w:b/>
        </w:rPr>
        <w:t xml:space="preserve"> </w:t>
      </w:r>
      <w:r>
        <w:rPr>
          <w:bCs/>
          <w:b/>
        </w:rPr>
        <w:t xml:space="preserve">are noise.</w:t>
      </w:r>
      <w:r>
        <w:t xml:space="preserve"> </w:t>
      </w:r>
      <w:r>
        <w:t xml:space="preserve">If you test 100,000 variants, thousands look brilliant by pure chance. This is the multiple-comparisons problem, and it is why Part C’s Validation Lab (PBO, Deflated Sharpe, walk-forward) is non-negotiable. The uncomfortable truth:</w:t>
      </w:r>
      <w:r>
        <w:t xml:space="preserve"> </w:t>
      </w:r>
      <w:r>
        <w:rPr>
          <w:bCs/>
          <w:b/>
        </w:rPr>
        <w:t xml:space="preserve">the better the backtest looks, the more skeptical you must be.</w:t>
      </w:r>
    </w:p>
    <w:p>
      <w:pPr>
        <w:pStyle w:val="BodyText"/>
      </w:pPr>
      <w:r>
        <w:rPr>
          <w:bCs/>
          <w:b/>
        </w:rPr>
        <w:t xml:space="preserve">3.5 Edges decay.</w:t>
      </w:r>
      <w:r>
        <w:t xml:space="preserve"> </w:t>
      </w:r>
      <w:r>
        <w:t xml:space="preserve">Market regimes shift; other participants arbitrage patterns away. Assume every edge has a half-life of 6–24 months. The monthly re-mining and edge-decay detector exist for this reason.</w:t>
      </w:r>
    </w:p>
    <w:p>
      <w:pPr>
        <w:pStyle w:val="BodyText"/>
      </w:pPr>
      <w:r>
        <w:rPr>
          <w:bCs/>
          <w:b/>
        </w:rPr>
        <w:t xml:space="preserve">3.6 The operator is the biggest risk.</w:t>
      </w:r>
      <w:r>
        <w:t xml:space="preserve"> </w:t>
      </w:r>
      <w:r>
        <w:t xml:space="preserve">Manual execution, revenge trading after losses, overriding the system</w:t>
      </w:r>
      <w:r>
        <w:t xml:space="preserve"> </w:t>
      </w:r>
      <w:r>
        <w:t xml:space="preserve">“</w:t>
      </w:r>
      <w:r>
        <w:t xml:space="preserve">just this once,</w:t>
      </w:r>
      <w:r>
        <w:t xml:space="preserve">”</w:t>
      </w:r>
      <w:r>
        <w:t xml:space="preserve"> </w:t>
      </w:r>
      <w:r>
        <w:t xml:space="preserve">stopping during drawdowns — operator behavior kills more retail systems than bad math. Chapter 29 is as important as any code.</w:t>
      </w:r>
    </w:p>
    <w:p>
      <w:pPr>
        <w:pStyle w:val="BodyText"/>
      </w:pPr>
      <w:r>
        <w:rPr>
          <w:bCs/>
          <w:b/>
        </w:rPr>
        <w:t xml:space="preserve">3.7 Expectancy arithmetic (memorize):</w:t>
      </w:r>
    </w:p>
    <w:p>
      <w:pPr>
        <w:pStyle w:val="SourceCode"/>
      </w:pPr>
      <w:r>
        <w:rPr>
          <w:rStyle w:val="VerbatimChar"/>
        </w:rPr>
        <w:t xml:space="preserve">Expectancy = (win_rate × avg_win) − (loss_rate × avg_loss) − costs</w:t>
      </w:r>
      <w:r>
        <w:br/>
      </w:r>
      <w:r>
        <w:rPr>
          <w:rStyle w:val="VerbatimChar"/>
        </w:rPr>
        <w:t xml:space="preserve">A strategy is tradeable only if Expectancy &gt; 0 AFTER realistic</w:t>
      </w:r>
      <w:r>
        <w:br/>
      </w:r>
      <w:r>
        <w:rPr>
          <w:rStyle w:val="VerbatimChar"/>
        </w:rPr>
        <w:t xml:space="preserve">fees + slippage + spread, AND n ≥ 100 OOS trades, AND it survives</w:t>
      </w:r>
      <w:r>
        <w:br/>
      </w:r>
      <w:r>
        <w:rPr>
          <w:rStyle w:val="VerbatimChar"/>
        </w:rPr>
        <w:t xml:space="preserve">the Validation Lab.</w:t>
      </w:r>
    </w:p>
    <w:p>
      <w:pPr>
        <w:pStyle w:val="FirstParagraph"/>
      </w:pPr>
      <w:r>
        <w:rPr>
          <w:bCs/>
          <w:b/>
        </w:rPr>
        <w:t xml:space="preserve">3.8 Timeline honesty.</w:t>
      </w:r>
      <w:r>
        <w:t xml:space="preserve"> </w:t>
      </w:r>
      <w:r>
        <w:t xml:space="preserve">Month 1–3: building, zero trading income. Month 4–6: paper trading, zero income. Month 6–12: small live trading, modest income if everything works. Compounding is slow at first and then not. Anyone promising faster is selling something.</w:t>
      </w:r>
    </w:p>
    <w:bookmarkEnd w:id="27"/>
    <w:bookmarkStart w:id="31" w:name="market-selection-analysis"/>
    <w:p>
      <w:pPr>
        <w:pStyle w:val="Heading2"/>
      </w:pPr>
      <w:r>
        <w:t xml:space="preserve">4. Market Selection Analysis</w:t>
      </w:r>
    </w:p>
    <w:bookmarkStart w:id="28" w:name="the-decision-criteria"/>
    <w:p>
      <w:pPr>
        <w:pStyle w:val="Heading3"/>
      </w:pPr>
      <w:r>
        <w:t xml:space="preserve">4.1 The decision criteria</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Criterion</w:t>
            </w:r>
          </w:p>
        </w:tc>
        <w:tc>
          <w:tcPr/>
          <w:p>
            <w:pPr>
              <w:pStyle w:val="Compact"/>
              <w:jc w:val="left"/>
            </w:pPr>
            <w:r>
              <w:t xml:space="preserve">Weight</w:t>
            </w:r>
          </w:p>
        </w:tc>
        <w:tc>
          <w:tcPr/>
          <w:p>
            <w:pPr>
              <w:pStyle w:val="Compact"/>
              <w:jc w:val="left"/>
            </w:pPr>
            <w:r>
              <w:t xml:space="preserve">Why it matters</w:t>
            </w:r>
          </w:p>
        </w:tc>
      </w:tr>
      <w:tr>
        <w:tc>
          <w:tcPr/>
          <w:p>
            <w:pPr>
              <w:pStyle w:val="Compact"/>
              <w:jc w:val="left"/>
            </w:pPr>
            <w:r>
              <w:t xml:space="preserve">Data cost &amp; limits</w:t>
            </w:r>
          </w:p>
        </w:tc>
        <w:tc>
          <w:tcPr/>
          <w:p>
            <w:pPr>
              <w:pStyle w:val="Compact"/>
              <w:jc w:val="left"/>
            </w:pPr>
            <w:r>
              <w:t xml:space="preserve">25%</w:t>
            </w:r>
          </w:p>
        </w:tc>
        <w:tc>
          <w:tcPr/>
          <w:p>
            <w:pPr>
              <w:pStyle w:val="Compact"/>
              <w:jc w:val="left"/>
            </w:pPr>
            <w:r>
              <w:t xml:space="preserve">$0 budget is absolute</w:t>
            </w:r>
          </w:p>
        </w:tc>
      </w:tr>
      <w:tr>
        <w:tc>
          <w:tcPr/>
          <w:p>
            <w:pPr>
              <w:pStyle w:val="Compact"/>
              <w:jc w:val="left"/>
            </w:pPr>
            <w:r>
              <w:t xml:space="preserve">Data quality &amp; depth</w:t>
            </w:r>
          </w:p>
        </w:tc>
        <w:tc>
          <w:tcPr/>
          <w:p>
            <w:pPr>
              <w:pStyle w:val="Compact"/>
              <w:jc w:val="left"/>
            </w:pPr>
            <w:r>
              <w:t xml:space="preserve">20%</w:t>
            </w:r>
          </w:p>
        </w:tc>
        <w:tc>
          <w:tcPr/>
          <w:p>
            <w:pPr>
              <w:pStyle w:val="Compact"/>
              <w:jc w:val="left"/>
            </w:pPr>
            <w:r>
              <w:t xml:space="preserve">Backtest realism depends on it</w:t>
            </w:r>
          </w:p>
        </w:tc>
      </w:tr>
      <w:tr>
        <w:tc>
          <w:tcPr/>
          <w:p>
            <w:pPr>
              <w:pStyle w:val="Compact"/>
              <w:jc w:val="left"/>
            </w:pPr>
            <w:r>
              <w:t xml:space="preserve">History length</w:t>
            </w:r>
          </w:p>
        </w:tc>
        <w:tc>
          <w:tcPr/>
          <w:p>
            <w:pPr>
              <w:pStyle w:val="Compact"/>
              <w:jc w:val="left"/>
            </w:pPr>
            <w:r>
              <w:t xml:space="preserve">10%</w:t>
            </w:r>
          </w:p>
        </w:tc>
        <w:tc>
          <w:tcPr/>
          <w:p>
            <w:pPr>
              <w:pStyle w:val="Compact"/>
              <w:jc w:val="left"/>
            </w:pPr>
            <w:r>
              <w:t xml:space="preserve">More regimes = better validation</w:t>
            </w:r>
          </w:p>
        </w:tc>
      </w:tr>
      <w:tr>
        <w:tc>
          <w:tcPr/>
          <w:p>
            <w:pPr>
              <w:pStyle w:val="Compact"/>
              <w:jc w:val="left"/>
            </w:pPr>
            <w:r>
              <w:t xml:space="preserve">Market hours</w:t>
            </w:r>
          </w:p>
        </w:tc>
        <w:tc>
          <w:tcPr/>
          <w:p>
            <w:pPr>
              <w:pStyle w:val="Compact"/>
              <w:jc w:val="left"/>
            </w:pPr>
            <w:r>
              <w:t xml:space="preserve">10%</w:t>
            </w:r>
          </w:p>
        </w:tc>
        <w:tc>
          <w:tcPr/>
          <w:p>
            <w:pPr>
              <w:pStyle w:val="Compact"/>
              <w:jc w:val="left"/>
            </w:pPr>
            <w:r>
              <w:t xml:space="preserve">24/7 = 4.5× more data/year than 5-day markets</w:t>
            </w:r>
          </w:p>
        </w:tc>
      </w:tr>
      <w:tr>
        <w:tc>
          <w:tcPr/>
          <w:p>
            <w:pPr>
              <w:pStyle w:val="Compact"/>
              <w:jc w:val="left"/>
            </w:pPr>
            <w:r>
              <w:t xml:space="preserve">Tradability at tiny capital</w:t>
            </w:r>
          </w:p>
        </w:tc>
        <w:tc>
          <w:tcPr/>
          <w:p>
            <w:pPr>
              <w:pStyle w:val="Compact"/>
              <w:jc w:val="left"/>
            </w:pPr>
            <w:r>
              <w:t xml:space="preserve">15%</w:t>
            </w:r>
          </w:p>
        </w:tc>
        <w:tc>
          <w:tcPr/>
          <w:p>
            <w:pPr>
              <w:pStyle w:val="Compact"/>
              <w:jc w:val="left"/>
            </w:pPr>
            <w:r>
              <w:t xml:space="preserve">Live validation must be affordable</w:t>
            </w:r>
          </w:p>
        </w:tc>
      </w:tr>
      <w:tr>
        <w:tc>
          <w:tcPr/>
          <w:p>
            <w:pPr>
              <w:pStyle w:val="Compact"/>
              <w:jc w:val="left"/>
            </w:pPr>
            <w:r>
              <w:t xml:space="preserve">Paper-trading availability</w:t>
            </w:r>
          </w:p>
        </w:tc>
        <w:tc>
          <w:tcPr/>
          <w:p>
            <w:pPr>
              <w:pStyle w:val="Compact"/>
              <w:jc w:val="left"/>
            </w:pPr>
            <w:r>
              <w:t xml:space="preserve">10%</w:t>
            </w:r>
          </w:p>
        </w:tc>
        <w:tc>
          <w:tcPr/>
          <w:p>
            <w:pPr>
              <w:pStyle w:val="Compact"/>
              <w:jc w:val="left"/>
            </w:pPr>
            <w:r>
              <w:t xml:space="preserve">Free testnet/demo</w:t>
            </w:r>
          </w:p>
        </w:tc>
      </w:tr>
      <w:tr>
        <w:tc>
          <w:tcPr/>
          <w:p>
            <w:pPr>
              <w:pStyle w:val="Compact"/>
              <w:jc w:val="left"/>
            </w:pPr>
            <w:r>
              <w:t xml:space="preserve">Strategy diversity fit</w:t>
            </w:r>
          </w:p>
        </w:tc>
        <w:tc>
          <w:tcPr/>
          <w:p>
            <w:pPr>
              <w:pStyle w:val="Compact"/>
              <w:jc w:val="left"/>
            </w:pPr>
            <w:r>
              <w:t xml:space="preserve">10%</w:t>
            </w:r>
          </w:p>
        </w:tc>
        <w:tc>
          <w:tcPr/>
          <w:p>
            <w:pPr>
              <w:pStyle w:val="Compact"/>
              <w:jc w:val="left"/>
            </w:pPr>
            <w:r>
              <w:t xml:space="preserve">Trend + mean-reversion both present</w:t>
            </w:r>
          </w:p>
        </w:tc>
      </w:tr>
    </w:tbl>
    <w:bookmarkEnd w:id="28"/>
    <w:bookmarkStart w:id="29" w:name="candidate-comparison"/>
    <w:p>
      <w:pPr>
        <w:pStyle w:val="Heading3"/>
      </w:pPr>
      <w:r>
        <w:t xml:space="preserve">4.2 Candidate comparison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Factor</w:t>
            </w:r>
          </w:p>
        </w:tc>
        <w:tc>
          <w:tcPr/>
          <w:p>
            <w:pPr>
              <w:pStyle w:val="Compact"/>
              <w:jc w:val="left"/>
            </w:pPr>
            <w:r>
              <w:t xml:space="preserve">Crypto (Binance)</w:t>
            </w:r>
          </w:p>
        </w:tc>
        <w:tc>
          <w:tcPr/>
          <w:p>
            <w:pPr>
              <w:pStyle w:val="Compact"/>
              <w:jc w:val="left"/>
            </w:pPr>
            <w:r>
              <w:t xml:space="preserve">Forex (Dukascopy)</w:t>
            </w:r>
          </w:p>
        </w:tc>
        <w:tc>
          <w:tcPr/>
          <w:p>
            <w:pPr>
              <w:pStyle w:val="Compact"/>
              <w:jc w:val="left"/>
            </w:pPr>
            <w:r>
              <w:t xml:space="preserve">US Equities</w:t>
            </w:r>
          </w:p>
        </w:tc>
        <w:tc>
          <w:tcPr/>
          <w:p>
            <w:pPr>
              <w:pStyle w:val="Compact"/>
              <w:jc w:val="left"/>
            </w:pPr>
            <w:r>
              <w:t xml:space="preserve">Indian Equities</w:t>
            </w:r>
          </w:p>
        </w:tc>
      </w:tr>
      <w:tr>
        <w:tc>
          <w:tcPr/>
          <w:p>
            <w:pPr>
              <w:pStyle w:val="Compact"/>
              <w:jc w:val="left"/>
            </w:pPr>
            <w:r>
              <w:t xml:space="preserve">Historical data cost</w:t>
            </w:r>
          </w:p>
        </w:tc>
        <w:tc>
          <w:tcPr/>
          <w:p>
            <w:pPr>
              <w:pStyle w:val="Compact"/>
              <w:jc w:val="left"/>
            </w:pPr>
            <w:r>
              <w:t xml:space="preserve">Free, unlimited bulk ZIPs</w:t>
            </w:r>
          </w:p>
        </w:tc>
        <w:tc>
          <w:tcPr/>
          <w:p>
            <w:pPr>
              <w:pStyle w:val="Compact"/>
              <w:jc w:val="left"/>
            </w:pPr>
            <w:r>
              <w:t xml:space="preserve">Free but heavily rate-limited</w:t>
            </w:r>
          </w:p>
        </w:tc>
        <w:tc>
          <w:tcPr/>
          <w:p>
            <w:pPr>
              <w:pStyle w:val="Compact"/>
              <w:jc w:val="left"/>
            </w:pPr>
            <w:r>
              <w:t xml:space="preserve">Intraday paywalled (Polygon etc.)</w:t>
            </w:r>
          </w:p>
        </w:tc>
        <w:tc>
          <w:tcPr/>
          <w:p>
            <w:pPr>
              <w:pStyle w:val="Compact"/>
              <w:jc w:val="left"/>
            </w:pPr>
            <w:r>
              <w:t xml:space="preserve">Needs funded broker account</w:t>
            </w:r>
          </w:p>
        </w:tc>
      </w:tr>
      <w:tr>
        <w:tc>
          <w:tcPr/>
          <w:p>
            <w:pPr>
              <w:pStyle w:val="Compact"/>
              <w:jc w:val="left"/>
            </w:pPr>
            <w:r>
              <w:t xml:space="preserve">Granularity available</w:t>
            </w:r>
          </w:p>
        </w:tc>
        <w:tc>
          <w:tcPr/>
          <w:p>
            <w:pPr>
              <w:pStyle w:val="Compact"/>
              <w:jc w:val="left"/>
            </w:pPr>
            <w:r>
              <w:t xml:space="preserve">Tick, aggTrades, 1s–1M klines</w:t>
            </w:r>
          </w:p>
        </w:tc>
        <w:tc>
          <w:tcPr/>
          <w:p>
            <w:pPr>
              <w:pStyle w:val="Compact"/>
              <w:jc w:val="left"/>
            </w:pPr>
            <w:r>
              <w:t xml:space="preserve">True tick w/ bid-ask</w:t>
            </w:r>
          </w:p>
        </w:tc>
        <w:tc>
          <w:tcPr/>
          <w:p>
            <w:pPr>
              <w:pStyle w:val="Compact"/>
              <w:jc w:val="left"/>
            </w:pPr>
            <w:r>
              <w:t xml:space="preserve">Daily free, intraday limited</w:t>
            </w:r>
          </w:p>
        </w:tc>
        <w:tc>
          <w:tcPr/>
          <w:p>
            <w:pPr>
              <w:pStyle w:val="Compact"/>
              <w:jc w:val="left"/>
            </w:pPr>
            <w:r>
              <w:t xml:space="preserve">Limited intraday depth</w:t>
            </w:r>
          </w:p>
        </w:tc>
      </w:tr>
      <w:tr>
        <w:tc>
          <w:tcPr/>
          <w:p>
            <w:pPr>
              <w:pStyle w:val="Compact"/>
              <w:jc w:val="left"/>
            </w:pPr>
            <w:r>
              <w:t xml:space="preserve">History start</w:t>
            </w:r>
          </w:p>
        </w:tc>
        <w:tc>
          <w:tcPr/>
          <w:p>
            <w:pPr>
              <w:pStyle w:val="Compact"/>
              <w:jc w:val="left"/>
            </w:pPr>
            <w:r>
              <w:t xml:space="preserve">2017 (BTC), 2018–2020 (alts)</w:t>
            </w:r>
          </w:p>
        </w:tc>
        <w:tc>
          <w:tcPr/>
          <w:p>
            <w:pPr>
              <w:pStyle w:val="Compact"/>
              <w:jc w:val="left"/>
            </w:pPr>
            <w:r>
              <w:t xml:space="preserve">2003+</w:t>
            </w:r>
          </w:p>
        </w:tc>
        <w:tc>
          <w:tcPr/>
          <w:p>
            <w:pPr>
              <w:pStyle w:val="Compact"/>
              <w:jc w:val="left"/>
            </w:pPr>
            <w:r>
              <w:t xml:space="preserve">Decades (daily only)</w:t>
            </w:r>
          </w:p>
        </w:tc>
        <w:tc>
          <w:tcPr/>
          <w:p>
            <w:pPr>
              <w:pStyle w:val="Compact"/>
              <w:jc w:val="left"/>
            </w:pPr>
            <w:r>
              <w:t xml:space="preserve">Varies</w:t>
            </w:r>
          </w:p>
        </w:tc>
      </w:tr>
      <w:tr>
        <w:tc>
          <w:tcPr/>
          <w:p>
            <w:pPr>
              <w:pStyle w:val="Compact"/>
              <w:jc w:val="left"/>
            </w:pPr>
            <w:r>
              <w:t xml:space="preserve">Market hours</w:t>
            </w:r>
          </w:p>
        </w:tc>
        <w:tc>
          <w:tcPr/>
          <w:p>
            <w:pPr>
              <w:pStyle w:val="Compact"/>
              <w:jc w:val="left"/>
            </w:pPr>
            <w:r>
              <w:t xml:space="preserve">24/7/365</w:t>
            </w:r>
          </w:p>
        </w:tc>
        <w:tc>
          <w:tcPr/>
          <w:p>
            <w:pPr>
              <w:pStyle w:val="Compact"/>
              <w:jc w:val="left"/>
            </w:pPr>
            <w:r>
              <w:t xml:space="preserve">24/5</w:t>
            </w:r>
          </w:p>
        </w:tc>
        <w:tc>
          <w:tcPr/>
          <w:p>
            <w:pPr>
              <w:pStyle w:val="Compact"/>
              <w:jc w:val="left"/>
            </w:pPr>
            <w:r>
              <w:t xml:space="preserve">6.5h × 5d</w:t>
            </w:r>
          </w:p>
        </w:tc>
        <w:tc>
          <w:tcPr/>
          <w:p>
            <w:pPr>
              <w:pStyle w:val="Compact"/>
              <w:jc w:val="left"/>
            </w:pPr>
            <w:r>
              <w:t xml:space="preserve">6.25h × 5d</w:t>
            </w:r>
          </w:p>
        </w:tc>
      </w:tr>
      <w:tr>
        <w:tc>
          <w:tcPr/>
          <w:p>
            <w:pPr>
              <w:pStyle w:val="Compact"/>
              <w:jc w:val="left"/>
            </w:pPr>
            <w:r>
              <w:t xml:space="preserve">Min live position</w:t>
            </w:r>
          </w:p>
        </w:tc>
        <w:tc>
          <w:tcPr/>
          <w:p>
            <w:pPr>
              <w:pStyle w:val="Compact"/>
              <w:jc w:val="left"/>
            </w:pPr>
            <w:r>
              <w:t xml:space="preserve">~$5</w:t>
            </w:r>
          </w:p>
        </w:tc>
        <w:tc>
          <w:tcPr/>
          <w:p>
            <w:pPr>
              <w:pStyle w:val="Compact"/>
              <w:jc w:val="left"/>
            </w:pPr>
            <w:r>
              <w:t xml:space="preserve">~$100+ (micro lots)</w:t>
            </w:r>
          </w:p>
        </w:tc>
        <w:tc>
          <w:tcPr/>
          <w:p>
            <w:pPr>
              <w:pStyle w:val="Compact"/>
              <w:jc w:val="left"/>
            </w:pPr>
            <w:r>
              <w:t xml:space="preserve">~$50+</w:t>
            </w:r>
          </w:p>
        </w:tc>
        <w:tc>
          <w:tcPr/>
          <w:p>
            <w:pPr>
              <w:pStyle w:val="Compact"/>
              <w:jc w:val="left"/>
            </w:pPr>
            <w:r>
              <w:t xml:space="preserve">~₹500+</w:t>
            </w:r>
          </w:p>
        </w:tc>
      </w:tr>
      <w:tr>
        <w:tc>
          <w:tcPr/>
          <w:p>
            <w:pPr>
              <w:pStyle w:val="Compact"/>
              <w:jc w:val="left"/>
            </w:pPr>
            <w:r>
              <w:t xml:space="preserve">Free paper trading</w:t>
            </w:r>
          </w:p>
        </w:tc>
        <w:tc>
          <w:tcPr/>
          <w:p>
            <w:pPr>
              <w:pStyle w:val="Compact"/>
              <w:jc w:val="left"/>
            </w:pPr>
            <w:r>
              <w:t xml:space="preserve">Binance testnet (excellent)</w:t>
            </w:r>
          </w:p>
        </w:tc>
        <w:tc>
          <w:tcPr/>
          <w:p>
            <w:pPr>
              <w:pStyle w:val="Compact"/>
              <w:jc w:val="left"/>
            </w:pPr>
            <w:r>
              <w:t xml:space="preserve">MT5 demo (good)</w:t>
            </w:r>
          </w:p>
        </w:tc>
        <w:tc>
          <w:tcPr/>
          <w:p>
            <w:pPr>
              <w:pStyle w:val="Compact"/>
              <w:jc w:val="left"/>
            </w:pPr>
            <w:r>
              <w:t xml:space="preserve">Alpaca paper (good)</w:t>
            </w:r>
          </w:p>
        </w:tc>
        <w:tc>
          <w:tcPr/>
          <w:p>
            <w:pPr>
              <w:pStyle w:val="Compact"/>
              <w:jc w:val="left"/>
            </w:pPr>
            <w:r>
              <w:t xml:space="preserve">Limited</w:t>
            </w:r>
          </w:p>
        </w:tc>
      </w:tr>
      <w:tr>
        <w:tc>
          <w:tcPr/>
          <w:p>
            <w:pPr>
              <w:pStyle w:val="Compact"/>
              <w:jc w:val="left"/>
            </w:pPr>
            <w:r>
              <w:t xml:space="preserve">Spread/cost model</w:t>
            </w:r>
          </w:p>
        </w:tc>
        <w:tc>
          <w:tcPr/>
          <w:p>
            <w:pPr>
              <w:pStyle w:val="Compact"/>
              <w:jc w:val="left"/>
            </w:pPr>
            <w:r>
              <w:t xml:space="preserve">Real exchange spreads</w:t>
            </w:r>
          </w:p>
        </w:tc>
        <w:tc>
          <w:tcPr/>
          <w:p>
            <w:pPr>
              <w:pStyle w:val="Compact"/>
              <w:jc w:val="left"/>
            </w:pPr>
            <w:r>
              <w:t xml:space="preserve">Variable, session-dependent</w:t>
            </w:r>
          </w:p>
        </w:tc>
        <w:tc>
          <w:tcPr/>
          <w:p>
            <w:pPr>
              <w:pStyle w:val="Compact"/>
              <w:jc w:val="left"/>
            </w:pPr>
            <w:r>
              <w:t xml:space="preserve">Commissions + spread</w:t>
            </w:r>
          </w:p>
        </w:tc>
        <w:tc>
          <w:tcPr/>
          <w:p>
            <w:pPr>
              <w:pStyle w:val="Compact"/>
              <w:jc w:val="left"/>
            </w:pPr>
            <w:r>
              <w:t xml:space="preserve">STT + brokerage + slippage</w:t>
            </w:r>
          </w:p>
        </w:tc>
      </w:tr>
      <w:tr>
        <w:tc>
          <w:tcPr/>
          <w:p>
            <w:pPr>
              <w:pStyle w:val="Compact"/>
              <w:jc w:val="left"/>
            </w:pPr>
            <w:r>
              <w:t xml:space="preserve">Timezone complexity</w:t>
            </w:r>
          </w:p>
        </w:tc>
        <w:tc>
          <w:tcPr/>
          <w:p>
            <w:pPr>
              <w:pStyle w:val="Compact"/>
              <w:jc w:val="left"/>
            </w:pPr>
            <w:r>
              <w:t xml:space="preserve">None (pure UTC)</w:t>
            </w:r>
          </w:p>
        </w:tc>
        <w:tc>
          <w:tcPr/>
          <w:p>
            <w:pPr>
              <w:pStyle w:val="Compact"/>
              <w:jc w:val="left"/>
            </w:pPr>
            <w:r>
              <w:t xml:space="preserve">High (DST, sessions)</w:t>
            </w:r>
          </w:p>
        </w:tc>
        <w:tc>
          <w:tcPr/>
          <w:p>
            <w:pPr>
              <w:pStyle w:val="Compact"/>
              <w:jc w:val="left"/>
            </w:pPr>
            <w:r>
              <w:t xml:space="preserve">Medium</w:t>
            </w:r>
          </w:p>
        </w:tc>
        <w:tc>
          <w:tcPr/>
          <w:p>
            <w:pPr>
              <w:pStyle w:val="Compact"/>
              <w:jc w:val="left"/>
            </w:pPr>
            <w:r>
              <w:t xml:space="preserve">Low</w:t>
            </w:r>
          </w:p>
        </w:tc>
      </w:tr>
      <w:tr>
        <w:tc>
          <w:tcPr/>
          <w:p>
            <w:pPr>
              <w:pStyle w:val="Compact"/>
              <w:jc w:val="left"/>
            </w:pPr>
            <w:r>
              <w:t xml:space="preserve">Verdict</w:t>
            </w:r>
          </w:p>
        </w:tc>
        <w:tc>
          <w:tcPr/>
          <w:p>
            <w:pPr>
              <w:pStyle w:val="Compact"/>
              <w:jc w:val="left"/>
            </w:pPr>
            <w:r>
              <w:rPr>
                <w:bCs/>
                <w:b/>
              </w:rPr>
              <w:t xml:space="preserve">PRIMARY</w:t>
            </w:r>
          </w:p>
        </w:tc>
        <w:tc>
          <w:tcPr/>
          <w:p>
            <w:pPr>
              <w:pStyle w:val="Compact"/>
              <w:jc w:val="left"/>
            </w:pPr>
            <w:r>
              <w:t xml:space="preserve">Secondary (Phase 3 plug-in)</w:t>
            </w:r>
          </w:p>
        </w:tc>
        <w:tc>
          <w:tcPr/>
          <w:p>
            <w:pPr>
              <w:pStyle w:val="Compact"/>
              <w:jc w:val="left"/>
            </w:pPr>
            <w:r>
              <w:t xml:space="preserve">Later</w:t>
            </w:r>
          </w:p>
        </w:tc>
        <w:tc>
          <w:tcPr/>
          <w:p>
            <w:pPr>
              <w:pStyle w:val="Compact"/>
              <w:jc w:val="left"/>
            </w:pPr>
            <w:r>
              <w:t xml:space="preserve">Later</w:t>
            </w:r>
          </w:p>
        </w:tc>
      </w:tr>
    </w:tbl>
    <w:bookmarkEnd w:id="29"/>
    <w:bookmarkStart w:id="30" w:name="decision"/>
    <w:p>
      <w:pPr>
        <w:pStyle w:val="Heading3"/>
      </w:pPr>
      <w:r>
        <w:t xml:space="preserve">4.3 Decision</w:t>
      </w:r>
    </w:p>
    <w:p>
      <w:pPr>
        <w:pStyle w:val="FirstParagraph"/>
      </w:pPr>
      <w:r>
        <w:rPr>
          <w:bCs/>
          <w:b/>
        </w:rPr>
        <w:t xml:space="preserve">Primary market: Crypto, via Binance public data archive (data.binance.vision) + CCXT for live updates.</w:t>
      </w:r>
    </w:p>
    <w:p>
      <w:pPr>
        <w:pStyle w:val="BodyText"/>
      </w:pPr>
      <w:r>
        <w:t xml:space="preserve">Rationale: (1) truly unlimited free downloads — no API key, no rate-limit gymnastics, tick-level history back to 2017; (2) 24/7 operation yields ~4.5× more bars per year than forex, which directly multiplies the statistical power of your hour/day edge mining; (3) single clean UTC timeline — no DST bugs corrupting session labels; (4) free testnet for paper trading and $5 minimum live positions for cheap live validation; (5) both trend and mean-reversion regimes exist across 20+ liquid pairs.</w:t>
      </w:r>
    </w:p>
    <w:p>
      <w:pPr>
        <w:pStyle w:val="BodyText"/>
      </w:pPr>
      <w:r>
        <w:rPr>
          <w:bCs/>
          <w:b/>
        </w:rPr>
        <w:t xml:space="preserve">Architecture consequence:</w:t>
      </w:r>
      <w:r>
        <w:t xml:space="preserve"> </w:t>
      </w:r>
      <w:r>
        <w:t xml:space="preserve">all data flows through ONE abstract</w:t>
      </w:r>
      <w:r>
        <w:t xml:space="preserve"> </w:t>
      </w:r>
      <w:r>
        <w:rPr>
          <w:rStyle w:val="VerbatimChar"/>
        </w:rPr>
        <w:t xml:space="preserve">DataSource</w:t>
      </w:r>
      <w:r>
        <w:t xml:space="preserve"> </w:t>
      </w:r>
      <w:r>
        <w:t xml:space="preserve">interface. Forex (Dukascopy) plugs in later as a second implementation (spec in Chapter 23) without touching any downstream module.</w:t>
      </w:r>
    </w:p>
    <w:p>
      <w:pPr>
        <w:pStyle w:val="BodyText"/>
      </w:pPr>
      <w:r>
        <w:rPr>
          <w:bCs/>
          <w:b/>
        </w:rPr>
        <w:t xml:space="preserve">Universe (initial):</w:t>
      </w:r>
      <w:r>
        <w:t xml:space="preserve"> </w:t>
      </w:r>
      <w:r>
        <w:t xml:space="preserve">BTCUSDT, ETHUSDT, BNBUSDT, SOLUSDT, XRPUSDT, ADAUSDT, DOGEUSDT, AVAXUSDT, LINKUSDT, MATICUSDT, LTCUSDT, DOTUSDT, ATOMUSDT, NEARUSDT, ARBUSDT, OPUSDT, INJUSDT, SUIUSDT, APTUSDT, FILUSDT — all USDT-margined perpetual/spot pairs with history since ≥2020 preferred.</w:t>
      </w:r>
    </w:p>
    <w:bookmarkEnd w:id="30"/>
    <w:bookmarkEnd w:id="31"/>
    <w:bookmarkStart w:id="32" w:name="the-twelve-core-design-principles"/>
    <w:p>
      <w:pPr>
        <w:pStyle w:val="Heading2"/>
      </w:pPr>
      <w:r>
        <w:t xml:space="preserve">5. The Twelve Core Design Principles</w:t>
      </w:r>
    </w:p>
    <w:p>
      <w:pPr>
        <w:pStyle w:val="FirstParagraph"/>
      </w:pPr>
      <w:r>
        <w:t xml:space="preserve">These principles govern every build decision. When in doubt, the principle that says</w:t>
      </w:r>
      <w:r>
        <w:t xml:space="preserve"> </w:t>
      </w:r>
      <w:r>
        <w:t xml:space="preserve">“</w:t>
      </w:r>
      <w:r>
        <w:t xml:space="preserve">be more conservative</w:t>
      </w:r>
      <w:r>
        <w:t xml:space="preserve">”</w:t>
      </w:r>
      <w:r>
        <w:t xml:space="preserve"> </w:t>
      </w:r>
      <w:r>
        <w:t xml:space="preserve">wins.</w:t>
      </w:r>
    </w:p>
    <w:p>
      <w:pPr>
        <w:numPr>
          <w:ilvl w:val="0"/>
          <w:numId w:val="1003"/>
        </w:numPr>
        <w:pStyle w:val="Compact"/>
      </w:pPr>
      <w:r>
        <w:rPr>
          <w:bCs/>
          <w:b/>
        </w:rPr>
        <w:t xml:space="preserve">The database is the product.</w:t>
      </w:r>
      <w:r>
        <w:t xml:space="preserve"> </w:t>
      </w:r>
      <w:r>
        <w:t xml:space="preserve">Strategies are disposable; the labeled trade database compounds in value forever. Never run a backtest whose trades aren’t logged.</w:t>
      </w:r>
    </w:p>
    <w:p>
      <w:pPr>
        <w:numPr>
          <w:ilvl w:val="0"/>
          <w:numId w:val="1003"/>
        </w:numPr>
        <w:pStyle w:val="Compact"/>
      </w:pPr>
      <w:r>
        <w:rPr>
          <w:bCs/>
          <w:b/>
        </w:rPr>
        <w:t xml:space="preserve">Costs first, always.</w:t>
      </w:r>
      <w:r>
        <w:t xml:space="preserve"> </w:t>
      </w:r>
      <w:r>
        <w:t xml:space="preserve">Every backtest models fees, spread, and slippage from day one. A backtest without costs is fiction.</w:t>
      </w:r>
    </w:p>
    <w:p>
      <w:pPr>
        <w:numPr>
          <w:ilvl w:val="0"/>
          <w:numId w:val="1003"/>
        </w:numPr>
        <w:pStyle w:val="Compact"/>
      </w:pPr>
      <w:r>
        <w:rPr>
          <w:bCs/>
          <w:b/>
        </w:rPr>
        <w:t xml:space="preserve">In-sample is for searching, out-of-sample is for deciding.</w:t>
      </w:r>
      <w:r>
        <w:t xml:space="preserve"> </w:t>
      </w:r>
      <w:r>
        <w:t xml:space="preserve">The miner never sees the test period. No exceptions, ever.</w:t>
      </w:r>
    </w:p>
    <w:p>
      <w:pPr>
        <w:numPr>
          <w:ilvl w:val="0"/>
          <w:numId w:val="1003"/>
        </w:numPr>
        <w:pStyle w:val="Compact"/>
      </w:pPr>
      <w:r>
        <w:rPr>
          <w:bCs/>
          <w:b/>
        </w:rPr>
        <w:t xml:space="preserve">Sample size or it didn’t happen.</w:t>
      </w:r>
      <w:r>
        <w:t xml:space="preserve"> </w:t>
      </w:r>
      <w:r>
        <w:t xml:space="preserve">No slice, filter, or strategy is trusted below n=100 trades (50 = provisional only).</w:t>
      </w:r>
    </w:p>
    <w:p>
      <w:pPr>
        <w:numPr>
          <w:ilvl w:val="0"/>
          <w:numId w:val="1003"/>
        </w:numPr>
        <w:pStyle w:val="Compact"/>
      </w:pPr>
      <w:r>
        <w:rPr>
          <w:bCs/>
          <w:b/>
        </w:rPr>
        <w:t xml:space="preserve">Simple beats clever.</w:t>
      </w:r>
      <w:r>
        <w:t xml:space="preserve"> </w:t>
      </w:r>
      <w:r>
        <w:t xml:space="preserve">A robust simple strategy beats a fragile complex one. Complexity must earn its place with OOS performance.</w:t>
      </w:r>
    </w:p>
    <w:p>
      <w:pPr>
        <w:numPr>
          <w:ilvl w:val="0"/>
          <w:numId w:val="1003"/>
        </w:numPr>
        <w:pStyle w:val="Compact"/>
      </w:pPr>
      <w:r>
        <w:rPr>
          <w:bCs/>
          <w:b/>
        </w:rPr>
        <w:t xml:space="preserve">Plateaus, not peaks.</w:t>
      </w:r>
      <w:r>
        <w:t xml:space="preserve"> </w:t>
      </w:r>
      <w:r>
        <w:t xml:space="preserve">Choose parameter regions where neighbors also work; a lone peak is an overfit artifact.</w:t>
      </w:r>
    </w:p>
    <w:p>
      <w:pPr>
        <w:numPr>
          <w:ilvl w:val="0"/>
          <w:numId w:val="1003"/>
        </w:numPr>
        <w:pStyle w:val="Compact"/>
      </w:pPr>
      <w:r>
        <w:rPr>
          <w:bCs/>
          <w:b/>
        </w:rPr>
        <w:t xml:space="preserve">Kill ruthlessly.</w:t>
      </w:r>
      <w:r>
        <w:t xml:space="preserve"> </w:t>
      </w:r>
      <w:r>
        <w:t xml:space="preserve">Rejecting 90–95% of candidates is the sign of a healthy pipeline, not a failure.</w:t>
      </w:r>
    </w:p>
    <w:p>
      <w:pPr>
        <w:numPr>
          <w:ilvl w:val="0"/>
          <w:numId w:val="1003"/>
        </w:numPr>
        <w:pStyle w:val="Compact"/>
      </w:pPr>
      <w:r>
        <w:rPr>
          <w:bCs/>
          <w:b/>
        </w:rPr>
        <w:t xml:space="preserve">Everything is reproducible.</w:t>
      </w:r>
      <w:r>
        <w:t xml:space="preserve"> </w:t>
      </w:r>
      <w:r>
        <w:t xml:space="preserve">Every run is config-driven, seeded, logged, and re-runnable byte-for-byte.</w:t>
      </w:r>
    </w:p>
    <w:p>
      <w:pPr>
        <w:numPr>
          <w:ilvl w:val="0"/>
          <w:numId w:val="1003"/>
        </w:numPr>
        <w:pStyle w:val="Compact"/>
      </w:pPr>
      <w:r>
        <w:rPr>
          <w:bCs/>
          <w:b/>
        </w:rPr>
        <w:t xml:space="preserve">Local-first, zero-cost.</w:t>
      </w:r>
      <w:r>
        <w:t xml:space="preserve"> </w:t>
      </w:r>
      <w:r>
        <w:t xml:space="preserve">If a component needs a paid API, it doesn’t belong in the core system.</w:t>
      </w:r>
    </w:p>
    <w:p>
      <w:pPr>
        <w:numPr>
          <w:ilvl w:val="0"/>
          <w:numId w:val="1003"/>
        </w:numPr>
        <w:pStyle w:val="Compact"/>
      </w:pPr>
      <w:r>
        <w:rPr>
          <w:bCs/>
          <w:b/>
        </w:rPr>
        <w:t xml:space="preserve">The system advises; discipline executes.</w:t>
      </w:r>
      <w:r>
        <w:t xml:space="preserve"> </w:t>
      </w:r>
      <w:r>
        <w:t xml:space="preserve">Until auto-execution is earned, the human executes the checklist — not impulses.</w:t>
      </w:r>
    </w:p>
    <w:p>
      <w:pPr>
        <w:numPr>
          <w:ilvl w:val="0"/>
          <w:numId w:val="1003"/>
        </w:numPr>
        <w:pStyle w:val="Compact"/>
      </w:pPr>
      <w:r>
        <w:rPr>
          <w:bCs/>
          <w:b/>
        </w:rPr>
        <w:t xml:space="preserve">Risk is a budget, not an afterthought.</w:t>
      </w:r>
      <w:r>
        <w:t xml:space="preserve"> </w:t>
      </w:r>
      <w:r>
        <w:t xml:space="preserve">Position size, exposure, and circuit breakers are computed by the Risk Engine, never by mood.</w:t>
      </w:r>
    </w:p>
    <w:p>
      <w:pPr>
        <w:numPr>
          <w:ilvl w:val="0"/>
          <w:numId w:val="1003"/>
        </w:numPr>
        <w:pStyle w:val="Compact"/>
      </w:pPr>
      <w:r>
        <w:rPr>
          <w:bCs/>
          <w:b/>
        </w:rPr>
        <w:t xml:space="preserve">Document as you build.</w:t>
      </w:r>
      <w:r>
        <w:t xml:space="preserve"> </w:t>
      </w:r>
      <w:r>
        <w:t xml:space="preserve">A module without a completed QA checklist and a doc page is not</w:t>
      </w:r>
      <w:r>
        <w:t xml:space="preserve"> </w:t>
      </w:r>
      <w:r>
        <w:t xml:space="preserve">“</w:t>
      </w:r>
      <w:r>
        <w:t xml:space="preserve">done.</w:t>
      </w:r>
      <w:r>
        <w:t xml:space="preserve">”</w:t>
      </w:r>
    </w:p>
    <w:bookmarkEnd w:id="32"/>
    <w:bookmarkEnd w:id="33"/>
    <w:bookmarkStart w:id="46" w:name="part-b-system-architecture"/>
    <w:p>
      <w:pPr>
        <w:pStyle w:val="Heading1"/>
      </w:pPr>
      <w:r>
        <w:t xml:space="preserve">PART B — SYSTEM ARCHITECTURE</w:t>
      </w:r>
    </w:p>
    <w:bookmarkStart w:id="36" w:name="high-level-architecture-the-12-layers"/>
    <w:p>
      <w:pPr>
        <w:pStyle w:val="Heading2"/>
      </w:pPr>
      <w:r>
        <w:t xml:space="preserve">6. High-Level Architecture — The 12 Layers</w:t>
      </w:r>
    </w:p>
    <w:p>
      <w:pPr>
        <w:pStyle w:val="SourceCode"/>
      </w:pPr>
      <w:r>
        <w:rPr>
          <w:rStyle w:val="VerbatimChar"/>
        </w:rPr>
        <w:t xml:space="preserve">┌────────────────────────────────────────────────────────────────────┐</w:t>
      </w:r>
      <w:r>
        <w:br/>
      </w:r>
      <w:r>
        <w:rPr>
          <w:rStyle w:val="VerbatimChar"/>
        </w:rPr>
        <w:t xml:space="preserve">│ L1  DATA LAKE          Binance bulk archive → Parquet → DuckDB      │</w:t>
      </w:r>
      <w:r>
        <w:br/>
      </w:r>
      <w:r>
        <w:rPr>
          <w:rStyle w:val="VerbatimChar"/>
        </w:rPr>
        <w:t xml:space="preserve">│                        (klines 1m→1d, aggTrades, funding, calendar) │</w:t>
      </w:r>
      <w:r>
        <w:br/>
      </w:r>
      <w:r>
        <w:rPr>
          <w:rStyle w:val="VerbatimChar"/>
        </w:rPr>
        <w:t xml:space="preserve">├────────────────────────────────────────────────────────────────────┤</w:t>
      </w:r>
      <w:r>
        <w:br/>
      </w:r>
      <w:r>
        <w:rPr>
          <w:rStyle w:val="VerbatimChar"/>
        </w:rPr>
        <w:t xml:space="preserve">│ L2  FEATURE FACTORY    indicators, regimes, session/hour labels,    │</w:t>
      </w:r>
      <w:r>
        <w:br/>
      </w:r>
      <w:r>
        <w:rPr>
          <w:rStyle w:val="VerbatimChar"/>
        </w:rPr>
        <w:t xml:space="preserve">│                        volatility &amp; trend states → features.parquet │</w:t>
      </w:r>
      <w:r>
        <w:br/>
      </w:r>
      <w:r>
        <w:rPr>
          <w:rStyle w:val="VerbatimChar"/>
        </w:rPr>
        <w:t xml:space="preserve">├────────────────────────────────────────────────────────────────────┤</w:t>
      </w:r>
      <w:r>
        <w:br/>
      </w:r>
      <w:r>
        <w:rPr>
          <w:rStyle w:val="VerbatimChar"/>
        </w:rPr>
        <w:t xml:space="preserve">│ L3  STRATEGY MINER     Miner-1 brute force → Miner-2 genetic →      │</w:t>
      </w:r>
      <w:r>
        <w:br/>
      </w:r>
      <w:r>
        <w:rPr>
          <w:rStyle w:val="VerbatimChar"/>
        </w:rPr>
        <w:t xml:space="preserve">│                        Miner-3 local ML; outputs candidate configs  │</w:t>
      </w:r>
      <w:r>
        <w:br/>
      </w:r>
      <w:r>
        <w:rPr>
          <w:rStyle w:val="VerbatimChar"/>
        </w:rPr>
        <w:t xml:space="preserve">├────────────────────────────────────────────────────────────────────┤</w:t>
      </w:r>
      <w:r>
        <w:br/>
      </w:r>
      <w:r>
        <w:rPr>
          <w:rStyle w:val="VerbatimChar"/>
        </w:rPr>
        <w:t xml:space="preserve">│ L4  BACKTEST ENGINE    vectorbt (sweeps) + event-driven engine      │</w:t>
      </w:r>
      <w:r>
        <w:br/>
      </w:r>
      <w:r>
        <w:rPr>
          <w:rStyle w:val="VerbatimChar"/>
        </w:rPr>
        <w:t xml:space="preserve">│                        (NautilusTrader) for realistic validation    │</w:t>
      </w:r>
      <w:r>
        <w:br/>
      </w:r>
      <w:r>
        <w:rPr>
          <w:rStyle w:val="VerbatimChar"/>
        </w:rPr>
        <w:t xml:space="preserve">├────────────────────────────────────────────────────────────────────┤</w:t>
      </w:r>
      <w:r>
        <w:br/>
      </w:r>
      <w:r>
        <w:rPr>
          <w:rStyle w:val="VerbatimChar"/>
        </w:rPr>
        <w:t xml:space="preserve">│ L5  TRADE DATABASE     ★ every trade from every run, 30+ labels ★   │</w:t>
      </w:r>
      <w:r>
        <w:br/>
      </w:r>
      <w:r>
        <w:rPr>
          <w:rStyle w:val="VerbatimChar"/>
        </w:rPr>
        <w:t xml:space="preserve">│                        (DuckDB: trades, runs, signals, equity)      │</w:t>
      </w:r>
      <w:r>
        <w:br/>
      </w:r>
      <w:r>
        <w:rPr>
          <w:rStyle w:val="VerbatimChar"/>
        </w:rPr>
        <w:t xml:space="preserve">├────────────────────────────────────────────────────────────────────┤</w:t>
      </w:r>
      <w:r>
        <w:br/>
      </w:r>
      <w:r>
        <w:rPr>
          <w:rStyle w:val="VerbatimChar"/>
        </w:rPr>
        <w:t xml:space="preserve">│ L6  EDGE ANALYTICS     SQL slicing by session/day/hour/regime +     │</w:t>
      </w:r>
      <w:r>
        <w:br/>
      </w:r>
      <w:r>
        <w:rPr>
          <w:rStyle w:val="VerbatimChar"/>
        </w:rPr>
        <w:t xml:space="preserve">│                        significance testing → edge cards            │</w:t>
      </w:r>
      <w:r>
        <w:br/>
      </w:r>
      <w:r>
        <w:rPr>
          <w:rStyle w:val="VerbatimChar"/>
        </w:rPr>
        <w:t xml:space="preserve">├────────────────────────────────────────────────────────────────────┤</w:t>
      </w:r>
      <w:r>
        <w:br/>
      </w:r>
      <w:r>
        <w:rPr>
          <w:rStyle w:val="VerbatimChar"/>
        </w:rPr>
        <w:t xml:space="preserve">│ L7  VALIDATION LAB     walk-forward, Monte Carlo ×4, PBO,           │</w:t>
      </w:r>
      <w:r>
        <w:br/>
      </w:r>
      <w:r>
        <w:rPr>
          <w:rStyle w:val="VerbatimChar"/>
        </w:rPr>
        <w:t xml:space="preserve">│                        Deflated Sharpe, regime stress, kill list    │</w:t>
      </w:r>
      <w:r>
        <w:br/>
      </w:r>
      <w:r>
        <w:rPr>
          <w:rStyle w:val="VerbatimChar"/>
        </w:rPr>
        <w:t xml:space="preserve">├────────────────────────────────────────────────────────────────────┤</w:t>
      </w:r>
      <w:r>
        <w:br/>
      </w:r>
      <w:r>
        <w:rPr>
          <w:rStyle w:val="VerbatimChar"/>
        </w:rPr>
        <w:t xml:space="preserve">│ L8  PORTFOLIO ENGINE   skfolio: HRP / CVaR risk parity allocation   │</w:t>
      </w:r>
      <w:r>
        <w:br/>
      </w:r>
      <w:r>
        <w:rPr>
          <w:rStyle w:val="VerbatimChar"/>
        </w:rPr>
        <w:t xml:space="preserve">│                        across strategies &amp; pairs; correlation guard │</w:t>
      </w:r>
      <w:r>
        <w:br/>
      </w:r>
      <w:r>
        <w:rPr>
          <w:rStyle w:val="VerbatimChar"/>
        </w:rPr>
        <w:t xml:space="preserve">├────────────────────────────────────────────────────────────────────┤</w:t>
      </w:r>
      <w:r>
        <w:br/>
      </w:r>
      <w:r>
        <w:rPr>
          <w:rStyle w:val="VerbatimChar"/>
        </w:rPr>
        <w:t xml:space="preserve">│ L9  RISK ENGINE        vol targeting, VaR/CVaR (arch/GARCH),        │</w:t>
      </w:r>
      <w:r>
        <w:br/>
      </w:r>
      <w:r>
        <w:rPr>
          <w:rStyle w:val="VerbatimChar"/>
        </w:rPr>
        <w:t xml:space="preserve">│                        position sizing, circuit breakers            │</w:t>
      </w:r>
      <w:r>
        <w:br/>
      </w:r>
      <w:r>
        <w:rPr>
          <w:rStyle w:val="VerbatimChar"/>
        </w:rPr>
        <w:t xml:space="preserve">├────────────────────────────────────────────────────────────────────┤</w:t>
      </w:r>
      <w:r>
        <w:br/>
      </w:r>
      <w:r>
        <w:rPr>
          <w:rStyle w:val="VerbatimChar"/>
        </w:rPr>
        <w:t xml:space="preserve">│ L10 COMMAND CENTER     Streamlit UI: overview, miner control,       │</w:t>
      </w:r>
      <w:r>
        <w:br/>
      </w:r>
      <w:r>
        <w:rPr>
          <w:rStyle w:val="VerbatimChar"/>
        </w:rPr>
        <w:t xml:space="preserve">│                        edge explorer, validation, portfolio,        │</w:t>
      </w:r>
      <w:r>
        <w:br/>
      </w:r>
      <w:r>
        <w:rPr>
          <w:rStyle w:val="VerbatimChar"/>
        </w:rPr>
        <w:t xml:space="preserve">│                        journal, data manager                        │</w:t>
      </w:r>
      <w:r>
        <w:br/>
      </w:r>
      <w:r>
        <w:rPr>
          <w:rStyle w:val="VerbatimChar"/>
        </w:rPr>
        <w:t xml:space="preserve">├────────────────────────────────────────────────────────────────────┤</w:t>
      </w:r>
      <w:r>
        <w:br/>
      </w:r>
      <w:r>
        <w:rPr>
          <w:rStyle w:val="VerbatimChar"/>
        </w:rPr>
        <w:t xml:space="preserve">│ L11 EXECUTION LOOP     edge cards → alerts (Telegram) → manual /    │</w:t>
      </w:r>
      <w:r>
        <w:br/>
      </w:r>
      <w:r>
        <w:rPr>
          <w:rStyle w:val="VerbatimChar"/>
        </w:rPr>
        <w:t xml:space="preserve">│                        testnet execution → live trades logged to L5 │</w:t>
      </w:r>
      <w:r>
        <w:br/>
      </w:r>
      <w:r>
        <w:rPr>
          <w:rStyle w:val="VerbatimChar"/>
        </w:rPr>
        <w:t xml:space="preserve">├────────────────────────────────────────────────────────────────────┤</w:t>
      </w:r>
      <w:r>
        <w:br/>
      </w:r>
      <w:r>
        <w:rPr>
          <w:rStyle w:val="VerbatimChar"/>
        </w:rPr>
        <w:t xml:space="preserve">│ L12 MONITORING         live-vs-backtest drift, edge-decay detector, │</w:t>
      </w:r>
      <w:r>
        <w:br/>
      </w:r>
      <w:r>
        <w:rPr>
          <w:rStyle w:val="VerbatimChar"/>
        </w:rPr>
        <w:t xml:space="preserve">│                        weekly reports, monthly re-mine scheduler    │</w:t>
      </w:r>
      <w:r>
        <w:br/>
      </w:r>
      <w:r>
        <w:rPr>
          <w:rStyle w:val="VerbatimChar"/>
        </w:rPr>
        <w:t xml:space="preserve">└────────────────────────────────────────────────────────────────────┘</w:t>
      </w:r>
    </w:p>
    <w:bookmarkStart w:id="34" w:name="data-flow-the-daily-life-of-the-system"/>
    <w:p>
      <w:pPr>
        <w:pStyle w:val="Heading3"/>
      </w:pPr>
      <w:r>
        <w:t xml:space="preserve">6.1 Data flow (the daily life of the system)</w:t>
      </w:r>
    </w:p>
    <w:p>
      <w:pPr>
        <w:numPr>
          <w:ilvl w:val="0"/>
          <w:numId w:val="1004"/>
        </w:numPr>
        <w:pStyle w:val="Compact"/>
      </w:pPr>
      <w:r>
        <w:rPr>
          <w:bCs/>
          <w:b/>
        </w:rPr>
        <w:t xml:space="preserve">Nightly (02:00):</w:t>
      </w:r>
      <w:r>
        <w:t xml:space="preserve"> </w:t>
      </w:r>
      <w:r>
        <w:t xml:space="preserve">Data Lake pulls the previous day’s candles for all pairs → validates → appends to Parquet → rebuilds DuckDB views.</w:t>
      </w:r>
    </w:p>
    <w:p>
      <w:pPr>
        <w:numPr>
          <w:ilvl w:val="0"/>
          <w:numId w:val="1004"/>
        </w:numPr>
        <w:pStyle w:val="Compact"/>
      </w:pPr>
      <w:r>
        <w:rPr>
          <w:bCs/>
          <w:b/>
        </w:rPr>
        <w:t xml:space="preserve">Nightly (02:30):</w:t>
      </w:r>
      <w:r>
        <w:t xml:space="preserve"> </w:t>
      </w:r>
      <w:r>
        <w:t xml:space="preserve">Feature Factory recomputes indicators/regimes for the new bars.</w:t>
      </w:r>
    </w:p>
    <w:p>
      <w:pPr>
        <w:numPr>
          <w:ilvl w:val="0"/>
          <w:numId w:val="1004"/>
        </w:numPr>
        <w:pStyle w:val="Compact"/>
      </w:pPr>
      <w:r>
        <w:rPr>
          <w:bCs/>
          <w:b/>
        </w:rPr>
        <w:t xml:space="preserve">On demand / weekly:</w:t>
      </w:r>
      <w:r>
        <w:t xml:space="preserve"> </w:t>
      </w:r>
      <w:r>
        <w:t xml:space="preserve">Miner launches search runs over the in-sample period; survivors are handed to the Backtest Engine for realistic replay.</w:t>
      </w:r>
    </w:p>
    <w:p>
      <w:pPr>
        <w:numPr>
          <w:ilvl w:val="0"/>
          <w:numId w:val="1004"/>
        </w:numPr>
        <w:pStyle w:val="Compact"/>
      </w:pPr>
      <w:r>
        <w:rPr>
          <w:bCs/>
          <w:b/>
        </w:rPr>
        <w:t xml:space="preserve">Every run:</w:t>
      </w:r>
      <w:r>
        <w:t xml:space="preserve"> </w:t>
      </w:r>
      <w:r>
        <w:t xml:space="preserve">all trades → Trade Database.</w:t>
      </w:r>
    </w:p>
    <w:p>
      <w:pPr>
        <w:numPr>
          <w:ilvl w:val="0"/>
          <w:numId w:val="1004"/>
        </w:numPr>
        <w:pStyle w:val="Compact"/>
      </w:pPr>
      <w:r>
        <w:rPr>
          <w:bCs/>
          <w:b/>
        </w:rPr>
        <w:t xml:space="preserve">Nightly (03:00):</w:t>
      </w:r>
      <w:r>
        <w:t xml:space="preserve"> </w:t>
      </w:r>
      <w:r>
        <w:t xml:space="preserve">Edge Analytics recomputes slice statistics; Edge-Decay detector compares live vs historical expectancy per strategy.</w:t>
      </w:r>
    </w:p>
    <w:p>
      <w:pPr>
        <w:numPr>
          <w:ilvl w:val="0"/>
          <w:numId w:val="1004"/>
        </w:numPr>
        <w:pStyle w:val="Compact"/>
      </w:pPr>
      <w:r>
        <w:rPr>
          <w:bCs/>
          <w:b/>
        </w:rPr>
        <w:t xml:space="preserve">Each session (before you trade):</w:t>
      </w:r>
      <w:r>
        <w:t xml:space="preserve"> </w:t>
      </w:r>
      <w:r>
        <w:t xml:space="preserve">Command Center shows today’s Edge Cards + risk budget; Telegram alert fires when a valid setup window opens.</w:t>
      </w:r>
    </w:p>
    <w:p>
      <w:pPr>
        <w:numPr>
          <w:ilvl w:val="0"/>
          <w:numId w:val="1004"/>
        </w:numPr>
        <w:pStyle w:val="Compact"/>
      </w:pPr>
      <w:r>
        <w:rPr>
          <w:bCs/>
          <w:b/>
        </w:rPr>
        <w:t xml:space="preserve">You execute</w:t>
      </w:r>
      <w:r>
        <w:t xml:space="preserve"> </w:t>
      </w:r>
      <w:r>
        <w:t xml:space="preserve">(manually at first); the fill is journaled into the Trade Database with</w:t>
      </w:r>
      <w:r>
        <w:t xml:space="preserve"> </w:t>
      </w:r>
      <w:r>
        <w:rPr>
          <w:rStyle w:val="VerbatimChar"/>
        </w:rPr>
        <w:t xml:space="preserve">source='live'</w:t>
      </w:r>
      <w:r>
        <w:t xml:space="preserve">.</w:t>
      </w:r>
    </w:p>
    <w:p>
      <w:pPr>
        <w:numPr>
          <w:ilvl w:val="0"/>
          <w:numId w:val="1004"/>
        </w:numPr>
        <w:pStyle w:val="Compact"/>
      </w:pPr>
      <w:r>
        <w:rPr>
          <w:bCs/>
          <w:b/>
        </w:rPr>
        <w:t xml:space="preserve">Monthly:</w:t>
      </w:r>
      <w:r>
        <w:t xml:space="preserve"> </w:t>
      </w:r>
      <w:r>
        <w:t xml:space="preserve">Walk-forward re-validation on all data including new live trades; Portfolio Engine rebalances strategy weights; miner re-runs on refreshed data.</w:t>
      </w:r>
    </w:p>
    <w:bookmarkEnd w:id="34"/>
    <w:bookmarkStart w:id="35" w:name="X09511bde2544b4e617bbb1023787e27057cfaf1"/>
    <w:p>
      <w:pPr>
        <w:pStyle w:val="Heading3"/>
      </w:pPr>
      <w:r>
        <w:t xml:space="preserve">6.2 The one-way research wall (critical architecture rule)</w:t>
      </w:r>
    </w:p>
    <w:p>
      <w:pPr>
        <w:pStyle w:val="SourceCode"/>
      </w:pPr>
      <w:r>
        <w:rPr>
          <w:rStyle w:val="VerbatimChar"/>
        </w:rPr>
        <w:t xml:space="preserve">|←——— IN-SAMPLE (2017–2022): miner + analytics may touch ———→|‖|←— OUT-OF-SAMPLE (2023→now): validation only —→|</w:t>
      </w:r>
    </w:p>
    <w:p>
      <w:pPr>
        <w:pStyle w:val="FirstParagraph"/>
      </w:pPr>
      <w:r>
        <w:t xml:space="preserve">Code enforcement: the Data Lake exposes</w:t>
      </w:r>
      <w:r>
        <w:t xml:space="preserve"> </w:t>
      </w:r>
      <w:r>
        <w:rPr>
          <w:rStyle w:val="VerbatimChar"/>
        </w:rPr>
        <w:t xml:space="preserve">get_data(start, end)</w:t>
      </w:r>
      <w:r>
        <w:t xml:space="preserve">; the Miner process is</w:t>
      </w:r>
      <w:r>
        <w:t xml:space="preserve"> </w:t>
      </w:r>
      <w:r>
        <w:rPr>
          <w:iCs/>
          <w:i/>
        </w:rPr>
        <w:t xml:space="preserve">only ever passed</w:t>
      </w:r>
      <w:r>
        <w:t xml:space="preserve"> </w:t>
      </w:r>
      <w:r>
        <w:rPr>
          <w:rStyle w:val="VerbatimChar"/>
        </w:rPr>
        <w:t xml:space="preserve">end='2022-12-31'</w:t>
      </w:r>
      <w:r>
        <w:t xml:space="preserve">. The OOS segment is loaded only inside the Validation Lab. This is enforced by configuration, not by memory.</w:t>
      </w:r>
    </w:p>
    <w:bookmarkEnd w:id="35"/>
    <w:bookmarkEnd w:id="36"/>
    <w:bookmarkStart w:id="41" w:name="X651bf1ba539127650e6362eac7f5c7d7a3dbcaa"/>
    <w:p>
      <w:pPr>
        <w:pStyle w:val="Heading2"/>
      </w:pPr>
      <w:r>
        <w:t xml:space="preserve">7. Technology Stack — Repo Combination Strategy</w:t>
      </w:r>
    </w:p>
    <w:bookmarkStart w:id="37" w:name="selection-criteria-applied-to-every-repo"/>
    <w:p>
      <w:pPr>
        <w:pStyle w:val="Heading3"/>
      </w:pPr>
      <w:r>
        <w:t xml:space="preserve">7.1 Selection criteria applied to every repo</w:t>
      </w:r>
    </w:p>
    <w:p>
      <w:pPr>
        <w:numPr>
          <w:ilvl w:val="0"/>
          <w:numId w:val="1005"/>
        </w:numPr>
        <w:pStyle w:val="Compact"/>
      </w:pPr>
      <w:r>
        <w:t xml:space="preserve">Actively maintained (commits within last 6 months)</w:t>
      </w:r>
    </w:p>
    <w:p>
      <w:pPr>
        <w:numPr>
          <w:ilvl w:val="0"/>
          <w:numId w:val="1005"/>
        </w:numPr>
        <w:pStyle w:val="Compact"/>
      </w:pPr>
      <w:r>
        <w:t xml:space="preserve">Permissive license (MIT/BSD/Apache)</w:t>
      </w:r>
    </w:p>
    <w:p>
      <w:pPr>
        <w:numPr>
          <w:ilvl w:val="0"/>
          <w:numId w:val="1005"/>
        </w:numPr>
        <w:pStyle w:val="Compact"/>
      </w:pPr>
      <w:r>
        <w:t xml:space="preserve">Local &amp; free at our usage level</w:t>
      </w:r>
    </w:p>
    <w:p>
      <w:pPr>
        <w:numPr>
          <w:ilvl w:val="0"/>
          <w:numId w:val="1005"/>
        </w:numPr>
        <w:pStyle w:val="Compact"/>
      </w:pPr>
      <w:r>
        <w:t xml:space="preserve">Composable (library, not just an app)</w:t>
      </w:r>
    </w:p>
    <w:p>
      <w:pPr>
        <w:numPr>
          <w:ilvl w:val="0"/>
          <w:numId w:val="1005"/>
        </w:numPr>
        <w:pStyle w:val="Compact"/>
      </w:pPr>
      <w:r>
        <w:t xml:space="preserve">Community size (issues get answered)</w:t>
      </w:r>
    </w:p>
    <w:bookmarkEnd w:id="37"/>
    <w:bookmarkStart w:id="38" w:name="the-chosen-stack"/>
    <w:p>
      <w:pPr>
        <w:pStyle w:val="Heading3"/>
      </w:pPr>
      <w:r>
        <w:t xml:space="preserve">7.2 The chosen stack</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Layer</w:t>
            </w:r>
          </w:p>
        </w:tc>
        <w:tc>
          <w:tcPr/>
          <w:p>
            <w:pPr>
              <w:pStyle w:val="Compact"/>
              <w:jc w:val="left"/>
            </w:pPr>
            <w:r>
              <w:t xml:space="preserve">Component</w:t>
            </w:r>
          </w:p>
        </w:tc>
        <w:tc>
          <w:tcPr/>
          <w:p>
            <w:pPr>
              <w:pStyle w:val="Compact"/>
              <w:jc w:val="left"/>
            </w:pPr>
            <w:r>
              <w:t xml:space="preserve">Repo / Package</w:t>
            </w:r>
          </w:p>
        </w:tc>
        <w:tc>
          <w:tcPr/>
          <w:p>
            <w:pPr>
              <w:pStyle w:val="Compact"/>
              <w:jc w:val="left"/>
            </w:pPr>
            <w:r>
              <w:t xml:space="preserve">License</w:t>
            </w:r>
          </w:p>
        </w:tc>
        <w:tc>
          <w:tcPr/>
          <w:p>
            <w:pPr>
              <w:pStyle w:val="Compact"/>
              <w:jc w:val="left"/>
            </w:pPr>
            <w:r>
              <w:t xml:space="preserve">Role</w:t>
            </w:r>
          </w:p>
        </w:tc>
      </w:tr>
      <w:tr>
        <w:tc>
          <w:tcPr/>
          <w:p>
            <w:pPr>
              <w:pStyle w:val="Compact"/>
              <w:jc w:val="left"/>
            </w:pPr>
            <w:r>
              <w:t xml:space="preserve">Data</w:t>
            </w:r>
          </w:p>
        </w:tc>
        <w:tc>
          <w:tcPr/>
          <w:p>
            <w:pPr>
              <w:pStyle w:val="Compact"/>
              <w:jc w:val="left"/>
            </w:pPr>
            <w:r>
              <w:t xml:space="preserve">Binance archive client</w:t>
            </w:r>
          </w:p>
        </w:tc>
        <w:tc>
          <w:tcPr/>
          <w:p>
            <w:pPr>
              <w:pStyle w:val="Compact"/>
              <w:jc w:val="left"/>
            </w:pPr>
            <w:r>
              <w:t xml:space="preserve">Custom downloader (~200 lines, stdlib</w:t>
            </w:r>
            <w:r>
              <w:t xml:space="preserve"> </w:t>
            </w:r>
            <w:r>
              <w:rPr>
                <w:rStyle w:val="VerbatimChar"/>
              </w:rPr>
              <w:t xml:space="preserve">requests</w:t>
            </w:r>
            <w:r>
              <w:t xml:space="preserve"> </w:t>
            </w:r>
            <w:r>
              <w:t xml:space="preserve">+</w:t>
            </w:r>
            <w:r>
              <w:t xml:space="preserve"> </w:t>
            </w:r>
            <w:r>
              <w:rPr>
                <w:rStyle w:val="VerbatimChar"/>
              </w:rPr>
              <w:t xml:space="preserve">zipfile</w:t>
            </w:r>
            <w:r>
              <w:t xml:space="preserve">)</w:t>
            </w:r>
          </w:p>
        </w:tc>
        <w:tc>
          <w:tcPr/>
          <w:p>
            <w:pPr>
              <w:pStyle w:val="Compact"/>
              <w:jc w:val="left"/>
            </w:pPr>
            <w:r>
              <w:t xml:space="preserve">MIT</w:t>
            </w:r>
          </w:p>
        </w:tc>
        <w:tc>
          <w:tcPr/>
          <w:p>
            <w:pPr>
              <w:pStyle w:val="Compact"/>
              <w:jc w:val="left"/>
            </w:pPr>
            <w:r>
              <w:t xml:space="preserve">Bulk history ingestion</w:t>
            </w:r>
          </w:p>
        </w:tc>
      </w:tr>
      <w:tr>
        <w:tc>
          <w:tcPr/>
          <w:p>
            <w:pPr>
              <w:pStyle w:val="Compact"/>
              <w:jc w:val="left"/>
            </w:pPr>
            <w:r>
              <w:t xml:space="preserve">Data</w:t>
            </w:r>
          </w:p>
        </w:tc>
        <w:tc>
          <w:tcPr/>
          <w:p>
            <w:pPr>
              <w:pStyle w:val="Compact"/>
              <w:jc w:val="left"/>
            </w:pPr>
            <w:r>
              <w:t xml:space="preserve">CCXT</w:t>
            </w:r>
          </w:p>
        </w:tc>
        <w:tc>
          <w:tcPr/>
          <w:p>
            <w:pPr>
              <w:pStyle w:val="Compact"/>
              <w:jc w:val="left"/>
            </w:pPr>
            <w:r>
              <w:rPr>
                <w:rStyle w:val="VerbatimChar"/>
              </w:rPr>
              <w:t xml:space="preserve">ccxt</w:t>
            </w:r>
          </w:p>
        </w:tc>
        <w:tc>
          <w:tcPr/>
          <w:p>
            <w:pPr>
              <w:pStyle w:val="Compact"/>
              <w:jc w:val="left"/>
            </w:pPr>
            <w:r>
              <w:t xml:space="preserve">MIT</w:t>
            </w:r>
          </w:p>
        </w:tc>
        <w:tc>
          <w:tcPr/>
          <w:p>
            <w:pPr>
              <w:pStyle w:val="Compact"/>
              <w:jc w:val="left"/>
            </w:pPr>
            <w:r>
              <w:t xml:space="preserve">Live/incremental updates, exchange abstraction</w:t>
            </w:r>
          </w:p>
        </w:tc>
      </w:tr>
      <w:tr>
        <w:tc>
          <w:tcPr/>
          <w:p>
            <w:pPr>
              <w:pStyle w:val="Compact"/>
              <w:jc w:val="left"/>
            </w:pPr>
            <w:r>
              <w:t xml:space="preserve">Storage</w:t>
            </w:r>
          </w:p>
        </w:tc>
        <w:tc>
          <w:tcPr/>
          <w:p>
            <w:pPr>
              <w:pStyle w:val="Compact"/>
              <w:jc w:val="left"/>
            </w:pPr>
            <w:r>
              <w:t xml:space="preserve">Parquet</w:t>
            </w:r>
          </w:p>
        </w:tc>
        <w:tc>
          <w:tcPr/>
          <w:p>
            <w:pPr>
              <w:pStyle w:val="Compact"/>
              <w:jc w:val="left"/>
            </w:pPr>
            <w:r>
              <w:rPr>
                <w:rStyle w:val="VerbatimChar"/>
              </w:rPr>
              <w:t xml:space="preserve">pyarrow</w:t>
            </w:r>
          </w:p>
        </w:tc>
        <w:tc>
          <w:tcPr/>
          <w:p>
            <w:pPr>
              <w:pStyle w:val="Compact"/>
              <w:jc w:val="left"/>
            </w:pPr>
            <w:r>
              <w:t xml:space="preserve">Apache</w:t>
            </w:r>
          </w:p>
        </w:tc>
        <w:tc>
          <w:tcPr/>
          <w:p>
            <w:pPr>
              <w:pStyle w:val="Compact"/>
              <w:jc w:val="left"/>
            </w:pPr>
            <w:r>
              <w:t xml:space="preserve">Columnar data files</w:t>
            </w:r>
          </w:p>
        </w:tc>
      </w:tr>
      <w:tr>
        <w:tc>
          <w:tcPr/>
          <w:p>
            <w:pPr>
              <w:pStyle w:val="Compact"/>
              <w:jc w:val="left"/>
            </w:pPr>
            <w:r>
              <w:t xml:space="preserve">Storage</w:t>
            </w:r>
          </w:p>
        </w:tc>
        <w:tc>
          <w:tcPr/>
          <w:p>
            <w:pPr>
              <w:pStyle w:val="Compact"/>
              <w:jc w:val="left"/>
            </w:pPr>
            <w:r>
              <w:t xml:space="preserve">DuckDB</w:t>
            </w:r>
          </w:p>
        </w:tc>
        <w:tc>
          <w:tcPr/>
          <w:p>
            <w:pPr>
              <w:pStyle w:val="Compact"/>
              <w:jc w:val="left"/>
            </w:pPr>
            <w:r>
              <w:rPr>
                <w:rStyle w:val="VerbatimChar"/>
              </w:rPr>
              <w:t xml:space="preserve">duckdb</w:t>
            </w:r>
          </w:p>
        </w:tc>
        <w:tc>
          <w:tcPr/>
          <w:p>
            <w:pPr>
              <w:pStyle w:val="Compact"/>
              <w:jc w:val="left"/>
            </w:pPr>
            <w:r>
              <w:t xml:space="preserve">MIT</w:t>
            </w:r>
          </w:p>
        </w:tc>
        <w:tc>
          <w:tcPr/>
          <w:p>
            <w:pPr>
              <w:pStyle w:val="Compact"/>
              <w:jc w:val="left"/>
            </w:pPr>
            <w:r>
              <w:t xml:space="preserve">Analytical SQL over Parquet; trade DB</w:t>
            </w:r>
          </w:p>
        </w:tc>
      </w:tr>
      <w:tr>
        <w:tc>
          <w:tcPr/>
          <w:p>
            <w:pPr>
              <w:pStyle w:val="Compact"/>
              <w:jc w:val="left"/>
            </w:pPr>
            <w:r>
              <w:t xml:space="preserve">Compute</w:t>
            </w:r>
          </w:p>
        </w:tc>
        <w:tc>
          <w:tcPr/>
          <w:p>
            <w:pPr>
              <w:pStyle w:val="Compact"/>
              <w:jc w:val="left"/>
            </w:pPr>
            <w:r>
              <w:t xml:space="preserve">pandas / numpy</w:t>
            </w:r>
          </w:p>
        </w:tc>
        <w:tc>
          <w:tcPr/>
          <w:p>
            <w:pPr>
              <w:pStyle w:val="Compact"/>
              <w:jc w:val="left"/>
            </w:pPr>
            <w:r>
              <w:rPr>
                <w:rStyle w:val="VerbatimChar"/>
              </w:rPr>
              <w:t xml:space="preserve">pandas</w:t>
            </w:r>
            <w:r>
              <w:t xml:space="preserve">,</w:t>
            </w:r>
            <w:r>
              <w:t xml:space="preserve"> </w:t>
            </w:r>
            <w:r>
              <w:rPr>
                <w:rStyle w:val="VerbatimChar"/>
              </w:rPr>
              <w:t xml:space="preserve">numpy</w:t>
            </w:r>
          </w:p>
        </w:tc>
        <w:tc>
          <w:tcPr/>
          <w:p>
            <w:pPr>
              <w:pStyle w:val="Compact"/>
              <w:jc w:val="left"/>
            </w:pPr>
            <w:r>
              <w:t xml:space="preserve">BSD</w:t>
            </w:r>
          </w:p>
        </w:tc>
        <w:tc>
          <w:tcPr/>
          <w:p>
            <w:pPr>
              <w:pStyle w:val="Compact"/>
              <w:jc w:val="left"/>
            </w:pPr>
            <w:r>
              <w:t xml:space="preserve">Core dataframes</w:t>
            </w:r>
          </w:p>
        </w:tc>
      </w:tr>
      <w:tr>
        <w:tc>
          <w:tcPr/>
          <w:p>
            <w:pPr>
              <w:pStyle w:val="Compact"/>
              <w:jc w:val="left"/>
            </w:pPr>
            <w:r>
              <w:t xml:space="preserve">Indicators</w:t>
            </w:r>
          </w:p>
        </w:tc>
        <w:tc>
          <w:tcPr/>
          <w:p>
            <w:pPr>
              <w:pStyle w:val="Compact"/>
              <w:jc w:val="left"/>
            </w:pPr>
            <w:r>
              <w:t xml:space="preserve">pandas-ta</w:t>
            </w:r>
          </w:p>
        </w:tc>
        <w:tc>
          <w:tcPr/>
          <w:p>
            <w:pPr>
              <w:pStyle w:val="Compact"/>
              <w:jc w:val="left"/>
            </w:pPr>
            <w:r>
              <w:rPr>
                <w:rStyle w:val="VerbatimChar"/>
              </w:rPr>
              <w:t xml:space="preserve">pandas-ta</w:t>
            </w:r>
          </w:p>
        </w:tc>
        <w:tc>
          <w:tcPr/>
          <w:p>
            <w:pPr>
              <w:pStyle w:val="Compact"/>
              <w:jc w:val="left"/>
            </w:pPr>
            <w:r>
              <w:t xml:space="preserve">MIT</w:t>
            </w:r>
          </w:p>
        </w:tc>
        <w:tc>
          <w:tcPr/>
          <w:p>
            <w:pPr>
              <w:pStyle w:val="Compact"/>
              <w:jc w:val="left"/>
            </w:pPr>
            <w:r>
              <w:t xml:space="preserve">130+ indicators</w:t>
            </w:r>
          </w:p>
        </w:tc>
      </w:tr>
      <w:tr>
        <w:tc>
          <w:tcPr/>
          <w:p>
            <w:pPr>
              <w:pStyle w:val="Compact"/>
              <w:jc w:val="left"/>
            </w:pPr>
            <w:r>
              <w:t xml:space="preserve">Sweeps</w:t>
            </w:r>
          </w:p>
        </w:tc>
        <w:tc>
          <w:tcPr/>
          <w:p>
            <w:pPr>
              <w:pStyle w:val="Compact"/>
              <w:jc w:val="left"/>
            </w:pPr>
            <w:r>
              <w:t xml:space="preserve">vectorbt (OSS)</w:t>
            </w:r>
          </w:p>
        </w:tc>
        <w:tc>
          <w:tcPr/>
          <w:p>
            <w:pPr>
              <w:pStyle w:val="Compact"/>
              <w:jc w:val="left"/>
            </w:pPr>
            <w:r>
              <w:rPr>
                <w:rStyle w:val="VerbatimChar"/>
              </w:rPr>
              <w:t xml:space="preserve">vectorbt</w:t>
            </w:r>
          </w:p>
        </w:tc>
        <w:tc>
          <w:tcPr/>
          <w:p>
            <w:pPr>
              <w:pStyle w:val="Compact"/>
              <w:jc w:val="left"/>
            </w:pPr>
            <w:r>
              <w:t xml:space="preserve">Apache</w:t>
            </w:r>
          </w:p>
        </w:tc>
        <w:tc>
          <w:tcPr/>
          <w:p>
            <w:pPr>
              <w:pStyle w:val="Compact"/>
              <w:jc w:val="left"/>
            </w:pPr>
            <w:r>
              <w:t xml:space="preserve">Massive parameter grids, fast screening</w:t>
            </w:r>
          </w:p>
        </w:tc>
      </w:tr>
      <w:tr>
        <w:tc>
          <w:tcPr/>
          <w:p>
            <w:pPr>
              <w:pStyle w:val="Compact"/>
              <w:jc w:val="left"/>
            </w:pPr>
            <w:r>
              <w:t xml:space="preserve">Realistic backtest</w:t>
            </w:r>
          </w:p>
        </w:tc>
        <w:tc>
          <w:tcPr/>
          <w:p>
            <w:pPr>
              <w:pStyle w:val="Compact"/>
              <w:jc w:val="left"/>
            </w:pPr>
            <w:r>
              <w:t xml:space="preserve">NautilusTrader</w:t>
            </w:r>
          </w:p>
        </w:tc>
        <w:tc>
          <w:tcPr/>
          <w:p>
            <w:pPr>
              <w:pStyle w:val="Compact"/>
              <w:jc w:val="left"/>
            </w:pPr>
            <w:r>
              <w:rPr>
                <w:rStyle w:val="VerbatimChar"/>
              </w:rPr>
              <w:t xml:space="preserve">nautilus_trader</w:t>
            </w:r>
          </w:p>
        </w:tc>
        <w:tc>
          <w:tcPr/>
          <w:p>
            <w:pPr>
              <w:pStyle w:val="Compact"/>
              <w:jc w:val="left"/>
            </w:pPr>
            <w:r>
              <w:t xml:space="preserve">LGPL</w:t>
            </w:r>
          </w:p>
        </w:tc>
        <w:tc>
          <w:tcPr/>
          <w:p>
            <w:pPr>
              <w:pStyle w:val="Compact"/>
              <w:jc w:val="left"/>
            </w:pPr>
            <w:r>
              <w:t xml:space="preserve">Event-driven fills, fees, slippage; backtest≈live parity</w:t>
            </w:r>
          </w:p>
        </w:tc>
      </w:tr>
      <w:tr>
        <w:tc>
          <w:tcPr/>
          <w:p>
            <w:pPr>
              <w:pStyle w:val="Compact"/>
              <w:jc w:val="left"/>
            </w:pPr>
            <w:r>
              <w:t xml:space="preserve">Quick backtest</w:t>
            </w:r>
          </w:p>
        </w:tc>
        <w:tc>
          <w:tcPr/>
          <w:p>
            <w:pPr>
              <w:pStyle w:val="Compact"/>
              <w:jc w:val="left"/>
            </w:pPr>
            <w:r>
              <w:t xml:space="preserve">backtesting.py</w:t>
            </w:r>
          </w:p>
        </w:tc>
        <w:tc>
          <w:tcPr/>
          <w:p>
            <w:pPr>
              <w:pStyle w:val="Compact"/>
              <w:jc w:val="left"/>
            </w:pPr>
            <w:r>
              <w:rPr>
                <w:rStyle w:val="VerbatimChar"/>
              </w:rPr>
              <w:t xml:space="preserve">backtesting</w:t>
            </w:r>
          </w:p>
        </w:tc>
        <w:tc>
          <w:tcPr/>
          <w:p>
            <w:pPr>
              <w:pStyle w:val="Compact"/>
              <w:jc w:val="left"/>
            </w:pPr>
            <w:r>
              <w:t xml:space="preserve">AGPL (dev tool only)</w:t>
            </w:r>
          </w:p>
        </w:tc>
        <w:tc>
          <w:tcPr/>
          <w:p>
            <w:pPr>
              <w:pStyle w:val="Compact"/>
              <w:jc w:val="left"/>
            </w:pPr>
            <w:r>
              <w:t xml:space="preserve">Rapid single-idea prototyping</w:t>
            </w:r>
          </w:p>
        </w:tc>
      </w:tr>
      <w:tr>
        <w:tc>
          <w:tcPr/>
          <w:p>
            <w:pPr>
              <w:pStyle w:val="Compact"/>
              <w:jc w:val="left"/>
            </w:pPr>
            <w:r>
              <w:t xml:space="preserve">Reports</w:t>
            </w:r>
          </w:p>
        </w:tc>
        <w:tc>
          <w:tcPr/>
          <w:p>
            <w:pPr>
              <w:pStyle w:val="Compact"/>
              <w:jc w:val="left"/>
            </w:pPr>
            <w:r>
              <w:t xml:space="preserve">quantstats</w:t>
            </w:r>
          </w:p>
        </w:tc>
        <w:tc>
          <w:tcPr/>
          <w:p>
            <w:pPr>
              <w:pStyle w:val="Compact"/>
              <w:jc w:val="left"/>
            </w:pPr>
            <w:r>
              <w:rPr>
                <w:rStyle w:val="VerbatimChar"/>
              </w:rPr>
              <w:t xml:space="preserve">quantstats</w:t>
            </w:r>
          </w:p>
        </w:tc>
        <w:tc>
          <w:tcPr/>
          <w:p>
            <w:pPr>
              <w:pStyle w:val="Compact"/>
              <w:jc w:val="left"/>
            </w:pPr>
            <w:r>
              <w:t xml:space="preserve">Apache</w:t>
            </w:r>
          </w:p>
        </w:tc>
        <w:tc>
          <w:tcPr/>
          <w:p>
            <w:pPr>
              <w:pStyle w:val="Compact"/>
              <w:jc w:val="left"/>
            </w:pPr>
            <w:r>
              <w:t xml:space="preserve">Tear sheets, metrics, heatmaps</w:t>
            </w:r>
          </w:p>
        </w:tc>
      </w:tr>
      <w:tr>
        <w:tc>
          <w:tcPr/>
          <w:p>
            <w:pPr>
              <w:pStyle w:val="Compact"/>
              <w:jc w:val="left"/>
            </w:pPr>
            <w:r>
              <w:t xml:space="preserve">Factor analysis</w:t>
            </w:r>
          </w:p>
        </w:tc>
        <w:tc>
          <w:tcPr/>
          <w:p>
            <w:pPr>
              <w:pStyle w:val="Compact"/>
              <w:jc w:val="left"/>
            </w:pPr>
            <w:r>
              <w:t xml:space="preserve">alphalens-reloaded</w:t>
            </w:r>
          </w:p>
        </w:tc>
        <w:tc>
          <w:tcPr/>
          <w:p>
            <w:pPr>
              <w:pStyle w:val="Compact"/>
              <w:jc w:val="left"/>
            </w:pPr>
            <w:r>
              <w:rPr>
                <w:rStyle w:val="VerbatimChar"/>
              </w:rPr>
              <w:t xml:space="preserve">alphalens-reloaded</w:t>
            </w:r>
          </w:p>
        </w:tc>
        <w:tc>
          <w:tcPr/>
          <w:p>
            <w:pPr>
              <w:pStyle w:val="Compact"/>
              <w:jc w:val="left"/>
            </w:pPr>
            <w:r>
              <w:t xml:space="preserve">Apache</w:t>
            </w:r>
          </w:p>
        </w:tc>
        <w:tc>
          <w:tcPr/>
          <w:p>
            <w:pPr>
              <w:pStyle w:val="Compact"/>
              <w:jc w:val="left"/>
            </w:pPr>
            <w:r>
              <w:t xml:space="preserve">Signal IC analysis</w:t>
            </w:r>
          </w:p>
        </w:tc>
      </w:tr>
      <w:tr>
        <w:tc>
          <w:tcPr/>
          <w:p>
            <w:pPr>
              <w:pStyle w:val="Compact"/>
              <w:jc w:val="left"/>
            </w:pPr>
            <w:r>
              <w:t xml:space="preserve">Portfolio</w:t>
            </w:r>
          </w:p>
        </w:tc>
        <w:tc>
          <w:tcPr/>
          <w:p>
            <w:pPr>
              <w:pStyle w:val="Compact"/>
              <w:jc w:val="left"/>
            </w:pPr>
            <w:r>
              <w:t xml:space="preserve">skfolio</w:t>
            </w:r>
          </w:p>
        </w:tc>
        <w:tc>
          <w:tcPr/>
          <w:p>
            <w:pPr>
              <w:pStyle w:val="Compact"/>
              <w:jc w:val="left"/>
            </w:pPr>
            <w:r>
              <w:rPr>
                <w:rStyle w:val="VerbatimChar"/>
              </w:rPr>
              <w:t xml:space="preserve">skfolio</w:t>
            </w:r>
          </w:p>
        </w:tc>
        <w:tc>
          <w:tcPr/>
          <w:p>
            <w:pPr>
              <w:pStyle w:val="Compact"/>
              <w:jc w:val="left"/>
            </w:pPr>
            <w:r>
              <w:t xml:space="preserve">BSD</w:t>
            </w:r>
          </w:p>
        </w:tc>
        <w:tc>
          <w:tcPr/>
          <w:p>
            <w:pPr>
              <w:pStyle w:val="Compact"/>
              <w:jc w:val="left"/>
            </w:pPr>
            <w:r>
              <w:t xml:space="preserve">HRP, risk parity, CVaR opt, walk-forward CV</w:t>
            </w:r>
          </w:p>
        </w:tc>
      </w:tr>
      <w:tr>
        <w:tc>
          <w:tcPr/>
          <w:p>
            <w:pPr>
              <w:pStyle w:val="Compact"/>
              <w:jc w:val="left"/>
            </w:pPr>
            <w:r>
              <w:t xml:space="preserve">Alt portfolio</w:t>
            </w:r>
          </w:p>
        </w:tc>
        <w:tc>
          <w:tcPr/>
          <w:p>
            <w:pPr>
              <w:pStyle w:val="Compact"/>
              <w:jc w:val="left"/>
            </w:pPr>
            <w:r>
              <w:t xml:space="preserve">Riskfolio-Lib</w:t>
            </w:r>
          </w:p>
        </w:tc>
        <w:tc>
          <w:tcPr/>
          <w:p>
            <w:pPr>
              <w:pStyle w:val="Compact"/>
              <w:jc w:val="left"/>
            </w:pPr>
            <w:r>
              <w:rPr>
                <w:rStyle w:val="VerbatimChar"/>
              </w:rPr>
              <w:t xml:space="preserve">riskfolio-lib</w:t>
            </w:r>
          </w:p>
        </w:tc>
        <w:tc>
          <w:tcPr/>
          <w:p>
            <w:pPr>
              <w:pStyle w:val="Compact"/>
              <w:jc w:val="left"/>
            </w:pPr>
            <w:r>
              <w:t xml:space="preserve">BSD</w:t>
            </w:r>
          </w:p>
        </w:tc>
        <w:tc>
          <w:tcPr/>
          <w:p>
            <w:pPr>
              <w:pStyle w:val="Compact"/>
              <w:jc w:val="left"/>
            </w:pPr>
            <w:r>
              <w:t xml:space="preserve">Drawdown-constrained allocation (comparison)</w:t>
            </w:r>
          </w:p>
        </w:tc>
      </w:tr>
      <w:tr>
        <w:tc>
          <w:tcPr/>
          <w:p>
            <w:pPr>
              <w:pStyle w:val="Compact"/>
              <w:jc w:val="left"/>
            </w:pPr>
            <w:r>
              <w:t xml:space="preserve">Volatility</w:t>
            </w:r>
          </w:p>
        </w:tc>
        <w:tc>
          <w:tcPr/>
          <w:p>
            <w:pPr>
              <w:pStyle w:val="Compact"/>
              <w:jc w:val="left"/>
            </w:pPr>
            <w:r>
              <w:t xml:space="preserve">arch</w:t>
            </w:r>
          </w:p>
        </w:tc>
        <w:tc>
          <w:tcPr/>
          <w:p>
            <w:pPr>
              <w:pStyle w:val="Compact"/>
              <w:jc w:val="left"/>
            </w:pPr>
            <w:r>
              <w:rPr>
                <w:rStyle w:val="VerbatimChar"/>
              </w:rPr>
              <w:t xml:space="preserve">arch</w:t>
            </w:r>
          </w:p>
        </w:tc>
        <w:tc>
          <w:tcPr/>
          <w:p>
            <w:pPr>
              <w:pStyle w:val="Compact"/>
              <w:jc w:val="left"/>
            </w:pPr>
            <w:r>
              <w:t xml:space="preserve">NCSA</w:t>
            </w:r>
          </w:p>
        </w:tc>
        <w:tc>
          <w:tcPr/>
          <w:p>
            <w:pPr>
              <w:pStyle w:val="Compact"/>
              <w:jc w:val="left"/>
            </w:pPr>
            <w:r>
              <w:t xml:space="preserve">GARCH, VaR forecasting</w:t>
            </w:r>
          </w:p>
        </w:tc>
      </w:tr>
      <w:tr>
        <w:tc>
          <w:tcPr/>
          <w:p>
            <w:pPr>
              <w:pStyle w:val="Compact"/>
              <w:jc w:val="left"/>
            </w:pPr>
            <w:r>
              <w:t xml:space="preserve">Stats</w:t>
            </w:r>
          </w:p>
        </w:tc>
        <w:tc>
          <w:tcPr/>
          <w:p>
            <w:pPr>
              <w:pStyle w:val="Compact"/>
              <w:jc w:val="left"/>
            </w:pPr>
            <w:r>
              <w:t xml:space="preserve">statsmodels / scipy</w:t>
            </w:r>
          </w:p>
        </w:tc>
        <w:tc>
          <w:tcPr/>
          <w:p>
            <w:pPr>
              <w:pStyle w:val="Compact"/>
              <w:jc w:val="left"/>
            </w:pPr>
            <w:r>
              <w:t xml:space="preserve">—</w:t>
            </w:r>
          </w:p>
        </w:tc>
        <w:tc>
          <w:tcPr/>
          <w:p>
            <w:pPr>
              <w:pStyle w:val="Compact"/>
              <w:jc w:val="left"/>
            </w:pPr>
            <w:r>
              <w:t xml:space="preserve">BSD</w:t>
            </w:r>
          </w:p>
        </w:tc>
        <w:tc>
          <w:tcPr/>
          <w:p>
            <w:pPr>
              <w:pStyle w:val="Compact"/>
              <w:jc w:val="left"/>
            </w:pPr>
            <w:r>
              <w:t xml:space="preserve">Tests, cointegration, distributions</w:t>
            </w:r>
          </w:p>
        </w:tc>
      </w:tr>
      <w:tr>
        <w:tc>
          <w:tcPr/>
          <w:p>
            <w:pPr>
              <w:pStyle w:val="Compact"/>
              <w:jc w:val="left"/>
            </w:pPr>
            <w:r>
              <w:t xml:space="preserve">Genetic mining</w:t>
            </w:r>
          </w:p>
        </w:tc>
        <w:tc>
          <w:tcPr/>
          <w:p>
            <w:pPr>
              <w:pStyle w:val="Compact"/>
              <w:jc w:val="left"/>
            </w:pPr>
            <w:r>
              <w:t xml:space="preserve">DEAP + gplearn</w:t>
            </w:r>
          </w:p>
        </w:tc>
        <w:tc>
          <w:tcPr/>
          <w:p>
            <w:pPr>
              <w:pStyle w:val="Compact"/>
              <w:jc w:val="left"/>
            </w:pPr>
            <w:r>
              <w:rPr>
                <w:rStyle w:val="VerbatimChar"/>
              </w:rPr>
              <w:t xml:space="preserve">deap</w:t>
            </w:r>
            <w:r>
              <w:t xml:space="preserve">,</w:t>
            </w:r>
            <w:r>
              <w:t xml:space="preserve"> </w:t>
            </w:r>
            <w:r>
              <w:rPr>
                <w:rStyle w:val="VerbatimChar"/>
              </w:rPr>
              <w:t xml:space="preserve">gplearn</w:t>
            </w:r>
          </w:p>
        </w:tc>
        <w:tc>
          <w:tcPr/>
          <w:p>
            <w:pPr>
              <w:pStyle w:val="Compact"/>
              <w:jc w:val="left"/>
            </w:pPr>
            <w:r>
              <w:t xml:space="preserve">LGPL / BSD</w:t>
            </w:r>
          </w:p>
        </w:tc>
        <w:tc>
          <w:tcPr/>
          <w:p>
            <w:pPr>
              <w:pStyle w:val="Compact"/>
              <w:jc w:val="left"/>
            </w:pPr>
            <w:r>
              <w:t xml:space="preserve">Genetic programming engine (Miner-2)</w:t>
            </w:r>
          </w:p>
        </w:tc>
      </w:tr>
      <w:tr>
        <w:tc>
          <w:tcPr/>
          <w:p>
            <w:pPr>
              <w:pStyle w:val="Compact"/>
              <w:jc w:val="left"/>
            </w:pPr>
            <w:r>
              <w:t xml:space="preserve">Local ML</w:t>
            </w:r>
          </w:p>
        </w:tc>
        <w:tc>
          <w:tcPr/>
          <w:p>
            <w:pPr>
              <w:pStyle w:val="Compact"/>
              <w:jc w:val="left"/>
            </w:pPr>
            <w:r>
              <w:t xml:space="preserve">scikit-learn / XGBoost / LightGBM</w:t>
            </w:r>
          </w:p>
        </w:tc>
        <w:tc>
          <w:tcPr/>
          <w:p>
            <w:pPr>
              <w:pStyle w:val="Compact"/>
              <w:jc w:val="left"/>
            </w:pPr>
            <w:r>
              <w:t xml:space="preserve">—</w:t>
            </w:r>
          </w:p>
        </w:tc>
        <w:tc>
          <w:tcPr/>
          <w:p>
            <w:pPr>
              <w:pStyle w:val="Compact"/>
              <w:jc w:val="left"/>
            </w:pPr>
            <w:r>
              <w:t xml:space="preserve">BSD</w:t>
            </w:r>
          </w:p>
        </w:tc>
        <w:tc>
          <w:tcPr/>
          <w:p>
            <w:pPr>
              <w:pStyle w:val="Compact"/>
              <w:jc w:val="left"/>
            </w:pPr>
            <w:r>
              <w:t xml:space="preserve">Miner-3, trade-success classifier</w:t>
            </w:r>
          </w:p>
        </w:tc>
      </w:tr>
      <w:tr>
        <w:tc>
          <w:tcPr/>
          <w:p>
            <w:pPr>
              <w:pStyle w:val="Compact"/>
              <w:jc w:val="left"/>
            </w:pPr>
            <w:r>
              <w:t xml:space="preserve">Feature extraction</w:t>
            </w:r>
          </w:p>
        </w:tc>
        <w:tc>
          <w:tcPr/>
          <w:p>
            <w:pPr>
              <w:pStyle w:val="Compact"/>
              <w:jc w:val="left"/>
            </w:pPr>
            <w:r>
              <w:t xml:space="preserve">tsfresh</w:t>
            </w:r>
          </w:p>
        </w:tc>
        <w:tc>
          <w:tcPr/>
          <w:p>
            <w:pPr>
              <w:pStyle w:val="Compact"/>
              <w:jc w:val="left"/>
            </w:pPr>
            <w:r>
              <w:rPr>
                <w:rStyle w:val="VerbatimChar"/>
              </w:rPr>
              <w:t xml:space="preserve">tsfresh</w:t>
            </w:r>
          </w:p>
        </w:tc>
        <w:tc>
          <w:tcPr/>
          <w:p>
            <w:pPr>
              <w:pStyle w:val="Compact"/>
              <w:jc w:val="left"/>
            </w:pPr>
            <w:r>
              <w:t xml:space="preserve">MIT</w:t>
            </w:r>
          </w:p>
        </w:tc>
        <w:tc>
          <w:tcPr/>
          <w:p>
            <w:pPr>
              <w:pStyle w:val="Compact"/>
              <w:jc w:val="left"/>
            </w:pPr>
            <w:r>
              <w:t xml:space="preserve">Automated time-series features</w:t>
            </w:r>
          </w:p>
        </w:tc>
      </w:tr>
      <w:tr>
        <w:tc>
          <w:tcPr/>
          <w:p>
            <w:pPr>
              <w:pStyle w:val="Compact"/>
              <w:jc w:val="left"/>
            </w:pPr>
            <w:r>
              <w:t xml:space="preserve">UI</w:t>
            </w:r>
          </w:p>
        </w:tc>
        <w:tc>
          <w:tcPr/>
          <w:p>
            <w:pPr>
              <w:pStyle w:val="Compact"/>
              <w:jc w:val="left"/>
            </w:pPr>
            <w:r>
              <w:t xml:space="preserve">Streamlit</w:t>
            </w:r>
          </w:p>
        </w:tc>
        <w:tc>
          <w:tcPr/>
          <w:p>
            <w:pPr>
              <w:pStyle w:val="Compact"/>
              <w:jc w:val="left"/>
            </w:pPr>
            <w:r>
              <w:rPr>
                <w:rStyle w:val="VerbatimChar"/>
              </w:rPr>
              <w:t xml:space="preserve">streamlit</w:t>
            </w:r>
          </w:p>
        </w:tc>
        <w:tc>
          <w:tcPr/>
          <w:p>
            <w:pPr>
              <w:pStyle w:val="Compact"/>
              <w:jc w:val="left"/>
            </w:pPr>
            <w:r>
              <w:t xml:space="preserve">Apache</w:t>
            </w:r>
          </w:p>
        </w:tc>
        <w:tc>
          <w:tcPr/>
          <w:p>
            <w:pPr>
              <w:pStyle w:val="Compact"/>
              <w:jc w:val="left"/>
            </w:pPr>
            <w:r>
              <w:t xml:space="preserve">Command Center</w:t>
            </w:r>
          </w:p>
        </w:tc>
      </w:tr>
      <w:tr>
        <w:tc>
          <w:tcPr/>
          <w:p>
            <w:pPr>
              <w:pStyle w:val="Compact"/>
              <w:jc w:val="left"/>
            </w:pPr>
            <w:r>
              <w:t xml:space="preserve">Plotting</w:t>
            </w:r>
          </w:p>
        </w:tc>
        <w:tc>
          <w:tcPr/>
          <w:p>
            <w:pPr>
              <w:pStyle w:val="Compact"/>
              <w:jc w:val="left"/>
            </w:pPr>
            <w:r>
              <w:t xml:space="preserve">plotly / matplotlib</w:t>
            </w:r>
          </w:p>
        </w:tc>
        <w:tc>
          <w:tcPr/>
          <w:p>
            <w:pPr>
              <w:pStyle w:val="Compact"/>
              <w:jc w:val="left"/>
            </w:pPr>
            <w:r>
              <w:t xml:space="preserve">—</w:t>
            </w:r>
          </w:p>
        </w:tc>
        <w:tc>
          <w:tcPr/>
          <w:p>
            <w:pPr>
              <w:pStyle w:val="Compact"/>
              <w:jc w:val="left"/>
            </w:pPr>
            <w:r>
              <w:t xml:space="preserve">MIT</w:t>
            </w:r>
          </w:p>
        </w:tc>
        <w:tc>
          <w:tcPr/>
          <w:p>
            <w:pPr>
              <w:pStyle w:val="Compact"/>
              <w:jc w:val="left"/>
            </w:pPr>
            <w:r>
              <w:t xml:space="preserve">Interactive charts</w:t>
            </w:r>
          </w:p>
        </w:tc>
      </w:tr>
      <w:tr>
        <w:tc>
          <w:tcPr/>
          <w:p>
            <w:pPr>
              <w:pStyle w:val="Compact"/>
              <w:jc w:val="left"/>
            </w:pPr>
            <w:r>
              <w:t xml:space="preserve">Alerts</w:t>
            </w:r>
          </w:p>
        </w:tc>
        <w:tc>
          <w:tcPr/>
          <w:p>
            <w:pPr>
              <w:pStyle w:val="Compact"/>
              <w:jc w:val="left"/>
            </w:pPr>
            <w:r>
              <w:t xml:space="preserve">python-telegram-bot</w:t>
            </w:r>
          </w:p>
        </w:tc>
        <w:tc>
          <w:tcPr/>
          <w:p>
            <w:pPr>
              <w:pStyle w:val="Compact"/>
              <w:jc w:val="left"/>
            </w:pPr>
            <w:r>
              <w:t xml:space="preserve">—</w:t>
            </w:r>
          </w:p>
        </w:tc>
        <w:tc>
          <w:tcPr/>
          <w:p>
            <w:pPr>
              <w:pStyle w:val="Compact"/>
              <w:jc w:val="left"/>
            </w:pPr>
            <w:r>
              <w:t xml:space="preserve">LGPL</w:t>
            </w:r>
          </w:p>
        </w:tc>
        <w:tc>
          <w:tcPr/>
          <w:p>
            <w:pPr>
              <w:pStyle w:val="Compact"/>
              <w:jc w:val="left"/>
            </w:pPr>
            <w:r>
              <w:t xml:space="preserve">Telegram notifications</w:t>
            </w:r>
          </w:p>
        </w:tc>
      </w:tr>
      <w:tr>
        <w:tc>
          <w:tcPr/>
          <w:p>
            <w:pPr>
              <w:pStyle w:val="Compact"/>
              <w:jc w:val="left"/>
            </w:pPr>
            <w:r>
              <w:t xml:space="preserve">Scheduling</w:t>
            </w:r>
          </w:p>
        </w:tc>
        <w:tc>
          <w:tcPr/>
          <w:p>
            <w:pPr>
              <w:pStyle w:val="Compact"/>
              <w:jc w:val="left"/>
            </w:pPr>
            <w:r>
              <w:t xml:space="preserve">APScheduler</w:t>
            </w:r>
          </w:p>
        </w:tc>
        <w:tc>
          <w:tcPr/>
          <w:p>
            <w:pPr>
              <w:pStyle w:val="Compact"/>
              <w:jc w:val="left"/>
            </w:pPr>
            <w:r>
              <w:rPr>
                <w:rStyle w:val="VerbatimChar"/>
              </w:rPr>
              <w:t xml:space="preserve">apscheduler</w:t>
            </w:r>
          </w:p>
        </w:tc>
        <w:tc>
          <w:tcPr/>
          <w:p>
            <w:pPr>
              <w:pStyle w:val="Compact"/>
              <w:jc w:val="left"/>
            </w:pPr>
            <w:r>
              <w:t xml:space="preserve">MIT</w:t>
            </w:r>
          </w:p>
        </w:tc>
        <w:tc>
          <w:tcPr/>
          <w:p>
            <w:pPr>
              <w:pStyle w:val="Compact"/>
              <w:jc w:val="left"/>
            </w:pPr>
            <w:r>
              <w:t xml:space="preserve">Nightly jobs, alert windows</w:t>
            </w:r>
          </w:p>
        </w:tc>
      </w:tr>
      <w:tr>
        <w:tc>
          <w:tcPr/>
          <w:p>
            <w:pPr>
              <w:pStyle w:val="Compact"/>
              <w:jc w:val="left"/>
            </w:pPr>
            <w:r>
              <w:t xml:space="preserve">Live trading (later)</w:t>
            </w:r>
          </w:p>
        </w:tc>
        <w:tc>
          <w:tcPr/>
          <w:p>
            <w:pPr>
              <w:pStyle w:val="Compact"/>
              <w:jc w:val="left"/>
            </w:pPr>
            <w:r>
              <w:t xml:space="preserve">Freqtrade</w:t>
            </w:r>
          </w:p>
        </w:tc>
        <w:tc>
          <w:tcPr/>
          <w:p>
            <w:pPr>
              <w:pStyle w:val="Compact"/>
              <w:jc w:val="left"/>
            </w:pPr>
            <w:r>
              <w:rPr>
                <w:rStyle w:val="VerbatimChar"/>
              </w:rPr>
              <w:t xml:space="preserve">freqtrade</w:t>
            </w:r>
          </w:p>
        </w:tc>
        <w:tc>
          <w:tcPr/>
          <w:p>
            <w:pPr>
              <w:pStyle w:val="Compact"/>
              <w:jc w:val="left"/>
            </w:pPr>
            <w:r>
              <w:t xml:space="preserve">GPL</w:t>
            </w:r>
          </w:p>
        </w:tc>
        <w:tc>
          <w:tcPr/>
          <w:p>
            <w:pPr>
              <w:pStyle w:val="Compact"/>
              <w:jc w:val="left"/>
            </w:pPr>
            <w:r>
              <w:t xml:space="preserve">Battle-tested crypto execution + FreqAI local ML</w:t>
            </w:r>
          </w:p>
        </w:tc>
      </w:tr>
      <w:tr>
        <w:tc>
          <w:tcPr/>
          <w:p>
            <w:pPr>
              <w:pStyle w:val="Compact"/>
              <w:jc w:val="left"/>
            </w:pPr>
            <w:r>
              <w:t xml:space="preserve">Notebook</w:t>
            </w:r>
          </w:p>
        </w:tc>
        <w:tc>
          <w:tcPr/>
          <w:p>
            <w:pPr>
              <w:pStyle w:val="Compact"/>
              <w:jc w:val="left"/>
            </w:pPr>
            <w:r>
              <w:t xml:space="preserve">Jupyter</w:t>
            </w:r>
          </w:p>
        </w:tc>
        <w:tc>
          <w:tcPr/>
          <w:p>
            <w:pPr>
              <w:pStyle w:val="Compact"/>
              <w:jc w:val="left"/>
            </w:pPr>
            <w:r>
              <w:t xml:space="preserve">—</w:t>
            </w:r>
          </w:p>
        </w:tc>
        <w:tc>
          <w:tcPr/>
          <w:p>
            <w:pPr>
              <w:pStyle w:val="Compact"/>
              <w:jc w:val="left"/>
            </w:pPr>
            <w:r>
              <w:t xml:space="preserve">BSD</w:t>
            </w:r>
          </w:p>
        </w:tc>
        <w:tc>
          <w:tcPr/>
          <w:p>
            <w:pPr>
              <w:pStyle w:val="Compact"/>
              <w:jc w:val="left"/>
            </w:pPr>
            <w:r>
              <w:t xml:space="preserve">Exploratory research</w:t>
            </w:r>
          </w:p>
        </w:tc>
      </w:tr>
      <w:tr>
        <w:tc>
          <w:tcPr/>
          <w:p>
            <w:pPr>
              <w:pStyle w:val="Compact"/>
              <w:jc w:val="left"/>
            </w:pPr>
            <w:r>
              <w:t xml:space="preserve">DB UI</w:t>
            </w:r>
          </w:p>
        </w:tc>
        <w:tc>
          <w:tcPr/>
          <w:p>
            <w:pPr>
              <w:pStyle w:val="Compact"/>
              <w:jc w:val="left"/>
            </w:pPr>
            <w:r>
              <w:t xml:space="preserve">DuckDB CLI / Harlequin</w:t>
            </w:r>
          </w:p>
        </w:tc>
        <w:tc>
          <w:tcPr/>
          <w:p>
            <w:pPr>
              <w:pStyle w:val="Compact"/>
              <w:jc w:val="left"/>
            </w:pPr>
            <w:r>
              <w:t xml:space="preserve">—</w:t>
            </w:r>
          </w:p>
        </w:tc>
        <w:tc>
          <w:tcPr/>
          <w:p>
            <w:pPr>
              <w:pStyle w:val="Compact"/>
              <w:jc w:val="left"/>
            </w:pPr>
            <w:r>
              <w:t xml:space="preserve">MIT</w:t>
            </w:r>
          </w:p>
        </w:tc>
        <w:tc>
          <w:tcPr/>
          <w:p>
            <w:pPr>
              <w:pStyle w:val="Compact"/>
              <w:jc w:val="left"/>
            </w:pPr>
            <w:r>
              <w:t xml:space="preserve">Ad-hoc SQL</w:t>
            </w:r>
          </w:p>
        </w:tc>
      </w:tr>
    </w:tbl>
    <w:bookmarkEnd w:id="38"/>
    <w:bookmarkStart w:id="39" w:name="deliberately-excluded-and-why"/>
    <w:p>
      <w:pPr>
        <w:pStyle w:val="Heading3"/>
      </w:pPr>
      <w:r>
        <w:t xml:space="preserve">7.3 Deliberately excluded (and why)</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Excluded</w:t>
            </w:r>
          </w:p>
        </w:tc>
        <w:tc>
          <w:tcPr/>
          <w:p>
            <w:pPr>
              <w:pStyle w:val="Compact"/>
              <w:jc w:val="left"/>
            </w:pPr>
            <w:r>
              <w:t xml:space="preserve">Reason</w:t>
            </w:r>
          </w:p>
        </w:tc>
      </w:tr>
      <w:tr>
        <w:tc>
          <w:tcPr/>
          <w:p>
            <w:pPr>
              <w:pStyle w:val="Compact"/>
              <w:jc w:val="left"/>
            </w:pPr>
            <w:r>
              <w:t xml:space="preserve">Backtrader</w:t>
            </w:r>
          </w:p>
        </w:tc>
        <w:tc>
          <w:tcPr/>
          <w:p>
            <w:pPr>
              <w:pStyle w:val="Compact"/>
              <w:jc w:val="left"/>
            </w:pPr>
            <w:r>
              <w:t xml:space="preserve">Unmaintained since 2023; creator departed; bugs unpatched</w:t>
            </w:r>
          </w:p>
        </w:tc>
      </w:tr>
      <w:tr>
        <w:tc>
          <w:tcPr/>
          <w:p>
            <w:pPr>
              <w:pStyle w:val="Compact"/>
              <w:jc w:val="left"/>
            </w:pPr>
            <w:r>
              <w:t xml:space="preserve">Zipline / zipline-reloaded</w:t>
            </w:r>
          </w:p>
        </w:tc>
        <w:tc>
          <w:tcPr/>
          <w:p>
            <w:pPr>
              <w:pStyle w:val="Compact"/>
              <w:jc w:val="left"/>
            </w:pPr>
            <w:r>
              <w:t xml:space="preserve">Extremely slow; equity-centric; heavy dependency chain</w:t>
            </w:r>
          </w:p>
        </w:tc>
      </w:tr>
      <w:tr>
        <w:tc>
          <w:tcPr/>
          <w:p>
            <w:pPr>
              <w:pStyle w:val="Compact"/>
              <w:jc w:val="left"/>
            </w:pPr>
            <w:r>
              <w:t xml:space="preserve">PyAlgoTrade, Catalyst, Blankly, Bulbea</w:t>
            </w:r>
          </w:p>
        </w:tc>
        <w:tc>
          <w:tcPr/>
          <w:p>
            <w:pPr>
              <w:pStyle w:val="Compact"/>
              <w:jc w:val="left"/>
            </w:pPr>
            <w:r>
              <w:t xml:space="preserve">Abandoned</w:t>
            </w:r>
          </w:p>
        </w:tc>
      </w:tr>
      <w:tr>
        <w:tc>
          <w:tcPr/>
          <w:p>
            <w:pPr>
              <w:pStyle w:val="Compact"/>
              <w:jc w:val="left"/>
            </w:pPr>
            <w:r>
              <w:t xml:space="preserve">Freqtrade (as core)</w:t>
            </w:r>
          </w:p>
        </w:tc>
        <w:tc>
          <w:tcPr/>
          <w:p>
            <w:pPr>
              <w:pStyle w:val="Compact"/>
              <w:jc w:val="left"/>
            </w:pPr>
            <w:r>
              <w:t xml:space="preserve">Excellent for crypto live trading, but its backtester is strategy-singular — poor for mass mining; we adopt it at the execution layer only</w:t>
            </w:r>
          </w:p>
        </w:tc>
      </w:tr>
      <w:tr>
        <w:tc>
          <w:tcPr/>
          <w:p>
            <w:pPr>
              <w:pStyle w:val="Compact"/>
              <w:jc w:val="left"/>
            </w:pPr>
            <w:r>
              <w:t xml:space="preserve">Qlib, FinRL</w:t>
            </w:r>
          </w:p>
        </w:tc>
        <w:tc>
          <w:tcPr/>
          <w:p>
            <w:pPr>
              <w:pStyle w:val="Compact"/>
              <w:jc w:val="left"/>
            </w:pPr>
            <w:r>
              <w:t xml:space="preserve">ML research frameworks; not production trading systems; dependency hell</w:t>
            </w:r>
          </w:p>
        </w:tc>
      </w:tr>
      <w:tr>
        <w:tc>
          <w:tcPr/>
          <w:p>
            <w:pPr>
              <w:pStyle w:val="Compact"/>
              <w:jc w:val="left"/>
            </w:pPr>
            <w:r>
              <w:t xml:space="preserve">Jesse, Hummingbot</w:t>
            </w:r>
          </w:p>
        </w:tc>
        <w:tc>
          <w:tcPr/>
          <w:p>
            <w:pPr>
              <w:pStyle w:val="Compact"/>
              <w:jc w:val="left"/>
            </w:pPr>
            <w:r>
              <w:t xml:space="preserve">Crypto-specific apps; Hummingbot targets market-making — revisit for that module later</w:t>
            </w:r>
          </w:p>
        </w:tc>
      </w:tr>
      <w:tr>
        <w:tc>
          <w:tcPr/>
          <w:p>
            <w:pPr>
              <w:pStyle w:val="Compact"/>
              <w:jc w:val="left"/>
            </w:pPr>
            <w:r>
              <w:t xml:space="preserve">Paid vectorbt PRO / StrategyQuant / Trade Ideas</w:t>
            </w:r>
          </w:p>
        </w:tc>
        <w:tc>
          <w:tcPr/>
          <w:p>
            <w:pPr>
              <w:pStyle w:val="Compact"/>
              <w:jc w:val="left"/>
            </w:pPr>
            <w:r>
              <w:t xml:space="preserve">Budget = 0; OSS covers our needs</w:t>
            </w:r>
          </w:p>
        </w:tc>
      </w:tr>
      <w:tr>
        <w:tc>
          <w:tcPr/>
          <w:p>
            <w:pPr>
              <w:pStyle w:val="Compact"/>
              <w:jc w:val="left"/>
            </w:pPr>
            <w:r>
              <w:t xml:space="preserve">LLM APIs in the trading loop</w:t>
            </w:r>
          </w:p>
        </w:tc>
        <w:tc>
          <w:tcPr/>
          <w:p>
            <w:pPr>
              <w:pStyle w:val="Compact"/>
              <w:jc w:val="left"/>
            </w:pPr>
            <w:r>
              <w:t xml:space="preserve">Recurring cost; no measurable edge vs. local statistics</w:t>
            </w:r>
          </w:p>
        </w:tc>
      </w:tr>
    </w:tbl>
    <w:bookmarkEnd w:id="39"/>
    <w:bookmarkStart w:id="40" w:name="X6ffc7374504a253c4692c23887f4b689fde74c7"/>
    <w:p>
      <w:pPr>
        <w:pStyle w:val="Heading3"/>
      </w:pPr>
      <w:r>
        <w:t xml:space="preserve">7.4 Combining repos without creating a monster (integration rules)</w:t>
      </w:r>
    </w:p>
    <w:p>
      <w:pPr>
        <w:numPr>
          <w:ilvl w:val="0"/>
          <w:numId w:val="1006"/>
        </w:numPr>
        <w:pStyle w:val="Compact"/>
      </w:pPr>
      <w:r>
        <w:rPr>
          <w:bCs/>
          <w:b/>
        </w:rPr>
        <w:t xml:space="preserve">Repos are libraries, never frameworks-we-live-inside.</w:t>
      </w:r>
      <w:r>
        <w:t xml:space="preserve"> </w:t>
      </w:r>
      <w:r>
        <w:t xml:space="preserve">Our own thin orchestration layer (</w:t>
      </w:r>
      <w:r>
        <w:rPr>
          <w:rStyle w:val="VerbatimChar"/>
        </w:rPr>
        <w:t xml:space="preserve">/src</w:t>
      </w:r>
      <w:r>
        <w:t xml:space="preserve">) calls them; we never fork them.</w:t>
      </w:r>
    </w:p>
    <w:p>
      <w:pPr>
        <w:numPr>
          <w:ilvl w:val="0"/>
          <w:numId w:val="1006"/>
        </w:numPr>
        <w:pStyle w:val="Compact"/>
      </w:pPr>
      <w:r>
        <w:rPr>
          <w:bCs/>
          <w:b/>
        </w:rPr>
        <w:t xml:space="preserve">One data contract.</w:t>
      </w:r>
      <w:r>
        <w:t xml:space="preserve"> </w:t>
      </w:r>
      <w:r>
        <w:t xml:space="preserve">Everything speaks pandas DataFrames (OHLCV indexed by UTC timestamp) and our DuckDB schemas. Adapters translate at the boundary.</w:t>
      </w:r>
    </w:p>
    <w:p>
      <w:pPr>
        <w:numPr>
          <w:ilvl w:val="0"/>
          <w:numId w:val="1006"/>
        </w:numPr>
        <w:pStyle w:val="Compact"/>
      </w:pPr>
      <w:r>
        <w:rPr>
          <w:bCs/>
          <w:b/>
        </w:rPr>
        <w:t xml:space="preserve">Pin every version</w:t>
      </w:r>
      <w:r>
        <w:t xml:space="preserve"> </w:t>
      </w:r>
      <w:r>
        <w:t xml:space="preserve">in</w:t>
      </w:r>
      <w:r>
        <w:t xml:space="preserve"> </w:t>
      </w:r>
      <w:r>
        <w:rPr>
          <w:rStyle w:val="VerbatimChar"/>
        </w:rPr>
        <w:t xml:space="preserve">requirements.txt</w:t>
      </w:r>
      <w:r>
        <w:t xml:space="preserve">; upgrade deliberately, one at a time, with the test suite green before and after.</w:t>
      </w:r>
    </w:p>
    <w:p>
      <w:pPr>
        <w:numPr>
          <w:ilvl w:val="0"/>
          <w:numId w:val="1006"/>
        </w:numPr>
        <w:pStyle w:val="Compact"/>
      </w:pPr>
      <w:r>
        <w:rPr>
          <w:bCs/>
          <w:b/>
        </w:rPr>
        <w:t xml:space="preserve">Wrap external calls</w:t>
      </w:r>
      <w:r>
        <w:t xml:space="preserve"> </w:t>
      </w:r>
      <w:r>
        <w:t xml:space="preserve">in our own functions (</w:t>
      </w:r>
      <w:r>
        <w:rPr>
          <w:rStyle w:val="VerbatimChar"/>
        </w:rPr>
        <w:t xml:space="preserve">run_vectorbt_sweep()</w:t>
      </w:r>
      <w:r>
        <w:t xml:space="preserve">,</w:t>
      </w:r>
      <w:r>
        <w:t xml:space="preserve"> </w:t>
      </w:r>
      <w:r>
        <w:rPr>
          <w:rStyle w:val="VerbatimChar"/>
        </w:rPr>
        <w:t xml:space="preserve">run_nautilus_backtest()</w:t>
      </w:r>
      <w:r>
        <w:t xml:space="preserve">) so a future swap of engines touches one file.</w:t>
      </w:r>
    </w:p>
    <w:bookmarkEnd w:id="40"/>
    <w:bookmarkEnd w:id="41"/>
    <w:bookmarkStart w:id="45" w:name="Xc7f4d0dfa0538934bfc8d1374829224e1118278"/>
    <w:p>
      <w:pPr>
        <w:pStyle w:val="Heading2"/>
      </w:pPr>
      <w:r>
        <w:t xml:space="preserve">8. Project Structure, Environment &amp; Configuration</w:t>
      </w:r>
    </w:p>
    <w:bookmarkStart w:id="42" w:name="repository-layout"/>
    <w:p>
      <w:pPr>
        <w:pStyle w:val="Heading3"/>
      </w:pPr>
      <w:r>
        <w:t xml:space="preserve">8.1 Repository layout</w:t>
      </w:r>
    </w:p>
    <w:p>
      <w:pPr>
        <w:pStyle w:val="SourceCode"/>
      </w:pPr>
      <w:r>
        <w:rPr>
          <w:rStyle w:val="VerbatimChar"/>
        </w:rPr>
        <w:t xml:space="preserve">apex/</w:t>
      </w:r>
      <w:r>
        <w:br/>
      </w:r>
      <w:r>
        <w:rPr>
          <w:rStyle w:val="VerbatimChar"/>
        </w:rPr>
        <w:t xml:space="preserve">├── README.md                  ← project overview + how to run</w:t>
      </w:r>
      <w:r>
        <w:br/>
      </w:r>
      <w:r>
        <w:rPr>
          <w:rStyle w:val="VerbatimChar"/>
        </w:rPr>
        <w:t xml:space="preserve">├── requirements.txt           ← pinned versions</w:t>
      </w:r>
      <w:r>
        <w:br/>
      </w:r>
      <w:r>
        <w:rPr>
          <w:rStyle w:val="VerbatimChar"/>
        </w:rPr>
        <w:t xml:space="preserve">├── pyproject.toml</w:t>
      </w:r>
      <w:r>
        <w:br/>
      </w:r>
      <w:r>
        <w:rPr>
          <w:rStyle w:val="VerbatimChar"/>
        </w:rPr>
        <w:t xml:space="preserve">├── config/</w:t>
      </w:r>
      <w:r>
        <w:br/>
      </w:r>
      <w:r>
        <w:rPr>
          <w:rStyle w:val="VerbatimChar"/>
        </w:rPr>
        <w:t xml:space="preserve">│   ├── system.yaml            ← global config (paths, dates, seeds)</w:t>
      </w:r>
      <w:r>
        <w:br/>
      </w:r>
      <w:r>
        <w:rPr>
          <w:rStyle w:val="VerbatimChar"/>
        </w:rPr>
        <w:t xml:space="preserve">│   ├── universe.yaml          ← pairs, timeframes, history depth</w:t>
      </w:r>
      <w:r>
        <w:br/>
      </w:r>
      <w:r>
        <w:rPr>
          <w:rStyle w:val="VerbatimChar"/>
        </w:rPr>
        <w:t xml:space="preserve">│   ├── risk.yaml              ← all risk limits &amp; sizing params</w:t>
      </w:r>
      <w:r>
        <w:br/>
      </w:r>
      <w:r>
        <w:rPr>
          <w:rStyle w:val="VerbatimChar"/>
        </w:rPr>
        <w:t xml:space="preserve">│   └── strategies/            ← one YAML per strategy/candidate</w:t>
      </w:r>
      <w:r>
        <w:br/>
      </w:r>
      <w:r>
        <w:rPr>
          <w:rStyle w:val="VerbatimChar"/>
        </w:rPr>
        <w:t xml:space="preserve">├── data/                      ← DATA LAKE (Parquet; gitignored)</w:t>
      </w:r>
      <w:r>
        <w:br/>
      </w:r>
      <w:r>
        <w:rPr>
          <w:rStyle w:val="VerbatimChar"/>
        </w:rPr>
        <w:t xml:space="preserve">│   ├── raw/binance/&lt;pair&gt;/&lt;tf&gt;.parquet</w:t>
      </w:r>
      <w:r>
        <w:br/>
      </w:r>
      <w:r>
        <w:rPr>
          <w:rStyle w:val="VerbatimChar"/>
        </w:rPr>
        <w:t xml:space="preserve">│   ├── features/&lt;pair&gt;/&lt;tf&gt;.features.parquet</w:t>
      </w:r>
      <w:r>
        <w:br/>
      </w:r>
      <w:r>
        <w:rPr>
          <w:rStyle w:val="VerbatimChar"/>
        </w:rPr>
        <w:t xml:space="preserve">│   └── calendar/events.parquet</w:t>
      </w:r>
      <w:r>
        <w:br/>
      </w:r>
      <w:r>
        <w:rPr>
          <w:rStyle w:val="VerbatimChar"/>
        </w:rPr>
        <w:t xml:space="preserve">├── db/</w:t>
      </w:r>
      <w:r>
        <w:br/>
      </w:r>
      <w:r>
        <w:rPr>
          <w:rStyle w:val="VerbatimChar"/>
        </w:rPr>
        <w:t xml:space="preserve">│   └── apex.duckdb            ← trade database + views</w:t>
      </w:r>
      <w:r>
        <w:br/>
      </w:r>
      <w:r>
        <w:rPr>
          <w:rStyle w:val="VerbatimChar"/>
        </w:rPr>
        <w:t xml:space="preserve">├── notebooks/                 ← exploratory research (Jupyter)</w:t>
      </w:r>
      <w:r>
        <w:br/>
      </w:r>
      <w:r>
        <w:rPr>
          <w:rStyle w:val="VerbatimChar"/>
        </w:rPr>
        <w:t xml:space="preserve">├── src/</w:t>
      </w:r>
      <w:r>
        <w:br/>
      </w:r>
      <w:r>
        <w:rPr>
          <w:rStyle w:val="VerbatimChar"/>
        </w:rPr>
        <w:t xml:space="preserve">│   ├── datalake/              ← L1 downloaders, validators, resamplers</w:t>
      </w:r>
      <w:r>
        <w:br/>
      </w:r>
      <w:r>
        <w:rPr>
          <w:rStyle w:val="VerbatimChar"/>
        </w:rPr>
        <w:t xml:space="preserve">│   ├── features/              ← L2 indicators, regimes, labels</w:t>
      </w:r>
      <w:r>
        <w:br/>
      </w:r>
      <w:r>
        <w:rPr>
          <w:rStyle w:val="VerbatimChar"/>
        </w:rPr>
        <w:t xml:space="preserve">│   ├── miner/                 ← L3 brute force / genetic / ML miners</w:t>
      </w:r>
      <w:r>
        <w:br/>
      </w:r>
      <w:r>
        <w:rPr>
          <w:rStyle w:val="VerbatimChar"/>
        </w:rPr>
        <w:t xml:space="preserve">│   ├── backtest/              ← L4 vectorbt + nautilus wrappers</w:t>
      </w:r>
      <w:r>
        <w:br/>
      </w:r>
      <w:r>
        <w:rPr>
          <w:rStyle w:val="VerbatimChar"/>
        </w:rPr>
        <w:t xml:space="preserve">│   ├── tradesdb/              ← L5 schema, writers, views</w:t>
      </w:r>
      <w:r>
        <w:br/>
      </w:r>
      <w:r>
        <w:rPr>
          <w:rStyle w:val="VerbatimChar"/>
        </w:rPr>
        <w:t xml:space="preserve">│   ├── edge/                  ← L6 slicing, significance, edge cards</w:t>
      </w:r>
      <w:r>
        <w:br/>
      </w:r>
      <w:r>
        <w:rPr>
          <w:rStyle w:val="VerbatimChar"/>
        </w:rPr>
        <w:t xml:space="preserve">│   ├── validation/            ← L7 walk-forward, montecarlo, pbo, dsr</w:t>
      </w:r>
      <w:r>
        <w:br/>
      </w:r>
      <w:r>
        <w:rPr>
          <w:rStyle w:val="VerbatimChar"/>
        </w:rPr>
        <w:t xml:space="preserve">│   ├── portfolio/             ← L8 allocation (skfolio wrappers)</w:t>
      </w:r>
      <w:r>
        <w:br/>
      </w:r>
      <w:r>
        <w:rPr>
          <w:rStyle w:val="VerbatimChar"/>
        </w:rPr>
        <w:t xml:space="preserve">│   ├── risk/                  ← L9 sizing, VaR, circuit breakers</w:t>
      </w:r>
      <w:r>
        <w:br/>
      </w:r>
      <w:r>
        <w:rPr>
          <w:rStyle w:val="VerbatimChar"/>
        </w:rPr>
        <w:t xml:space="preserve">│   ├── ui/                    ← L10 Streamlit app (pages/)</w:t>
      </w:r>
      <w:r>
        <w:br/>
      </w:r>
      <w:r>
        <w:rPr>
          <w:rStyle w:val="VerbatimChar"/>
        </w:rPr>
        <w:t xml:space="preserve">│   ├── execution/             ← L11 alerts, journal, testnet bridge</w:t>
      </w:r>
      <w:r>
        <w:br/>
      </w:r>
      <w:r>
        <w:rPr>
          <w:rStyle w:val="VerbatimChar"/>
        </w:rPr>
        <w:t xml:space="preserve">│   └── monitoring/            ← L12 decay detector, reports</w:t>
      </w:r>
      <w:r>
        <w:br/>
      </w:r>
      <w:r>
        <w:rPr>
          <w:rStyle w:val="VerbatimChar"/>
        </w:rPr>
        <w:t xml:space="preserve">├── tests/                     ← pytest suite (unit + integration)</w:t>
      </w:r>
      <w:r>
        <w:br/>
      </w:r>
      <w:r>
        <w:rPr>
          <w:rStyle w:val="VerbatimChar"/>
        </w:rPr>
        <w:t xml:space="preserve">├── runs/                      ← every backtest/mining run (config + logs + metrics)</w:t>
      </w:r>
      <w:r>
        <w:br/>
      </w:r>
      <w:r>
        <w:rPr>
          <w:rStyle w:val="VerbatimChar"/>
        </w:rPr>
        <w:t xml:space="preserve">└── docs/                      ← this master plan + module docs + decisions log</w:t>
      </w:r>
    </w:p>
    <w:bookmarkEnd w:id="42"/>
    <w:bookmarkStart w:id="43" w:name="environment-setup"/>
    <w:p>
      <w:pPr>
        <w:pStyle w:val="Heading3"/>
      </w:pPr>
      <w:r>
        <w:t xml:space="preserve">8.2 Environment setup</w:t>
      </w:r>
    </w:p>
    <w:p>
      <w:pPr>
        <w:pStyle w:val="SourceCode"/>
      </w:pPr>
      <w:r>
        <w:rPr>
          <w:rStyle w:val="CommentTok"/>
        </w:rPr>
        <w:t xml:space="preserve"># 1. Python 3.11+ recommended</w:t>
      </w:r>
      <w:r>
        <w:br/>
      </w:r>
      <w:r>
        <w:rPr>
          <w:rStyle w:val="ExtensionTok"/>
        </w:rPr>
        <w:t xml:space="preserve">python</w:t>
      </w:r>
      <w:r>
        <w:rPr>
          <w:rStyle w:val="NormalTok"/>
        </w:rPr>
        <w:t xml:space="preserve"> </w:t>
      </w:r>
      <w:r>
        <w:rPr>
          <w:rStyle w:val="AttributeTok"/>
        </w:rPr>
        <w:t xml:space="preserve">-m</w:t>
      </w:r>
      <w:r>
        <w:rPr>
          <w:rStyle w:val="NormalTok"/>
        </w:rPr>
        <w:t xml:space="preserve"> venv .venv </w:t>
      </w:r>
      <w:r>
        <w:rPr>
          <w:rStyle w:val="KeywordTok"/>
        </w:rPr>
        <w:t xml:space="preserve">&amp;&amp;</w:t>
      </w:r>
      <w:r>
        <w:rPr>
          <w:rStyle w:val="NormalTok"/>
        </w:rPr>
        <w:t xml:space="preserve"> </w:t>
      </w:r>
      <w:r>
        <w:rPr>
          <w:rStyle w:val="BuiltInTok"/>
        </w:rPr>
        <w:t xml:space="preserve">source</w:t>
      </w:r>
      <w:r>
        <w:rPr>
          <w:rStyle w:val="NormalTok"/>
        </w:rPr>
        <w:t xml:space="preserve"> .venv/bin/activate</w:t>
      </w:r>
      <w:r>
        <w:br/>
      </w:r>
      <w:r>
        <w:br/>
      </w:r>
      <w:r>
        <w:rPr>
          <w:rStyle w:val="CommentTok"/>
        </w:rPr>
        <w:t xml:space="preserve"># 2. Core install (pinned list maintained in requirements.txt)</w:t>
      </w:r>
      <w:r>
        <w:br/>
      </w:r>
      <w:r>
        <w:rPr>
          <w:rStyle w:val="ExtensionTok"/>
        </w:rPr>
        <w:t xml:space="preserve">pip</w:t>
      </w:r>
      <w:r>
        <w:rPr>
          <w:rStyle w:val="NormalTok"/>
        </w:rPr>
        <w:t xml:space="preserve"> install pandas numpy pyarrow duckdb pandas-ta vectorbt </w:t>
      </w:r>
      <w:r>
        <w:rPr>
          <w:rStyle w:val="DataTypeTok"/>
        </w:rPr>
        <w:t xml:space="preserve">\</w:t>
      </w:r>
      <w:r>
        <w:br/>
      </w:r>
      <w:r>
        <w:rPr>
          <w:rStyle w:val="NormalTok"/>
        </w:rPr>
        <w:t xml:space="preserve">            backtesting quantstats alphalens-reloaded </w:t>
      </w:r>
      <w:r>
        <w:rPr>
          <w:rStyle w:val="DataTypeTok"/>
        </w:rPr>
        <w:t xml:space="preserve">\</w:t>
      </w:r>
      <w:r>
        <w:br/>
      </w:r>
      <w:r>
        <w:rPr>
          <w:rStyle w:val="NormalTok"/>
        </w:rPr>
        <w:t xml:space="preserve">            scikit-learn xgboost lightgbm statsmodels scipy arch </w:t>
      </w:r>
      <w:r>
        <w:rPr>
          <w:rStyle w:val="DataTypeTok"/>
        </w:rPr>
        <w:t xml:space="preserve">\</w:t>
      </w:r>
      <w:r>
        <w:br/>
      </w:r>
      <w:r>
        <w:rPr>
          <w:rStyle w:val="NormalTok"/>
        </w:rPr>
        <w:t xml:space="preserve">            skfolio riskfolio-lib ccxt streamlit plotly </w:t>
      </w:r>
      <w:r>
        <w:rPr>
          <w:rStyle w:val="DataTypeTok"/>
        </w:rPr>
        <w:t xml:space="preserve">\</w:t>
      </w:r>
      <w:r>
        <w:br/>
      </w:r>
      <w:r>
        <w:rPr>
          <w:rStyle w:val="NormalTok"/>
        </w:rPr>
        <w:t xml:space="preserve">            apscheduler python-telegram-bot deap gplearn tsfresh </w:t>
      </w:r>
      <w:r>
        <w:rPr>
          <w:rStyle w:val="DataTypeTok"/>
        </w:rPr>
        <w:t xml:space="preserve">\</w:t>
      </w:r>
      <w:r>
        <w:br/>
      </w:r>
      <w:r>
        <w:rPr>
          <w:rStyle w:val="NormalTok"/>
        </w:rPr>
        <w:t xml:space="preserve">            pytest pytest-cov pyyaml tqdm rich</w:t>
      </w:r>
      <w:r>
        <w:br/>
      </w:r>
      <w:r>
        <w:br/>
      </w:r>
      <w:r>
        <w:rPr>
          <w:rStyle w:val="CommentTok"/>
        </w:rPr>
        <w:t xml:space="preserve"># 3. NautilusTrader (heavier; install when reaching Module 4)</w:t>
      </w:r>
      <w:r>
        <w:br/>
      </w:r>
      <w:r>
        <w:rPr>
          <w:rStyle w:val="ExtensionTok"/>
        </w:rPr>
        <w:t xml:space="preserve">pip</w:t>
      </w:r>
      <w:r>
        <w:rPr>
          <w:rStyle w:val="NormalTok"/>
        </w:rPr>
        <w:t xml:space="preserve"> install nautilus_trader</w:t>
      </w:r>
      <w:r>
        <w:br/>
      </w:r>
      <w:r>
        <w:br/>
      </w:r>
      <w:r>
        <w:rPr>
          <w:rStyle w:val="CommentTok"/>
        </w:rPr>
        <w:t xml:space="preserve"># 4. Sanity</w:t>
      </w:r>
      <w:r>
        <w:br/>
      </w:r>
      <w:r>
        <w:rPr>
          <w:rStyle w:val="ExtensionTok"/>
        </w:rPr>
        <w:t xml:space="preserve">python</w:t>
      </w:r>
      <w:r>
        <w:rPr>
          <w:rStyle w:val="NormalTok"/>
        </w:rPr>
        <w:t xml:space="preserve"> </w:t>
      </w:r>
      <w:r>
        <w:rPr>
          <w:rStyle w:val="AttributeTok"/>
        </w:rPr>
        <w:t xml:space="preserve">-c</w:t>
      </w:r>
      <w:r>
        <w:rPr>
          <w:rStyle w:val="NormalTok"/>
        </w:rPr>
        <w:t xml:space="preserve"> </w:t>
      </w:r>
      <w:r>
        <w:rPr>
          <w:rStyle w:val="StringTok"/>
        </w:rPr>
        <w:t xml:space="preserve">"import duckdb, vectorbt, skfolio; print('stack ok')"</w:t>
      </w:r>
    </w:p>
    <w:bookmarkEnd w:id="43"/>
    <w:bookmarkStart w:id="44" w:name="global-configuration-contract"/>
    <w:p>
      <w:pPr>
        <w:pStyle w:val="Heading3"/>
      </w:pPr>
      <w:r>
        <w:t xml:space="preserve">8.3 Global configuration contract</w:t>
      </w:r>
    </w:p>
    <w:p>
      <w:pPr>
        <w:pStyle w:val="SourceCode"/>
      </w:pPr>
      <w:r>
        <w:rPr>
          <w:rStyle w:val="CommentTok"/>
        </w:rPr>
        <w:t xml:space="preserve"># config/system.yaml</w:t>
      </w:r>
      <w:r>
        <w:br/>
      </w:r>
      <w:r>
        <w:rPr>
          <w:rStyle w:val="FunctionTok"/>
        </w:rPr>
        <w:t xml:space="preserve">paths</w:t>
      </w:r>
      <w:r>
        <w:rPr>
          <w:rStyle w:val="KeywordTok"/>
        </w:rPr>
        <w:t xml:space="preserve">:</w:t>
      </w:r>
      <w:r>
        <w:br/>
      </w:r>
      <w:r>
        <w:rPr>
          <w:rStyle w:val="AttributeTok"/>
        </w:rPr>
        <w:t xml:space="preserve">  </w:t>
      </w:r>
      <w:r>
        <w:rPr>
          <w:rStyle w:val="FunctionTok"/>
        </w:rPr>
        <w:t xml:space="preserve">data</w:t>
      </w:r>
      <w:r>
        <w:rPr>
          <w:rStyle w:val="KeywordTok"/>
        </w:rPr>
        <w:t xml:space="preserve">:</w:t>
      </w:r>
      <w:r>
        <w:rPr>
          <w:rStyle w:val="AttributeTok"/>
        </w:rPr>
        <w:t xml:space="preserve"> data/</w:t>
      </w:r>
      <w:r>
        <w:br/>
      </w:r>
      <w:r>
        <w:rPr>
          <w:rStyle w:val="AttributeTok"/>
        </w:rPr>
        <w:t xml:space="preserve">  </w:t>
      </w:r>
      <w:r>
        <w:rPr>
          <w:rStyle w:val="FunctionTok"/>
        </w:rPr>
        <w:t xml:space="preserve">db</w:t>
      </w:r>
      <w:r>
        <w:rPr>
          <w:rStyle w:val="KeywordTok"/>
        </w:rPr>
        <w:t xml:space="preserve">:</w:t>
      </w:r>
      <w:r>
        <w:rPr>
          <w:rStyle w:val="AttributeTok"/>
        </w:rPr>
        <w:t xml:space="preserve"> db/apex.duckdb</w:t>
      </w:r>
      <w:r>
        <w:br/>
      </w:r>
      <w:r>
        <w:rPr>
          <w:rStyle w:val="AttributeTok"/>
        </w:rPr>
        <w:t xml:space="preserve">  </w:t>
      </w:r>
      <w:r>
        <w:rPr>
          <w:rStyle w:val="FunctionTok"/>
        </w:rPr>
        <w:t xml:space="preserve">runs</w:t>
      </w:r>
      <w:r>
        <w:rPr>
          <w:rStyle w:val="KeywordTok"/>
        </w:rPr>
        <w:t xml:space="preserve">:</w:t>
      </w:r>
      <w:r>
        <w:rPr>
          <w:rStyle w:val="AttributeTok"/>
        </w:rPr>
        <w:t xml:space="preserve"> runs/</w:t>
      </w:r>
      <w:r>
        <w:br/>
      </w:r>
      <w:r>
        <w:rPr>
          <w:rStyle w:val="FunctionTok"/>
        </w:rPr>
        <w:t xml:space="preserve">time</w:t>
      </w:r>
      <w:r>
        <w:rPr>
          <w:rStyle w:val="KeywordTok"/>
        </w:rPr>
        <w:t xml:space="preserve">:</w:t>
      </w:r>
      <w:r>
        <w:br/>
      </w:r>
      <w:r>
        <w:rPr>
          <w:rStyle w:val="AttributeTok"/>
        </w:rPr>
        <w:t xml:space="preserve">  </w:t>
      </w:r>
      <w:r>
        <w:rPr>
          <w:rStyle w:val="FunctionTok"/>
        </w:rPr>
        <w:t xml:space="preserve">insample_start</w:t>
      </w:r>
      <w:r>
        <w:rPr>
          <w:rStyle w:val="KeywordTok"/>
        </w:rPr>
        <w:t xml:space="preserve">:</w:t>
      </w:r>
      <w:r>
        <w:rPr>
          <w:rStyle w:val="AttributeTok"/>
        </w:rPr>
        <w:t xml:space="preserve"> </w:t>
      </w:r>
      <w:r>
        <w:rPr>
          <w:rStyle w:val="StringTok"/>
        </w:rPr>
        <w:t xml:space="preserve">"2017-08-17"</w:t>
      </w:r>
      <w:r>
        <w:br/>
      </w:r>
      <w:r>
        <w:rPr>
          <w:rStyle w:val="AttributeTok"/>
        </w:rPr>
        <w:t xml:space="preserve">  </w:t>
      </w:r>
      <w:r>
        <w:rPr>
          <w:rStyle w:val="FunctionTok"/>
        </w:rPr>
        <w:t xml:space="preserve">insample_end</w:t>
      </w:r>
      <w:r>
        <w:rPr>
          <w:rStyle w:val="KeywordTok"/>
        </w:rPr>
        <w:t xml:space="preserve">:</w:t>
      </w:r>
      <w:r>
        <w:rPr>
          <w:rStyle w:val="AttributeTok"/>
        </w:rPr>
        <w:t xml:space="preserve">   </w:t>
      </w:r>
      <w:r>
        <w:rPr>
          <w:rStyle w:val="StringTok"/>
        </w:rPr>
        <w:t xml:space="preserve">"2022-12-31"</w:t>
      </w:r>
      <w:r>
        <w:rPr>
          <w:rStyle w:val="CommentTok"/>
        </w:rPr>
        <w:t xml:space="preserve">   # ← the research wall</w:t>
      </w:r>
      <w:r>
        <w:br/>
      </w:r>
      <w:r>
        <w:rPr>
          <w:rStyle w:val="AttributeTok"/>
        </w:rPr>
        <w:t xml:space="preserve">  </w:t>
      </w:r>
      <w:r>
        <w:rPr>
          <w:rStyle w:val="FunctionTok"/>
        </w:rPr>
        <w:t xml:space="preserve">oos_start</w:t>
      </w:r>
      <w:r>
        <w:rPr>
          <w:rStyle w:val="KeywordTok"/>
        </w:rPr>
        <w:t xml:space="preserve">:</w:t>
      </w:r>
      <w:r>
        <w:rPr>
          <w:rStyle w:val="AttributeTok"/>
        </w:rPr>
        <w:t xml:space="preserve">      </w:t>
      </w:r>
      <w:r>
        <w:rPr>
          <w:rStyle w:val="StringTok"/>
        </w:rPr>
        <w:t xml:space="preserve">"2023-01-01"</w:t>
      </w:r>
      <w:r>
        <w:br/>
      </w:r>
      <w:r>
        <w:rPr>
          <w:rStyle w:val="FunctionTok"/>
        </w:rPr>
        <w:t xml:space="preserve">random_seed</w:t>
      </w:r>
      <w:r>
        <w:rPr>
          <w:rStyle w:val="KeywordTok"/>
        </w:rPr>
        <w:t xml:space="preserve">:</w:t>
      </w:r>
      <w:r>
        <w:rPr>
          <w:rStyle w:val="AttributeTok"/>
        </w:rPr>
        <w:t xml:space="preserve"> </w:t>
      </w:r>
      <w:r>
        <w:rPr>
          <w:rStyle w:val="DecValTok"/>
        </w:rPr>
        <w:t xml:space="preserve">42</w:t>
      </w:r>
      <w:r>
        <w:rPr>
          <w:rStyle w:val="CommentTok"/>
        </w:rPr>
        <w:t xml:space="preserve">                  # everything reproducible</w:t>
      </w:r>
      <w:r>
        <w:br/>
      </w:r>
      <w:r>
        <w:rPr>
          <w:rStyle w:val="FunctionTok"/>
        </w:rPr>
        <w:t xml:space="preserve">costs</w:t>
      </w:r>
      <w:r>
        <w:rPr>
          <w:rStyle w:val="KeywordTok"/>
        </w:rPr>
        <w:t xml:space="preserve">:</w:t>
      </w:r>
      <w:r>
        <w:br/>
      </w:r>
      <w:r>
        <w:rPr>
          <w:rStyle w:val="AttributeTok"/>
        </w:rPr>
        <w:t xml:space="preserve">  </w:t>
      </w:r>
      <w:r>
        <w:rPr>
          <w:rStyle w:val="FunctionTok"/>
        </w:rPr>
        <w:t xml:space="preserve">taker_fee_bps</w:t>
      </w:r>
      <w:r>
        <w:rPr>
          <w:rStyle w:val="KeywordTok"/>
        </w:rPr>
        <w:t xml:space="preserve">:</w:t>
      </w:r>
      <w:r>
        <w:rPr>
          <w:rStyle w:val="AttributeTok"/>
        </w:rPr>
        <w:t xml:space="preserve"> </w:t>
      </w:r>
      <w:r>
        <w:rPr>
          <w:rStyle w:val="DecValTok"/>
        </w:rPr>
        <w:t xml:space="preserve">5</w:t>
      </w:r>
      <w:r>
        <w:rPr>
          <w:rStyle w:val="CommentTok"/>
        </w:rPr>
        <w:t xml:space="preserve">               # 0.05% per side (Binance spot tier)</w:t>
      </w:r>
      <w:r>
        <w:br/>
      </w:r>
      <w:r>
        <w:rPr>
          <w:rStyle w:val="AttributeTok"/>
        </w:rPr>
        <w:t xml:space="preserve">  </w:t>
      </w:r>
      <w:r>
        <w:rPr>
          <w:rStyle w:val="FunctionTok"/>
        </w:rPr>
        <w:t xml:space="preserve">slippage_bps</w:t>
      </w:r>
      <w:r>
        <w:rPr>
          <w:rStyle w:val="KeywordTok"/>
        </w:rPr>
        <w:t xml:space="preserve">:</w:t>
      </w:r>
      <w:r>
        <w:rPr>
          <w:rStyle w:val="AttributeTok"/>
        </w:rPr>
        <w:t xml:space="preserve"> </w:t>
      </w:r>
      <w:r>
        <w:rPr>
          <w:rStyle w:val="DecValTok"/>
        </w:rPr>
        <w:t xml:space="preserve">2</w:t>
      </w:r>
      <w:r>
        <w:rPr>
          <w:rStyle w:val="CommentTok"/>
        </w:rPr>
        <w:t xml:space="preserve">                # base assumption; stress at 2–3×</w:t>
      </w:r>
      <w:r>
        <w:br/>
      </w:r>
      <w:r>
        <w:rPr>
          <w:rStyle w:val="FunctionTok"/>
        </w:rPr>
        <w:t xml:space="preserve">validation</w:t>
      </w:r>
      <w:r>
        <w:rPr>
          <w:rStyle w:val="KeywordTok"/>
        </w:rPr>
        <w:t xml:space="preserve">:</w:t>
      </w:r>
      <w:r>
        <w:br/>
      </w:r>
      <w:r>
        <w:rPr>
          <w:rStyle w:val="AttributeTok"/>
        </w:rPr>
        <w:t xml:space="preserve">  </w:t>
      </w:r>
      <w:r>
        <w:rPr>
          <w:rStyle w:val="FunctionTok"/>
        </w:rPr>
        <w:t xml:space="preserve">min_trades_slice</w:t>
      </w:r>
      <w:r>
        <w:rPr>
          <w:rStyle w:val="KeywordTok"/>
        </w:rPr>
        <w:t xml:space="preserve">:</w:t>
      </w:r>
      <w:r>
        <w:rPr>
          <w:rStyle w:val="AttributeTok"/>
        </w:rPr>
        <w:t xml:space="preserve"> </w:t>
      </w:r>
      <w:r>
        <w:rPr>
          <w:rStyle w:val="DecValTok"/>
        </w:rPr>
        <w:t xml:space="preserve">100</w:t>
      </w:r>
      <w:r>
        <w:br/>
      </w:r>
      <w:r>
        <w:rPr>
          <w:rStyle w:val="AttributeTok"/>
        </w:rPr>
        <w:t xml:space="preserve">  </w:t>
      </w:r>
      <w:r>
        <w:rPr>
          <w:rStyle w:val="FunctionTok"/>
        </w:rPr>
        <w:t xml:space="preserve">min_trades_provisional</w:t>
      </w:r>
      <w:r>
        <w:rPr>
          <w:rStyle w:val="KeywordTok"/>
        </w:rPr>
        <w:t xml:space="preserve">:</w:t>
      </w:r>
      <w:r>
        <w:rPr>
          <w:rStyle w:val="AttributeTok"/>
        </w:rPr>
        <w:t xml:space="preserve"> </w:t>
      </w:r>
      <w:r>
        <w:rPr>
          <w:rStyle w:val="DecValTok"/>
        </w:rPr>
        <w:t xml:space="preserve">50</w:t>
      </w:r>
      <w:r>
        <w:br/>
      </w:r>
      <w:r>
        <w:rPr>
          <w:rStyle w:val="AttributeTok"/>
        </w:rPr>
        <w:t xml:space="preserve">  </w:t>
      </w:r>
      <w:r>
        <w:rPr>
          <w:rStyle w:val="FunctionTok"/>
        </w:rPr>
        <w:t xml:space="preserve">mc_sims</w:t>
      </w:r>
      <w:r>
        <w:rPr>
          <w:rStyle w:val="KeywordTok"/>
        </w:rPr>
        <w:t xml:space="preserve">:</w:t>
      </w:r>
      <w:r>
        <w:rPr>
          <w:rStyle w:val="AttributeTok"/>
        </w:rPr>
        <w:t xml:space="preserve"> </w:t>
      </w:r>
      <w:r>
        <w:rPr>
          <w:rStyle w:val="DecValTok"/>
        </w:rPr>
        <w:t xml:space="preserve">10000</w:t>
      </w:r>
      <w:r>
        <w:br/>
      </w:r>
      <w:r>
        <w:rPr>
          <w:rStyle w:val="AttributeTok"/>
        </w:rPr>
        <w:t xml:space="preserve">  </w:t>
      </w:r>
      <w:r>
        <w:rPr>
          <w:rStyle w:val="FunctionTok"/>
        </w:rPr>
        <w:t xml:space="preserve">pbo_threshold</w:t>
      </w:r>
      <w:r>
        <w:rPr>
          <w:rStyle w:val="KeywordTok"/>
        </w:rPr>
        <w:t xml:space="preserve">:</w:t>
      </w:r>
      <w:r>
        <w:rPr>
          <w:rStyle w:val="AttributeTok"/>
        </w:rPr>
        <w:t xml:space="preserve"> </w:t>
      </w:r>
      <w:r>
        <w:rPr>
          <w:rStyle w:val="FloatTok"/>
        </w:rPr>
        <w:t xml:space="preserve">0.20</w:t>
      </w:r>
    </w:p>
    <w:p>
      <w:pPr>
        <w:pStyle w:val="FirstParagraph"/>
      </w:pPr>
      <w:r>
        <w:rPr>
          <w:bCs/>
          <w:b/>
        </w:rPr>
        <w:t xml:space="preserve">Rule:</w:t>
      </w:r>
      <w:r>
        <w:t xml:space="preserve"> </w:t>
      </w:r>
      <w:r>
        <w:t xml:space="preserve">no magic numbers in code. Every threshold lives in YAML and is recorded into each run’s metadata, so any historical result can be traced to the exact configuration that produced it.</w:t>
      </w:r>
    </w:p>
    <w:bookmarkEnd w:id="44"/>
    <w:bookmarkEnd w:id="45"/>
    <w:bookmarkEnd w:id="46"/>
    <w:bookmarkStart w:id="124" w:name="part-c-module-specifications"/>
    <w:p>
      <w:pPr>
        <w:pStyle w:val="Heading1"/>
      </w:pPr>
      <w:r>
        <w:t xml:space="preserve">PART C — MODULE SPECIFICATIONS</w:t>
      </w:r>
    </w:p>
    <w:p>
      <w:pPr>
        <w:pStyle w:val="FirstParagraph"/>
      </w:pPr>
      <w:r>
        <w:rPr>
          <w:iCs/>
          <w:i/>
        </w:rPr>
        <w:t xml:space="preserve">Each module chapter follows the same contract: Purpose → Responsibilities → Inputs/Outputs → Detailed Design → Implementation Steps → Configuration → Edge Cases → Acceptance &amp; Quality Inspection Checklist. A module is</w:t>
      </w:r>
      <w:r>
        <w:rPr>
          <w:iCs/>
          <w:i/>
        </w:rPr>
        <w:t xml:space="preserve"> </w:t>
      </w:r>
      <w:r>
        <w:rPr>
          <w:iCs/>
          <w:i/>
        </w:rPr>
        <w:t xml:space="preserve">“</w:t>
      </w:r>
      <w:r>
        <w:rPr>
          <w:iCs/>
          <w:i/>
        </w:rPr>
        <w:t xml:space="preserve">complete</w:t>
      </w:r>
      <w:r>
        <w:rPr>
          <w:iCs/>
          <w:i/>
        </w:rPr>
        <w:t xml:space="preserve">”</w:t>
      </w:r>
      <w:r>
        <w:rPr>
          <w:iCs/>
          <w:i/>
        </w:rPr>
        <w:t xml:space="preserve"> </w:t>
      </w:r>
      <w:r>
        <w:rPr>
          <w:iCs/>
          <w:i/>
        </w:rPr>
        <w:t xml:space="preserve">only when every checklist item passes with evidence.</w:t>
      </w:r>
    </w:p>
    <w:bookmarkStart w:id="55" w:name="module-1-data-lake"/>
    <w:p>
      <w:pPr>
        <w:pStyle w:val="Heading2"/>
      </w:pPr>
      <w:r>
        <w:t xml:space="preserve">9. Module 1 — Data Lake</w:t>
      </w:r>
    </w:p>
    <w:bookmarkStart w:id="47" w:name="purpose"/>
    <w:p>
      <w:pPr>
        <w:pStyle w:val="Heading3"/>
      </w:pPr>
      <w:r>
        <w:t xml:space="preserve">9.1 Purpose</w:t>
      </w:r>
    </w:p>
    <w:p>
      <w:pPr>
        <w:pStyle w:val="FirstParagraph"/>
      </w:pPr>
      <w:r>
        <w:t xml:space="preserve">Provide the entire system with clean, complete, validated, fast local market data. Every downstream module trusts the Data Lake blindly — therefore the Data Lake must earn that trust with aggressive validation.</w:t>
      </w:r>
    </w:p>
    <w:bookmarkEnd w:id="47"/>
    <w:bookmarkStart w:id="48" w:name="responsibilities"/>
    <w:p>
      <w:pPr>
        <w:pStyle w:val="Heading3"/>
      </w:pPr>
      <w:r>
        <w:t xml:space="preserve">9.2 Responsibilities</w:t>
      </w:r>
    </w:p>
    <w:p>
      <w:pPr>
        <w:numPr>
          <w:ilvl w:val="0"/>
          <w:numId w:val="1007"/>
        </w:numPr>
        <w:pStyle w:val="Compact"/>
      </w:pPr>
      <w:r>
        <w:t xml:space="preserve">Bulk-download historical klines (candles) from Binance public archive for the configured universe</w:t>
      </w:r>
    </w:p>
    <w:p>
      <w:pPr>
        <w:numPr>
          <w:ilvl w:val="0"/>
          <w:numId w:val="1007"/>
        </w:numPr>
        <w:pStyle w:val="Compact"/>
      </w:pPr>
      <w:r>
        <w:t xml:space="preserve">Incrementally update data nightly via CCXT</w:t>
      </w:r>
    </w:p>
    <w:p>
      <w:pPr>
        <w:numPr>
          <w:ilvl w:val="0"/>
          <w:numId w:val="1007"/>
        </w:numPr>
        <w:pStyle w:val="Compact"/>
      </w:pPr>
      <w:r>
        <w:t xml:space="preserve">Resample base granularity into all higher timeframes deterministically</w:t>
      </w:r>
    </w:p>
    <w:p>
      <w:pPr>
        <w:numPr>
          <w:ilvl w:val="0"/>
          <w:numId w:val="1007"/>
        </w:numPr>
        <w:pStyle w:val="Compact"/>
      </w:pPr>
      <w:r>
        <w:t xml:space="preserve">Validate data quality (gaps, duplicates, outliers, zero-volume bars, clock integrity)</w:t>
      </w:r>
    </w:p>
    <w:p>
      <w:pPr>
        <w:numPr>
          <w:ilvl w:val="0"/>
          <w:numId w:val="1007"/>
        </w:numPr>
        <w:pStyle w:val="Compact"/>
      </w:pPr>
      <w:r>
        <w:t xml:space="preserve">Maintain auxiliary datasets: funding rates, mark price (for perp-aware backtests), and a macro event calendar</w:t>
      </w:r>
    </w:p>
    <w:p>
      <w:pPr>
        <w:numPr>
          <w:ilvl w:val="0"/>
          <w:numId w:val="1007"/>
        </w:numPr>
        <w:pStyle w:val="Compact"/>
      </w:pPr>
      <w:r>
        <w:t xml:space="preserve">Serve data through one function:</w:t>
      </w:r>
      <w:r>
        <w:t xml:space="preserve"> </w:t>
      </w:r>
      <w:r>
        <w:rPr>
          <w:rStyle w:val="VerbatimChar"/>
        </w:rPr>
        <w:t xml:space="preserve">get_bars(pair, timeframe, start, end) -&gt; DataFrame</w:t>
      </w:r>
    </w:p>
    <w:bookmarkEnd w:id="48"/>
    <w:bookmarkStart w:id="49" w:name="inputs-outputs"/>
    <w:p>
      <w:pPr>
        <w:pStyle w:val="Heading3"/>
      </w:pPr>
      <w:r>
        <w:t xml:space="preserve">9.3 Inputs / Outputs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Direction</w:t>
            </w:r>
          </w:p>
        </w:tc>
        <w:tc>
          <w:tcPr/>
          <w:p>
            <w:pPr>
              <w:pStyle w:val="Compact"/>
              <w:jc w:val="left"/>
            </w:pPr>
            <w:r>
              <w:t xml:space="preserve">Artifact</w:t>
            </w:r>
          </w:p>
        </w:tc>
        <w:tc>
          <w:tcPr/>
          <w:p>
            <w:pPr>
              <w:pStyle w:val="Compact"/>
              <w:jc w:val="left"/>
            </w:pPr>
            <w:r>
              <w:t xml:space="preserve">Format</w:t>
            </w:r>
          </w:p>
        </w:tc>
      </w:tr>
      <w:tr>
        <w:tc>
          <w:tcPr/>
          <w:p>
            <w:pPr>
              <w:pStyle w:val="Compact"/>
              <w:jc w:val="left"/>
            </w:pPr>
            <w:r>
              <w:t xml:space="preserve">Input</w:t>
            </w:r>
          </w:p>
        </w:tc>
        <w:tc>
          <w:tcPr/>
          <w:p>
            <w:pPr>
              <w:pStyle w:val="Compact"/>
              <w:jc w:val="left"/>
            </w:pPr>
            <w:r>
              <w:t xml:space="preserve">Binance archive ZIPs (data.binance.vision)</w:t>
            </w:r>
          </w:p>
        </w:tc>
        <w:tc>
          <w:tcPr/>
          <w:p>
            <w:pPr>
              <w:pStyle w:val="Compact"/>
              <w:jc w:val="left"/>
            </w:pPr>
            <w:r>
              <w:t xml:space="preserve">Monthly/daily CSV in ZIP</w:t>
            </w:r>
          </w:p>
        </w:tc>
      </w:tr>
      <w:tr>
        <w:tc>
          <w:tcPr/>
          <w:p>
            <w:pPr>
              <w:pStyle w:val="Compact"/>
              <w:jc w:val="left"/>
            </w:pPr>
            <w:r>
              <w:t xml:space="preserve">Input</w:t>
            </w:r>
          </w:p>
        </w:tc>
        <w:tc>
          <w:tcPr/>
          <w:p>
            <w:pPr>
              <w:pStyle w:val="Compact"/>
              <w:jc w:val="left"/>
            </w:pPr>
            <w:r>
              <w:t xml:space="preserve">CCXT REST (</w:t>
            </w:r>
            <w:r>
              <w:rPr>
                <w:rStyle w:val="VerbatimChar"/>
              </w:rPr>
              <w:t xml:space="preserve">fetch_ohlcv</w:t>
            </w:r>
            <w:r>
              <w:t xml:space="preserve">)</w:t>
            </w:r>
          </w:p>
        </w:tc>
        <w:tc>
          <w:tcPr/>
          <w:p>
            <w:pPr>
              <w:pStyle w:val="Compact"/>
              <w:jc w:val="left"/>
            </w:pPr>
            <w:r>
              <w:t xml:space="preserve">JSON</w:t>
            </w:r>
          </w:p>
        </w:tc>
      </w:tr>
      <w:tr>
        <w:tc>
          <w:tcPr/>
          <w:p>
            <w:pPr>
              <w:pStyle w:val="Compact"/>
              <w:jc w:val="left"/>
            </w:pPr>
            <w:r>
              <w:t xml:space="preserve">Output</w:t>
            </w:r>
          </w:p>
        </w:tc>
        <w:tc>
          <w:tcPr/>
          <w:p>
            <w:pPr>
              <w:pStyle w:val="Compact"/>
              <w:jc w:val="left"/>
            </w:pPr>
            <w:r>
              <w:rPr>
                <w:rStyle w:val="VerbatimChar"/>
              </w:rPr>
              <w:t xml:space="preserve">data/raw/binance/&lt;PAIR&gt;/&lt;TF&gt;.parquet</w:t>
            </w:r>
          </w:p>
        </w:tc>
        <w:tc>
          <w:tcPr/>
          <w:p>
            <w:pPr>
              <w:pStyle w:val="Compact"/>
              <w:jc w:val="left"/>
            </w:pPr>
            <w:r>
              <w:t xml:space="preserve">Parquet (snappy)</w:t>
            </w:r>
          </w:p>
        </w:tc>
      </w:tr>
      <w:tr>
        <w:tc>
          <w:tcPr/>
          <w:p>
            <w:pPr>
              <w:pStyle w:val="Compact"/>
              <w:jc w:val="left"/>
            </w:pPr>
            <w:r>
              <w:t xml:space="preserve">Output</w:t>
            </w:r>
          </w:p>
        </w:tc>
        <w:tc>
          <w:tcPr/>
          <w:p>
            <w:pPr>
              <w:pStyle w:val="Compact"/>
              <w:jc w:val="left"/>
            </w:pPr>
            <w:r>
              <w:t xml:space="preserve">DuckDB views</w:t>
            </w:r>
            <w:r>
              <w:t xml:space="preserve"> </w:t>
            </w:r>
            <w:r>
              <w:rPr>
                <w:rStyle w:val="VerbatimChar"/>
              </w:rPr>
              <w:t xml:space="preserve">v_bars_&lt;tf&gt;</w:t>
            </w:r>
          </w:p>
        </w:tc>
        <w:tc>
          <w:tcPr/>
          <w:p>
            <w:pPr>
              <w:pStyle w:val="Compact"/>
              <w:jc w:val="left"/>
            </w:pPr>
            <w:r>
              <w:t xml:space="preserve">SQL view</w:t>
            </w:r>
          </w:p>
        </w:tc>
      </w:tr>
      <w:tr>
        <w:tc>
          <w:tcPr/>
          <w:p>
            <w:pPr>
              <w:pStyle w:val="Compact"/>
              <w:jc w:val="left"/>
            </w:pPr>
            <w:r>
              <w:t xml:space="preserve">Output</w:t>
            </w:r>
          </w:p>
        </w:tc>
        <w:tc>
          <w:tcPr/>
          <w:p>
            <w:pPr>
              <w:pStyle w:val="Compact"/>
              <w:jc w:val="left"/>
            </w:pPr>
            <w:r>
              <w:t xml:space="preserve">Data quality report (per update)</w:t>
            </w:r>
          </w:p>
        </w:tc>
        <w:tc>
          <w:tcPr/>
          <w:p>
            <w:pPr>
              <w:pStyle w:val="Compact"/>
              <w:jc w:val="left"/>
            </w:pPr>
            <w:r>
              <w:t xml:space="preserve">Markdown/JSON log</w:t>
            </w:r>
          </w:p>
        </w:tc>
      </w:tr>
    </w:tbl>
    <w:bookmarkEnd w:id="49"/>
    <w:bookmarkStart w:id="50" w:name="schema-canonical-bar"/>
    <w:p>
      <w:pPr>
        <w:pStyle w:val="Heading3"/>
      </w:pPr>
      <w:r>
        <w:t xml:space="preserve">9.4 Schema — canonical bar</w:t>
      </w:r>
    </w:p>
    <w:p>
      <w:pPr>
        <w:pStyle w:val="SourceCode"/>
      </w:pPr>
      <w:r>
        <w:rPr>
          <w:rStyle w:val="VerbatimChar"/>
        </w:rPr>
        <w:t xml:space="preserve">open_time  TIMESTAMP UTC (bar open, Binance convention, ms→ts)</w:t>
      </w:r>
      <w:r>
        <w:br/>
      </w:r>
      <w:r>
        <w:rPr>
          <w:rStyle w:val="VerbatimChar"/>
        </w:rPr>
        <w:t xml:space="preserve">open       DOUBLE</w:t>
      </w:r>
      <w:r>
        <w:br/>
      </w:r>
      <w:r>
        <w:rPr>
          <w:rStyle w:val="VerbatimChar"/>
        </w:rPr>
        <w:t xml:space="preserve">high       DOUBLE</w:t>
      </w:r>
      <w:r>
        <w:br/>
      </w:r>
      <w:r>
        <w:rPr>
          <w:rStyle w:val="VerbatimChar"/>
        </w:rPr>
        <w:t xml:space="preserve">low        DOUBLE</w:t>
      </w:r>
      <w:r>
        <w:br/>
      </w:r>
      <w:r>
        <w:rPr>
          <w:rStyle w:val="VerbatimChar"/>
        </w:rPr>
        <w:t xml:space="preserve">close      DOUBLE</w:t>
      </w:r>
      <w:r>
        <w:br/>
      </w:r>
      <w:r>
        <w:rPr>
          <w:rStyle w:val="VerbatimChar"/>
        </w:rPr>
        <w:t xml:space="preserve">volume     DOUBLE          (base asset)</w:t>
      </w:r>
      <w:r>
        <w:br/>
      </w:r>
      <w:r>
        <w:rPr>
          <w:rStyle w:val="VerbatimChar"/>
        </w:rPr>
        <w:t xml:space="preserve">quote_vol  DOUBLE          (quote asset)</w:t>
      </w:r>
      <w:r>
        <w:br/>
      </w:r>
      <w:r>
        <w:rPr>
          <w:rStyle w:val="VerbatimChar"/>
        </w:rPr>
        <w:t xml:space="preserve">trades     INTEGER         (count of trades in bar)</w:t>
      </w:r>
      <w:r>
        <w:br/>
      </w:r>
      <w:r>
        <w:rPr>
          <w:rStyle w:val="VerbatimChar"/>
        </w:rPr>
        <w:t xml:space="preserve">taker_buy  DOUBLE          (taker buy base volume)</w:t>
      </w:r>
      <w:r>
        <w:br/>
      </w:r>
      <w:r>
        <w:rPr>
          <w:rStyle w:val="VerbatimChar"/>
        </w:rPr>
        <w:t xml:space="preserve">pair       VARCHAR</w:t>
      </w:r>
      <w:r>
        <w:br/>
      </w:r>
      <w:r>
        <w:rPr>
          <w:rStyle w:val="VerbatimChar"/>
        </w:rPr>
        <w:t xml:space="preserve">timeframe  VARCHAR</w:t>
      </w:r>
    </w:p>
    <w:p>
      <w:pPr>
        <w:pStyle w:val="FirstParagraph"/>
      </w:pPr>
      <w:r>
        <w:t xml:space="preserve">All downstream code uses exactly these column names. Resampling rule: right-label nothing; bars are indexed by open time; aggregation uses</w:t>
      </w:r>
      <w:r>
        <w:t xml:space="preserve"> </w:t>
      </w:r>
      <w:r>
        <w:rPr>
          <w:rStyle w:val="VerbatimChar"/>
        </w:rPr>
        <w:t xml:space="preserve">first/max/min/last/sum</w:t>
      </w:r>
      <w:r>
        <w:t xml:space="preserve"> </w:t>
      </w:r>
      <w:r>
        <w:t xml:space="preserve">for O/H/L/C/V and</w:t>
      </w:r>
      <w:r>
        <w:t xml:space="preserve"> </w:t>
      </w:r>
      <w:r>
        <w:rPr>
          <w:rStyle w:val="VerbatimChar"/>
        </w:rPr>
        <w:t xml:space="preserve">sum</w:t>
      </w:r>
      <w:r>
        <w:t xml:space="preserve"> </w:t>
      </w:r>
      <w:r>
        <w:t xml:space="preserve">for trades, quote_vol, taker_buy.</w:t>
      </w:r>
    </w:p>
    <w:bookmarkEnd w:id="50"/>
    <w:bookmarkStart w:id="51" w:name="implementation-steps"/>
    <w:p>
      <w:pPr>
        <w:pStyle w:val="Heading3"/>
      </w:pPr>
      <w:r>
        <w:t xml:space="preserve">9.5 Implementation steps</w:t>
      </w:r>
    </w:p>
    <w:p>
      <w:pPr>
        <w:numPr>
          <w:ilvl w:val="0"/>
          <w:numId w:val="1008"/>
        </w:numPr>
        <w:pStyle w:val="Compact"/>
      </w:pPr>
      <w:r>
        <w:rPr>
          <w:bCs/>
          <w:b/>
        </w:rPr>
        <w:t xml:space="preserve">Bulk downloader (</w:t>
      </w:r>
      <w:r>
        <w:rPr>
          <w:rStyle w:val="VerbatimChar"/>
          <w:bCs/>
          <w:b/>
        </w:rPr>
        <w:t xml:space="preserve">src/datalake/binance_archive.py</w:t>
      </w:r>
      <w:r>
        <w:rPr>
          <w:bCs/>
          <w:b/>
        </w:rPr>
        <w:t xml:space="preserve">):</w:t>
      </w:r>
      <w:r>
        <w:t xml:space="preserve"> </w:t>
      </w:r>
      <w:r>
        <w:t xml:space="preserve">for each pair &amp; month from listing date to now, request</w:t>
      </w:r>
      <w:r>
        <w:t xml:space="preserve"> </w:t>
      </w:r>
      <w:r>
        <w:rPr>
          <w:rStyle w:val="VerbatimChar"/>
        </w:rPr>
        <w:t xml:space="preserve">https://data.binance.vision/data/spot/monthly/klines/&lt;PAIR&gt;/&lt;TF&gt;/&lt;PAIR&gt;-&lt;TF&gt;-&lt;YYYY&gt;-&lt;MM&gt;.zip</w:t>
      </w:r>
      <w:r>
        <w:t xml:space="preserve">; stream, unzip in memory, append to Parquet. Use the</w:t>
      </w:r>
      <w:r>
        <w:t xml:space="preserve"> </w:t>
      </w:r>
      <w:r>
        <w:rPr>
          <w:bCs/>
          <w:b/>
        </w:rPr>
        <w:t xml:space="preserve">1m</w:t>
      </w:r>
      <w:r>
        <w:t xml:space="preserve"> </w:t>
      </w:r>
      <w:r>
        <w:t xml:space="preserve">klines as the base layer; resample locally to 5m/15m/1h/4h/1d (never download every timeframe — the archive’s higher TFs are redundant bytes). Concurrency: 4–8 threads, checksum verify, resume-safe (skip months already stored).</w:t>
      </w:r>
    </w:p>
    <w:p>
      <w:pPr>
        <w:numPr>
          <w:ilvl w:val="0"/>
          <w:numId w:val="1008"/>
        </w:numPr>
        <w:pStyle w:val="Compact"/>
      </w:pPr>
      <w:r>
        <w:rPr>
          <w:bCs/>
          <w:b/>
        </w:rPr>
        <w:t xml:space="preserve">Incremental updater (</w:t>
      </w:r>
      <w:r>
        <w:rPr>
          <w:rStyle w:val="VerbatimChar"/>
          <w:bCs/>
          <w:b/>
        </w:rPr>
        <w:t xml:space="preserve">src/datalake/updater.py</w:t>
      </w:r>
      <w:r>
        <w:rPr>
          <w:bCs/>
          <w:b/>
        </w:rPr>
        <w:t xml:space="preserve">):</w:t>
      </w:r>
      <w:r>
        <w:t xml:space="preserve"> </w:t>
      </w:r>
      <w:r>
        <w:t xml:space="preserve">nightly APScheduler job → CCXT</w:t>
      </w:r>
      <w:r>
        <w:t xml:space="preserve"> </w:t>
      </w:r>
      <w:r>
        <w:rPr>
          <w:rStyle w:val="VerbatimChar"/>
        </w:rPr>
        <w:t xml:space="preserve">fetch_ohlcv</w:t>
      </w:r>
      <w:r>
        <w:t xml:space="preserve"> </w:t>
      </w:r>
      <w:r>
        <w:t xml:space="preserve">from last stored timestamp → append → validate.</w:t>
      </w:r>
    </w:p>
    <w:p>
      <w:pPr>
        <w:numPr>
          <w:ilvl w:val="0"/>
          <w:numId w:val="1008"/>
        </w:numPr>
        <w:pStyle w:val="Compact"/>
      </w:pPr>
      <w:r>
        <w:rPr>
          <w:bCs/>
          <w:b/>
        </w:rPr>
        <w:t xml:space="preserve">Validator (</w:t>
      </w:r>
      <w:r>
        <w:rPr>
          <w:rStyle w:val="VerbatimChar"/>
          <w:bCs/>
          <w:b/>
        </w:rPr>
        <w:t xml:space="preserve">src/datalake/validate.py</w:t>
      </w:r>
      <w:r>
        <w:rPr>
          <w:bCs/>
          <w:b/>
        </w:rPr>
        <w:t xml:space="preserve">):</w:t>
      </w:r>
      <w:r>
        <w:t xml:space="preserve"> </w:t>
      </w:r>
      <w:r>
        <w:t xml:space="preserve">runs after every write; checks listed in §9.7.</w:t>
      </w:r>
    </w:p>
    <w:p>
      <w:pPr>
        <w:numPr>
          <w:ilvl w:val="0"/>
          <w:numId w:val="1008"/>
        </w:numPr>
        <w:pStyle w:val="Compact"/>
      </w:pPr>
      <w:r>
        <w:rPr>
          <w:bCs/>
          <w:b/>
        </w:rPr>
        <w:t xml:space="preserve">Resampler (</w:t>
      </w:r>
      <w:r>
        <w:rPr>
          <w:rStyle w:val="VerbatimChar"/>
          <w:bCs/>
          <w:b/>
        </w:rPr>
        <w:t xml:space="preserve">src/datalake/resample.py</w:t>
      </w:r>
      <w:r>
        <w:rPr>
          <w:bCs/>
          <w:b/>
        </w:rPr>
        <w:t xml:space="preserve">):</w:t>
      </w:r>
      <w:r>
        <w:t xml:space="preserve"> </w:t>
      </w:r>
      <w:r>
        <w:t xml:space="preserve">vectorized pandas</w:t>
      </w:r>
      <w:r>
        <w:t xml:space="preserve"> </w:t>
      </w:r>
      <w:r>
        <w:rPr>
          <w:rStyle w:val="VerbatimChar"/>
        </w:rPr>
        <w:t xml:space="preserve">resample</w:t>
      </w:r>
      <w:r>
        <w:t xml:space="preserve">; writes per-TF Parquet; unit-tested against hand-computed examples.</w:t>
      </w:r>
    </w:p>
    <w:p>
      <w:pPr>
        <w:numPr>
          <w:ilvl w:val="0"/>
          <w:numId w:val="1008"/>
        </w:numPr>
        <w:pStyle w:val="Compact"/>
      </w:pPr>
      <w:r>
        <w:rPr>
          <w:bCs/>
          <w:b/>
        </w:rPr>
        <w:t xml:space="preserve">Access layer (</w:t>
      </w:r>
      <w:r>
        <w:rPr>
          <w:rStyle w:val="VerbatimChar"/>
          <w:bCs/>
          <w:b/>
        </w:rPr>
        <w:t xml:space="preserve">src/datalake/api.py</w:t>
      </w:r>
      <w:r>
        <w:rPr>
          <w:bCs/>
          <w:b/>
        </w:rPr>
        <w:t xml:space="preserve">):</w:t>
      </w:r>
      <w:r>
        <w:t xml:space="preserve"> </w:t>
      </w:r>
      <w:r>
        <w:t xml:space="preserve">the ONLY import the rest of the system uses:</w:t>
      </w:r>
    </w:p>
    <w:p>
      <w:pPr>
        <w:pStyle w:val="SourceCode"/>
      </w:pPr>
      <w:r>
        <w:rPr>
          <w:rStyle w:val="KeywordTok"/>
        </w:rPr>
        <w:t xml:space="preserve">def</w:t>
      </w:r>
      <w:r>
        <w:rPr>
          <w:rStyle w:val="NormalTok"/>
        </w:rPr>
        <w:t xml:space="preserve"> get_bars(pair: </w:t>
      </w:r>
      <w:r>
        <w:rPr>
          <w:rStyle w:val="BuiltInTok"/>
        </w:rPr>
        <w:t xml:space="preserve">str</w:t>
      </w:r>
      <w:r>
        <w:rPr>
          <w:rStyle w:val="NormalTok"/>
        </w:rPr>
        <w:t xml:space="preserve">, tf: </w:t>
      </w:r>
      <w:r>
        <w:rPr>
          <w:rStyle w:val="BuiltInTok"/>
        </w:rPr>
        <w:t xml:space="preserve">str</w:t>
      </w:r>
      <w:r>
        <w:rPr>
          <w:rStyle w:val="NormalTok"/>
        </w:rPr>
        <w:t xml:space="preserve">, start: </w:t>
      </w:r>
      <w:r>
        <w:rPr>
          <w:rStyle w:val="BuiltInTok"/>
        </w:rPr>
        <w:t xml:space="preserve">str</w:t>
      </w:r>
      <w:r>
        <w:rPr>
          <w:rStyle w:val="NormalTok"/>
        </w:rPr>
        <w:t xml:space="preserve">, end: </w:t>
      </w:r>
      <w:r>
        <w:rPr>
          <w:rStyle w:val="BuiltInTok"/>
        </w:rPr>
        <w:t xml:space="preserve">str</w:t>
      </w:r>
      <w:r>
        <w:rPr>
          <w:rStyle w:val="NormalTok"/>
        </w:rPr>
        <w:t xml:space="preserve">) </w:t>
      </w:r>
      <w:r>
        <w:rPr>
          <w:rStyle w:val="OperatorTok"/>
        </w:rPr>
        <w:t xml:space="preserve">-&gt;</w:t>
      </w:r>
      <w:r>
        <w:rPr>
          <w:rStyle w:val="NormalTok"/>
        </w:rPr>
        <w:t xml:space="preserve"> pd.DataFrame:</w:t>
      </w:r>
      <w:r>
        <w:br/>
      </w:r>
      <w:r>
        <w:rPr>
          <w:rStyle w:val="NormalTok"/>
        </w:rPr>
        <w:t xml:space="preserve">    </w:t>
      </w:r>
      <w:r>
        <w:rPr>
          <w:rStyle w:val="CommentTok"/>
        </w:rPr>
        <w:t xml:space="preserve">"""UTC-indexed OHLCV+ DataFrame from Parquet via DuckDB pushdown."""</w:t>
      </w:r>
    </w:p>
    <w:p>
      <w:pPr>
        <w:numPr>
          <w:ilvl w:val="0"/>
          <w:numId w:val="1009"/>
        </w:numPr>
        <w:pStyle w:val="Compact"/>
      </w:pPr>
      <w:r>
        <w:rPr>
          <w:bCs/>
          <w:b/>
        </w:rPr>
        <w:t xml:space="preserve">Event calendar (</w:t>
      </w:r>
      <w:r>
        <w:rPr>
          <w:rStyle w:val="VerbatimChar"/>
          <w:bCs/>
          <w:b/>
        </w:rPr>
        <w:t xml:space="preserve">data/calendar/</w:t>
      </w:r>
      <w:r>
        <w:rPr>
          <w:bCs/>
          <w:b/>
        </w:rPr>
        <w:t xml:space="preserve">):</w:t>
      </w:r>
      <w:r>
        <w:t xml:space="preserve"> </w:t>
      </w:r>
      <w:r>
        <w:t xml:space="preserve">crypto-relevant events — FOMC/CPI dates (macro risk-off), token unlocks for held alts, Binance listing/delisting notices. Start with a manually maintained CSV; automate later.</w:t>
      </w:r>
    </w:p>
    <w:bookmarkEnd w:id="51"/>
    <w:bookmarkStart w:id="52" w:name="configuration-configuniverse.yaml"/>
    <w:p>
      <w:pPr>
        <w:pStyle w:val="Heading3"/>
      </w:pPr>
      <w:r>
        <w:t xml:space="preserve">9.6 Configuration (</w:t>
      </w:r>
      <w:r>
        <w:rPr>
          <w:rStyle w:val="VerbatimChar"/>
        </w:rPr>
        <w:t xml:space="preserve">config/universe.yaml</w:t>
      </w:r>
      <w:r>
        <w:t xml:space="preserve">)</w:t>
      </w:r>
    </w:p>
    <w:p>
      <w:pPr>
        <w:pStyle w:val="SourceCode"/>
      </w:pPr>
      <w:r>
        <w:rPr>
          <w:rStyle w:val="FunctionTok"/>
        </w:rPr>
        <w:t xml:space="preserve">pairs</w:t>
      </w:r>
      <w:r>
        <w:rPr>
          <w:rStyle w:val="KeywordTok"/>
        </w:rPr>
        <w:t xml:space="preserve">:</w:t>
      </w:r>
      <w:r>
        <w:rPr>
          <w:rStyle w:val="AttributeTok"/>
        </w:rPr>
        <w:t xml:space="preserve"> </w:t>
      </w:r>
      <w:r>
        <w:rPr>
          <w:rStyle w:val="KeywordTok"/>
        </w:rPr>
        <w:t xml:space="preserve">[</w:t>
      </w:r>
      <w:r>
        <w:rPr>
          <w:rStyle w:val="AttributeTok"/>
        </w:rPr>
        <w:t xml:space="preserve">BTCUSDT</w:t>
      </w:r>
      <w:r>
        <w:rPr>
          <w:rStyle w:val="KeywordTok"/>
        </w:rPr>
        <w:t xml:space="preserve">,</w:t>
      </w:r>
      <w:r>
        <w:rPr>
          <w:rStyle w:val="AttributeTok"/>
        </w:rPr>
        <w:t xml:space="preserve"> ETHUSDT</w:t>
      </w:r>
      <w:r>
        <w:rPr>
          <w:rStyle w:val="KeywordTok"/>
        </w:rPr>
        <w:t xml:space="preserve">,</w:t>
      </w:r>
      <w:r>
        <w:rPr>
          <w:rStyle w:val="AttributeTok"/>
        </w:rPr>
        <w:t xml:space="preserve"> BNBUSDT</w:t>
      </w:r>
      <w:r>
        <w:rPr>
          <w:rStyle w:val="KeywordTok"/>
        </w:rPr>
        <w:t xml:space="preserve">,</w:t>
      </w:r>
      <w:r>
        <w:rPr>
          <w:rStyle w:val="AttributeTok"/>
        </w:rPr>
        <w:t xml:space="preserve"> SOLUSDT</w:t>
      </w:r>
      <w:r>
        <w:rPr>
          <w:rStyle w:val="KeywordTok"/>
        </w:rPr>
        <w:t xml:space="preserve">,</w:t>
      </w:r>
      <w:r>
        <w:rPr>
          <w:rStyle w:val="AttributeTok"/>
        </w:rPr>
        <w:t xml:space="preserve"> XRPUSDT</w:t>
      </w:r>
      <w:r>
        <w:rPr>
          <w:rStyle w:val="KeywordTok"/>
        </w:rPr>
        <w:t xml:space="preserve">,</w:t>
      </w:r>
      <w:r>
        <w:rPr>
          <w:rStyle w:val="AttributeTok"/>
        </w:rPr>
        <w:t xml:space="preserve"> ADAUSDT</w:t>
      </w:r>
      <w:r>
        <w:rPr>
          <w:rStyle w:val="KeywordTok"/>
        </w:rPr>
        <w:t xml:space="preserve">,</w:t>
      </w:r>
      <w:r>
        <w:br/>
      </w:r>
      <w:r>
        <w:rPr>
          <w:rStyle w:val="AttributeTok"/>
        </w:rPr>
        <w:t xml:space="preserve">        DOGEUSDT</w:t>
      </w:r>
      <w:r>
        <w:rPr>
          <w:rStyle w:val="KeywordTok"/>
        </w:rPr>
        <w:t xml:space="preserve">,</w:t>
      </w:r>
      <w:r>
        <w:rPr>
          <w:rStyle w:val="AttributeTok"/>
        </w:rPr>
        <w:t xml:space="preserve"> AVAXUSDT</w:t>
      </w:r>
      <w:r>
        <w:rPr>
          <w:rStyle w:val="KeywordTok"/>
        </w:rPr>
        <w:t xml:space="preserve">,</w:t>
      </w:r>
      <w:r>
        <w:rPr>
          <w:rStyle w:val="AttributeTok"/>
        </w:rPr>
        <w:t xml:space="preserve"> LINKUSDT</w:t>
      </w:r>
      <w:r>
        <w:rPr>
          <w:rStyle w:val="KeywordTok"/>
        </w:rPr>
        <w:t xml:space="preserve">,</w:t>
      </w:r>
      <w:r>
        <w:rPr>
          <w:rStyle w:val="AttributeTok"/>
        </w:rPr>
        <w:t xml:space="preserve"> MATICUSDT</w:t>
      </w:r>
      <w:r>
        <w:rPr>
          <w:rStyle w:val="KeywordTok"/>
        </w:rPr>
        <w:t xml:space="preserve">,</w:t>
      </w:r>
      <w:r>
        <w:rPr>
          <w:rStyle w:val="AttributeTok"/>
        </w:rPr>
        <w:t xml:space="preserve"> LTCUSDT</w:t>
      </w:r>
      <w:r>
        <w:rPr>
          <w:rStyle w:val="KeywordTok"/>
        </w:rPr>
        <w:t xml:space="preserve">,</w:t>
      </w:r>
      <w:r>
        <w:rPr>
          <w:rStyle w:val="AttributeTok"/>
        </w:rPr>
        <w:t xml:space="preserve"> DOTUSDT</w:t>
      </w:r>
      <w:r>
        <w:rPr>
          <w:rStyle w:val="KeywordTok"/>
        </w:rPr>
        <w:t xml:space="preserve">,</w:t>
      </w:r>
      <w:r>
        <w:br/>
      </w:r>
      <w:r>
        <w:rPr>
          <w:rStyle w:val="AttributeTok"/>
        </w:rPr>
        <w:t xml:space="preserve">        ATOMUSDT</w:t>
      </w:r>
      <w:r>
        <w:rPr>
          <w:rStyle w:val="KeywordTok"/>
        </w:rPr>
        <w:t xml:space="preserve">,</w:t>
      </w:r>
      <w:r>
        <w:rPr>
          <w:rStyle w:val="AttributeTok"/>
        </w:rPr>
        <w:t xml:space="preserve"> NEARUSDT</w:t>
      </w:r>
      <w:r>
        <w:rPr>
          <w:rStyle w:val="KeywordTok"/>
        </w:rPr>
        <w:t xml:space="preserve">,</w:t>
      </w:r>
      <w:r>
        <w:rPr>
          <w:rStyle w:val="AttributeTok"/>
        </w:rPr>
        <w:t xml:space="preserve"> ARBUSDT</w:t>
      </w:r>
      <w:r>
        <w:rPr>
          <w:rStyle w:val="KeywordTok"/>
        </w:rPr>
        <w:t xml:space="preserve">,</w:t>
      </w:r>
      <w:r>
        <w:rPr>
          <w:rStyle w:val="AttributeTok"/>
        </w:rPr>
        <w:t xml:space="preserve"> OPUSDT</w:t>
      </w:r>
      <w:r>
        <w:rPr>
          <w:rStyle w:val="KeywordTok"/>
        </w:rPr>
        <w:t xml:space="preserve">,</w:t>
      </w:r>
      <w:r>
        <w:rPr>
          <w:rStyle w:val="AttributeTok"/>
        </w:rPr>
        <w:t xml:space="preserve"> INJUSDT</w:t>
      </w:r>
      <w:r>
        <w:rPr>
          <w:rStyle w:val="KeywordTok"/>
        </w:rPr>
        <w:t xml:space="preserve">,</w:t>
      </w:r>
      <w:r>
        <w:rPr>
          <w:rStyle w:val="AttributeTok"/>
        </w:rPr>
        <w:t xml:space="preserve"> SUIUSDT</w:t>
      </w:r>
      <w:r>
        <w:rPr>
          <w:rStyle w:val="KeywordTok"/>
        </w:rPr>
        <w:t xml:space="preserve">,</w:t>
      </w:r>
      <w:r>
        <w:br/>
      </w:r>
      <w:r>
        <w:rPr>
          <w:rStyle w:val="AttributeTok"/>
        </w:rPr>
        <w:t xml:space="preserve">        APTUSDT</w:t>
      </w:r>
      <w:r>
        <w:rPr>
          <w:rStyle w:val="KeywordTok"/>
        </w:rPr>
        <w:t xml:space="preserve">,</w:t>
      </w:r>
      <w:r>
        <w:rPr>
          <w:rStyle w:val="AttributeTok"/>
        </w:rPr>
        <w:t xml:space="preserve"> FILUSDT</w:t>
      </w:r>
      <w:r>
        <w:rPr>
          <w:rStyle w:val="KeywordTok"/>
        </w:rPr>
        <w:t xml:space="preserve">]</w:t>
      </w:r>
      <w:r>
        <w:br/>
      </w:r>
      <w:r>
        <w:rPr>
          <w:rStyle w:val="FunctionTok"/>
        </w:rPr>
        <w:t xml:space="preserve">base_timeframe</w:t>
      </w:r>
      <w:r>
        <w:rPr>
          <w:rStyle w:val="KeywordTok"/>
        </w:rPr>
        <w:t xml:space="preserve">:</w:t>
      </w:r>
      <w:r>
        <w:rPr>
          <w:rStyle w:val="AttributeTok"/>
        </w:rPr>
        <w:t xml:space="preserve"> 1m</w:t>
      </w:r>
      <w:r>
        <w:br/>
      </w:r>
      <w:r>
        <w:rPr>
          <w:rStyle w:val="FunctionTok"/>
        </w:rPr>
        <w:t xml:space="preserve">derived_timeframes</w:t>
      </w:r>
      <w:r>
        <w:rPr>
          <w:rStyle w:val="KeywordTok"/>
        </w:rPr>
        <w:t xml:space="preserve">:</w:t>
      </w:r>
      <w:r>
        <w:rPr>
          <w:rStyle w:val="AttributeTok"/>
        </w:rPr>
        <w:t xml:space="preserve"> </w:t>
      </w:r>
      <w:r>
        <w:rPr>
          <w:rStyle w:val="KeywordTok"/>
        </w:rPr>
        <w:t xml:space="preserve">[</w:t>
      </w:r>
      <w:r>
        <w:rPr>
          <w:rStyle w:val="AttributeTok"/>
        </w:rPr>
        <w:t xml:space="preserve">5m</w:t>
      </w:r>
      <w:r>
        <w:rPr>
          <w:rStyle w:val="KeywordTok"/>
        </w:rPr>
        <w:t xml:space="preserve">,</w:t>
      </w:r>
      <w:r>
        <w:rPr>
          <w:rStyle w:val="AttributeTok"/>
        </w:rPr>
        <w:t xml:space="preserve"> 15m</w:t>
      </w:r>
      <w:r>
        <w:rPr>
          <w:rStyle w:val="KeywordTok"/>
        </w:rPr>
        <w:t xml:space="preserve">,</w:t>
      </w:r>
      <w:r>
        <w:rPr>
          <w:rStyle w:val="AttributeTok"/>
        </w:rPr>
        <w:t xml:space="preserve"> 1h</w:t>
      </w:r>
      <w:r>
        <w:rPr>
          <w:rStyle w:val="KeywordTok"/>
        </w:rPr>
        <w:t xml:space="preserve">,</w:t>
      </w:r>
      <w:r>
        <w:rPr>
          <w:rStyle w:val="AttributeTok"/>
        </w:rPr>
        <w:t xml:space="preserve"> 4h</w:t>
      </w:r>
      <w:r>
        <w:rPr>
          <w:rStyle w:val="KeywordTok"/>
        </w:rPr>
        <w:t xml:space="preserve">,</w:t>
      </w:r>
      <w:r>
        <w:rPr>
          <w:rStyle w:val="AttributeTok"/>
        </w:rPr>
        <w:t xml:space="preserve"> 1d</w:t>
      </w:r>
      <w:r>
        <w:rPr>
          <w:rStyle w:val="KeywordTok"/>
        </w:rPr>
        <w:t xml:space="preserve">]</w:t>
      </w:r>
      <w:r>
        <w:br/>
      </w:r>
      <w:r>
        <w:rPr>
          <w:rStyle w:val="FunctionTok"/>
        </w:rPr>
        <w:t xml:space="preserve">history_from</w:t>
      </w:r>
      <w:r>
        <w:rPr>
          <w:rStyle w:val="KeywordTok"/>
        </w:rPr>
        <w:t xml:space="preserve">:</w:t>
      </w:r>
      <w:r>
        <w:rPr>
          <w:rStyle w:val="AttributeTok"/>
        </w:rPr>
        <w:t xml:space="preserve"> </w:t>
      </w:r>
      <w:r>
        <w:rPr>
          <w:rStyle w:val="StringTok"/>
        </w:rPr>
        <w:t xml:space="preserve">"2017-08-01"</w:t>
      </w:r>
      <w:r>
        <w:br/>
      </w:r>
      <w:r>
        <w:rPr>
          <w:rStyle w:val="FunctionTok"/>
        </w:rPr>
        <w:t xml:space="preserve">storage</w:t>
      </w:r>
      <w:r>
        <w:rPr>
          <w:rStyle w:val="KeywordTok"/>
        </w:rPr>
        <w:t xml:space="preserve">:</w:t>
      </w:r>
      <w:r>
        <w:rPr>
          <w:rStyle w:val="AttributeTok"/>
        </w:rPr>
        <w:t xml:space="preserve"> parquet</w:t>
      </w:r>
      <w:r>
        <w:br/>
      </w:r>
      <w:r>
        <w:rPr>
          <w:rStyle w:val="FunctionTok"/>
        </w:rPr>
        <w:t xml:space="preserve">compression</w:t>
      </w:r>
      <w:r>
        <w:rPr>
          <w:rStyle w:val="KeywordTok"/>
        </w:rPr>
        <w:t xml:space="preserve">:</w:t>
      </w:r>
      <w:r>
        <w:rPr>
          <w:rStyle w:val="AttributeTok"/>
        </w:rPr>
        <w:t xml:space="preserve"> snappy</w:t>
      </w:r>
    </w:p>
    <w:bookmarkEnd w:id="52"/>
    <w:bookmarkStart w:id="53" w:name="data-quality-rules-hard-failures"/>
    <w:p>
      <w:pPr>
        <w:pStyle w:val="Heading3"/>
      </w:pPr>
      <w:r>
        <w:t xml:space="preserve">9.7 Data quality rules (hard failures)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Check</w:t>
            </w:r>
          </w:p>
        </w:tc>
        <w:tc>
          <w:tcPr/>
          <w:p>
            <w:pPr>
              <w:pStyle w:val="Compact"/>
              <w:jc w:val="left"/>
            </w:pPr>
            <w:r>
              <w:t xml:space="preserve">Rule</w:t>
            </w:r>
          </w:p>
        </w:tc>
        <w:tc>
          <w:tcPr/>
          <w:p>
            <w:pPr>
              <w:pStyle w:val="Compact"/>
              <w:jc w:val="left"/>
            </w:pPr>
            <w:r>
              <w:t xml:space="preserve">Action on fail</w:t>
            </w:r>
          </w:p>
        </w:tc>
      </w:tr>
      <w:tr>
        <w:tc>
          <w:tcPr/>
          <w:p>
            <w:pPr>
              <w:pStyle w:val="Compact"/>
              <w:jc w:val="left"/>
            </w:pPr>
            <w:r>
              <w:t xml:space="preserve">Gap check</w:t>
            </w:r>
          </w:p>
        </w:tc>
        <w:tc>
          <w:tcPr/>
          <w:p>
            <w:pPr>
              <w:pStyle w:val="Compact"/>
              <w:jc w:val="left"/>
            </w:pPr>
            <w:r>
              <w:t xml:space="preserve">No missing 1m bars beyond exchange maintenance windows (&gt;60 consecutive missing bars = investigate)</w:t>
            </w:r>
          </w:p>
        </w:tc>
        <w:tc>
          <w:tcPr/>
          <w:p>
            <w:pPr>
              <w:pStyle w:val="Compact"/>
              <w:jc w:val="left"/>
            </w:pPr>
            <w:r>
              <w:t xml:space="preserve">Quarantine pair-month; re-download</w:t>
            </w:r>
          </w:p>
        </w:tc>
      </w:tr>
      <w:tr>
        <w:tc>
          <w:tcPr/>
          <w:p>
            <w:pPr>
              <w:pStyle w:val="Compact"/>
              <w:jc w:val="left"/>
            </w:pPr>
            <w:r>
              <w:t xml:space="preserve">Duplicate check</w:t>
            </w:r>
          </w:p>
        </w:tc>
        <w:tc>
          <w:tcPr/>
          <w:p>
            <w:pPr>
              <w:pStyle w:val="Compact"/>
              <w:jc w:val="left"/>
            </w:pPr>
            <w:r>
              <w:rPr>
                <w:rStyle w:val="VerbatimChar"/>
              </w:rPr>
              <w:t xml:space="preserve">open_time</w:t>
            </w:r>
            <w:r>
              <w:t xml:space="preserve"> </w:t>
            </w:r>
            <w:r>
              <w:t xml:space="preserve">unique per pair/tf</w:t>
            </w:r>
          </w:p>
        </w:tc>
        <w:tc>
          <w:tcPr/>
          <w:p>
            <w:pPr>
              <w:pStyle w:val="Compact"/>
              <w:jc w:val="left"/>
            </w:pPr>
            <w:r>
              <w:t xml:space="preserve">Drop dupes, log count</w:t>
            </w:r>
          </w:p>
        </w:tc>
      </w:tr>
      <w:tr>
        <w:tc>
          <w:tcPr/>
          <w:p>
            <w:pPr>
              <w:pStyle w:val="Compact"/>
              <w:jc w:val="left"/>
            </w:pPr>
            <w:r>
              <w:t xml:space="preserve">OHLC sanity</w:t>
            </w:r>
          </w:p>
        </w:tc>
        <w:tc>
          <w:tcPr/>
          <w:p>
            <w:pPr>
              <w:pStyle w:val="Compact"/>
              <w:jc w:val="left"/>
            </w:pPr>
            <w:r>
              <w:rPr>
                <w:rStyle w:val="VerbatimChar"/>
              </w:rPr>
              <w:t xml:space="preserve">high ≥ max(open,close)</w:t>
            </w:r>
            <w:r>
              <w:t xml:space="preserve">,</w:t>
            </w:r>
            <w:r>
              <w:t xml:space="preserve"> </w:t>
            </w:r>
            <w:r>
              <w:rPr>
                <w:rStyle w:val="VerbatimChar"/>
              </w:rPr>
              <w:t xml:space="preserve">low ≤ min(open,close)</w:t>
            </w:r>
            <w:r>
              <w:t xml:space="preserve">, all &gt; 0</w:t>
            </w:r>
          </w:p>
        </w:tc>
        <w:tc>
          <w:tcPr/>
          <w:p>
            <w:pPr>
              <w:pStyle w:val="Compact"/>
              <w:jc w:val="left"/>
            </w:pPr>
            <w:r>
              <w:t xml:space="preserve">Quarantine</w:t>
            </w:r>
          </w:p>
        </w:tc>
      </w:tr>
      <w:tr>
        <w:tc>
          <w:tcPr/>
          <w:p>
            <w:pPr>
              <w:pStyle w:val="Compact"/>
              <w:jc w:val="left"/>
            </w:pPr>
            <w:r>
              <w:t xml:space="preserve">Outlier check</w:t>
            </w:r>
          </w:p>
        </w:tc>
        <w:tc>
          <w:tcPr/>
          <w:p>
            <w:pPr>
              <w:pStyle w:val="Compact"/>
            </w:pPr>
          </w:p>
        </w:tc>
        <w:tc>
          <w:tcPr/>
          <w:p>
            <w:pPr>
              <w:pStyle w:val="Compact"/>
              <w:jc w:val="left"/>
            </w:pPr>
            <w:r>
              <w:t xml:space="preserve">log-return</w:t>
            </w:r>
          </w:p>
        </w:tc>
      </w:tr>
      <w:tr>
        <w:tc>
          <w:tcPr/>
          <w:p>
            <w:pPr>
              <w:pStyle w:val="Compact"/>
              <w:jc w:val="left"/>
            </w:pPr>
            <w:r>
              <w:t xml:space="preserve">Volume check</w:t>
            </w:r>
          </w:p>
        </w:tc>
        <w:tc>
          <w:tcPr/>
          <w:p>
            <w:pPr>
              <w:pStyle w:val="Compact"/>
              <w:jc w:val="left"/>
            </w:pPr>
            <w:r>
              <w:t xml:space="preserve">Zero-volume runs &gt; 30 bars → flag</w:t>
            </w:r>
          </w:p>
        </w:tc>
        <w:tc>
          <w:tcPr/>
          <w:p>
            <w:pPr>
              <w:pStyle w:val="Compact"/>
              <w:jc w:val="left"/>
            </w:pPr>
            <w:r>
              <w:t xml:space="preserve">Investigate</w:t>
            </w:r>
          </w:p>
        </w:tc>
      </w:tr>
      <w:tr>
        <w:tc>
          <w:tcPr/>
          <w:p>
            <w:pPr>
              <w:pStyle w:val="Compact"/>
              <w:jc w:val="left"/>
            </w:pPr>
            <w:r>
              <w:t xml:space="preserve">Continuity after resample</w:t>
            </w:r>
          </w:p>
        </w:tc>
        <w:tc>
          <w:tcPr/>
          <w:p>
            <w:pPr>
              <w:pStyle w:val="Compact"/>
              <w:jc w:val="left"/>
            </w:pPr>
            <w:r>
              <w:t xml:space="preserve">Derived 1h bar count == 1m count / 60 (± maintenance)</w:t>
            </w:r>
          </w:p>
        </w:tc>
        <w:tc>
          <w:tcPr/>
          <w:p>
            <w:pPr>
              <w:pStyle w:val="Compact"/>
              <w:jc w:val="left"/>
            </w:pPr>
            <w:r>
              <w:t xml:space="preserve">Fail resample</w:t>
            </w:r>
          </w:p>
        </w:tc>
      </w:tr>
      <w:tr>
        <w:tc>
          <w:tcPr/>
          <w:p>
            <w:pPr>
              <w:pStyle w:val="Compact"/>
              <w:jc w:val="left"/>
            </w:pPr>
            <w:r>
              <w:t xml:space="preserve">Freshness</w:t>
            </w:r>
          </w:p>
        </w:tc>
        <w:tc>
          <w:tcPr/>
          <w:p>
            <w:pPr>
              <w:pStyle w:val="Compact"/>
              <w:jc w:val="left"/>
            </w:pPr>
            <w:r>
              <w:t xml:space="preserve">After nightly update, latest bar &lt; 24h old</w:t>
            </w:r>
          </w:p>
        </w:tc>
        <w:tc>
          <w:tcPr/>
          <w:p>
            <w:pPr>
              <w:pStyle w:val="Compact"/>
              <w:jc w:val="left"/>
            </w:pPr>
            <w:r>
              <w:t xml:space="preserve">Alert via Telegram</w:t>
            </w:r>
          </w:p>
        </w:tc>
      </w:tr>
    </w:tbl>
    <w:bookmarkEnd w:id="53"/>
    <w:bookmarkStart w:id="54" w:name="Xb8fd5ee11961e4eeffafee7f3fb25859d464375"/>
    <w:p>
      <w:pPr>
        <w:pStyle w:val="Heading3"/>
      </w:pPr>
      <w:r>
        <w:t xml:space="preserve">9.8 Acceptance &amp; Quality Inspection Checklist — Module 1</w:t>
      </w:r>
    </w:p>
    <w:p>
      <w:pPr>
        <w:numPr>
          <w:ilvl w:val="0"/>
          <w:numId w:val="1010"/>
        </w:numPr>
        <w:pStyle w:val="Compact"/>
      </w:pPr>
      <w:r>
        <w:t xml:space="preserve">☐</w:t>
      </w:r>
      <w:r>
        <w:t xml:space="preserve"> </w:t>
      </w:r>
      <w:r>
        <w:rPr>
          <w:bCs/>
          <w:b/>
        </w:rPr>
        <w:t xml:space="preserve">A1.1</w:t>
      </w:r>
      <w:r>
        <w:t xml:space="preserve"> </w:t>
      </w:r>
      <w:r>
        <w:t xml:space="preserve">All 20 pairs × 6 timeframes queryable via</w:t>
      </w:r>
      <w:r>
        <w:t xml:space="preserve"> </w:t>
      </w:r>
      <w:r>
        <w:rPr>
          <w:rStyle w:val="VerbatimChar"/>
        </w:rPr>
        <w:t xml:space="preserve">get_bars()</w:t>
      </w:r>
      <w:r>
        <w:t xml:space="preserve">; sample query of 1 year of 15m bars returns in &lt; 2 seconds.</w:t>
      </w:r>
      <w:r>
        <w:t xml:space="preserve"> </w:t>
      </w:r>
      <w:r>
        <w:rPr>
          <w:iCs/>
          <w:i/>
        </w:rPr>
        <w:t xml:space="preserve">Evidence: timing log.</w:t>
      </w:r>
    </w:p>
    <w:p>
      <w:pPr>
        <w:numPr>
          <w:ilvl w:val="0"/>
          <w:numId w:val="1010"/>
        </w:numPr>
        <w:pStyle w:val="Compact"/>
      </w:pPr>
      <w:r>
        <w:t xml:space="preserve">☐</w:t>
      </w:r>
      <w:r>
        <w:t xml:space="preserve"> </w:t>
      </w:r>
      <w:r>
        <w:rPr>
          <w:bCs/>
          <w:b/>
        </w:rPr>
        <w:t xml:space="preserve">A1.2</w:t>
      </w:r>
      <w:r>
        <w:t xml:space="preserve"> </w:t>
      </w:r>
      <w:r>
        <w:t xml:space="preserve">Spot-check 5 random bars against Binance web UI — exact OHLC match.</w:t>
      </w:r>
      <w:r>
        <w:t xml:space="preserve"> </w:t>
      </w:r>
      <w:r>
        <w:rPr>
          <w:iCs/>
          <w:i/>
        </w:rPr>
        <w:t xml:space="preserve">Evidence: comparison table.</w:t>
      </w:r>
    </w:p>
    <w:p>
      <w:pPr>
        <w:numPr>
          <w:ilvl w:val="0"/>
          <w:numId w:val="1010"/>
        </w:numPr>
        <w:pStyle w:val="Compact"/>
      </w:pPr>
      <w:r>
        <w:t xml:space="preserve">☐</w:t>
      </w:r>
      <w:r>
        <w:t xml:space="preserve"> </w:t>
      </w:r>
      <w:r>
        <w:rPr>
          <w:bCs/>
          <w:b/>
        </w:rPr>
        <w:t xml:space="preserve">A1.3</w:t>
      </w:r>
      <w:r>
        <w:t xml:space="preserve"> </w:t>
      </w:r>
      <w:r>
        <w:t xml:space="preserve">Gap report exists per pair; total gap fraction &lt; 0.5% of expected bars; every gap &gt; 60 bars has a written explanation (maintenance, listing date, outage).</w:t>
      </w:r>
      <w:r>
        <w:t xml:space="preserve"> </w:t>
      </w:r>
      <w:r>
        <w:rPr>
          <w:iCs/>
          <w:i/>
        </w:rPr>
        <w:t xml:space="preserve">Evidence:</w:t>
      </w:r>
      <w:r>
        <w:rPr>
          <w:iCs/>
          <w:i/>
        </w:rPr>
        <w:t xml:space="preserve"> </w:t>
      </w:r>
      <w:r>
        <w:rPr>
          <w:rStyle w:val="VerbatimChar"/>
          <w:iCs/>
          <w:i/>
        </w:rPr>
        <w:t xml:space="preserve">data_quality_report.md</w:t>
      </w:r>
      <w:r>
        <w:rPr>
          <w:iCs/>
          <w:i/>
        </w:rPr>
        <w:t xml:space="preserve">.</w:t>
      </w:r>
    </w:p>
    <w:p>
      <w:pPr>
        <w:numPr>
          <w:ilvl w:val="0"/>
          <w:numId w:val="1010"/>
        </w:numPr>
        <w:pStyle w:val="Compact"/>
      </w:pPr>
      <w:r>
        <w:t xml:space="preserve">☐</w:t>
      </w:r>
      <w:r>
        <w:t xml:space="preserve"> </w:t>
      </w:r>
      <w:r>
        <w:rPr>
          <w:bCs/>
          <w:b/>
        </w:rPr>
        <w:t xml:space="preserve">A1.4</w:t>
      </w:r>
      <w:r>
        <w:t xml:space="preserve"> </w:t>
      </w:r>
      <w:r>
        <w:t xml:space="preserve">Resample unit test passes: a synthetic 1m series with known values produces hand-verified 5m/1h bars.</w:t>
      </w:r>
      <w:r>
        <w:t xml:space="preserve"> </w:t>
      </w:r>
      <w:r>
        <w:rPr>
          <w:iCs/>
          <w:i/>
        </w:rPr>
        <w:t xml:space="preserve">Evidence: pytest output.</w:t>
      </w:r>
    </w:p>
    <w:p>
      <w:pPr>
        <w:numPr>
          <w:ilvl w:val="0"/>
          <w:numId w:val="1010"/>
        </w:numPr>
        <w:pStyle w:val="Compact"/>
      </w:pPr>
      <w:r>
        <w:t xml:space="preserve">☐</w:t>
      </w:r>
      <w:r>
        <w:t xml:space="preserve"> </w:t>
      </w:r>
      <w:r>
        <w:rPr>
          <w:bCs/>
          <w:b/>
        </w:rPr>
        <w:t xml:space="preserve">A1.5</w:t>
      </w:r>
      <w:r>
        <w:t xml:space="preserve"> </w:t>
      </w:r>
      <w:r>
        <w:t xml:space="preserve">Nightly updater dry-run completes; second run inserts 0 duplicates (idempotent).</w:t>
      </w:r>
      <w:r>
        <w:t xml:space="preserve"> </w:t>
      </w:r>
      <w:r>
        <w:rPr>
          <w:iCs/>
          <w:i/>
        </w:rPr>
        <w:t xml:space="preserve">Evidence: job log.</w:t>
      </w:r>
    </w:p>
    <w:p>
      <w:pPr>
        <w:numPr>
          <w:ilvl w:val="0"/>
          <w:numId w:val="1010"/>
        </w:numPr>
        <w:pStyle w:val="Compact"/>
      </w:pPr>
      <w:r>
        <w:t xml:space="preserve">☐</w:t>
      </w:r>
      <w:r>
        <w:t xml:space="preserve"> </w:t>
      </w:r>
      <w:r>
        <w:rPr>
          <w:bCs/>
          <w:b/>
        </w:rPr>
        <w:t xml:space="preserve">A1.6</w:t>
      </w:r>
      <w:r>
        <w:t xml:space="preserve"> </w:t>
      </w:r>
      <w:r>
        <w:t xml:space="preserve">Validator runs on full history with zero hard failures; flagged outliers documented.</w:t>
      </w:r>
      <w:r>
        <w:t xml:space="preserve"> </w:t>
      </w:r>
      <w:r>
        <w:rPr>
          <w:iCs/>
          <w:i/>
        </w:rPr>
        <w:t xml:space="preserve">Evidence: validation JSON.</w:t>
      </w:r>
    </w:p>
    <w:p>
      <w:pPr>
        <w:numPr>
          <w:ilvl w:val="0"/>
          <w:numId w:val="1010"/>
        </w:numPr>
        <w:pStyle w:val="Compact"/>
      </w:pPr>
      <w:r>
        <w:t xml:space="preserve">☐</w:t>
      </w:r>
      <w:r>
        <w:t xml:space="preserve"> </w:t>
      </w:r>
      <w:r>
        <w:rPr>
          <w:bCs/>
          <w:b/>
        </w:rPr>
        <w:t xml:space="preserve">A1.7</w:t>
      </w:r>
      <w:r>
        <w:t xml:space="preserve"> </w:t>
      </w:r>
      <w:r>
        <w:t xml:space="preserve">DuckDB views respond;</w:t>
      </w:r>
      <w:r>
        <w:t xml:space="preserve"> </w:t>
      </w:r>
      <w:r>
        <w:rPr>
          <w:rStyle w:val="VerbatimChar"/>
        </w:rPr>
        <w:t xml:space="preserve">SELECT COUNT(*), MIN(open_time), MAX(open_time) FROM v_bars_1h GROUP BY pair</w:t>
      </w:r>
      <w:r>
        <w:t xml:space="preserve"> </w:t>
      </w:r>
      <w:r>
        <w:t xml:space="preserve">matches expectations per listing date.</w:t>
      </w:r>
      <w:r>
        <w:t xml:space="preserve"> </w:t>
      </w:r>
      <w:r>
        <w:rPr>
          <w:iCs/>
          <w:i/>
        </w:rPr>
        <w:t xml:space="preserve">Evidence: query output saved.</w:t>
      </w:r>
    </w:p>
    <w:p>
      <w:pPr>
        <w:numPr>
          <w:ilvl w:val="0"/>
          <w:numId w:val="1010"/>
        </w:numPr>
        <w:pStyle w:val="Compact"/>
      </w:pPr>
      <w:r>
        <w:t xml:space="preserve">☐</w:t>
      </w:r>
      <w:r>
        <w:t xml:space="preserve"> </w:t>
      </w:r>
      <w:r>
        <w:rPr>
          <w:bCs/>
          <w:b/>
        </w:rPr>
        <w:t xml:space="preserve">A1.8</w:t>
      </w:r>
      <w:r>
        <w:t xml:space="preserve"> </w:t>
      </w:r>
      <w:r>
        <w:t xml:space="preserve">Disk budget documented: expected size ≈ 20–60 GB for 1m history of 20 pairs; actual measured and recorded.</w:t>
      </w:r>
      <w:r>
        <w:t xml:space="preserve"> </w:t>
      </w:r>
      <w:r>
        <w:rPr>
          <w:iCs/>
          <w:i/>
        </w:rPr>
        <w:t xml:space="preserve">Evidence:</w:t>
      </w:r>
      <w:r>
        <w:rPr>
          <w:iCs/>
          <w:i/>
        </w:rPr>
        <w:t xml:space="preserve"> </w:t>
      </w:r>
      <w:r>
        <w:rPr>
          <w:rStyle w:val="VerbatimChar"/>
          <w:iCs/>
          <w:i/>
        </w:rPr>
        <w:t xml:space="preserve">du -sh</w:t>
      </w:r>
      <w:r>
        <w:rPr>
          <w:iCs/>
          <w:i/>
        </w:rPr>
        <w:t xml:space="preserve"> </w:t>
      </w:r>
      <w:r>
        <w:rPr>
          <w:iCs/>
          <w:i/>
        </w:rPr>
        <w:t xml:space="preserve">log.</w:t>
      </w:r>
    </w:p>
    <w:bookmarkEnd w:id="54"/>
    <w:bookmarkEnd w:id="55"/>
    <w:bookmarkStart w:id="61" w:name="module-2-feature-regime-factory"/>
    <w:p>
      <w:pPr>
        <w:pStyle w:val="Heading2"/>
      </w:pPr>
      <w:r>
        <w:t xml:space="preserve">10. Module 2 — Feature &amp; Regime Factory</w:t>
      </w:r>
    </w:p>
    <w:bookmarkStart w:id="56" w:name="purpose-1"/>
    <w:p>
      <w:pPr>
        <w:pStyle w:val="Heading3"/>
      </w:pPr>
      <w:r>
        <w:t xml:space="preserve">10.1 Purpose</w:t>
      </w:r>
    </w:p>
    <w:p>
      <w:pPr>
        <w:pStyle w:val="FirstParagraph"/>
      </w:pPr>
      <w:r>
        <w:t xml:space="preserve">Transform raw bars into the labeled, feature-enriched dataset that the miner, backtester, and edge analytics all consume. Regime labels computed here are the dimensions along which your edge filtering happens.</w:t>
      </w:r>
    </w:p>
    <w:bookmarkEnd w:id="56"/>
    <w:bookmarkStart w:id="57" w:name="feature-groups"/>
    <w:p>
      <w:pPr>
        <w:pStyle w:val="Heading3"/>
      </w:pPr>
      <w:r>
        <w:t xml:space="preserve">10.2 Feature groups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Group</w:t>
            </w:r>
          </w:p>
        </w:tc>
        <w:tc>
          <w:tcPr/>
          <w:p>
            <w:pPr>
              <w:pStyle w:val="Compact"/>
              <w:jc w:val="left"/>
            </w:pPr>
            <w:r>
              <w:t xml:space="preserve">Features (examples)</w:t>
            </w:r>
          </w:p>
        </w:tc>
        <w:tc>
          <w:tcPr/>
          <w:p>
            <w:pPr>
              <w:pStyle w:val="Compact"/>
              <w:jc w:val="left"/>
            </w:pPr>
            <w:r>
              <w:t xml:space="preserve">Library</w:t>
            </w:r>
          </w:p>
        </w:tc>
      </w:tr>
      <w:tr>
        <w:tc>
          <w:tcPr/>
          <w:p>
            <w:pPr>
              <w:pStyle w:val="Compact"/>
              <w:jc w:val="left"/>
            </w:pPr>
            <w:r>
              <w:t xml:space="preserve">Momentum</w:t>
            </w:r>
          </w:p>
        </w:tc>
        <w:tc>
          <w:tcPr/>
          <w:p>
            <w:pPr>
              <w:pStyle w:val="Compact"/>
              <w:jc w:val="left"/>
            </w:pPr>
            <w:r>
              <w:t xml:space="preserve">RSI(2,7,14,21), Stoch, MACD histogram, ROC, Williams %R</w:t>
            </w:r>
          </w:p>
        </w:tc>
        <w:tc>
          <w:tcPr/>
          <w:p>
            <w:pPr>
              <w:pStyle w:val="Compact"/>
              <w:jc w:val="left"/>
            </w:pPr>
            <w:r>
              <w:t xml:space="preserve">pandas-ta</w:t>
            </w:r>
          </w:p>
        </w:tc>
      </w:tr>
      <w:tr>
        <w:tc>
          <w:tcPr/>
          <w:p>
            <w:pPr>
              <w:pStyle w:val="Compact"/>
              <w:jc w:val="left"/>
            </w:pPr>
            <w:r>
              <w:t xml:space="preserve">Trend</w:t>
            </w:r>
          </w:p>
        </w:tc>
        <w:tc>
          <w:tcPr/>
          <w:p>
            <w:pPr>
              <w:pStyle w:val="Compact"/>
              <w:jc w:val="left"/>
            </w:pPr>
            <w:r>
              <w:t xml:space="preserve">EMA(9,21,50,200) distance &amp; slope, ADX(14), +DI/−DI, Supertrend, Donchian position</w:t>
            </w:r>
          </w:p>
        </w:tc>
        <w:tc>
          <w:tcPr/>
          <w:p>
            <w:pPr>
              <w:pStyle w:val="Compact"/>
              <w:jc w:val="left"/>
            </w:pPr>
            <w:r>
              <w:t xml:space="preserve">pandas-ta</w:t>
            </w:r>
          </w:p>
        </w:tc>
      </w:tr>
      <w:tr>
        <w:tc>
          <w:tcPr/>
          <w:p>
            <w:pPr>
              <w:pStyle w:val="Compact"/>
              <w:jc w:val="left"/>
            </w:pPr>
            <w:r>
              <w:t xml:space="preserve">Volatility</w:t>
            </w:r>
          </w:p>
        </w:tc>
        <w:tc>
          <w:tcPr/>
          <w:p>
            <w:pPr>
              <w:pStyle w:val="Compact"/>
              <w:jc w:val="left"/>
            </w:pPr>
            <w:r>
              <w:t xml:space="preserve">ATR(14) &amp; ATR percentile (252d), Bollinger %B &amp; bandwidth, historical vol (20d), Parkinson vol</w:t>
            </w:r>
          </w:p>
        </w:tc>
        <w:tc>
          <w:tcPr/>
          <w:p>
            <w:pPr>
              <w:pStyle w:val="Compact"/>
              <w:jc w:val="left"/>
            </w:pPr>
            <w:r>
              <w:t xml:space="preserve">pandas-ta / numpy</w:t>
            </w:r>
          </w:p>
        </w:tc>
      </w:tr>
      <w:tr>
        <w:tc>
          <w:tcPr/>
          <w:p>
            <w:pPr>
              <w:pStyle w:val="Compact"/>
              <w:jc w:val="left"/>
            </w:pPr>
            <w:r>
              <w:t xml:space="preserve">Volume</w:t>
            </w:r>
          </w:p>
        </w:tc>
        <w:tc>
          <w:tcPr/>
          <w:p>
            <w:pPr>
              <w:pStyle w:val="Compact"/>
              <w:jc w:val="left"/>
            </w:pPr>
            <w:r>
              <w:t xml:space="preserve">Volume z-score (20d), OBV slope, taker-buy ratio, dollar volume</w:t>
            </w:r>
          </w:p>
        </w:tc>
        <w:tc>
          <w:tcPr/>
          <w:p>
            <w:pPr>
              <w:pStyle w:val="Compact"/>
              <w:jc w:val="left"/>
            </w:pPr>
            <w:r>
              <w:t xml:space="preserve">pandas/numpy</w:t>
            </w:r>
          </w:p>
        </w:tc>
      </w:tr>
      <w:tr>
        <w:tc>
          <w:tcPr/>
          <w:p>
            <w:pPr>
              <w:pStyle w:val="Compact"/>
              <w:jc w:val="left"/>
            </w:pPr>
            <w:r>
              <w:t xml:space="preserve">Time</w:t>
            </w:r>
          </w:p>
        </w:tc>
        <w:tc>
          <w:tcPr/>
          <w:p>
            <w:pPr>
              <w:pStyle w:val="Compact"/>
              <w:jc w:val="left"/>
            </w:pPr>
            <w:r>
              <w:t xml:space="preserve">hour_utc, day_of_week, is_weekend, week_of_month, month, quarter</w:t>
            </w:r>
          </w:p>
        </w:tc>
        <w:tc>
          <w:tcPr/>
          <w:p>
            <w:pPr>
              <w:pStyle w:val="Compact"/>
              <w:jc w:val="left"/>
            </w:pPr>
            <w:r>
              <w:t xml:space="preserve">pandas</w:t>
            </w:r>
          </w:p>
        </w:tc>
      </w:tr>
      <w:tr>
        <w:tc>
          <w:tcPr/>
          <w:p>
            <w:pPr>
              <w:pStyle w:val="Compact"/>
              <w:jc w:val="left"/>
            </w:pPr>
            <w:r>
              <w:t xml:space="preserve">Session-analog*</w:t>
            </w:r>
          </w:p>
        </w:tc>
        <w:tc>
          <w:tcPr/>
          <w:p>
            <w:pPr>
              <w:pStyle w:val="Compact"/>
              <w:jc w:val="left"/>
            </w:pPr>
            <w:r>
              <w:t xml:space="preserve">asia(00–08), europe(07–16), us(12–21), overlap(12–16) UTC labels</w:t>
            </w:r>
          </w:p>
        </w:tc>
        <w:tc>
          <w:tcPr/>
          <w:p>
            <w:pPr>
              <w:pStyle w:val="Compact"/>
              <w:jc w:val="left"/>
            </w:pPr>
            <w:r>
              <w:t xml:space="preserve">custom</w:t>
            </w:r>
          </w:p>
        </w:tc>
      </w:tr>
      <w:tr>
        <w:tc>
          <w:tcPr/>
          <w:p>
            <w:pPr>
              <w:pStyle w:val="Compact"/>
              <w:jc w:val="left"/>
            </w:pPr>
            <w:r>
              <w:t xml:space="preserve">Regime — trend</w:t>
            </w:r>
          </w:p>
        </w:tc>
        <w:tc>
          <w:tcPr/>
          <w:p>
            <w:pPr>
              <w:pStyle w:val="Compact"/>
              <w:jc w:val="left"/>
            </w:pPr>
            <w:r>
              <w:rPr>
                <w:rStyle w:val="VerbatimChar"/>
              </w:rPr>
              <w:t xml:space="preserve">trend_regime ∈ {up, down, range}</w:t>
            </w:r>
            <w:r>
              <w:t xml:space="preserve"> </w:t>
            </w:r>
            <w:r>
              <w:t xml:space="preserve">from EMA200 slope + ADX threshold</w:t>
            </w:r>
          </w:p>
        </w:tc>
        <w:tc>
          <w:tcPr/>
          <w:p>
            <w:pPr>
              <w:pStyle w:val="Compact"/>
              <w:jc w:val="left"/>
            </w:pPr>
            <w:r>
              <w:t xml:space="preserve">custom</w:t>
            </w:r>
          </w:p>
        </w:tc>
      </w:tr>
      <w:tr>
        <w:tc>
          <w:tcPr/>
          <w:p>
            <w:pPr>
              <w:pStyle w:val="Compact"/>
              <w:jc w:val="left"/>
            </w:pPr>
            <w:r>
              <w:t xml:space="preserve">Regime — vol</w:t>
            </w:r>
          </w:p>
        </w:tc>
        <w:tc>
          <w:tcPr/>
          <w:p>
            <w:pPr>
              <w:pStyle w:val="Compact"/>
              <w:jc w:val="left"/>
            </w:pPr>
            <w:r>
              <w:rPr>
                <w:rStyle w:val="VerbatimChar"/>
              </w:rPr>
              <w:t xml:space="preserve">vol_regime ∈ {low, mid, high, extreme}</w:t>
            </w:r>
            <w:r>
              <w:t xml:space="preserve"> </w:t>
            </w:r>
            <w:r>
              <w:t xml:space="preserve">from ATR percentile quartiles</w:t>
            </w:r>
          </w:p>
        </w:tc>
        <w:tc>
          <w:tcPr/>
          <w:p>
            <w:pPr>
              <w:pStyle w:val="Compact"/>
              <w:jc w:val="left"/>
            </w:pPr>
            <w:r>
              <w:t xml:space="preserve">custom</w:t>
            </w:r>
          </w:p>
        </w:tc>
      </w:tr>
      <w:tr>
        <w:tc>
          <w:tcPr/>
          <w:p>
            <w:pPr>
              <w:pStyle w:val="Compact"/>
              <w:jc w:val="left"/>
            </w:pPr>
            <w:r>
              <w:t xml:space="preserve">Micro-structure</w:t>
            </w:r>
          </w:p>
        </w:tc>
        <w:tc>
          <w:tcPr/>
          <w:p>
            <w:pPr>
              <w:pStyle w:val="Compact"/>
              <w:jc w:val="left"/>
            </w:pPr>
            <w:r>
              <w:t xml:space="preserve">gap vs prior close, distance to 24h high/low, consecutive up/down bars, range position</w:t>
            </w:r>
          </w:p>
        </w:tc>
        <w:tc>
          <w:tcPr/>
          <w:p>
            <w:pPr>
              <w:pStyle w:val="Compact"/>
              <w:jc w:val="left"/>
            </w:pPr>
            <w:r>
              <w:t xml:space="preserve">custom</w:t>
            </w:r>
          </w:p>
        </w:tc>
      </w:tr>
      <w:tr>
        <w:tc>
          <w:tcPr/>
          <w:p>
            <w:pPr>
              <w:pStyle w:val="Compact"/>
              <w:jc w:val="left"/>
            </w:pPr>
            <w:r>
              <w:t xml:space="preserve">Funding/perp</w:t>
            </w:r>
          </w:p>
        </w:tc>
        <w:tc>
          <w:tcPr/>
          <w:p>
            <w:pPr>
              <w:pStyle w:val="Compact"/>
              <w:jc w:val="left"/>
            </w:pPr>
            <w:r>
              <w:t xml:space="preserve">funding rate, funding z-score (when using perp data)</w:t>
            </w:r>
          </w:p>
        </w:tc>
        <w:tc>
          <w:tcPr/>
          <w:p>
            <w:pPr>
              <w:pStyle w:val="Compact"/>
              <w:jc w:val="left"/>
            </w:pPr>
            <w:r>
              <w:t xml:space="preserve">archive</w:t>
            </w:r>
          </w:p>
        </w:tc>
      </w:tr>
      <w:tr>
        <w:tc>
          <w:tcPr/>
          <w:p>
            <w:pPr>
              <w:pStyle w:val="Compact"/>
              <w:jc w:val="left"/>
            </w:pPr>
            <w:r>
              <w:t xml:space="preserve">Event</w:t>
            </w:r>
          </w:p>
        </w:tc>
        <w:tc>
          <w:tcPr/>
          <w:p>
            <w:pPr>
              <w:pStyle w:val="Compact"/>
              <w:jc w:val="left"/>
            </w:pPr>
            <w:r>
              <w:t xml:space="preserve">minutes_to_event, is_event_day, event_impact</w:t>
            </w:r>
          </w:p>
        </w:tc>
        <w:tc>
          <w:tcPr/>
          <w:p>
            <w:pPr>
              <w:pStyle w:val="Compact"/>
              <w:jc w:val="left"/>
            </w:pPr>
            <w:r>
              <w:t xml:space="preserve">calendar join</w:t>
            </w:r>
          </w:p>
        </w:tc>
      </w:tr>
    </w:tbl>
    <w:p>
      <w:pPr>
        <w:pStyle w:val="BodyText"/>
      </w:pPr>
      <w:r>
        <w:t xml:space="preserve">*Crypto has no official sessions, but global liquidity still follows the sun: Asia/Europe/US windows are empirically meaningful and give you the same session-edge analysis as forex traders get.</w:t>
      </w:r>
    </w:p>
    <w:bookmarkEnd w:id="57"/>
    <w:bookmarkStart w:id="58" w:name="X2c60c5bb6a99b02cb58dfbb91173381f39a25cb"/>
    <w:p>
      <w:pPr>
        <w:pStyle w:val="Heading3"/>
      </w:pPr>
      <w:r>
        <w:t xml:space="preserve">10.3 Regime definitions (pinned, version-controlled)</w:t>
      </w:r>
    </w:p>
    <w:p>
      <w:pPr>
        <w:pStyle w:val="SourceCode"/>
      </w:pPr>
      <w:r>
        <w:rPr>
          <w:rStyle w:val="FunctionTok"/>
        </w:rPr>
        <w:t xml:space="preserve">regimes</w:t>
      </w:r>
      <w:r>
        <w:rPr>
          <w:rStyle w:val="KeywordTok"/>
        </w:rPr>
        <w:t xml:space="preserve">:</w:t>
      </w:r>
      <w:r>
        <w:br/>
      </w:r>
      <w:r>
        <w:rPr>
          <w:rStyle w:val="AttributeTok"/>
        </w:rPr>
        <w:t xml:space="preserve">  </w:t>
      </w:r>
      <w:r>
        <w:rPr>
          <w:rStyle w:val="FunctionTok"/>
        </w:rPr>
        <w:t xml:space="preserve">trend</w:t>
      </w:r>
      <w:r>
        <w:rPr>
          <w:rStyle w:val="KeywordTok"/>
        </w:rPr>
        <w:t xml:space="preserve">:</w:t>
      </w:r>
      <w:r>
        <w:br/>
      </w:r>
      <w:r>
        <w:rPr>
          <w:rStyle w:val="AttributeTok"/>
        </w:rPr>
        <w:t xml:space="preserve">    </w:t>
      </w:r>
      <w:r>
        <w:rPr>
          <w:rStyle w:val="FunctionTok"/>
        </w:rPr>
        <w:t xml:space="preserve">up</w:t>
      </w:r>
      <w:r>
        <w:rPr>
          <w:rStyle w:val="KeywordTok"/>
        </w:rPr>
        <w:t xml:space="preserve">:</w:t>
      </w:r>
      <w:r>
        <w:rPr>
          <w:rStyle w:val="AttributeTok"/>
        </w:rPr>
        <w:t xml:space="preserve">    </w:t>
      </w:r>
      <w:r>
        <w:rPr>
          <w:rStyle w:val="StringTok"/>
        </w:rPr>
        <w:t xml:space="preserve">"ema200_slope_20bar &gt; 0 AND adx14 &gt;= 22"</w:t>
      </w:r>
      <w:r>
        <w:br/>
      </w:r>
      <w:r>
        <w:rPr>
          <w:rStyle w:val="AttributeTok"/>
        </w:rPr>
        <w:t xml:space="preserve">    </w:t>
      </w:r>
      <w:r>
        <w:rPr>
          <w:rStyle w:val="FunctionTok"/>
        </w:rPr>
        <w:t xml:space="preserve">down</w:t>
      </w:r>
      <w:r>
        <w:rPr>
          <w:rStyle w:val="KeywordTok"/>
        </w:rPr>
        <w:t xml:space="preserve">:</w:t>
      </w:r>
      <w:r>
        <w:rPr>
          <w:rStyle w:val="AttributeTok"/>
        </w:rPr>
        <w:t xml:space="preserve">  </w:t>
      </w:r>
      <w:r>
        <w:rPr>
          <w:rStyle w:val="StringTok"/>
        </w:rPr>
        <w:t xml:space="preserve">"ema200_slope_20bar &lt; 0 AND adx14 &gt;= 22"</w:t>
      </w:r>
      <w:r>
        <w:br/>
      </w:r>
      <w:r>
        <w:rPr>
          <w:rStyle w:val="AttributeTok"/>
        </w:rPr>
        <w:t xml:space="preserve">    </w:t>
      </w:r>
      <w:r>
        <w:rPr>
          <w:rStyle w:val="FunctionTok"/>
        </w:rPr>
        <w:t xml:space="preserve">range</w:t>
      </w:r>
      <w:r>
        <w:rPr>
          <w:rStyle w:val="KeywordTok"/>
        </w:rPr>
        <w:t xml:space="preserve">:</w:t>
      </w:r>
      <w:r>
        <w:rPr>
          <w:rStyle w:val="AttributeTok"/>
        </w:rPr>
        <w:t xml:space="preserve"> </w:t>
      </w:r>
      <w:r>
        <w:rPr>
          <w:rStyle w:val="StringTok"/>
        </w:rPr>
        <w:t xml:space="preserve">"adx14 &lt; 22"</w:t>
      </w:r>
      <w:r>
        <w:br/>
      </w:r>
      <w:r>
        <w:rPr>
          <w:rStyle w:val="AttributeTok"/>
        </w:rPr>
        <w:t xml:space="preserve">  </w:t>
      </w:r>
      <w:r>
        <w:rPr>
          <w:rStyle w:val="FunctionTok"/>
        </w:rPr>
        <w:t xml:space="preserve">volatility</w:t>
      </w:r>
      <w:r>
        <w:rPr>
          <w:rStyle w:val="KeywordTok"/>
        </w:rPr>
        <w:t xml:space="preserve">:</w:t>
      </w:r>
      <w:r>
        <w:br/>
      </w:r>
      <w:r>
        <w:rPr>
          <w:rStyle w:val="AttributeTok"/>
        </w:rPr>
        <w:t xml:space="preserve">    </w:t>
      </w:r>
      <w:r>
        <w:rPr>
          <w:rStyle w:val="FunctionTok"/>
        </w:rPr>
        <w:t xml:space="preserve">low</w:t>
      </w:r>
      <w:r>
        <w:rPr>
          <w:rStyle w:val="KeywordTok"/>
        </w:rPr>
        <w:t xml:space="preserve">:</w:t>
      </w:r>
      <w:r>
        <w:rPr>
          <w:rStyle w:val="AttributeTok"/>
        </w:rPr>
        <w:t xml:space="preserve">     </w:t>
      </w:r>
      <w:r>
        <w:rPr>
          <w:rStyle w:val="StringTok"/>
        </w:rPr>
        <w:t xml:space="preserve">"atr_pctile_252d &lt; 0.25"</w:t>
      </w:r>
      <w:r>
        <w:br/>
      </w:r>
      <w:r>
        <w:rPr>
          <w:rStyle w:val="AttributeTok"/>
        </w:rPr>
        <w:t xml:space="preserve">    </w:t>
      </w:r>
      <w:r>
        <w:rPr>
          <w:rStyle w:val="FunctionTok"/>
        </w:rPr>
        <w:t xml:space="preserve">mid</w:t>
      </w:r>
      <w:r>
        <w:rPr>
          <w:rStyle w:val="KeywordTok"/>
        </w:rPr>
        <w:t xml:space="preserve">:</w:t>
      </w:r>
      <w:r>
        <w:rPr>
          <w:rStyle w:val="AttributeTok"/>
        </w:rPr>
        <w:t xml:space="preserve">     </w:t>
      </w:r>
      <w:r>
        <w:rPr>
          <w:rStyle w:val="StringTok"/>
        </w:rPr>
        <w:t xml:space="preserve">"0.25 &lt;= atr_pctile_252d &lt; 0.75"</w:t>
      </w:r>
      <w:r>
        <w:br/>
      </w:r>
      <w:r>
        <w:rPr>
          <w:rStyle w:val="AttributeTok"/>
        </w:rPr>
        <w:t xml:space="preserve">    </w:t>
      </w:r>
      <w:r>
        <w:rPr>
          <w:rStyle w:val="FunctionTok"/>
        </w:rPr>
        <w:t xml:space="preserve">high</w:t>
      </w:r>
      <w:r>
        <w:rPr>
          <w:rStyle w:val="KeywordTok"/>
        </w:rPr>
        <w:t xml:space="preserve">:</w:t>
      </w:r>
      <w:r>
        <w:rPr>
          <w:rStyle w:val="AttributeTok"/>
        </w:rPr>
        <w:t xml:space="preserve">    </w:t>
      </w:r>
      <w:r>
        <w:rPr>
          <w:rStyle w:val="StringTok"/>
        </w:rPr>
        <w:t xml:space="preserve">"0.75 &lt;= atr_pctile_252d &lt; 0.95"</w:t>
      </w:r>
      <w:r>
        <w:br/>
      </w:r>
      <w:r>
        <w:rPr>
          <w:rStyle w:val="AttributeTok"/>
        </w:rPr>
        <w:t xml:space="preserve">    </w:t>
      </w:r>
      <w:r>
        <w:rPr>
          <w:rStyle w:val="FunctionTok"/>
        </w:rPr>
        <w:t xml:space="preserve">extreme</w:t>
      </w:r>
      <w:r>
        <w:rPr>
          <w:rStyle w:val="KeywordTok"/>
        </w:rPr>
        <w:t xml:space="preserve">:</w:t>
      </w:r>
      <w:r>
        <w:rPr>
          <w:rStyle w:val="AttributeTok"/>
        </w:rPr>
        <w:t xml:space="preserve"> </w:t>
      </w:r>
      <w:r>
        <w:rPr>
          <w:rStyle w:val="StringTok"/>
        </w:rPr>
        <w:t xml:space="preserve">"atr_pctile_252d &gt;= 0.95"</w:t>
      </w:r>
    </w:p>
    <w:bookmarkEnd w:id="58"/>
    <w:bookmarkStart w:id="59" w:name="implementation-rules"/>
    <w:p>
      <w:pPr>
        <w:pStyle w:val="Heading3"/>
      </w:pPr>
      <w:r>
        <w:t xml:space="preserve">10.4 Implementation rules</w:t>
      </w:r>
    </w:p>
    <w:p>
      <w:pPr>
        <w:numPr>
          <w:ilvl w:val="0"/>
          <w:numId w:val="1011"/>
        </w:numPr>
        <w:pStyle w:val="Compact"/>
      </w:pPr>
      <w:r>
        <w:rPr>
          <w:bCs/>
          <w:b/>
        </w:rPr>
        <w:t xml:space="preserve">Point-in-time correctness:</w:t>
      </w:r>
      <w:r>
        <w:t xml:space="preserve"> </w:t>
      </w:r>
      <w:r>
        <w:t xml:space="preserve">feature at bar</w:t>
      </w:r>
      <w:r>
        <w:t xml:space="preserve"> </w:t>
      </w:r>
      <w:r>
        <w:rPr>
          <w:iCs/>
          <w:i/>
        </w:rPr>
        <w:t xml:space="preserve">t</w:t>
      </w:r>
      <w:r>
        <w:t xml:space="preserve"> </w:t>
      </w:r>
      <w:r>
        <w:t xml:space="preserve">may only use data ≤</w:t>
      </w:r>
      <w:r>
        <w:t xml:space="preserve"> </w:t>
      </w:r>
      <w:r>
        <w:rPr>
          <w:iCs/>
          <w:i/>
        </w:rPr>
        <w:t xml:space="preserve">t</w:t>
      </w:r>
      <w:r>
        <w:t xml:space="preserve"> </w:t>
      </w:r>
      <w:r>
        <w:t xml:space="preserve">(no lookahead). Every custom feature gets a lookahead unit test: shift the series by one bar, confirm feature values shift identically.</w:t>
      </w:r>
    </w:p>
    <w:p>
      <w:pPr>
        <w:numPr>
          <w:ilvl w:val="0"/>
          <w:numId w:val="1011"/>
        </w:numPr>
        <w:pStyle w:val="Compact"/>
      </w:pPr>
      <w:r>
        <w:rPr>
          <w:bCs/>
          <w:b/>
        </w:rPr>
        <w:t xml:space="preserve">Compute once, store, reuse:</w:t>
      </w:r>
      <w:r>
        <w:t xml:space="preserve"> </w:t>
      </w:r>
      <w:r>
        <w:t xml:space="preserve">features are materialized to</w:t>
      </w:r>
      <w:r>
        <w:t xml:space="preserve"> </w:t>
      </w:r>
      <w:r>
        <w:rPr>
          <w:rStyle w:val="VerbatimChar"/>
        </w:rPr>
        <w:t xml:space="preserve">data/features/&lt;pair&gt;/&lt;tf&gt;.features.parquet</w:t>
      </w:r>
      <w:r>
        <w:t xml:space="preserve">, rebuilt nightly and versioned (</w:t>
      </w:r>
      <w:r>
        <w:rPr>
          <w:rStyle w:val="VerbatimChar"/>
        </w:rPr>
        <w:t xml:space="preserve">feature_version</w:t>
      </w:r>
      <w:r>
        <w:t xml:space="preserve"> </w:t>
      </w:r>
      <w:r>
        <w:t xml:space="preserve">column) when definitions change.</w:t>
      </w:r>
    </w:p>
    <w:p>
      <w:pPr>
        <w:numPr>
          <w:ilvl w:val="0"/>
          <w:numId w:val="1011"/>
        </w:numPr>
        <w:pStyle w:val="Compact"/>
      </w:pPr>
      <w:r>
        <w:rPr>
          <w:bCs/>
          <w:b/>
        </w:rPr>
        <w:t xml:space="preserve">No NaN leakage:</w:t>
      </w:r>
      <w:r>
        <w:t xml:space="preserve"> </w:t>
      </w:r>
      <w:r>
        <w:t xml:space="preserve">warm-up rows (first ~252 bars) are marked, not silently dropped mid-pipeline; strategies decide whether to trade warm-up regions.</w:t>
      </w:r>
    </w:p>
    <w:p>
      <w:pPr>
        <w:numPr>
          <w:ilvl w:val="0"/>
          <w:numId w:val="1011"/>
        </w:numPr>
        <w:pStyle w:val="Compact"/>
      </w:pPr>
      <w:r>
        <w:rPr>
          <w:bCs/>
          <w:b/>
        </w:rPr>
        <w:t xml:space="preserve">Deterministic:</w:t>
      </w:r>
      <w:r>
        <w:t xml:space="preserve"> </w:t>
      </w:r>
      <w:r>
        <w:t xml:space="preserve">same input → same output; no randomness anywhere in this module.</w:t>
      </w:r>
    </w:p>
    <w:bookmarkEnd w:id="59"/>
    <w:bookmarkStart w:id="60" w:name="Xaaa63e81c0b480c4cbf1d2c27be64957e1a9a3b"/>
    <w:p>
      <w:pPr>
        <w:pStyle w:val="Heading3"/>
      </w:pPr>
      <w:r>
        <w:t xml:space="preserve">10.5 Acceptance &amp; Quality Inspection Checklist — Module 2</w:t>
      </w:r>
    </w:p>
    <w:p>
      <w:pPr>
        <w:numPr>
          <w:ilvl w:val="0"/>
          <w:numId w:val="1012"/>
        </w:numPr>
        <w:pStyle w:val="Compact"/>
      </w:pPr>
      <w:r>
        <w:t xml:space="preserve">☐</w:t>
      </w:r>
      <w:r>
        <w:t xml:space="preserve"> </w:t>
      </w:r>
      <w:r>
        <w:rPr>
          <w:bCs/>
          <w:b/>
        </w:rPr>
        <w:t xml:space="preserve">A2.1</w:t>
      </w:r>
      <w:r>
        <w:t xml:space="preserve"> </w:t>
      </w:r>
      <w:r>
        <w:t xml:space="preserve">Lookahead test suite green for ALL custom features.</w:t>
      </w:r>
      <w:r>
        <w:t xml:space="preserve"> </w:t>
      </w:r>
      <w:r>
        <w:rPr>
          <w:iCs/>
          <w:i/>
        </w:rPr>
        <w:t xml:space="preserve">Evidence: pytest.</w:t>
      </w:r>
    </w:p>
    <w:p>
      <w:pPr>
        <w:numPr>
          <w:ilvl w:val="0"/>
          <w:numId w:val="1012"/>
        </w:numPr>
        <w:pStyle w:val="Compact"/>
      </w:pPr>
      <w:r>
        <w:t xml:space="preserve">☐</w:t>
      </w:r>
      <w:r>
        <w:t xml:space="preserve"> </w:t>
      </w:r>
      <w:r>
        <w:rPr>
          <w:bCs/>
          <w:b/>
        </w:rPr>
        <w:t xml:space="preserve">A2.2</w:t>
      </w:r>
      <w:r>
        <w:t xml:space="preserve"> </w:t>
      </w:r>
      <w:r>
        <w:t xml:space="preserve">Feature file row count == bar count per pair/tf; join key integrity verified.</w:t>
      </w:r>
      <w:r>
        <w:t xml:space="preserve"> </w:t>
      </w:r>
      <w:r>
        <w:rPr>
          <w:iCs/>
          <w:i/>
        </w:rPr>
        <w:t xml:space="preserve">Evidence: audit script output.</w:t>
      </w:r>
    </w:p>
    <w:p>
      <w:pPr>
        <w:numPr>
          <w:ilvl w:val="0"/>
          <w:numId w:val="1012"/>
        </w:numPr>
        <w:pStyle w:val="Compact"/>
      </w:pPr>
      <w:r>
        <w:t xml:space="preserve">☐</w:t>
      </w:r>
      <w:r>
        <w:t xml:space="preserve"> </w:t>
      </w:r>
      <w:r>
        <w:rPr>
          <w:bCs/>
          <w:b/>
        </w:rPr>
        <w:t xml:space="preserve">A2.3</w:t>
      </w:r>
      <w:r>
        <w:t xml:space="preserve"> </w:t>
      </w:r>
      <w:r>
        <w:t xml:space="preserve">Regime distribution sanity: across 20 pairs,</w:t>
      </w:r>
      <w:r>
        <w:t xml:space="preserve"> </w:t>
      </w:r>
      <w:r>
        <w:rPr>
          <w:rStyle w:val="VerbatimChar"/>
        </w:rPr>
        <w:t xml:space="preserve">range</w:t>
      </w:r>
      <w:r>
        <w:t xml:space="preserve"> </w:t>
      </w:r>
      <w:r>
        <w:t xml:space="preserve">≈ 50–70% of bars,</w:t>
      </w:r>
      <w:r>
        <w:t xml:space="preserve"> </w:t>
      </w:r>
      <w:r>
        <w:rPr>
          <w:rStyle w:val="VerbatimChar"/>
        </w:rPr>
        <w:t xml:space="preserve">low/high vol</w:t>
      </w:r>
      <w:r>
        <w:t xml:space="preserve"> </w:t>
      </w:r>
      <w:r>
        <w:t xml:space="preserve">≈ 25% each by construction of percentiles; extreme &lt; 6%.</w:t>
      </w:r>
      <w:r>
        <w:t xml:space="preserve"> </w:t>
      </w:r>
      <w:r>
        <w:rPr>
          <w:iCs/>
          <w:i/>
        </w:rPr>
        <w:t xml:space="preserve">Evidence: distribution table.</w:t>
      </w:r>
    </w:p>
    <w:p>
      <w:pPr>
        <w:numPr>
          <w:ilvl w:val="0"/>
          <w:numId w:val="1012"/>
        </w:numPr>
        <w:pStyle w:val="Compact"/>
      </w:pPr>
      <w:r>
        <w:t xml:space="preserve">☐</w:t>
      </w:r>
      <w:r>
        <w:t xml:space="preserve"> </w:t>
      </w:r>
      <w:r>
        <w:rPr>
          <w:bCs/>
          <w:b/>
        </w:rPr>
        <w:t xml:space="preserve">A2.4</w:t>
      </w:r>
      <w:r>
        <w:t xml:space="preserve"> </w:t>
      </w:r>
      <w:r>
        <w:t xml:space="preserve">Spot-verify 3 indicators against TradingView on the same pair/timeframe (RSI, ATR, EMA200) — match within rounding.</w:t>
      </w:r>
      <w:r>
        <w:t xml:space="preserve"> </w:t>
      </w:r>
      <w:r>
        <w:rPr>
          <w:iCs/>
          <w:i/>
        </w:rPr>
        <w:t xml:space="preserve">Evidence: screenshots + table.</w:t>
      </w:r>
    </w:p>
    <w:p>
      <w:pPr>
        <w:numPr>
          <w:ilvl w:val="0"/>
          <w:numId w:val="1012"/>
        </w:numPr>
        <w:pStyle w:val="Compact"/>
      </w:pPr>
      <w:r>
        <w:t xml:space="preserve">☐</w:t>
      </w:r>
      <w:r>
        <w:t xml:space="preserve"> </w:t>
      </w:r>
      <w:r>
        <w:rPr>
          <w:bCs/>
          <w:b/>
        </w:rPr>
        <w:t xml:space="preserve">A2.5</w:t>
      </w:r>
      <w:r>
        <w:t xml:space="preserve"> </w:t>
      </w:r>
      <w:r>
        <w:t xml:space="preserve">Session labels verified around UTC boundaries (00:00, 07:00, 08:00, 12:00, 16:00, 21:00) with unit tests.</w:t>
      </w:r>
      <w:r>
        <w:t xml:space="preserve"> </w:t>
      </w:r>
      <w:r>
        <w:rPr>
          <w:iCs/>
          <w:i/>
        </w:rPr>
        <w:t xml:space="preserve">Evidence: pytest.</w:t>
      </w:r>
    </w:p>
    <w:p>
      <w:pPr>
        <w:numPr>
          <w:ilvl w:val="0"/>
          <w:numId w:val="1012"/>
        </w:numPr>
        <w:pStyle w:val="Compact"/>
      </w:pPr>
      <w:r>
        <w:t xml:space="preserve">☐</w:t>
      </w:r>
      <w:r>
        <w:t xml:space="preserve"> </w:t>
      </w:r>
      <w:r>
        <w:rPr>
          <w:bCs/>
          <w:b/>
        </w:rPr>
        <w:t xml:space="preserve">A2.6</w:t>
      </w:r>
      <w:r>
        <w:t xml:space="preserve"> </w:t>
      </w:r>
      <w:r>
        <w:t xml:space="preserve">Changing a regime threshold bumps</w:t>
      </w:r>
      <w:r>
        <w:t xml:space="preserve"> </w:t>
      </w:r>
      <w:r>
        <w:rPr>
          <w:rStyle w:val="VerbatimChar"/>
        </w:rPr>
        <w:t xml:space="preserve">feature_version</w:t>
      </w:r>
      <w:r>
        <w:t xml:space="preserve">; old files retained.</w:t>
      </w:r>
      <w:r>
        <w:t xml:space="preserve"> </w:t>
      </w:r>
      <w:r>
        <w:rPr>
          <w:iCs/>
          <w:i/>
        </w:rPr>
        <w:t xml:space="preserve">Evidence: version log.</w:t>
      </w:r>
    </w:p>
    <w:p>
      <w:pPr>
        <w:numPr>
          <w:ilvl w:val="0"/>
          <w:numId w:val="1012"/>
        </w:numPr>
        <w:pStyle w:val="Compact"/>
      </w:pPr>
      <w:r>
        <w:t xml:space="preserve">☐</w:t>
      </w:r>
      <w:r>
        <w:t xml:space="preserve"> </w:t>
      </w:r>
      <w:r>
        <w:rPr>
          <w:bCs/>
          <w:b/>
        </w:rPr>
        <w:t xml:space="preserve">A2.7</w:t>
      </w:r>
      <w:r>
        <w:t xml:space="preserve"> </w:t>
      </w:r>
      <w:r>
        <w:t xml:space="preserve">Rebuild time for full universe ≤ 30 min on your machine; measured and logged.</w:t>
      </w:r>
    </w:p>
    <w:bookmarkEnd w:id="60"/>
    <w:bookmarkEnd w:id="61"/>
    <w:bookmarkStart w:id="69" w:name="module-3-strategy-miner"/>
    <w:p>
      <w:pPr>
        <w:pStyle w:val="Heading2"/>
      </w:pPr>
      <w:r>
        <w:t xml:space="preserve">11. Module 3 — Strategy Miner</w:t>
      </w:r>
    </w:p>
    <w:bookmarkStart w:id="62" w:name="purpose-2"/>
    <w:p>
      <w:pPr>
        <w:pStyle w:val="Heading3"/>
      </w:pPr>
      <w:r>
        <w:t xml:space="preserve">11.1 Purpose</w:t>
      </w:r>
    </w:p>
    <w:p>
      <w:pPr>
        <w:pStyle w:val="FirstParagraph"/>
      </w:pPr>
      <w:r>
        <w:t xml:space="preserve">Automate the discovery of candidate strategies. Humans are slow and biased hypothesis generators; the miner explores the combinatorial space systematically and hands the Validation Lab a ranked survivor list.</w:t>
      </w:r>
    </w:p>
    <w:bookmarkEnd w:id="62"/>
    <w:bookmarkStart w:id="63" w:name="architecture-overview"/>
    <w:p>
      <w:pPr>
        <w:pStyle w:val="Heading3"/>
      </w:pPr>
      <w:r>
        <w:t xml:space="preserve">11.2 Architecture overview</w:t>
      </w:r>
    </w:p>
    <w:p>
      <w:pPr>
        <w:pStyle w:val="SourceCode"/>
      </w:pPr>
      <w:r>
        <w:rPr>
          <w:rStyle w:val="VerbatimChar"/>
        </w:rPr>
        <w:t xml:space="preserve">Building-block library ──► Candidate generator ──► vectorbt fast screen</w:t>
      </w:r>
      <w:r>
        <w:br/>
      </w:r>
      <w:r>
        <w:rPr>
          <w:rStyle w:val="VerbatimChar"/>
        </w:rPr>
        <w:t xml:space="preserve">        │                        │                        │</w:t>
      </w:r>
      <w:r>
        <w:br/>
      </w:r>
      <w:r>
        <w:rPr>
          <w:rStyle w:val="VerbatimChar"/>
        </w:rPr>
        <w:t xml:space="preserve">        │                        │                        ▼</w:t>
      </w:r>
      <w:r>
        <w:br/>
      </w:r>
      <w:r>
        <w:rPr>
          <w:rStyle w:val="VerbatimChar"/>
        </w:rPr>
        <w:t xml:space="preserve">        │                        │              Screen filter (loose):</w:t>
      </w:r>
      <w:r>
        <w:br/>
      </w:r>
      <w:r>
        <w:rPr>
          <w:rStyle w:val="VerbatimChar"/>
        </w:rPr>
        <w:t xml:space="preserve">        │                        │              expectancy &gt; 0 after costs,</w:t>
      </w:r>
      <w:r>
        <w:br/>
      </w:r>
      <w:r>
        <w:rPr>
          <w:rStyle w:val="VerbatimChar"/>
        </w:rPr>
        <w:t xml:space="preserve">        │                        │              n ≥ 100, PF &gt; 1.15, on IN-SAMPLE</w:t>
      </w:r>
      <w:r>
        <w:br/>
      </w:r>
      <w:r>
        <w:rPr>
          <w:rStyle w:val="VerbatimChar"/>
        </w:rPr>
        <w:t xml:space="preserve">        │                        │                        │</w:t>
      </w:r>
      <w:r>
        <w:br/>
      </w:r>
      <w:r>
        <w:rPr>
          <w:rStyle w:val="VerbatimChar"/>
        </w:rPr>
        <w:t xml:space="preserve">        │                        ▼                        ▼</w:t>
      </w:r>
      <w:r>
        <w:br/>
      </w:r>
      <w:r>
        <w:rPr>
          <w:rStyle w:val="VerbatimChar"/>
        </w:rPr>
        <w:t xml:space="preserve">        │               Parameter plateau analysis ◄── survivors</w:t>
      </w:r>
      <w:r>
        <w:br/>
      </w:r>
      <w:r>
        <w:rPr>
          <w:rStyle w:val="VerbatimChar"/>
        </w:rPr>
        <w:t xml:space="preserve">        │                        │</w:t>
      </w:r>
      <w:r>
        <w:br/>
      </w:r>
      <w:r>
        <w:rPr>
          <w:rStyle w:val="VerbatimChar"/>
        </w:rPr>
        <w:t xml:space="preserve">        ▼                        ▼</w:t>
      </w:r>
      <w:r>
        <w:br/>
      </w:r>
      <w:r>
        <w:rPr>
          <w:rStyle w:val="VerbatimChar"/>
        </w:rPr>
        <w:t xml:space="preserve"> Ranked candidate list ──► Module 4 realistic replay ──► Module 7 Validation Lab</w:t>
      </w:r>
    </w:p>
    <w:bookmarkEnd w:id="63"/>
    <w:bookmarkStart w:id="64" w:name="X9c943adc095b1a40b488ce16b706a114d2a378b"/>
    <w:p>
      <w:pPr>
        <w:pStyle w:val="Heading3"/>
      </w:pPr>
      <w:r>
        <w:t xml:space="preserve">11.3 Miner-1: Brute-force combinatorial miner (build FIRST)</w:t>
      </w:r>
    </w:p>
    <w:p>
      <w:pPr>
        <w:pStyle w:val="FirstParagraph"/>
      </w:pPr>
      <w:r>
        <w:rPr>
          <w:bCs/>
          <w:b/>
        </w:rPr>
        <w:t xml:space="preserve">Building blocks (each a versioned function returning a boolean series):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Block type</w:t>
            </w:r>
          </w:p>
        </w:tc>
        <w:tc>
          <w:tcPr/>
          <w:p>
            <w:pPr>
              <w:pStyle w:val="Compact"/>
              <w:jc w:val="left"/>
            </w:pPr>
            <w:r>
              <w:t xml:space="preserve">Examples</w:t>
            </w:r>
          </w:p>
        </w:tc>
        <w:tc>
          <w:tcPr/>
          <w:p>
            <w:pPr>
              <w:pStyle w:val="Compact"/>
              <w:jc w:val="left"/>
            </w:pPr>
            <w:r>
              <w:t xml:space="preserve">Count target (v1)</w:t>
            </w:r>
          </w:p>
        </w:tc>
      </w:tr>
      <w:tr>
        <w:tc>
          <w:tcPr/>
          <w:p>
            <w:pPr>
              <w:pStyle w:val="Compact"/>
              <w:jc w:val="left"/>
            </w:pPr>
            <w:r>
              <w:t xml:space="preserve">Entry triggers</w:t>
            </w:r>
          </w:p>
        </w:tc>
        <w:tc>
          <w:tcPr/>
          <w:p>
            <w:pPr>
              <w:pStyle w:val="Compact"/>
              <w:jc w:val="left"/>
            </w:pPr>
            <w:r>
              <w:t xml:space="preserve">EMA cross, RSI threshold cross, BB %B cross, Donchian break, MACD hist flip, volume spike + candle direction, Supertrend flip</w:t>
            </w:r>
          </w:p>
        </w:tc>
        <w:tc>
          <w:tcPr/>
          <w:p>
            <w:pPr>
              <w:pStyle w:val="Compact"/>
              <w:jc w:val="left"/>
            </w:pPr>
            <w:r>
              <w:t xml:space="preserve">20–30</w:t>
            </w:r>
          </w:p>
        </w:tc>
      </w:tr>
      <w:tr>
        <w:tc>
          <w:tcPr/>
          <w:p>
            <w:pPr>
              <w:pStyle w:val="Compact"/>
              <w:jc w:val="left"/>
            </w:pPr>
            <w:r>
              <w:t xml:space="preserve">Entry filters</w:t>
            </w:r>
          </w:p>
        </w:tc>
        <w:tc>
          <w:tcPr/>
          <w:p>
            <w:pPr>
              <w:pStyle w:val="Compact"/>
              <w:jc w:val="left"/>
            </w:pPr>
            <w:r>
              <w:t xml:space="preserve">ADX &gt; x, vol_regime ∈ {…}, trend_regime ∈ {…}, session ∈ {…}, day_of_week ∈ {…}, RSI range, funding sign</w:t>
            </w:r>
          </w:p>
        </w:tc>
        <w:tc>
          <w:tcPr/>
          <w:p>
            <w:pPr>
              <w:pStyle w:val="Compact"/>
              <w:jc w:val="left"/>
            </w:pPr>
            <w:r>
              <w:t xml:space="preserve">15–20</w:t>
            </w:r>
          </w:p>
        </w:tc>
      </w:tr>
      <w:tr>
        <w:tc>
          <w:tcPr/>
          <w:p>
            <w:pPr>
              <w:pStyle w:val="Compact"/>
              <w:jc w:val="left"/>
            </w:pPr>
            <w:r>
              <w:t xml:space="preserve">Exit models</w:t>
            </w:r>
          </w:p>
        </w:tc>
        <w:tc>
          <w:tcPr/>
          <w:p>
            <w:pPr>
              <w:pStyle w:val="Compact"/>
              <w:jc w:val="left"/>
            </w:pPr>
            <w:r>
              <w:t xml:space="preserve">Fixed SL/TP (R-multiples), ATR trailing, time-stop (N bars), signal-flip exit, partial scale-out</w:t>
            </w:r>
          </w:p>
        </w:tc>
        <w:tc>
          <w:tcPr/>
          <w:p>
            <w:pPr>
              <w:pStyle w:val="Compact"/>
              <w:jc w:val="left"/>
            </w:pPr>
            <w:r>
              <w:t xml:space="preserve">8–12</w:t>
            </w:r>
          </w:p>
        </w:tc>
      </w:tr>
      <w:tr>
        <w:tc>
          <w:tcPr/>
          <w:p>
            <w:pPr>
              <w:pStyle w:val="Compact"/>
              <w:jc w:val="left"/>
            </w:pPr>
            <w:r>
              <w:t xml:space="preserve">Direction</w:t>
            </w:r>
          </w:p>
        </w:tc>
        <w:tc>
          <w:tcPr/>
          <w:p>
            <w:pPr>
              <w:pStyle w:val="Compact"/>
              <w:jc w:val="left"/>
            </w:pPr>
            <w:r>
              <w:t xml:space="preserve">long-only, short-only, both</w:t>
            </w:r>
          </w:p>
        </w:tc>
        <w:tc>
          <w:tcPr/>
          <w:p>
            <w:pPr>
              <w:pStyle w:val="Compact"/>
              <w:jc w:val="left"/>
            </w:pPr>
            <w:r>
              <w:t xml:space="preserve">3</w:t>
            </w:r>
          </w:p>
        </w:tc>
      </w:tr>
      <w:tr>
        <w:tc>
          <w:tcPr/>
          <w:p>
            <w:pPr>
              <w:pStyle w:val="Compact"/>
              <w:jc w:val="left"/>
            </w:pPr>
            <w:r>
              <w:t xml:space="preserve">Timeframes</w:t>
            </w:r>
          </w:p>
        </w:tc>
        <w:tc>
          <w:tcPr/>
          <w:p>
            <w:pPr>
              <w:pStyle w:val="Compact"/>
              <w:jc w:val="left"/>
            </w:pPr>
            <w:r>
              <w:t xml:space="preserve">5m, 15m, 1h, 4h</w:t>
            </w:r>
          </w:p>
        </w:tc>
        <w:tc>
          <w:tcPr/>
          <w:p>
            <w:pPr>
              <w:pStyle w:val="Compact"/>
              <w:jc w:val="left"/>
            </w:pPr>
            <w:r>
              <w:t xml:space="preserve">4</w:t>
            </w:r>
          </w:p>
        </w:tc>
      </w:tr>
    </w:tbl>
    <w:p>
      <w:pPr>
        <w:pStyle w:val="BodyText"/>
      </w:pPr>
      <w:r>
        <w:rPr>
          <w:bCs/>
          <w:b/>
        </w:rPr>
        <w:t xml:space="preserve">Search strategy — staged, not full-cartesian</w:t>
      </w:r>
      <w:r>
        <w:t xml:space="preserve"> </w:t>
      </w:r>
      <w:r>
        <w:t xml:space="preserve">(full cartesian of the above is ~10⁸; too much):</w:t>
      </w:r>
    </w:p>
    <w:p>
      <w:pPr>
        <w:numPr>
          <w:ilvl w:val="0"/>
          <w:numId w:val="1013"/>
        </w:numPr>
        <w:pStyle w:val="Compact"/>
      </w:pPr>
      <w:r>
        <w:rPr>
          <w:bCs/>
          <w:b/>
        </w:rPr>
        <w:t xml:space="preserve">Stage 1 — solo scan:</w:t>
      </w:r>
      <w:r>
        <w:t xml:space="preserve"> </w:t>
      </w:r>
      <w:r>
        <w:t xml:space="preserve">every entry trigger alone × timeframes × pairs (~30 × 4 × 20 = 2,400 runs). Establish baseline expectancy of each trigger.</w:t>
      </w:r>
    </w:p>
    <w:p>
      <w:pPr>
        <w:numPr>
          <w:ilvl w:val="0"/>
          <w:numId w:val="1013"/>
        </w:numPr>
        <w:pStyle w:val="Compact"/>
      </w:pPr>
      <w:r>
        <w:rPr>
          <w:bCs/>
          <w:b/>
        </w:rPr>
        <w:t xml:space="preserve">Stage 2 — pair-up:</w:t>
      </w:r>
      <w:r>
        <w:t xml:space="preserve"> </w:t>
      </w:r>
      <w:r>
        <w:t xml:space="preserve">top 30% triggers × every filter × fixed exit (~10 × 20 × 12 × 4 × 20 ≈ 192,000 runs — vectorbt handles this overnight).</w:t>
      </w:r>
    </w:p>
    <w:p>
      <w:pPr>
        <w:numPr>
          <w:ilvl w:val="0"/>
          <w:numId w:val="1013"/>
        </w:numPr>
        <w:pStyle w:val="Compact"/>
      </w:pPr>
      <w:r>
        <w:rPr>
          <w:bCs/>
          <w:b/>
        </w:rPr>
        <w:t xml:space="preserve">Stage 3 — exit search:</w:t>
      </w:r>
      <w:r>
        <w:t xml:space="preserve"> </w:t>
      </w:r>
      <w:r>
        <w:t xml:space="preserve">top 500 combos × all exit models × exit params.</w:t>
      </w:r>
    </w:p>
    <w:p>
      <w:pPr>
        <w:numPr>
          <w:ilvl w:val="0"/>
          <w:numId w:val="1013"/>
        </w:numPr>
        <w:pStyle w:val="Compact"/>
      </w:pPr>
      <w:r>
        <w:rPr>
          <w:bCs/>
          <w:b/>
        </w:rPr>
        <w:t xml:space="preserve">Stage 4 — plateau analysis:</w:t>
      </w:r>
      <w:r>
        <w:t xml:space="preserve"> </w:t>
      </w:r>
      <w:r>
        <w:t xml:space="preserve">for each survivor, perturb each parameter ±20%; score = fraction of neighbors still profitable (plateau score ≥ 0.6 required).</w:t>
      </w:r>
    </w:p>
    <w:p>
      <w:pPr>
        <w:pStyle w:val="FirstParagraph"/>
      </w:pPr>
      <w:r>
        <w:rPr>
          <w:bCs/>
          <w:b/>
        </w:rPr>
        <w:t xml:space="preserve">Ranking score (in-sample, pre-validation):</w:t>
      </w:r>
    </w:p>
    <w:p>
      <w:pPr>
        <w:pStyle w:val="SourceCode"/>
      </w:pPr>
      <w:r>
        <w:rPr>
          <w:rStyle w:val="VerbatimChar"/>
        </w:rPr>
        <w:t xml:space="preserve">score = expectancy_bps × log10(n_trades) × plateau_score × consistency</w:t>
      </w:r>
      <w:r>
        <w:br/>
      </w:r>
      <w:r>
        <w:rPr>
          <w:rStyle w:val="VerbatimChar"/>
        </w:rPr>
        <w:t xml:space="preserve">where consistency = fraction of profitable years in-sample</w:t>
      </w:r>
    </w:p>
    <w:bookmarkEnd w:id="64"/>
    <w:bookmarkStart w:id="65" w:name="X4a2d5c665f9e019c4cdf96792c30032eaf2defa"/>
    <w:p>
      <w:pPr>
        <w:pStyle w:val="Heading3"/>
      </w:pPr>
      <w:r>
        <w:t xml:space="preserve">11.4 Miner-2: Genetic programming miner (Phase 9)</w:t>
      </w:r>
    </w:p>
    <w:p>
      <w:pPr>
        <w:numPr>
          <w:ilvl w:val="0"/>
          <w:numId w:val="1014"/>
        </w:numPr>
        <w:pStyle w:val="Compact"/>
      </w:pPr>
      <w:r>
        <w:rPr>
          <w:bCs/>
          <w:b/>
        </w:rPr>
        <w:t xml:space="preserve">Engine:</w:t>
      </w:r>
      <w:r>
        <w:t xml:space="preserve"> </w:t>
      </w:r>
      <w:r>
        <w:t xml:space="preserve">DEAP (genetic algorithm framework) + gplearn-style expression trees.</w:t>
      </w:r>
    </w:p>
    <w:p>
      <w:pPr>
        <w:numPr>
          <w:ilvl w:val="0"/>
          <w:numId w:val="1014"/>
        </w:numPr>
        <w:pStyle w:val="Compact"/>
      </w:pPr>
      <w:r>
        <w:rPr>
          <w:bCs/>
          <w:b/>
        </w:rPr>
        <w:t xml:space="preserve">Genome:</w:t>
      </w:r>
      <w:r>
        <w:t xml:space="preserve"> </w:t>
      </w:r>
      <w:r>
        <w:t xml:space="preserve">expression tree over feature primitives, e.g. </w:t>
      </w:r>
      <w:r>
        <w:rPr>
          <w:rStyle w:val="VerbatimChar"/>
        </w:rPr>
        <w:t xml:space="preserve">AND(GT(RSI(14), 68), LT(close, MUL(VWAP, 0.98)))</w:t>
      </w:r>
      <w:r>
        <w:t xml:space="preserve">.</w:t>
      </w:r>
    </w:p>
    <w:p>
      <w:pPr>
        <w:numPr>
          <w:ilvl w:val="0"/>
          <w:numId w:val="1014"/>
        </w:numPr>
        <w:pStyle w:val="Compact"/>
      </w:pPr>
      <w:r>
        <w:rPr>
          <w:bCs/>
          <w:b/>
        </w:rPr>
        <w:t xml:space="preserve">Fitness:</w:t>
      </w:r>
      <w:r>
        <w:t xml:space="preserve"> </w:t>
      </w:r>
      <w:r>
        <w:rPr>
          <w:rStyle w:val="VerbatimChar"/>
        </w:rPr>
        <w:t xml:space="preserve">OOS-segment-1 Sharpe × sqrt(n) − λ×tree_depth</w:t>
      </w:r>
      <w:r>
        <w:t xml:space="preserve"> </w:t>
      </w:r>
      <w:r>
        <w:t xml:space="preserve">— penalize complexity explicitly (λ in config).</w:t>
      </w:r>
    </w:p>
    <w:p>
      <w:pPr>
        <w:numPr>
          <w:ilvl w:val="0"/>
          <w:numId w:val="1014"/>
        </w:numPr>
        <w:pStyle w:val="Compact"/>
      </w:pPr>
      <w:r>
        <w:rPr>
          <w:bCs/>
          <w:b/>
        </w:rPr>
        <w:t xml:space="preserve">Anti-overfit mechanics:</w:t>
      </w:r>
      <w:r>
        <w:t xml:space="preserve"> </w:t>
      </w:r>
      <w:r>
        <w:t xml:space="preserve">(a) fitness evaluated on in-sample sub-segment A, selection pressure from sub-segment B (GeneTrader-style</w:t>
      </w:r>
      <w:r>
        <w:t xml:space="preserve"> </w:t>
      </w:r>
      <w:r>
        <w:t xml:space="preserve">“</w:t>
      </w:r>
      <w:r>
        <w:t xml:space="preserve">selection bar</w:t>
      </w:r>
      <w:r>
        <w:t xml:space="preserve">”</w:t>
      </w:r>
      <w:r>
        <w:t xml:space="preserve">: the distribution of best-of-N luck); (b) max tree depth 6; (c) island model (separate populations, occasional migration) for diversity; (d) final candidates must pass the full Validation Lab like everything else — genetic search is a hypothesis generator, not a shortcut around validation.</w:t>
      </w:r>
    </w:p>
    <w:p>
      <w:pPr>
        <w:numPr>
          <w:ilvl w:val="0"/>
          <w:numId w:val="1014"/>
        </w:numPr>
        <w:pStyle w:val="Compact"/>
      </w:pPr>
      <w:r>
        <w:rPr>
          <w:bCs/>
          <w:b/>
        </w:rPr>
        <w:t xml:space="preserve">Compute budget:</w:t>
      </w:r>
      <w:r>
        <w:t xml:space="preserve"> </w:t>
      </w:r>
      <w:r>
        <w:t xml:space="preserve">overnight runs (~8h); population 500 × 40 generations.</w:t>
      </w:r>
    </w:p>
    <w:bookmarkEnd w:id="65"/>
    <w:bookmarkStart w:id="66" w:name="miner-3-local-ml-layer-phase-10-free"/>
    <w:p>
      <w:pPr>
        <w:pStyle w:val="Heading3"/>
      </w:pPr>
      <w:r>
        <w:t xml:space="preserve">11.5 Miner-3: Local ML layer (Phase 10+, free)</w:t>
      </w:r>
    </w:p>
    <w:p>
      <w:pPr>
        <w:numPr>
          <w:ilvl w:val="0"/>
          <w:numId w:val="1015"/>
        </w:numPr>
        <w:pStyle w:val="Compact"/>
      </w:pPr>
      <w:r>
        <w:rPr>
          <w:bCs/>
          <w:b/>
        </w:rPr>
        <w:t xml:space="preserve">Task framing:</w:t>
      </w:r>
      <w:r>
        <w:t xml:space="preserve"> </w:t>
      </w:r>
      <w:r>
        <w:t xml:space="preserve">predict</w:t>
      </w:r>
      <w:r>
        <w:t xml:space="preserve"> </w:t>
      </w:r>
      <w:r>
        <w:rPr>
          <w:rStyle w:val="VerbatimChar"/>
        </w:rPr>
        <w:t xml:space="preserve">P(trade profitable | features at entry)</w:t>
      </w:r>
      <w:r>
        <w:t xml:space="preserve"> </w:t>
      </w:r>
      <w:r>
        <w:t xml:space="preserve">using the Trade Database itself as labeled training data — the system literally learns from its own edge mine.</w:t>
      </w:r>
    </w:p>
    <w:p>
      <w:pPr>
        <w:numPr>
          <w:ilvl w:val="0"/>
          <w:numId w:val="1015"/>
        </w:numPr>
        <w:pStyle w:val="Compact"/>
      </w:pPr>
      <w:r>
        <w:rPr>
          <w:bCs/>
          <w:b/>
        </w:rPr>
        <w:t xml:space="preserve">Models:</w:t>
      </w:r>
      <w:r>
        <w:t xml:space="preserve"> </w:t>
      </w:r>
      <w:r>
        <w:t xml:space="preserve">gradient boosting (XGBoost/LightGBM) + logistic regression baseline. SHAP for interpretability (which features drive success — often reveals unknown session/regime structure).</w:t>
      </w:r>
    </w:p>
    <w:p>
      <w:pPr>
        <w:numPr>
          <w:ilvl w:val="0"/>
          <w:numId w:val="1015"/>
        </w:numPr>
        <w:pStyle w:val="Compact"/>
      </w:pPr>
      <w:r>
        <w:rPr>
          <w:bCs/>
          <w:b/>
        </w:rPr>
        <w:t xml:space="preserve">Validation:</w:t>
      </w:r>
      <w:r>
        <w:t xml:space="preserve"> </w:t>
      </w:r>
      <w:r>
        <w:t xml:space="preserve">purged, embargoed time-series CV (López de Prado method) to prevent leakage; predictions only ever trade-sized through the Risk Engine, never naked.</w:t>
      </w:r>
    </w:p>
    <w:p>
      <w:pPr>
        <w:numPr>
          <w:ilvl w:val="0"/>
          <w:numId w:val="1015"/>
        </w:numPr>
        <w:pStyle w:val="Compact"/>
      </w:pPr>
      <w:r>
        <w:rPr>
          <w:bCs/>
          <w:b/>
        </w:rPr>
        <w:t xml:space="preserve">Hard rule:</w:t>
      </w:r>
      <w:r>
        <w:t xml:space="preserve"> </w:t>
      </w:r>
      <w:r>
        <w:t xml:space="preserve">ML output is a</w:t>
      </w:r>
      <w:r>
        <w:t xml:space="preserve"> </w:t>
      </w:r>
      <w:r>
        <w:rPr>
          <w:iCs/>
          <w:i/>
        </w:rPr>
        <w:t xml:space="preserve">filter/size adjuster</w:t>
      </w:r>
      <w:r>
        <w:t xml:space="preserve"> </w:t>
      </w:r>
      <w:r>
        <w:t xml:space="preserve">on top of validated strategies, never a standalone black-box strategy, until you have 12+ months of live evidence.</w:t>
      </w:r>
    </w:p>
    <w:bookmarkEnd w:id="66"/>
    <w:bookmarkStart w:id="67" w:name="X0845d7b613cafc7f3a4688a6d84c5c625fc2e82"/>
    <w:p>
      <w:pPr>
        <w:pStyle w:val="Heading3"/>
      </w:pPr>
      <w:r>
        <w:t xml:space="preserve">11.6 Mining governance (what makes this professional)</w:t>
      </w:r>
    </w:p>
    <w:p>
      <w:pPr>
        <w:numPr>
          <w:ilvl w:val="0"/>
          <w:numId w:val="1016"/>
        </w:numPr>
        <w:pStyle w:val="Compact"/>
      </w:pPr>
      <w:r>
        <w:t xml:space="preserve">Every mining run is registered in</w:t>
      </w:r>
      <w:r>
        <w:t xml:space="preserve"> </w:t>
      </w:r>
      <w:r>
        <w:rPr>
          <w:rStyle w:val="VerbatimChar"/>
        </w:rPr>
        <w:t xml:space="preserve">runs/</w:t>
      </w:r>
      <w:r>
        <w:t xml:space="preserve"> </w:t>
      </w:r>
      <w:r>
        <w:t xml:space="preserve">with: config hash, git commit, date range, variant count, machine, duration.</w:t>
      </w:r>
    </w:p>
    <w:p>
      <w:pPr>
        <w:numPr>
          <w:ilvl w:val="0"/>
          <w:numId w:val="1016"/>
        </w:numPr>
        <w:pStyle w:val="Compact"/>
      </w:pPr>
      <w:r>
        <w:rPr>
          <w:bCs/>
          <w:b/>
        </w:rPr>
        <w:t xml:space="preserve">Trial budget accounting:</w:t>
      </w:r>
      <w:r>
        <w:t xml:space="preserve"> </w:t>
      </w:r>
      <w:r>
        <w:t xml:space="preserve">the miner logs</w:t>
      </w:r>
      <w:r>
        <w:t xml:space="preserve"> </w:t>
      </w:r>
      <w:r>
        <w:rPr>
          <w:rStyle w:val="VerbatimChar"/>
        </w:rPr>
        <w:t xml:space="preserve">n_variants_tested</w:t>
      </w:r>
      <w:r>
        <w:t xml:space="preserve"> </w:t>
      </w:r>
      <w:r>
        <w:t xml:space="preserve">— this number feeds the Deflated Sharpe calculation. You cannot compute honest significance without knowing how many things you tried.</w:t>
      </w:r>
    </w:p>
    <w:p>
      <w:pPr>
        <w:numPr>
          <w:ilvl w:val="0"/>
          <w:numId w:val="1016"/>
        </w:numPr>
        <w:pStyle w:val="Compact"/>
      </w:pPr>
      <w:r>
        <w:t xml:space="preserve">Survivors are</w:t>
      </w:r>
      <w:r>
        <w:t xml:space="preserve"> </w:t>
      </w:r>
      <w:r>
        <w:rPr>
          <w:iCs/>
          <w:i/>
        </w:rPr>
        <w:t xml:space="preserve">candidates</w:t>
      </w:r>
      <w:r>
        <w:t xml:space="preserve">, never strategies. Only the Validation Lab can promote a candidate.</w:t>
      </w:r>
    </w:p>
    <w:p>
      <w:pPr>
        <w:numPr>
          <w:ilvl w:val="0"/>
          <w:numId w:val="1016"/>
        </w:numPr>
        <w:pStyle w:val="Compact"/>
      </w:pPr>
      <w:r>
        <w:t xml:space="preserve">Miner never sees post-2022 data. Enforced at the data-access layer.</w:t>
      </w:r>
    </w:p>
    <w:bookmarkEnd w:id="67"/>
    <w:bookmarkStart w:id="68" w:name="X3df254e29aa8c8d81cbf7bde346ee1253b5c61b"/>
    <w:p>
      <w:pPr>
        <w:pStyle w:val="Heading3"/>
      </w:pPr>
      <w:r>
        <w:t xml:space="preserve">11.7 Acceptance &amp; Quality Inspection Checklist — Module 3</w:t>
      </w:r>
    </w:p>
    <w:p>
      <w:pPr>
        <w:numPr>
          <w:ilvl w:val="0"/>
          <w:numId w:val="1017"/>
        </w:numPr>
        <w:pStyle w:val="Compact"/>
      </w:pPr>
      <w:r>
        <w:t xml:space="preserve">☐</w:t>
      </w:r>
      <w:r>
        <w:t xml:space="preserve"> </w:t>
      </w:r>
      <w:r>
        <w:rPr>
          <w:bCs/>
          <w:b/>
        </w:rPr>
        <w:t xml:space="preserve">A3.1</w:t>
      </w:r>
      <w:r>
        <w:t xml:space="preserve"> </w:t>
      </w:r>
      <w:r>
        <w:t xml:space="preserve">Building-block library has ≥ 20 triggers, ≥ 15 filters, ≥ 8 exits, each with unit tests (known input → known signal).</w:t>
      </w:r>
      <w:r>
        <w:t xml:space="preserve"> </w:t>
      </w:r>
      <w:r>
        <w:rPr>
          <w:iCs/>
          <w:i/>
        </w:rPr>
        <w:t xml:space="preserve">Evidence: pytest + block registry.</w:t>
      </w:r>
    </w:p>
    <w:p>
      <w:pPr>
        <w:numPr>
          <w:ilvl w:val="0"/>
          <w:numId w:val="1017"/>
        </w:numPr>
        <w:pStyle w:val="Compact"/>
      </w:pPr>
      <w:r>
        <w:t xml:space="preserve">☐</w:t>
      </w:r>
      <w:r>
        <w:t xml:space="preserve"> </w:t>
      </w:r>
      <w:r>
        <w:rPr>
          <w:bCs/>
          <w:b/>
        </w:rPr>
        <w:t xml:space="preserve">A3.2</w:t>
      </w:r>
      <w:r>
        <w:t xml:space="preserve"> </w:t>
      </w:r>
      <w:r>
        <w:t xml:space="preserve">Stage-1 solo scan completes for all pairs/timeframes; results table exists with per-trigger baseline stats.</w:t>
      </w:r>
      <w:r>
        <w:t xml:space="preserve"> </w:t>
      </w:r>
      <w:r>
        <w:rPr>
          <w:iCs/>
          <w:i/>
        </w:rPr>
        <w:t xml:space="preserve">Evidence: DuckDB query.</w:t>
      </w:r>
    </w:p>
    <w:p>
      <w:pPr>
        <w:numPr>
          <w:ilvl w:val="0"/>
          <w:numId w:val="1017"/>
        </w:numPr>
        <w:pStyle w:val="Compact"/>
      </w:pPr>
      <w:r>
        <w:t xml:space="preserve">☐</w:t>
      </w:r>
      <w:r>
        <w:t xml:space="preserve"> </w:t>
      </w:r>
      <w:r>
        <w:rPr>
          <w:bCs/>
          <w:b/>
        </w:rPr>
        <w:t xml:space="preserve">A3.3</w:t>
      </w:r>
      <w:r>
        <w:t xml:space="preserve"> </w:t>
      </w:r>
      <w:r>
        <w:t xml:space="preserve">A 100k-variant Stage-2 run completes overnight; every variant’s summary metrics AND every trade logged.</w:t>
      </w:r>
      <w:r>
        <w:t xml:space="preserve"> </w:t>
      </w:r>
      <w:r>
        <w:rPr>
          <w:iCs/>
          <w:i/>
        </w:rPr>
        <w:t xml:space="preserve">Evidence: run registry + trades count.</w:t>
      </w:r>
    </w:p>
    <w:p>
      <w:pPr>
        <w:numPr>
          <w:ilvl w:val="0"/>
          <w:numId w:val="1017"/>
        </w:numPr>
        <w:pStyle w:val="Compact"/>
      </w:pPr>
      <w:r>
        <w:t xml:space="preserve">☐</w:t>
      </w:r>
      <w:r>
        <w:t xml:space="preserve"> </w:t>
      </w:r>
      <w:r>
        <w:rPr>
          <w:bCs/>
          <w:b/>
        </w:rPr>
        <w:t xml:space="preserve">A3.4</w:t>
      </w:r>
      <w:r>
        <w:t xml:space="preserve"> </w:t>
      </w:r>
      <w:r>
        <w:t xml:space="preserve">Lookahead audit: pick 3 random mined strategies, verify signals computed only from past data.</w:t>
      </w:r>
      <w:r>
        <w:t xml:space="preserve"> </w:t>
      </w:r>
      <w:r>
        <w:rPr>
          <w:iCs/>
          <w:i/>
        </w:rPr>
        <w:t xml:space="preserve">Evidence: audit notebook.</w:t>
      </w:r>
    </w:p>
    <w:p>
      <w:pPr>
        <w:numPr>
          <w:ilvl w:val="0"/>
          <w:numId w:val="1017"/>
        </w:numPr>
        <w:pStyle w:val="Compact"/>
      </w:pPr>
      <w:r>
        <w:t xml:space="preserve">☐</w:t>
      </w:r>
      <w:r>
        <w:t xml:space="preserve"> </w:t>
      </w:r>
      <w:r>
        <w:rPr>
          <w:bCs/>
          <w:b/>
        </w:rPr>
        <w:t xml:space="preserve">A3.5</w:t>
      </w:r>
      <w:r>
        <w:t xml:space="preserve"> </w:t>
      </w:r>
      <w:r>
        <w:t xml:space="preserve">Plateau analysis implemented; example report shows plateau score distribution; rejection of peak-only configs demonstrated.</w:t>
      </w:r>
      <w:r>
        <w:t xml:space="preserve"> </w:t>
      </w:r>
      <w:r>
        <w:rPr>
          <w:iCs/>
          <w:i/>
        </w:rPr>
        <w:t xml:space="preserve">Evidence: plateau report.</w:t>
      </w:r>
    </w:p>
    <w:p>
      <w:pPr>
        <w:numPr>
          <w:ilvl w:val="0"/>
          <w:numId w:val="1017"/>
        </w:numPr>
        <w:pStyle w:val="Compact"/>
      </w:pPr>
      <w:r>
        <w:t xml:space="preserve">☐</w:t>
      </w:r>
      <w:r>
        <w:t xml:space="preserve"> </w:t>
      </w:r>
      <w:r>
        <w:rPr>
          <w:bCs/>
          <w:b/>
        </w:rPr>
        <w:t xml:space="preserve">A3.6</w:t>
      </w:r>
      <w:r>
        <w:t xml:space="preserve"> </w:t>
      </w:r>
      <w:r>
        <w:t xml:space="preserve">Trial accounting:</w:t>
      </w:r>
      <w:r>
        <w:t xml:space="preserve"> </w:t>
      </w:r>
      <w:r>
        <w:rPr>
          <w:rStyle w:val="VerbatimChar"/>
        </w:rPr>
        <w:t xml:space="preserve">n_variants_tested</w:t>
      </w:r>
      <w:r>
        <w:t xml:space="preserve"> </w:t>
      </w:r>
      <w:r>
        <w:t xml:space="preserve">recorded per run and exported for DSR.</w:t>
      </w:r>
      <w:r>
        <w:t xml:space="preserve"> </w:t>
      </w:r>
      <w:r>
        <w:rPr>
          <w:iCs/>
          <w:i/>
        </w:rPr>
        <w:t xml:space="preserve">Evidence: runs table.</w:t>
      </w:r>
    </w:p>
    <w:p>
      <w:pPr>
        <w:numPr>
          <w:ilvl w:val="0"/>
          <w:numId w:val="1017"/>
        </w:numPr>
        <w:pStyle w:val="Compact"/>
      </w:pPr>
      <w:r>
        <w:t xml:space="preserve">☐</w:t>
      </w:r>
      <w:r>
        <w:t xml:space="preserve"> </w:t>
      </w:r>
      <w:r>
        <w:rPr>
          <w:bCs/>
          <w:b/>
        </w:rPr>
        <w:t xml:space="preserve">A3.7</w:t>
      </w:r>
      <w:r>
        <w:t xml:space="preserve"> </w:t>
      </w:r>
      <w:r>
        <w:t xml:space="preserve">Reproducibility: re-running a registered run with same seed reproduces identical survivor list.</w:t>
      </w:r>
      <w:r>
        <w:t xml:space="preserve"> </w:t>
      </w:r>
      <w:r>
        <w:rPr>
          <w:iCs/>
          <w:i/>
        </w:rPr>
        <w:t xml:space="preserve">Evidence: diff = empty.</w:t>
      </w:r>
    </w:p>
    <w:p>
      <w:pPr>
        <w:numPr>
          <w:ilvl w:val="0"/>
          <w:numId w:val="1017"/>
        </w:numPr>
        <w:pStyle w:val="Compact"/>
      </w:pPr>
      <w:r>
        <w:t xml:space="preserve">☐</w:t>
      </w:r>
      <w:r>
        <w:t xml:space="preserve"> </w:t>
      </w:r>
      <w:r>
        <w:rPr>
          <w:bCs/>
          <w:b/>
        </w:rPr>
        <w:t xml:space="preserve">A3.8</w:t>
      </w:r>
      <w:r>
        <w:t xml:space="preserve"> </w:t>
      </w:r>
      <w:r>
        <w:t xml:space="preserve">Data-wall test: miner process physically cannot load post-2022 bars (attempt raises exception).</w:t>
      </w:r>
      <w:r>
        <w:t xml:space="preserve"> </w:t>
      </w:r>
      <w:r>
        <w:rPr>
          <w:iCs/>
          <w:i/>
        </w:rPr>
        <w:t xml:space="preserve">Evidence: failing-access test log.</w:t>
      </w:r>
    </w:p>
    <w:bookmarkEnd w:id="68"/>
    <w:bookmarkEnd w:id="69"/>
    <w:bookmarkStart w:id="76" w:name="module-4-backtest-simulation-engine"/>
    <w:p>
      <w:pPr>
        <w:pStyle w:val="Heading2"/>
      </w:pPr>
      <w:r>
        <w:t xml:space="preserve">12. Module 4 — Backtest &amp; Simulation Engine</w:t>
      </w:r>
    </w:p>
    <w:bookmarkStart w:id="70" w:name="purpose-3"/>
    <w:p>
      <w:pPr>
        <w:pStyle w:val="Heading3"/>
      </w:pPr>
      <w:r>
        <w:t xml:space="preserve">12.1 Purpose</w:t>
      </w:r>
    </w:p>
    <w:p>
      <w:pPr>
        <w:pStyle w:val="FirstParagraph"/>
      </w:pPr>
      <w:r>
        <w:t xml:space="preserve">Turn candidate strategy configs into realistic, cost-aware simulated trade histories — and log every single trade. Two-speed design: vectorbt for mass screening, an event-driven engine (NautilusTrader) for finalist validation.</w:t>
      </w:r>
    </w:p>
    <w:bookmarkEnd w:id="70"/>
    <w:bookmarkStart w:id="71" w:name="two-engine-contract"/>
    <w:p>
      <w:pPr>
        <w:pStyle w:val="Heading3"/>
      </w:pPr>
      <w:r>
        <w:t xml:space="preserve">12.2 Two-engine contract</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Property</w:t>
            </w:r>
          </w:p>
        </w:tc>
        <w:tc>
          <w:tcPr/>
          <w:p>
            <w:pPr>
              <w:pStyle w:val="Compact"/>
              <w:jc w:val="left"/>
            </w:pPr>
            <w:r>
              <w:t xml:space="preserve">vectorbt (screening)</w:t>
            </w:r>
          </w:p>
        </w:tc>
        <w:tc>
          <w:tcPr/>
          <w:p>
            <w:pPr>
              <w:pStyle w:val="Compact"/>
              <w:jc w:val="left"/>
            </w:pPr>
            <w:r>
              <w:t xml:space="preserve">NautilusTrader (finalists)</w:t>
            </w:r>
          </w:p>
        </w:tc>
      </w:tr>
      <w:tr>
        <w:tc>
          <w:tcPr/>
          <w:p>
            <w:pPr>
              <w:pStyle w:val="Compact"/>
              <w:jc w:val="left"/>
            </w:pPr>
            <w:r>
              <w:t xml:space="preserve">Speed</w:t>
            </w:r>
          </w:p>
        </w:tc>
        <w:tc>
          <w:tcPr/>
          <w:p>
            <w:pPr>
              <w:pStyle w:val="Compact"/>
              <w:jc w:val="left"/>
            </w:pPr>
            <w:r>
              <w:t xml:space="preserve">~10k variants/hour</w:t>
            </w:r>
          </w:p>
        </w:tc>
        <w:tc>
          <w:tcPr/>
          <w:p>
            <w:pPr>
              <w:pStyle w:val="Compact"/>
              <w:jc w:val="left"/>
            </w:pPr>
            <w:r>
              <w:t xml:space="preserve">~1–10 runs/minute</w:t>
            </w:r>
          </w:p>
        </w:tc>
      </w:tr>
      <w:tr>
        <w:tc>
          <w:tcPr/>
          <w:p>
            <w:pPr>
              <w:pStyle w:val="Compact"/>
              <w:jc w:val="left"/>
            </w:pPr>
            <w:r>
              <w:t xml:space="preserve">Cost model</w:t>
            </w:r>
          </w:p>
        </w:tc>
        <w:tc>
          <w:tcPr/>
          <w:p>
            <w:pPr>
              <w:pStyle w:val="Compact"/>
              <w:jc w:val="left"/>
            </w:pPr>
            <w:r>
              <w:t xml:space="preserve">Fees + slippage bps (vectorized)</w:t>
            </w:r>
          </w:p>
        </w:tc>
        <w:tc>
          <w:tcPr/>
          <w:p>
            <w:pPr>
              <w:pStyle w:val="Compact"/>
              <w:jc w:val="left"/>
            </w:pPr>
            <w:r>
              <w:t xml:space="preserve">Per-fill fees, spread, slippage models</w:t>
            </w:r>
          </w:p>
        </w:tc>
      </w:tr>
      <w:tr>
        <w:tc>
          <w:tcPr/>
          <w:p>
            <w:pPr>
              <w:pStyle w:val="Compact"/>
              <w:jc w:val="left"/>
            </w:pPr>
            <w:r>
              <w:t xml:space="preserve">Order types</w:t>
            </w:r>
          </w:p>
        </w:tc>
        <w:tc>
          <w:tcPr/>
          <w:p>
            <w:pPr>
              <w:pStyle w:val="Compact"/>
              <w:jc w:val="left"/>
            </w:pPr>
            <w:r>
              <w:t xml:space="preserve">Market</w:t>
            </w:r>
          </w:p>
        </w:tc>
        <w:tc>
          <w:tcPr/>
          <w:p>
            <w:pPr>
              <w:pStyle w:val="Compact"/>
              <w:jc w:val="left"/>
            </w:pPr>
            <w:r>
              <w:t xml:space="preserve">Market/limit/stop/trailing, partial fills</w:t>
            </w:r>
          </w:p>
        </w:tc>
      </w:tr>
      <w:tr>
        <w:tc>
          <w:tcPr/>
          <w:p>
            <w:pPr>
              <w:pStyle w:val="Compact"/>
              <w:jc w:val="left"/>
            </w:pPr>
            <w:r>
              <w:t xml:space="preserve">Use</w:t>
            </w:r>
          </w:p>
        </w:tc>
        <w:tc>
          <w:tcPr/>
          <w:p>
            <w:pPr>
              <w:pStyle w:val="Compact"/>
              <w:jc w:val="left"/>
            </w:pPr>
            <w:r>
              <w:t xml:space="preserve">Miner Stages 1–3</w:t>
            </w:r>
          </w:p>
        </w:tc>
        <w:tc>
          <w:tcPr/>
          <w:p>
            <w:pPr>
              <w:pStyle w:val="Compact"/>
              <w:jc w:val="left"/>
            </w:pPr>
            <w:r>
              <w:t xml:space="preserve">Validation Lab, pre-live sign-off</w:t>
            </w:r>
          </w:p>
        </w:tc>
      </w:tr>
      <w:tr>
        <w:tc>
          <w:tcPr/>
          <w:p>
            <w:pPr>
              <w:pStyle w:val="Compact"/>
              <w:jc w:val="left"/>
            </w:pPr>
            <w:r>
              <w:t xml:space="preserve">Parity requirement</w:t>
            </w:r>
          </w:p>
        </w:tc>
        <w:tc>
          <w:tcPr/>
          <w:p>
            <w:pPr>
              <w:pStyle w:val="Compact"/>
              <w:jc w:val="left"/>
            </w:pPr>
            <w:r>
              <w:t xml:space="preserve">—</w:t>
            </w:r>
          </w:p>
        </w:tc>
        <w:tc>
          <w:tcPr/>
          <w:p>
            <w:pPr>
              <w:pStyle w:val="Compact"/>
              <w:jc w:val="left"/>
            </w:pPr>
            <w:r>
              <w:t xml:space="preserve">Same strategy must reproduce vectorbt metrics within tolerance (±10% expectancy) or explain why</w:t>
            </w:r>
          </w:p>
        </w:tc>
      </w:tr>
    </w:tbl>
    <w:bookmarkEnd w:id="71"/>
    <w:bookmarkStart w:id="72" w:name="cost-fill-model-never-optional"/>
    <w:p>
      <w:pPr>
        <w:pStyle w:val="Heading3"/>
      </w:pPr>
      <w:r>
        <w:t xml:space="preserve">12.3 Cost &amp; fill model (never optional)</w:t>
      </w:r>
    </w:p>
    <w:p>
      <w:pPr>
        <w:pStyle w:val="SourceCode"/>
      </w:pPr>
      <w:r>
        <w:rPr>
          <w:rStyle w:val="CommentTok"/>
        </w:rPr>
        <w:t xml:space="preserve"># config/backtest.yaml</w:t>
      </w:r>
      <w:r>
        <w:br/>
      </w:r>
      <w:r>
        <w:rPr>
          <w:rStyle w:val="FunctionTok"/>
        </w:rPr>
        <w:t xml:space="preserve">costs</w:t>
      </w:r>
      <w:r>
        <w:rPr>
          <w:rStyle w:val="KeywordTok"/>
        </w:rPr>
        <w:t xml:space="preserve">:</w:t>
      </w:r>
      <w:r>
        <w:br/>
      </w:r>
      <w:r>
        <w:rPr>
          <w:rStyle w:val="AttributeTok"/>
        </w:rPr>
        <w:t xml:space="preserve">  </w:t>
      </w:r>
      <w:r>
        <w:rPr>
          <w:rStyle w:val="FunctionTok"/>
        </w:rPr>
        <w:t xml:space="preserve">fee_model</w:t>
      </w:r>
      <w:r>
        <w:rPr>
          <w:rStyle w:val="KeywordTok"/>
        </w:rPr>
        <w:t xml:space="preserve">:</w:t>
      </w:r>
      <w:r>
        <w:rPr>
          <w:rStyle w:val="AttributeTok"/>
        </w:rPr>
        <w:t xml:space="preserve"> taker_bps</w:t>
      </w:r>
      <w:r>
        <w:rPr>
          <w:rStyle w:val="CommentTok"/>
        </w:rPr>
        <w:t xml:space="preserve">          # v1: all fills taker</w:t>
      </w:r>
      <w:r>
        <w:br/>
      </w:r>
      <w:r>
        <w:rPr>
          <w:rStyle w:val="AttributeTok"/>
        </w:rPr>
        <w:t xml:space="preserve">  </w:t>
      </w:r>
      <w:r>
        <w:rPr>
          <w:rStyle w:val="FunctionTok"/>
        </w:rPr>
        <w:t xml:space="preserve">taker_bps</w:t>
      </w:r>
      <w:r>
        <w:rPr>
          <w:rStyle w:val="KeywordTok"/>
        </w:rPr>
        <w:t xml:space="preserve">:</w:t>
      </w:r>
      <w:r>
        <w:rPr>
          <w:rStyle w:val="AttributeTok"/>
        </w:rPr>
        <w:t xml:space="preserve"> </w:t>
      </w:r>
      <w:r>
        <w:rPr>
          <w:rStyle w:val="DecValTok"/>
        </w:rPr>
        <w:t xml:space="preserve">5</w:t>
      </w:r>
      <w:r>
        <w:rPr>
          <w:rStyle w:val="CommentTok"/>
        </w:rPr>
        <w:t xml:space="preserve">                  # per side</w:t>
      </w:r>
      <w:r>
        <w:br/>
      </w:r>
      <w:r>
        <w:rPr>
          <w:rStyle w:val="AttributeTok"/>
        </w:rPr>
        <w:t xml:space="preserve">  </w:t>
      </w:r>
      <w:r>
        <w:rPr>
          <w:rStyle w:val="FunctionTok"/>
        </w:rPr>
        <w:t xml:space="preserve">slippage_model</w:t>
      </w:r>
      <w:r>
        <w:rPr>
          <w:rStyle w:val="KeywordTok"/>
        </w:rPr>
        <w:t xml:space="preserve">:</w:t>
      </w:r>
      <w:r>
        <w:rPr>
          <w:rStyle w:val="AttributeTok"/>
        </w:rPr>
        <w:t xml:space="preserve"> fixed_bps</w:t>
      </w:r>
      <w:r>
        <w:br/>
      </w:r>
      <w:r>
        <w:rPr>
          <w:rStyle w:val="AttributeTok"/>
        </w:rPr>
        <w:t xml:space="preserve">  </w:t>
      </w:r>
      <w:r>
        <w:rPr>
          <w:rStyle w:val="FunctionTok"/>
        </w:rPr>
        <w:t xml:space="preserve">slippage_bps</w:t>
      </w:r>
      <w:r>
        <w:rPr>
          <w:rStyle w:val="KeywordTok"/>
        </w:rPr>
        <w:t xml:space="preserve">:</w:t>
      </w:r>
      <w:r>
        <w:rPr>
          <w:rStyle w:val="AttributeTok"/>
        </w:rPr>
        <w:t xml:space="preserve"> </w:t>
      </w:r>
      <w:r>
        <w:rPr>
          <w:rStyle w:val="DecValTok"/>
        </w:rPr>
        <w:t xml:space="preserve">2</w:t>
      </w:r>
      <w:r>
        <w:rPr>
          <w:rStyle w:val="CommentTok"/>
        </w:rPr>
        <w:t xml:space="preserve">               # stress-tested at 2x and 3x in MC</w:t>
      </w:r>
      <w:r>
        <w:br/>
      </w:r>
      <w:r>
        <w:rPr>
          <w:rStyle w:val="FunctionTok"/>
        </w:rPr>
        <w:t xml:space="preserve">fills</w:t>
      </w:r>
      <w:r>
        <w:rPr>
          <w:rStyle w:val="KeywordTok"/>
        </w:rPr>
        <w:t xml:space="preserve">:</w:t>
      </w:r>
      <w:r>
        <w:br/>
      </w:r>
      <w:r>
        <w:rPr>
          <w:rStyle w:val="AttributeTok"/>
        </w:rPr>
        <w:t xml:space="preserve">  </w:t>
      </w:r>
      <w:r>
        <w:rPr>
          <w:rStyle w:val="FunctionTok"/>
        </w:rPr>
        <w:t xml:space="preserve">entry</w:t>
      </w:r>
      <w:r>
        <w:rPr>
          <w:rStyle w:val="KeywordTok"/>
        </w:rPr>
        <w:t xml:space="preserve">:</w:t>
      </w:r>
      <w:r>
        <w:rPr>
          <w:rStyle w:val="AttributeTok"/>
        </w:rPr>
        <w:t xml:space="preserve"> next_bar_open</w:t>
      </w:r>
      <w:r>
        <w:rPr>
          <w:rStyle w:val="CommentTok"/>
        </w:rPr>
        <w:t xml:space="preserve">          # signal at bar t executes at open of t+1 — NO same-bar fills</w:t>
      </w:r>
      <w:r>
        <w:br/>
      </w:r>
      <w:r>
        <w:rPr>
          <w:rStyle w:val="AttributeTok"/>
        </w:rPr>
        <w:t xml:space="preserve">  </w:t>
      </w:r>
      <w:r>
        <w:rPr>
          <w:rStyle w:val="FunctionTok"/>
        </w:rPr>
        <w:t xml:space="preserve">stop_loss</w:t>
      </w:r>
      <w:r>
        <w:rPr>
          <w:rStyle w:val="KeywordTok"/>
        </w:rPr>
        <w:t xml:space="preserve">:</w:t>
      </w:r>
      <w:r>
        <w:rPr>
          <w:rStyle w:val="AttributeTok"/>
        </w:rPr>
        <w:t xml:space="preserve"> intrabar_conservative</w:t>
      </w:r>
      <w:r>
        <w:rPr>
          <w:rStyle w:val="CommentTok"/>
        </w:rPr>
        <w:t xml:space="preserve">   # if SL and TP both inside bar → assume SL hit first</w:t>
      </w:r>
      <w:r>
        <w:br/>
      </w:r>
      <w:r>
        <w:rPr>
          <w:rStyle w:val="AttributeTok"/>
        </w:rPr>
        <w:t xml:space="preserve">  </w:t>
      </w:r>
      <w:r>
        <w:rPr>
          <w:rStyle w:val="FunctionTok"/>
        </w:rPr>
        <w:t xml:space="preserve">partial_exits</w:t>
      </w:r>
      <w:r>
        <w:rPr>
          <w:rStyle w:val="KeywordTok"/>
        </w:rPr>
        <w:t xml:space="preserve">:</w:t>
      </w:r>
      <w:r>
        <w:rPr>
          <w:rStyle w:val="AttributeTok"/>
        </w:rPr>
        <w:t xml:space="preserve"> allowed</w:t>
      </w:r>
    </w:p>
    <w:p>
      <w:pPr>
        <w:pStyle w:val="FirstParagraph"/>
      </w:pPr>
      <w:r>
        <w:rPr>
          <w:bCs/>
          <w:b/>
        </w:rPr>
        <w:t xml:space="preserve">Intrabar ambiguity rule (critical for honesty):</w:t>
      </w:r>
      <w:r>
        <w:t xml:space="preserve"> </w:t>
      </w:r>
      <w:r>
        <w:t xml:space="preserve">with OHLC-only data, if a bar’s range contains both stop and target, the pessimistic outcome (stop first) is recorded. Optimistic intrabar assumptions are the #1 silent backtest liar.</w:t>
      </w:r>
    </w:p>
    <w:bookmarkEnd w:id="72"/>
    <w:bookmarkStart w:id="73" w:name="run-registry-reproducibility-spine"/>
    <w:p>
      <w:pPr>
        <w:pStyle w:val="Heading3"/>
      </w:pPr>
      <w:r>
        <w:t xml:space="preserve">12.4 Run registry (reproducibility spine)</w:t>
      </w:r>
    </w:p>
    <w:p>
      <w:pPr>
        <w:pStyle w:val="FirstParagraph"/>
      </w:pPr>
      <w:r>
        <w:t xml:space="preserve">Every backtest execution writes a</w:t>
      </w:r>
      <w:r>
        <w:t xml:space="preserve"> </w:t>
      </w:r>
      <w:r>
        <w:rPr>
          <w:rStyle w:val="VerbatimChar"/>
        </w:rPr>
        <w:t xml:space="preserve">runs/&lt;run_id&gt;/</w:t>
      </w:r>
      <w:r>
        <w:t xml:space="preserve"> </w:t>
      </w:r>
      <w:r>
        <w:t xml:space="preserve">folder:</w:t>
      </w:r>
    </w:p>
    <w:p>
      <w:pPr>
        <w:pStyle w:val="SourceCode"/>
      </w:pPr>
      <w:r>
        <w:rPr>
          <w:rStyle w:val="VerbatimChar"/>
        </w:rPr>
        <w:t xml:space="preserve">runs/2026-03-14_london-break_v3_eur-style-a7f3/</w:t>
      </w:r>
      <w:r>
        <w:br/>
      </w:r>
      <w:r>
        <w:rPr>
          <w:rStyle w:val="VerbatimChar"/>
        </w:rPr>
        <w:t xml:space="preserve">├── config.yaml        ← exact strategy + params + data range + costs</w:t>
      </w:r>
      <w:r>
        <w:br/>
      </w:r>
      <w:r>
        <w:rPr>
          <w:rStyle w:val="VerbatimChar"/>
        </w:rPr>
        <w:t xml:space="preserve">├── metrics.json       ← all summary metrics</w:t>
      </w:r>
      <w:r>
        <w:br/>
      </w:r>
      <w:r>
        <w:rPr>
          <w:rStyle w:val="VerbatimChar"/>
        </w:rPr>
        <w:t xml:space="preserve">├── equity.parquet     ← bar-by-bar equity</w:t>
      </w:r>
      <w:r>
        <w:br/>
      </w:r>
      <w:r>
        <w:rPr>
          <w:rStyle w:val="VerbatimChar"/>
        </w:rPr>
        <w:t xml:space="preserve">├── trades_ref.txt     ← DuckDB run_id pointer</w:t>
      </w:r>
      <w:r>
        <w:br/>
      </w:r>
      <w:r>
        <w:rPr>
          <w:rStyle w:val="VerbatimChar"/>
        </w:rPr>
        <w:t xml:space="preserve">├── git_commit.txt</w:t>
      </w:r>
      <w:r>
        <w:br/>
      </w:r>
      <w:r>
        <w:rPr>
          <w:rStyle w:val="VerbatimChar"/>
        </w:rPr>
        <w:t xml:space="preserve">└── logs.txt</w:t>
      </w:r>
    </w:p>
    <w:bookmarkEnd w:id="73"/>
    <w:bookmarkStart w:id="74" w:name="metrics-computed-per-run-the-full-panel"/>
    <w:p>
      <w:pPr>
        <w:pStyle w:val="Heading3"/>
      </w:pPr>
      <w:r>
        <w:t xml:space="preserve">12.5 Metrics computed per run (the full panel)</w:t>
      </w:r>
    </w:p>
    <w:p>
      <w:pPr>
        <w:pStyle w:val="FirstParagraph"/>
      </w:pPr>
      <w:r>
        <w:t xml:space="preserve">Total/net return, CAGR, Sharpe, Sortino, Calmar, max drawdown &amp; duration, profit factor, expectancy (bps and R), win rate, avg win/avg loss, payoff ratio, trade count, avg holding time, exposure %, tail ratio, skew, 95th percentile daily loss, monthly returns table, rolling 90d Sharpe min. (quantstats generates the tear sheet; our registry stores the JSON.)</w:t>
      </w:r>
    </w:p>
    <w:bookmarkEnd w:id="74"/>
    <w:bookmarkStart w:id="75" w:name="X841dff6d679f71db5d8926d33305c55a6bf7461"/>
    <w:p>
      <w:pPr>
        <w:pStyle w:val="Heading3"/>
      </w:pPr>
      <w:r>
        <w:t xml:space="preserve">12.6 Acceptance &amp; Quality Inspection Checklist — Module 4</w:t>
      </w:r>
    </w:p>
    <w:p>
      <w:pPr>
        <w:numPr>
          <w:ilvl w:val="0"/>
          <w:numId w:val="1018"/>
        </w:numPr>
        <w:pStyle w:val="Compact"/>
      </w:pPr>
      <w:r>
        <w:t xml:space="preserve">☐</w:t>
      </w:r>
      <w:r>
        <w:t xml:space="preserve"> </w:t>
      </w:r>
      <w:r>
        <w:rPr>
          <w:bCs/>
          <w:b/>
        </w:rPr>
        <w:t xml:space="preserve">A4.1</w:t>
      </w:r>
      <w:r>
        <w:t xml:space="preserve"> </w:t>
      </w:r>
      <w:r>
        <w:t xml:space="preserve">Zero-cost parity test: run a trivial known strategy (e.g., buy-and-hold 10 fixed windows) with fees=0; engine matches hand-computed results exactly.</w:t>
      </w:r>
      <w:r>
        <w:t xml:space="preserve"> </w:t>
      </w:r>
      <w:r>
        <w:rPr>
          <w:iCs/>
          <w:i/>
        </w:rPr>
        <w:t xml:space="preserve">Evidence: test notebook.</w:t>
      </w:r>
    </w:p>
    <w:p>
      <w:pPr>
        <w:numPr>
          <w:ilvl w:val="0"/>
          <w:numId w:val="1018"/>
        </w:numPr>
        <w:pStyle w:val="Compact"/>
      </w:pPr>
      <w:r>
        <w:t xml:space="preserve">☐</w:t>
      </w:r>
      <w:r>
        <w:t xml:space="preserve"> </w:t>
      </w:r>
      <w:r>
        <w:rPr>
          <w:bCs/>
          <w:b/>
        </w:rPr>
        <w:t xml:space="preserve">A4.2</w:t>
      </w:r>
      <w:r>
        <w:t xml:space="preserve"> </w:t>
      </w:r>
      <w:r>
        <w:t xml:space="preserve">Cost impact test: same strategy with 5bps fees shows expectancy drop ≈ 10bps round-trip ±1bp.</w:t>
      </w:r>
      <w:r>
        <w:t xml:space="preserve"> </w:t>
      </w:r>
      <w:r>
        <w:rPr>
          <w:iCs/>
          <w:i/>
        </w:rPr>
        <w:t xml:space="preserve">Evidence: metrics diff.</w:t>
      </w:r>
    </w:p>
    <w:p>
      <w:pPr>
        <w:numPr>
          <w:ilvl w:val="0"/>
          <w:numId w:val="1018"/>
        </w:numPr>
        <w:pStyle w:val="Compact"/>
      </w:pPr>
      <w:r>
        <w:t xml:space="preserve">☐</w:t>
      </w:r>
      <w:r>
        <w:t xml:space="preserve"> </w:t>
      </w:r>
      <w:r>
        <w:rPr>
          <w:bCs/>
          <w:b/>
        </w:rPr>
        <w:t xml:space="preserve">A4.3</w:t>
      </w:r>
      <w:r>
        <w:t xml:space="preserve"> </w:t>
      </w:r>
      <w:r>
        <w:t xml:space="preserve">No-same-bar-fill test: instrument a strategy whose signal bar also moves favorably; verify fill occurs at t+1 open.</w:t>
      </w:r>
      <w:r>
        <w:t xml:space="preserve"> </w:t>
      </w:r>
      <w:r>
        <w:rPr>
          <w:iCs/>
          <w:i/>
        </w:rPr>
        <w:t xml:space="preserve">Evidence: trade log inspection.</w:t>
      </w:r>
    </w:p>
    <w:p>
      <w:pPr>
        <w:numPr>
          <w:ilvl w:val="0"/>
          <w:numId w:val="1018"/>
        </w:numPr>
        <w:pStyle w:val="Compact"/>
      </w:pPr>
      <w:r>
        <w:t xml:space="preserve">☐</w:t>
      </w:r>
      <w:r>
        <w:t xml:space="preserve"> </w:t>
      </w:r>
      <w:r>
        <w:rPr>
          <w:bCs/>
          <w:b/>
        </w:rPr>
        <w:t xml:space="preserve">A4.4</w:t>
      </w:r>
      <w:r>
        <w:t xml:space="preserve"> </w:t>
      </w:r>
      <w:r>
        <w:t xml:space="preserve">Intrabar-conservative test: synthetic bar hitting both SL and TP → SL recorded.</w:t>
      </w:r>
      <w:r>
        <w:t xml:space="preserve"> </w:t>
      </w:r>
      <w:r>
        <w:rPr>
          <w:iCs/>
          <w:i/>
        </w:rPr>
        <w:t xml:space="preserve">Evidence: pytest.</w:t>
      </w:r>
    </w:p>
    <w:p>
      <w:pPr>
        <w:numPr>
          <w:ilvl w:val="0"/>
          <w:numId w:val="1018"/>
        </w:numPr>
        <w:pStyle w:val="Compact"/>
      </w:pPr>
      <w:r>
        <w:t xml:space="preserve">☐</w:t>
      </w:r>
      <w:r>
        <w:t xml:space="preserve"> </w:t>
      </w:r>
      <w:r>
        <w:rPr>
          <w:bCs/>
          <w:b/>
        </w:rPr>
        <w:t xml:space="preserve">A4.5</w:t>
      </w:r>
      <w:r>
        <w:t xml:space="preserve"> </w:t>
      </w:r>
      <w:r>
        <w:t xml:space="preserve">vectorbt↔Nautilus parity on 3 finalist strategies within tolerance or documented cause.</w:t>
      </w:r>
      <w:r>
        <w:t xml:space="preserve"> </w:t>
      </w:r>
      <w:r>
        <w:rPr>
          <w:iCs/>
          <w:i/>
        </w:rPr>
        <w:t xml:space="preserve">Evidence: parity report.</w:t>
      </w:r>
    </w:p>
    <w:p>
      <w:pPr>
        <w:numPr>
          <w:ilvl w:val="0"/>
          <w:numId w:val="1018"/>
        </w:numPr>
        <w:pStyle w:val="Compact"/>
      </w:pPr>
      <w:r>
        <w:t xml:space="preserve">☐</w:t>
      </w:r>
      <w:r>
        <w:t xml:space="preserve"> </w:t>
      </w:r>
      <w:r>
        <w:rPr>
          <w:bCs/>
          <w:b/>
        </w:rPr>
        <w:t xml:space="preserve">A4.6</w:t>
      </w:r>
      <w:r>
        <w:t xml:space="preserve"> </w:t>
      </w:r>
      <w:r>
        <w:t xml:space="preserve">Every test run wrote a complete registry folder and its trades appear in DuckDB with matching</w:t>
      </w:r>
      <w:r>
        <w:t xml:space="preserve"> </w:t>
      </w:r>
      <w:r>
        <w:rPr>
          <w:rStyle w:val="VerbatimChar"/>
        </w:rPr>
        <w:t xml:space="preserve">run_id</w:t>
      </w:r>
      <w:r>
        <w:t xml:space="preserve">.</w:t>
      </w:r>
      <w:r>
        <w:t xml:space="preserve"> </w:t>
      </w:r>
      <w:r>
        <w:rPr>
          <w:iCs/>
          <w:i/>
        </w:rPr>
        <w:t xml:space="preserve">Evidence: query.</w:t>
      </w:r>
    </w:p>
    <w:p>
      <w:pPr>
        <w:numPr>
          <w:ilvl w:val="0"/>
          <w:numId w:val="1018"/>
        </w:numPr>
        <w:pStyle w:val="Compact"/>
      </w:pPr>
      <w:r>
        <w:t xml:space="preserve">☐</w:t>
      </w:r>
      <w:r>
        <w:t xml:space="preserve"> </w:t>
      </w:r>
      <w:r>
        <w:rPr>
          <w:bCs/>
          <w:b/>
        </w:rPr>
        <w:t xml:space="preserve">A4.7</w:t>
      </w:r>
      <w:r>
        <w:t xml:space="preserve"> </w:t>
      </w:r>
      <w:r>
        <w:t xml:space="preserve">Reproducibility: same config re-run → identical trade list hash.</w:t>
      </w:r>
      <w:r>
        <w:t xml:space="preserve"> </w:t>
      </w:r>
      <w:r>
        <w:rPr>
          <w:iCs/>
          <w:i/>
        </w:rPr>
        <w:t xml:space="preserve">Evidence: hash comparison.</w:t>
      </w:r>
    </w:p>
    <w:bookmarkEnd w:id="75"/>
    <w:bookmarkEnd w:id="76"/>
    <w:bookmarkStart w:id="82" w:name="module-5-trade-database-the-edge-mine"/>
    <w:p>
      <w:pPr>
        <w:pStyle w:val="Heading2"/>
      </w:pPr>
      <w:r>
        <w:t xml:space="preserve">13. Module 5 — Trade Database (The Edge Mine)</w:t>
      </w:r>
    </w:p>
    <w:bookmarkStart w:id="77" w:name="purpose-4"/>
    <w:p>
      <w:pPr>
        <w:pStyle w:val="Heading3"/>
      </w:pPr>
      <w:r>
        <w:t xml:space="preserve">13.1 Purpose</w:t>
      </w:r>
    </w:p>
    <w:p>
      <w:pPr>
        <w:pStyle w:val="FirstParagraph"/>
      </w:pPr>
      <w:r>
        <w:t xml:space="preserve">The system’s permanent memory and most valuable asset: one analytical store of every trade ever simulated or executed, labeled richly enough that</w:t>
      </w:r>
      <w:r>
        <w:t xml:space="preserve"> </w:t>
      </w:r>
      <w:r>
        <w:rPr>
          <w:iCs/>
          <w:i/>
        </w:rPr>
        <w:t xml:space="preserve">any</w:t>
      </w:r>
      <w:r>
        <w:t xml:space="preserve"> </w:t>
      </w:r>
      <w:r>
        <w:t xml:space="preserve">edge question becomes a SQL query.</w:t>
      </w:r>
    </w:p>
    <w:bookmarkEnd w:id="77"/>
    <w:bookmarkStart w:id="78" w:name="master-schema-duckdb"/>
    <w:p>
      <w:pPr>
        <w:pStyle w:val="Heading3"/>
      </w:pPr>
      <w:r>
        <w:t xml:space="preserve">13.2 Master schema (DuckDB)</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runs (</w:t>
      </w:r>
      <w:r>
        <w:br/>
      </w:r>
      <w:r>
        <w:rPr>
          <w:rStyle w:val="NormalTok"/>
        </w:rPr>
        <w:t xml:space="preserve">    run_id        </w:t>
      </w:r>
      <w:r>
        <w:rPr>
          <w:rStyle w:val="DataTypeTok"/>
        </w:rPr>
        <w:t xml:space="preserve">VARCHAR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CommentTok"/>
        </w:rPr>
        <w:t xml:space="preserve">-- date_strategy_hash</w:t>
      </w:r>
      <w:r>
        <w:br/>
      </w:r>
      <w:r>
        <w:rPr>
          <w:rStyle w:val="NormalTok"/>
        </w:rPr>
        <w:t xml:space="preserve">    created_at    </w:t>
      </w:r>
      <w:r>
        <w:rPr>
          <w:rStyle w:val="DataTypeTok"/>
        </w:rPr>
        <w:t xml:space="preserve">TIMESTAMP</w:t>
      </w:r>
      <w:r>
        <w:rPr>
          <w:rStyle w:val="NormalTok"/>
        </w:rPr>
        <w:t xml:space="preserve">,</w:t>
      </w:r>
      <w:r>
        <w:br/>
      </w:r>
      <w:r>
        <w:rPr>
          <w:rStyle w:val="NormalTok"/>
        </w:rPr>
        <w:t xml:space="preserve">    kind          </w:t>
      </w:r>
      <w:r>
        <w:rPr>
          <w:rStyle w:val="DataTypeTok"/>
        </w:rPr>
        <w:t xml:space="preserve">VARCHAR</w:t>
      </w:r>
      <w:r>
        <w:rPr>
          <w:rStyle w:val="NormalTok"/>
        </w:rPr>
        <w:t xml:space="preserve">,               </w:t>
      </w:r>
      <w:r>
        <w:rPr>
          <w:rStyle w:val="CommentTok"/>
        </w:rPr>
        <w:t xml:space="preserve">-- 'miner1','miner2','validation','wf','live','manual'</w:t>
      </w:r>
      <w:r>
        <w:br/>
      </w:r>
      <w:r>
        <w:rPr>
          <w:rStyle w:val="NormalTok"/>
        </w:rPr>
        <w:t xml:space="preserve">    strategy      </w:t>
      </w:r>
      <w:r>
        <w:rPr>
          <w:rStyle w:val="DataTypeTok"/>
        </w:rPr>
        <w:t xml:space="preserve">VARCHAR</w:t>
      </w:r>
      <w:r>
        <w:rPr>
          <w:rStyle w:val="NormalTok"/>
        </w:rPr>
        <w:t xml:space="preserve">,</w:t>
      </w:r>
      <w:r>
        <w:br/>
      </w:r>
      <w:r>
        <w:rPr>
          <w:rStyle w:val="NormalTok"/>
        </w:rPr>
        <w:t xml:space="preserve">    params_json   </w:t>
      </w:r>
      <w:r>
        <w:rPr>
          <w:rStyle w:val="DataTypeTok"/>
        </w:rPr>
        <w:t xml:space="preserve">VARCHAR</w:t>
      </w:r>
      <w:r>
        <w:rPr>
          <w:rStyle w:val="NormalTok"/>
        </w:rPr>
        <w:t xml:space="preserve">,</w:t>
      </w:r>
      <w:r>
        <w:br/>
      </w:r>
      <w:r>
        <w:rPr>
          <w:rStyle w:val="NormalTok"/>
        </w:rPr>
        <w:t xml:space="preserve">    pair          </w:t>
      </w:r>
      <w:r>
        <w:rPr>
          <w:rStyle w:val="DataTypeTok"/>
        </w:rPr>
        <w:t xml:space="preserve">VARCHAR</w:t>
      </w:r>
      <w:r>
        <w:rPr>
          <w:rStyle w:val="NormalTok"/>
        </w:rPr>
        <w:t xml:space="preserve">,</w:t>
      </w:r>
      <w:r>
        <w:br/>
      </w:r>
      <w:r>
        <w:rPr>
          <w:rStyle w:val="NormalTok"/>
        </w:rPr>
        <w:t xml:space="preserve">    timeframe     </w:t>
      </w:r>
      <w:r>
        <w:rPr>
          <w:rStyle w:val="DataTypeTok"/>
        </w:rPr>
        <w:t xml:space="preserve">VARCHAR</w:t>
      </w:r>
      <w:r>
        <w:rPr>
          <w:rStyle w:val="NormalTok"/>
        </w:rPr>
        <w:t xml:space="preserve">,</w:t>
      </w:r>
      <w:r>
        <w:br/>
      </w:r>
      <w:r>
        <w:rPr>
          <w:rStyle w:val="NormalTok"/>
        </w:rPr>
        <w:t xml:space="preserve">    data_start    </w:t>
      </w:r>
      <w:r>
        <w:rPr>
          <w:rStyle w:val="DataTypeTok"/>
        </w:rPr>
        <w:t xml:space="preserve">DATE</w:t>
      </w:r>
      <w:r>
        <w:rPr>
          <w:rStyle w:val="NormalTok"/>
        </w:rPr>
        <w:t xml:space="preserve">, data_end </w:t>
      </w:r>
      <w:r>
        <w:rPr>
          <w:rStyle w:val="DataTypeTok"/>
        </w:rPr>
        <w:t xml:space="preserve">DATE</w:t>
      </w:r>
      <w:r>
        <w:rPr>
          <w:rStyle w:val="NormalTok"/>
        </w:rPr>
        <w:t xml:space="preserve">,</w:t>
      </w:r>
      <w:r>
        <w:br/>
      </w:r>
      <w:r>
        <w:rPr>
          <w:rStyle w:val="NormalTok"/>
        </w:rPr>
        <w:t xml:space="preserve">    cost_config   </w:t>
      </w:r>
      <w:r>
        <w:rPr>
          <w:rStyle w:val="DataTypeTok"/>
        </w:rPr>
        <w:t xml:space="preserve">VARCHAR</w:t>
      </w:r>
      <w:r>
        <w:rPr>
          <w:rStyle w:val="NormalTok"/>
        </w:rPr>
        <w:t xml:space="preserve">,</w:t>
      </w:r>
      <w:r>
        <w:br/>
      </w:r>
      <w:r>
        <w:rPr>
          <w:rStyle w:val="NormalTok"/>
        </w:rPr>
        <w:t xml:space="preserve">    git_commit    </w:t>
      </w:r>
      <w:r>
        <w:rPr>
          <w:rStyle w:val="DataTypeTok"/>
        </w:rPr>
        <w:t xml:space="preserve">VARCHAR</w:t>
      </w:r>
      <w:r>
        <w:rPr>
          <w:rStyle w:val="NormalTok"/>
        </w:rPr>
        <w:t xml:space="preserve">,</w:t>
      </w:r>
      <w:r>
        <w:br/>
      </w:r>
      <w:r>
        <w:rPr>
          <w:rStyle w:val="NormalTok"/>
        </w:rPr>
        <w:t xml:space="preserve">    seed          </w:t>
      </w:r>
      <w:r>
        <w:rPr>
          <w:rStyle w:val="DataTypeTok"/>
        </w:rPr>
        <w:t xml:space="preserve">INTEGER</w:t>
      </w:r>
      <w:r>
        <w:rPr>
          <w:rStyle w:val="NormalTok"/>
        </w:rPr>
        <w:t xml:space="preserve">,</w:t>
      </w:r>
      <w:r>
        <w:br/>
      </w:r>
      <w:r>
        <w:rPr>
          <w:rStyle w:val="NormalTok"/>
        </w:rPr>
        <w:t xml:space="preserve">    n_variants    </w:t>
      </w:r>
      <w:r>
        <w:rPr>
          <w:rStyle w:val="DataTypeTok"/>
        </w:rPr>
        <w:t xml:space="preserve">INTEGER</w:t>
      </w:r>
      <w:r>
        <w:rPr>
          <w:rStyle w:val="NormalTok"/>
        </w:rPr>
        <w:t xml:space="preserve">,               </w:t>
      </w:r>
      <w:r>
        <w:rPr>
          <w:rStyle w:val="CommentTok"/>
        </w:rPr>
        <w:t xml:space="preserve">-- for DSR accounting (miner runs)</w:t>
      </w:r>
      <w:r>
        <w:br/>
      </w:r>
      <w:r>
        <w:rPr>
          <w:rStyle w:val="NormalTok"/>
        </w:rPr>
        <w:t xml:space="preserve">    metrics_json  </w:t>
      </w:r>
      <w:r>
        <w:rPr>
          <w:rStyle w:val="DataTypeTok"/>
        </w:rPr>
        <w:t xml:space="preserve">VARCHAR</w:t>
      </w:r>
      <w:r>
        <w:rPr>
          <w:rStyle w:val="NormalTok"/>
        </w:rPr>
        <w:t xml:space="preserve">,</w:t>
      </w:r>
      <w:r>
        <w:br/>
      </w:r>
      <w:r>
        <w:rPr>
          <w:rStyle w:val="NormalTok"/>
        </w:rPr>
        <w:t xml:space="preserve">    status        </w:t>
      </w:r>
      <w:r>
        <w:rPr>
          <w:rStyle w:val="DataTypeTok"/>
        </w:rPr>
        <w:t xml:space="preserve">VARCHAR</w:t>
      </w:r>
      <w:r>
        <w:rPr>
          <w:rStyle w:val="NormalTok"/>
        </w:rPr>
        <w:t xml:space="preserve">                </w:t>
      </w:r>
      <w:r>
        <w:rPr>
          <w:rStyle w:val="CommentTok"/>
        </w:rPr>
        <w:t xml:space="preserve">-- 'screened','validated','killed','live','benched'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trades (</w:t>
      </w:r>
      <w:r>
        <w:br/>
      </w:r>
      <w:r>
        <w:rPr>
          <w:rStyle w:val="NormalTok"/>
        </w:rPr>
        <w:t xml:space="preserve">    trade_id      BIGINT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run_id        </w:t>
      </w:r>
      <w:r>
        <w:rPr>
          <w:rStyle w:val="DataTypeTok"/>
        </w:rPr>
        <w:t xml:space="preserve">VARCHAR</w:t>
      </w:r>
      <w:r>
        <w:rPr>
          <w:rStyle w:val="NormalTok"/>
        </w:rPr>
        <w:t xml:space="preserve"> </w:t>
      </w:r>
      <w:r>
        <w:rPr>
          <w:rStyle w:val="KeywordTok"/>
        </w:rPr>
        <w:t xml:space="preserve">REFERENCES</w:t>
      </w:r>
      <w:r>
        <w:rPr>
          <w:rStyle w:val="NormalTok"/>
        </w:rPr>
        <w:t xml:space="preserve"> runs(run_id),</w:t>
      </w:r>
      <w:r>
        <w:br/>
      </w:r>
      <w:r>
        <w:rPr>
          <w:rStyle w:val="NormalTok"/>
        </w:rPr>
        <w:t xml:space="preserve">    strategy      </w:t>
      </w:r>
      <w:r>
        <w:rPr>
          <w:rStyle w:val="DataTypeTok"/>
        </w:rPr>
        <w:t xml:space="preserve">VARCHAR</w:t>
      </w:r>
      <w:r>
        <w:rPr>
          <w:rStyle w:val="NormalTok"/>
        </w:rPr>
        <w:t xml:space="preserve">,</w:t>
      </w:r>
      <w:r>
        <w:br/>
      </w:r>
      <w:r>
        <w:rPr>
          <w:rStyle w:val="NormalTok"/>
        </w:rPr>
        <w:t xml:space="preserve">    pair          </w:t>
      </w:r>
      <w:r>
        <w:rPr>
          <w:rStyle w:val="DataTypeTok"/>
        </w:rPr>
        <w:t xml:space="preserve">VARCHAR</w:t>
      </w:r>
      <w:r>
        <w:rPr>
          <w:rStyle w:val="NormalTok"/>
        </w:rPr>
        <w:t xml:space="preserve">,</w:t>
      </w:r>
      <w:r>
        <w:br/>
      </w:r>
      <w:r>
        <w:rPr>
          <w:rStyle w:val="NormalTok"/>
        </w:rPr>
        <w:t xml:space="preserve">    timeframe     </w:t>
      </w:r>
      <w:r>
        <w:rPr>
          <w:rStyle w:val="DataTypeTok"/>
        </w:rPr>
        <w:t xml:space="preserve">VARCHAR</w:t>
      </w:r>
      <w:r>
        <w:rPr>
          <w:rStyle w:val="NormalTok"/>
        </w:rPr>
        <w:t xml:space="preserve">,</w:t>
      </w:r>
      <w:r>
        <w:br/>
      </w:r>
      <w:r>
        <w:rPr>
          <w:rStyle w:val="NormalTok"/>
        </w:rPr>
        <w:t xml:space="preserve">    direction     </w:t>
      </w:r>
      <w:r>
        <w:rPr>
          <w:rStyle w:val="DataTypeTok"/>
        </w:rPr>
        <w:t xml:space="preserve">VARCHAR</w:t>
      </w:r>
      <w:r>
        <w:rPr>
          <w:rStyle w:val="NormalTok"/>
        </w:rPr>
        <w:t xml:space="preserve">,               </w:t>
      </w:r>
      <w:r>
        <w:rPr>
          <w:rStyle w:val="CommentTok"/>
        </w:rPr>
        <w:t xml:space="preserve">-- 'long'/'short'</w:t>
      </w:r>
      <w:r>
        <w:br/>
      </w:r>
      <w:r>
        <w:rPr>
          <w:rStyle w:val="NormalTok"/>
        </w:rPr>
        <w:t xml:space="preserve">    entry_time    </w:t>
      </w:r>
      <w:r>
        <w:rPr>
          <w:rStyle w:val="DataTypeTok"/>
        </w:rPr>
        <w:t xml:space="preserve">TIMESTAMP</w:t>
      </w:r>
      <w:r>
        <w:rPr>
          <w:rStyle w:val="NormalTok"/>
        </w:rPr>
        <w:t xml:space="preserve">, exit_time </w:t>
      </w:r>
      <w:r>
        <w:rPr>
          <w:rStyle w:val="DataTypeTok"/>
        </w:rPr>
        <w:t xml:space="preserve">TIMESTAMP</w:t>
      </w:r>
      <w:r>
        <w:rPr>
          <w:rStyle w:val="NormalTok"/>
        </w:rPr>
        <w:t xml:space="preserve">,</w:t>
      </w:r>
      <w:r>
        <w:br/>
      </w:r>
      <w:r>
        <w:rPr>
          <w:rStyle w:val="NormalTok"/>
        </w:rPr>
        <w:t xml:space="preserve">    entry_price   </w:t>
      </w:r>
      <w:r>
        <w:rPr>
          <w:rStyle w:val="DataTypeTok"/>
        </w:rPr>
        <w:t xml:space="preserve">DOUBLE</w:t>
      </w:r>
      <w:r>
        <w:rPr>
          <w:rStyle w:val="NormalTok"/>
        </w:rPr>
        <w:t xml:space="preserve">,   exit_price </w:t>
      </w:r>
      <w:r>
        <w:rPr>
          <w:rStyle w:val="DataTypeTok"/>
        </w:rPr>
        <w:t xml:space="preserve">DOUBLE</w:t>
      </w:r>
      <w:r>
        <w:rPr>
          <w:rStyle w:val="NormalTok"/>
        </w:rPr>
        <w:t xml:space="preserve">,</w:t>
      </w:r>
      <w:r>
        <w:br/>
      </w:r>
      <w:r>
        <w:rPr>
          <w:rStyle w:val="NormalTok"/>
        </w:rPr>
        <w:t xml:space="preserve">    qty           </w:t>
      </w:r>
      <w:r>
        <w:rPr>
          <w:rStyle w:val="DataTypeTok"/>
        </w:rPr>
        <w:t xml:space="preserve">DOUBLE</w:t>
      </w:r>
      <w:r>
        <w:rPr>
          <w:rStyle w:val="NormalTok"/>
        </w:rPr>
        <w:t xml:space="preserve">,</w:t>
      </w:r>
      <w:r>
        <w:br/>
      </w:r>
      <w:r>
        <w:rPr>
          <w:rStyle w:val="NormalTok"/>
        </w:rPr>
        <w:t xml:space="preserve">    pnl_quote     </w:t>
      </w:r>
      <w:r>
        <w:rPr>
          <w:rStyle w:val="DataTypeTok"/>
        </w:rPr>
        <w:t xml:space="preserve">DOUBLE</w:t>
      </w:r>
      <w:r>
        <w:rPr>
          <w:rStyle w:val="NormalTok"/>
        </w:rPr>
        <w:t xml:space="preserve">,                </w:t>
      </w:r>
      <w:r>
        <w:rPr>
          <w:rStyle w:val="CommentTok"/>
        </w:rPr>
        <w:t xml:space="preserve">-- P&amp;L in USDT</w:t>
      </w:r>
      <w:r>
        <w:br/>
      </w:r>
      <w:r>
        <w:rPr>
          <w:rStyle w:val="NormalTok"/>
        </w:rPr>
        <w:t xml:space="preserve">    pnl_pct       </w:t>
      </w:r>
      <w:r>
        <w:rPr>
          <w:rStyle w:val="DataTypeTok"/>
        </w:rPr>
        <w:t xml:space="preserve">DOUBLE</w:t>
      </w:r>
      <w:r>
        <w:rPr>
          <w:rStyle w:val="NormalTok"/>
        </w:rPr>
        <w:t xml:space="preserve">,                </w:t>
      </w:r>
      <w:r>
        <w:rPr>
          <w:rStyle w:val="CommentTok"/>
        </w:rPr>
        <w:t xml:space="preserve">-- % on notional</w:t>
      </w:r>
      <w:r>
        <w:br/>
      </w:r>
      <w:r>
        <w:rPr>
          <w:rStyle w:val="NormalTok"/>
        </w:rPr>
        <w:t xml:space="preserve">    pnl_r         </w:t>
      </w:r>
      <w:r>
        <w:rPr>
          <w:rStyle w:val="DataTypeTok"/>
        </w:rPr>
        <w:t xml:space="preserve">DOUBLE</w:t>
      </w:r>
      <w:r>
        <w:rPr>
          <w:rStyle w:val="NormalTok"/>
        </w:rPr>
        <w:t xml:space="preserve">,                </w:t>
      </w:r>
      <w:r>
        <w:rPr>
          <w:rStyle w:val="CommentTok"/>
        </w:rPr>
        <w:t xml:space="preserve">-- P&amp;L in R-multiples</w:t>
      </w:r>
      <w:r>
        <w:br/>
      </w:r>
      <w:r>
        <w:rPr>
          <w:rStyle w:val="NormalTok"/>
        </w:rPr>
        <w:t xml:space="preserve">    fees          </w:t>
      </w:r>
      <w:r>
        <w:rPr>
          <w:rStyle w:val="DataTypeTok"/>
        </w:rPr>
        <w:t xml:space="preserve">DOUBLE</w:t>
      </w:r>
      <w:r>
        <w:rPr>
          <w:rStyle w:val="NormalTok"/>
        </w:rPr>
        <w:t xml:space="preserve">, slippage </w:t>
      </w:r>
      <w:r>
        <w:rPr>
          <w:rStyle w:val="DataTypeTok"/>
        </w:rPr>
        <w:t xml:space="preserve">DOUBLE</w:t>
      </w:r>
      <w:r>
        <w:rPr>
          <w:rStyle w:val="NormalTok"/>
        </w:rPr>
        <w:t xml:space="preserve">,</w:t>
      </w:r>
      <w:r>
        <w:br/>
      </w:r>
      <w:r>
        <w:rPr>
          <w:rStyle w:val="NormalTok"/>
        </w:rPr>
        <w:t xml:space="preserve">    mae_pct       </w:t>
      </w:r>
      <w:r>
        <w:rPr>
          <w:rStyle w:val="DataTypeTok"/>
        </w:rPr>
        <w:t xml:space="preserve">DOUBLE</w:t>
      </w:r>
      <w:r>
        <w:rPr>
          <w:rStyle w:val="NormalTok"/>
        </w:rPr>
        <w:t xml:space="preserve">, mfe_pct        </w:t>
      </w:r>
      <w:r>
        <w:rPr>
          <w:rStyle w:val="DataTypeTok"/>
        </w:rPr>
        <w:t xml:space="preserve">DOUBLE</w:t>
      </w:r>
      <w:r>
        <w:rPr>
          <w:rStyle w:val="NormalTok"/>
        </w:rPr>
        <w:t xml:space="preserve">,   </w:t>
      </w:r>
      <w:r>
        <w:rPr>
          <w:rStyle w:val="CommentTok"/>
        </w:rPr>
        <w:t xml:space="preserve">-- excursions</w:t>
      </w:r>
      <w:r>
        <w:br/>
      </w:r>
      <w:r>
        <w:rPr>
          <w:rStyle w:val="NormalTok"/>
        </w:rPr>
        <w:t xml:space="preserve">    bars_held     </w:t>
      </w:r>
      <w:r>
        <w:rPr>
          <w:rStyle w:val="DataTypeTok"/>
        </w:rPr>
        <w:t xml:space="preserve">INTEGER</w:t>
      </w:r>
      <w:r>
        <w:rPr>
          <w:rStyle w:val="NormalTok"/>
        </w:rPr>
        <w:t xml:space="preserve">,</w:t>
      </w:r>
      <w:r>
        <w:br/>
      </w:r>
      <w:r>
        <w:rPr>
          <w:rStyle w:val="NormalTok"/>
        </w:rPr>
        <w:t xml:space="preserve">    exit_reason   </w:t>
      </w:r>
      <w:r>
        <w:rPr>
          <w:rStyle w:val="DataTypeTok"/>
        </w:rPr>
        <w:t xml:space="preserve">VARCHAR</w:t>
      </w:r>
      <w:r>
        <w:rPr>
          <w:rStyle w:val="NormalTok"/>
        </w:rPr>
        <w:t xml:space="preserve">,               </w:t>
      </w:r>
      <w:r>
        <w:rPr>
          <w:rStyle w:val="CommentTok"/>
        </w:rPr>
        <w:t xml:space="preserve">-- 'tp','sl','trail','time','signal','manual'</w:t>
      </w:r>
      <w:r>
        <w:br/>
      </w:r>
      <w:r>
        <w:rPr>
          <w:rStyle w:val="NormalTok"/>
        </w:rPr>
        <w:t xml:space="preserve">    </w:t>
      </w:r>
      <w:r>
        <w:rPr>
          <w:rStyle w:val="KeywordTok"/>
        </w:rPr>
        <w:t xml:space="preserve">source</w:t>
      </w:r>
      <w:r>
        <w:rPr>
          <w:rStyle w:val="NormalTok"/>
        </w:rPr>
        <w:t xml:space="preserve">        </w:t>
      </w:r>
      <w:r>
        <w:rPr>
          <w:rStyle w:val="DataTypeTok"/>
        </w:rPr>
        <w:t xml:space="preserve">VARCHAR</w:t>
      </w:r>
      <w:r>
        <w:rPr>
          <w:rStyle w:val="NormalTok"/>
        </w:rPr>
        <w:t xml:space="preserve">,               </w:t>
      </w:r>
      <w:r>
        <w:rPr>
          <w:rStyle w:val="CommentTok"/>
        </w:rPr>
        <w:t xml:space="preserve">-- 'backtest','paper','live'</w:t>
      </w:r>
      <w:r>
        <w:br/>
      </w:r>
      <w:r>
        <w:rPr>
          <w:rStyle w:val="NormalTok"/>
        </w:rPr>
        <w:t xml:space="preserve">    </w:t>
      </w:r>
      <w:r>
        <w:rPr>
          <w:rStyle w:val="CommentTok"/>
        </w:rPr>
        <w:t xml:space="preserve">-- EDGE LABELS (the gold):</w:t>
      </w:r>
      <w:r>
        <w:br/>
      </w:r>
      <w:r>
        <w:rPr>
          <w:rStyle w:val="NormalTok"/>
        </w:rPr>
        <w:t xml:space="preserve">    hour_utc      </w:t>
      </w:r>
      <w:r>
        <w:rPr>
          <w:rStyle w:val="DataTypeTok"/>
        </w:rPr>
        <w:t xml:space="preserve">INTEGER</w:t>
      </w:r>
      <w:r>
        <w:rPr>
          <w:rStyle w:val="NormalTok"/>
        </w:rPr>
        <w:t xml:space="preserve">, day_of_week </w:t>
      </w:r>
      <w:r>
        <w:rPr>
          <w:rStyle w:val="DataTypeTok"/>
        </w:rPr>
        <w:t xml:space="preserve">INTEGER</w:t>
      </w:r>
      <w:r>
        <w:rPr>
          <w:rStyle w:val="NormalTok"/>
        </w:rPr>
        <w:t xml:space="preserve">, week_of_month </w:t>
      </w:r>
      <w:r>
        <w:rPr>
          <w:rStyle w:val="DataTypeTok"/>
        </w:rPr>
        <w:t xml:space="preserve">INTEGER</w:t>
      </w:r>
      <w:r>
        <w:rPr>
          <w:rStyle w:val="NormalTok"/>
        </w:rPr>
        <w:t xml:space="preserve">,</w:t>
      </w:r>
      <w:r>
        <w:br/>
      </w:r>
      <w:r>
        <w:rPr>
          <w:rStyle w:val="NormalTok"/>
        </w:rPr>
        <w:t xml:space="preserve">    </w:t>
      </w:r>
      <w:r>
        <w:rPr>
          <w:rStyle w:val="DataTypeTok"/>
        </w:rPr>
        <w:t xml:space="preserve">month</w:t>
      </w:r>
      <w:r>
        <w:rPr>
          <w:rStyle w:val="NormalTok"/>
        </w:rPr>
        <w:t xml:space="preserve">         </w:t>
      </w:r>
      <w:r>
        <w:rPr>
          <w:rStyle w:val="DataTypeTok"/>
        </w:rPr>
        <w:t xml:space="preserve">INTEGER</w:t>
      </w:r>
      <w:r>
        <w:rPr>
          <w:rStyle w:val="NormalTok"/>
        </w:rPr>
        <w:t xml:space="preserve">, </w:t>
      </w:r>
      <w:r>
        <w:rPr>
          <w:rStyle w:val="KeywordTok"/>
        </w:rPr>
        <w:t xml:space="preserve">session</w:t>
      </w:r>
      <w:r>
        <w:rPr>
          <w:rStyle w:val="NormalTok"/>
        </w:rPr>
        <w:t xml:space="preserve"> </w:t>
      </w:r>
      <w:r>
        <w:rPr>
          <w:rStyle w:val="DataTypeTok"/>
        </w:rPr>
        <w:t xml:space="preserve">VARCHAR</w:t>
      </w:r>
      <w:r>
        <w:rPr>
          <w:rStyle w:val="NormalTok"/>
        </w:rPr>
        <w:t xml:space="preserve">,</w:t>
      </w:r>
      <w:r>
        <w:br/>
      </w:r>
      <w:r>
        <w:rPr>
          <w:rStyle w:val="NormalTok"/>
        </w:rPr>
        <w:t xml:space="preserve">    trend_regime  </w:t>
      </w:r>
      <w:r>
        <w:rPr>
          <w:rStyle w:val="DataTypeTok"/>
        </w:rPr>
        <w:t xml:space="preserve">VARCHAR</w:t>
      </w:r>
      <w:r>
        <w:rPr>
          <w:rStyle w:val="NormalTok"/>
        </w:rPr>
        <w:t xml:space="preserve">, vol_regime </w:t>
      </w:r>
      <w:r>
        <w:rPr>
          <w:rStyle w:val="DataTypeTok"/>
        </w:rPr>
        <w:t xml:space="preserve">VARCHAR</w:t>
      </w:r>
      <w:r>
        <w:rPr>
          <w:rStyle w:val="NormalTok"/>
        </w:rPr>
        <w:t xml:space="preserve">,</w:t>
      </w:r>
      <w:r>
        <w:br/>
      </w:r>
      <w:r>
        <w:rPr>
          <w:rStyle w:val="NormalTok"/>
        </w:rPr>
        <w:t xml:space="preserve">    rsi_at_entry  </w:t>
      </w:r>
      <w:r>
        <w:rPr>
          <w:rStyle w:val="DataTypeTok"/>
        </w:rPr>
        <w:t xml:space="preserve">DOUBLE</w:t>
      </w:r>
      <w:r>
        <w:rPr>
          <w:rStyle w:val="NormalTok"/>
        </w:rPr>
        <w:t xml:space="preserve">, adx_at_entry </w:t>
      </w:r>
      <w:r>
        <w:rPr>
          <w:rStyle w:val="DataTypeTok"/>
        </w:rPr>
        <w:t xml:space="preserve">DOUBLE</w:t>
      </w:r>
      <w:r>
        <w:rPr>
          <w:rStyle w:val="NormalTok"/>
        </w:rPr>
        <w:t xml:space="preserve">, atr_pctile </w:t>
      </w:r>
      <w:r>
        <w:rPr>
          <w:rStyle w:val="DataTypeTok"/>
        </w:rPr>
        <w:t xml:space="preserve">DOUBLE</w:t>
      </w:r>
      <w:r>
        <w:rPr>
          <w:rStyle w:val="NormalTok"/>
        </w:rPr>
        <w:t xml:space="preserve">,</w:t>
      </w:r>
      <w:r>
        <w:br/>
      </w:r>
      <w:r>
        <w:rPr>
          <w:rStyle w:val="NormalTok"/>
        </w:rPr>
        <w:t xml:space="preserve">    dist_vwap_pct </w:t>
      </w:r>
      <w:r>
        <w:rPr>
          <w:rStyle w:val="DataTypeTok"/>
        </w:rPr>
        <w:t xml:space="preserve">DOUBLE</w:t>
      </w:r>
      <w:r>
        <w:rPr>
          <w:rStyle w:val="NormalTok"/>
        </w:rPr>
        <w:t xml:space="preserve">, funding_z </w:t>
      </w:r>
      <w:r>
        <w:rPr>
          <w:rStyle w:val="DataTypeTok"/>
        </w:rPr>
        <w:t xml:space="preserve">DOUBLE</w:t>
      </w:r>
      <w:r>
        <w:rPr>
          <w:rStyle w:val="NormalTok"/>
        </w:rPr>
        <w:t xml:space="preserve">,</w:t>
      </w:r>
      <w:r>
        <w:br/>
      </w:r>
      <w:r>
        <w:rPr>
          <w:rStyle w:val="NormalTok"/>
        </w:rPr>
        <w:t xml:space="preserve">    is_event_day  </w:t>
      </w:r>
      <w:r>
        <w:rPr>
          <w:rStyle w:val="DataTypeTok"/>
        </w:rPr>
        <w:t xml:space="preserve">BOOLEAN</w:t>
      </w:r>
      <w:r>
        <w:rPr>
          <w:rStyle w:val="NormalTok"/>
        </w:rPr>
        <w:t xml:space="preserve">, minutes_to_event </w:t>
      </w:r>
      <w:r>
        <w:rPr>
          <w:rStyle w:val="DataTypeTok"/>
        </w:rPr>
        <w:t xml:space="preserve">INTEGER</w:t>
      </w:r>
      <w:r>
        <w:rPr>
          <w:rStyle w:val="NormalTok"/>
        </w:rPr>
        <w:t xml:space="preserve">,</w:t>
      </w:r>
      <w:r>
        <w:br/>
      </w:r>
      <w:r>
        <w:rPr>
          <w:rStyle w:val="NormalTok"/>
        </w:rPr>
        <w:t xml:space="preserve">    feature_version </w:t>
      </w:r>
      <w:r>
        <w:rPr>
          <w:rStyle w:val="DataTypeTok"/>
        </w:rPr>
        <w:t xml:space="preserve">VARCHAR</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edge_cards (</w:t>
      </w:r>
      <w:r>
        <w:br/>
      </w:r>
      <w:r>
        <w:rPr>
          <w:rStyle w:val="NormalTok"/>
        </w:rPr>
        <w:t xml:space="preserve">    card_id       BIGINT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strategy      </w:t>
      </w:r>
      <w:r>
        <w:rPr>
          <w:rStyle w:val="DataTypeTok"/>
        </w:rPr>
        <w:t xml:space="preserve">VARCHAR</w:t>
      </w:r>
      <w:r>
        <w:rPr>
          <w:rStyle w:val="NormalTok"/>
        </w:rPr>
        <w:t xml:space="preserve">, pair </w:t>
      </w:r>
      <w:r>
        <w:rPr>
          <w:rStyle w:val="DataTypeTok"/>
        </w:rPr>
        <w:t xml:space="preserve">VARCHAR</w:t>
      </w:r>
      <w:r>
        <w:rPr>
          <w:rStyle w:val="NormalTok"/>
        </w:rPr>
        <w:t xml:space="preserve">,</w:t>
      </w:r>
      <w:r>
        <w:br/>
      </w:r>
      <w:r>
        <w:rPr>
          <w:rStyle w:val="NormalTok"/>
        </w:rPr>
        <w:t xml:space="preserve">    filter_json   </w:t>
      </w:r>
      <w:r>
        <w:rPr>
          <w:rStyle w:val="DataTypeTok"/>
        </w:rPr>
        <w:t xml:space="preserve">VARCHAR</w:t>
      </w:r>
      <w:r>
        <w:rPr>
          <w:rStyle w:val="NormalTok"/>
        </w:rPr>
        <w:t xml:space="preserve">,               </w:t>
      </w:r>
      <w:r>
        <w:rPr>
          <w:rStyle w:val="CommentTok"/>
        </w:rPr>
        <w:t xml:space="preserve">-- the slice definition</w:t>
      </w:r>
      <w:r>
        <w:br/>
      </w:r>
      <w:r>
        <w:rPr>
          <w:rStyle w:val="NormalTok"/>
        </w:rPr>
        <w:t xml:space="preserve">    n_trades      </w:t>
      </w:r>
      <w:r>
        <w:rPr>
          <w:rStyle w:val="DataTypeTok"/>
        </w:rPr>
        <w:t xml:space="preserve">INTEGER</w:t>
      </w:r>
      <w:r>
        <w:rPr>
          <w:rStyle w:val="NormalTok"/>
        </w:rPr>
        <w:t xml:space="preserve">, expectancy_r </w:t>
      </w:r>
      <w:r>
        <w:rPr>
          <w:rStyle w:val="DataTypeTok"/>
        </w:rPr>
        <w:t xml:space="preserve">DOUBLE</w:t>
      </w:r>
      <w:r>
        <w:rPr>
          <w:rStyle w:val="NormalTok"/>
        </w:rPr>
        <w:t xml:space="preserve">, win_rate </w:t>
      </w:r>
      <w:r>
        <w:rPr>
          <w:rStyle w:val="DataTypeTok"/>
        </w:rPr>
        <w:t xml:space="preserve">DOUBLE</w:t>
      </w:r>
      <w:r>
        <w:rPr>
          <w:rStyle w:val="NormalTok"/>
        </w:rPr>
        <w:t xml:space="preserve">,</w:t>
      </w:r>
      <w:r>
        <w:br/>
      </w:r>
      <w:r>
        <w:rPr>
          <w:rStyle w:val="NormalTok"/>
        </w:rPr>
        <w:t xml:space="preserve">    profit_factor </w:t>
      </w:r>
      <w:r>
        <w:rPr>
          <w:rStyle w:val="DataTypeTok"/>
        </w:rPr>
        <w:t xml:space="preserve">DOUBLE</w:t>
      </w:r>
      <w:r>
        <w:rPr>
          <w:rStyle w:val="NormalTok"/>
        </w:rPr>
        <w:t xml:space="preserve">, sharpe </w:t>
      </w:r>
      <w:r>
        <w:rPr>
          <w:rStyle w:val="DataTypeTok"/>
        </w:rPr>
        <w:t xml:space="preserve">DOUBLE</w:t>
      </w:r>
      <w:r>
        <w:rPr>
          <w:rStyle w:val="NormalTok"/>
        </w:rPr>
        <w:t xml:space="preserve">,</w:t>
      </w:r>
      <w:r>
        <w:br/>
      </w:r>
      <w:r>
        <w:rPr>
          <w:rStyle w:val="NormalTok"/>
        </w:rPr>
        <w:t xml:space="preserve">    in_sample_ok  </w:t>
      </w:r>
      <w:r>
        <w:rPr>
          <w:rStyle w:val="DataTypeTok"/>
        </w:rPr>
        <w:t xml:space="preserve">BOOLEAN</w:t>
      </w:r>
      <w:r>
        <w:rPr>
          <w:rStyle w:val="NormalTok"/>
        </w:rPr>
        <w:t xml:space="preserve">, oos_ok </w:t>
      </w:r>
      <w:r>
        <w:rPr>
          <w:rStyle w:val="DataTypeTok"/>
        </w:rPr>
        <w:t xml:space="preserve">BOOLEAN</w:t>
      </w:r>
      <w:r>
        <w:rPr>
          <w:rStyle w:val="NormalTok"/>
        </w:rPr>
        <w:t xml:space="preserve">, p_value </w:t>
      </w:r>
      <w:r>
        <w:rPr>
          <w:rStyle w:val="DataTypeTok"/>
        </w:rPr>
        <w:t xml:space="preserve">DOUBLE</w:t>
      </w:r>
      <w:r>
        <w:rPr>
          <w:rStyle w:val="NormalTok"/>
        </w:rPr>
        <w:t xml:space="preserve">,</w:t>
      </w:r>
      <w:r>
        <w:br/>
      </w:r>
      <w:r>
        <w:rPr>
          <w:rStyle w:val="NormalTok"/>
        </w:rPr>
        <w:t xml:space="preserve">    status        </w:t>
      </w:r>
      <w:r>
        <w:rPr>
          <w:rStyle w:val="DataTypeTok"/>
        </w:rPr>
        <w:t xml:space="preserve">VARCHAR</w:t>
      </w:r>
      <w:r>
        <w:rPr>
          <w:rStyle w:val="NormalTok"/>
        </w:rPr>
        <w:t xml:space="preserve">,               </w:t>
      </w:r>
      <w:r>
        <w:rPr>
          <w:rStyle w:val="CommentTok"/>
        </w:rPr>
        <w:t xml:space="preserve">-- 'active','provisional','retired'</w:t>
      </w:r>
      <w:r>
        <w:br/>
      </w:r>
      <w:r>
        <w:rPr>
          <w:rStyle w:val="NormalTok"/>
        </w:rPr>
        <w:t xml:space="preserve">    created_at    </w:t>
      </w:r>
      <w:r>
        <w:rPr>
          <w:rStyle w:val="DataTypeTok"/>
        </w:rPr>
        <w:t xml:space="preserve">TIMESTAMP</w:t>
      </w:r>
      <w:r>
        <w:rPr>
          <w:rStyle w:val="NormalTok"/>
        </w:rPr>
        <w:t xml:space="preserve">, last_validated </w:t>
      </w:r>
      <w:r>
        <w:rPr>
          <w:rStyle w:val="DataTypeTok"/>
        </w:rPr>
        <w:t xml:space="preserve">TIMESTAMP</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live_journal (</w:t>
      </w:r>
      <w:r>
        <w:br/>
      </w:r>
      <w:r>
        <w:rPr>
          <w:rStyle w:val="NormalTok"/>
        </w:rPr>
        <w:t xml:space="preserve">    journal_id    BIGINT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trade_id      BIGINT,                </w:t>
      </w:r>
      <w:r>
        <w:rPr>
          <w:rStyle w:val="CommentTok"/>
        </w:rPr>
        <w:t xml:space="preserve">-- FK to trades (source='live')</w:t>
      </w:r>
      <w:r>
        <w:br/>
      </w:r>
      <w:r>
        <w:rPr>
          <w:rStyle w:val="NormalTok"/>
        </w:rPr>
        <w:t xml:space="preserve">    planned       </w:t>
      </w:r>
      <w:r>
        <w:rPr>
          <w:rStyle w:val="DataTypeTok"/>
        </w:rPr>
        <w:t xml:space="preserve">BOOLEAN</w:t>
      </w:r>
      <w:r>
        <w:rPr>
          <w:rStyle w:val="NormalTok"/>
        </w:rPr>
        <w:t xml:space="preserve">,               </w:t>
      </w:r>
      <w:r>
        <w:rPr>
          <w:rStyle w:val="CommentTok"/>
        </w:rPr>
        <w:t xml:space="preserve">-- was it on the edge card?</w:t>
      </w:r>
      <w:r>
        <w:br/>
      </w:r>
      <w:r>
        <w:rPr>
          <w:rStyle w:val="NormalTok"/>
        </w:rPr>
        <w:t xml:space="preserve">    checklist_ok  </w:t>
      </w:r>
      <w:r>
        <w:rPr>
          <w:rStyle w:val="DataTypeTok"/>
        </w:rPr>
        <w:t xml:space="preserve">BOOLEAN</w:t>
      </w:r>
      <w:r>
        <w:rPr>
          <w:rStyle w:val="NormalTok"/>
        </w:rPr>
        <w:t xml:space="preserve">,</w:t>
      </w:r>
      <w:r>
        <w:br/>
      </w:r>
      <w:r>
        <w:rPr>
          <w:rStyle w:val="NormalTok"/>
        </w:rPr>
        <w:t xml:space="preserve">    emotion_score </w:t>
      </w:r>
      <w:r>
        <w:rPr>
          <w:rStyle w:val="DataTypeTok"/>
        </w:rPr>
        <w:t xml:space="preserve">INTEGER</w:t>
      </w:r>
      <w:r>
        <w:rPr>
          <w:rStyle w:val="NormalTok"/>
        </w:rPr>
        <w:t xml:space="preserve">,               </w:t>
      </w:r>
      <w:r>
        <w:rPr>
          <w:rStyle w:val="CommentTok"/>
        </w:rPr>
        <w:t xml:space="preserve">-- 1-5 self rating at entry</w:t>
      </w:r>
      <w:r>
        <w:br/>
      </w:r>
      <w:r>
        <w:rPr>
          <w:rStyle w:val="NormalTok"/>
        </w:rPr>
        <w:t xml:space="preserve">    screenshot    </w:t>
      </w:r>
      <w:r>
        <w:rPr>
          <w:rStyle w:val="DataTypeTok"/>
        </w:rPr>
        <w:t xml:space="preserve">VARCHAR</w:t>
      </w:r>
      <w:r>
        <w:rPr>
          <w:rStyle w:val="NormalTok"/>
        </w:rPr>
        <w:t xml:space="preserve">,</w:t>
      </w:r>
      <w:r>
        <w:br/>
      </w:r>
      <w:r>
        <w:rPr>
          <w:rStyle w:val="NormalTok"/>
        </w:rPr>
        <w:t xml:space="preserve">    notes         </w:t>
      </w:r>
      <w:r>
        <w:rPr>
          <w:rStyle w:val="DataTypeTok"/>
        </w:rPr>
        <w:t xml:space="preserve">VARCHAR</w:t>
      </w:r>
      <w:r>
        <w:rPr>
          <w:rStyle w:val="NormalTok"/>
        </w:rPr>
        <w:t xml:space="preserve">,</w:t>
      </w:r>
      <w:r>
        <w:br/>
      </w:r>
      <w:r>
        <w:rPr>
          <w:rStyle w:val="NormalTok"/>
        </w:rPr>
        <w:t xml:space="preserve">    created_at    </w:t>
      </w:r>
      <w:r>
        <w:rPr>
          <w:rStyle w:val="DataTypeTok"/>
        </w:rPr>
        <w:t xml:space="preserve">TIMESTAMP</w:t>
      </w:r>
      <w:r>
        <w:br/>
      </w:r>
      <w:r>
        <w:rPr>
          <w:rStyle w:val="NormalTok"/>
        </w:rPr>
        <w:t xml:space="preserve">);</w:t>
      </w:r>
    </w:p>
    <w:bookmarkEnd w:id="78"/>
    <w:bookmarkStart w:id="79" w:name="write-path"/>
    <w:p>
      <w:pPr>
        <w:pStyle w:val="Heading3"/>
      </w:pPr>
      <w:r>
        <w:t xml:space="preserve">13.3 Write path</w:t>
      </w:r>
    </w:p>
    <w:p>
      <w:pPr>
        <w:pStyle w:val="FirstParagraph"/>
      </w:pPr>
      <w:r>
        <w:rPr>
          <w:rStyle w:val="VerbatimChar"/>
        </w:rPr>
        <w:t xml:space="preserve">backtest engine → TradeWriter(df) → derive labels (join features at entry_time) → INSERT</w:t>
      </w:r>
      <w:r>
        <w:t xml:space="preserve">. Label derivation is centralized in one function (</w:t>
      </w:r>
      <w:r>
        <w:rPr>
          <w:rStyle w:val="VerbatimChar"/>
        </w:rPr>
        <w:t xml:space="preserve">src/tradesdb/label.py</w:t>
      </w:r>
      <w:r>
        <w:t xml:space="preserve">) so backtest and live trades get identical labels. Idempotent by</w:t>
      </w:r>
      <w:r>
        <w:t xml:space="preserve"> </w:t>
      </w:r>
      <w:r>
        <w:rPr>
          <w:rStyle w:val="VerbatimChar"/>
        </w:rPr>
        <w:t xml:space="preserve">(run_id, entry_time, pair)</w:t>
      </w:r>
      <w:r>
        <w:t xml:space="preserve"> </w:t>
      </w:r>
      <w:r>
        <w:t xml:space="preserve">upsert.</w:t>
      </w:r>
    </w:p>
    <w:bookmarkEnd w:id="79"/>
    <w:bookmarkStart w:id="80" w:name="read-path-views"/>
    <w:p>
      <w:pPr>
        <w:pStyle w:val="Heading3"/>
      </w:pPr>
      <w:r>
        <w:t xml:space="preserve">13.4 Read path (views)</w:t>
      </w:r>
    </w:p>
    <w:p>
      <w:pPr>
        <w:pStyle w:val="SourceCode"/>
      </w:pPr>
      <w:r>
        <w:rPr>
          <w:rStyle w:val="KeywordTok"/>
        </w:rPr>
        <w:t xml:space="preserve">CREATE</w:t>
      </w:r>
      <w:r>
        <w:rPr>
          <w:rStyle w:val="NormalTok"/>
        </w:rPr>
        <w:t xml:space="preserve"> </w:t>
      </w:r>
      <w:r>
        <w:rPr>
          <w:rStyle w:val="KeywordTok"/>
        </w:rPr>
        <w:t xml:space="preserve">VIEW</w:t>
      </w:r>
      <w:r>
        <w:rPr>
          <w:rStyle w:val="NormalTok"/>
        </w:rPr>
        <w:t xml:space="preserve"> v_strategy_summary </w:t>
      </w:r>
      <w:r>
        <w:rPr>
          <w:rStyle w:val="KeywordTok"/>
        </w:rPr>
        <w:t xml:space="preserve">AS</w:t>
      </w:r>
      <w:r>
        <w:br/>
      </w:r>
      <w:r>
        <w:rPr>
          <w:rStyle w:val="KeywordTok"/>
        </w:rPr>
        <w:t xml:space="preserve">SELECT</w:t>
      </w:r>
      <w:r>
        <w:rPr>
          <w:rStyle w:val="NormalTok"/>
        </w:rPr>
        <w:t xml:space="preserve"> strategy, pair, </w:t>
      </w:r>
      <w:r>
        <w:rPr>
          <w:rStyle w:val="KeywordTok"/>
        </w:rPr>
        <w:t xml:space="preserve">source</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n,</w:t>
      </w:r>
      <w:r>
        <w:br/>
      </w:r>
      <w:r>
        <w:rPr>
          <w:rStyle w:val="NormalTok"/>
        </w:rPr>
        <w:t xml:space="preserve">       </w:t>
      </w:r>
      <w:r>
        <w:rPr>
          <w:rStyle w:val="FunctionTok"/>
        </w:rPr>
        <w:t xml:space="preserve">AVG</w:t>
      </w:r>
      <w:r>
        <w:rPr>
          <w:rStyle w:val="NormalTok"/>
        </w:rPr>
        <w:t xml:space="preserve">(pnl_r) exp_r, </w:t>
      </w:r>
      <w:r>
        <w:rPr>
          <w:rStyle w:val="FunctionTok"/>
        </w:rPr>
        <w:t xml:space="preserve">SUM</w:t>
      </w:r>
      <w:r>
        <w:rPr>
          <w:rStyle w:val="NormalTok"/>
        </w:rPr>
        <w:t xml:space="preserve">(pnl_quote) pnl,</w:t>
      </w:r>
      <w:r>
        <w:br/>
      </w:r>
      <w:r>
        <w:rPr>
          <w:rStyle w:val="NormalTok"/>
        </w:rPr>
        <w:t xml:space="preserve">       </w:t>
      </w:r>
      <w:r>
        <w:rPr>
          <w:rStyle w:val="FunctionTok"/>
        </w:rPr>
        <w:t xml:space="preserve">AVG</w:t>
      </w:r>
      <w:r>
        <w:rPr>
          <w:rStyle w:val="NormalTok"/>
        </w:rPr>
        <w:t xml:space="preserve">(pnl_r</w:t>
      </w:r>
      <w:r>
        <w:rPr>
          <w:rStyle w:val="OperatorTok"/>
        </w:rPr>
        <w:t xml:space="preserve">&gt;</w:t>
      </w:r>
      <w:r>
        <w:rPr>
          <w:rStyle w:val="DecValTok"/>
        </w:rPr>
        <w:t xml:space="preserve">0</w:t>
      </w:r>
      <w:r>
        <w:rPr>
          <w:rStyle w:val="NormalTok"/>
        </w:rPr>
        <w:t xml:space="preserve">)</w:t>
      </w:r>
      <w:r>
        <w:rPr>
          <w:rStyle w:val="OperatorTok"/>
        </w:rPr>
        <w:t xml:space="preserve">*</w:t>
      </w:r>
      <w:r>
        <w:rPr>
          <w:rStyle w:val="DecValTok"/>
        </w:rPr>
        <w:t xml:space="preserve">100</w:t>
      </w:r>
      <w:r>
        <w:rPr>
          <w:rStyle w:val="NormalTok"/>
        </w:rPr>
        <w:t xml:space="preserve"> winrate,</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pnl_r</w:t>
      </w:r>
      <w:r>
        <w:rPr>
          <w:rStyle w:val="OperatorTok"/>
        </w:rPr>
        <w:t xml:space="preserve">&gt;</w:t>
      </w:r>
      <w:r>
        <w:rPr>
          <w:rStyle w:val="DecValTok"/>
        </w:rPr>
        <w:t xml:space="preserve">0</w:t>
      </w:r>
      <w:r>
        <w:rPr>
          <w:rStyle w:val="NormalTok"/>
        </w:rPr>
        <w:t xml:space="preserve"> </w:t>
      </w:r>
      <w:r>
        <w:rPr>
          <w:rStyle w:val="ControlFlowTok"/>
        </w:rPr>
        <w:t xml:space="preserve">THEN</w:t>
      </w:r>
      <w:r>
        <w:rPr>
          <w:rStyle w:val="NormalTok"/>
        </w:rPr>
        <w:t xml:space="preserve"> pnl_r </w:t>
      </w:r>
      <w:r>
        <w:rPr>
          <w:rStyle w:val="ControlFlowTok"/>
        </w:rPr>
        <w:t xml:space="preserve">END</w:t>
      </w:r>
      <w:r>
        <w:rPr>
          <w:rStyle w:val="NormalTok"/>
        </w:rPr>
        <w:t xml:space="preserve">)</w:t>
      </w:r>
      <w:r>
        <w:rPr>
          <w:rStyle w:val="OperatorTok"/>
        </w:rPr>
        <w:t xml:space="preserve">/</w:t>
      </w:r>
      <w:r>
        <w:rPr>
          <w:rStyle w:val="FunctionTok"/>
        </w:rPr>
        <w:t xml:space="preserve">NULLIF</w:t>
      </w:r>
      <w:r>
        <w:rPr>
          <w:rStyle w:val="NormalTok"/>
        </w:rPr>
        <w:t xml:space="preserve">(</w:t>
      </w:r>
      <w:r>
        <w:rPr>
          <w:rStyle w:val="OperatorTok"/>
        </w:rPr>
        <w:t xml:space="preserve">-</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pnl_r</w:t>
      </w:r>
      <w:r>
        <w:rPr>
          <w:rStyle w:val="OperatorTok"/>
        </w:rPr>
        <w:t xml:space="preserve">&lt;</w:t>
      </w:r>
      <w:r>
        <w:rPr>
          <w:rStyle w:val="DecValTok"/>
        </w:rPr>
        <w:t xml:space="preserve">0</w:t>
      </w:r>
      <w:r>
        <w:rPr>
          <w:rStyle w:val="NormalTok"/>
        </w:rPr>
        <w:t xml:space="preserve"> </w:t>
      </w:r>
      <w:r>
        <w:rPr>
          <w:rStyle w:val="ControlFlowTok"/>
        </w:rPr>
        <w:t xml:space="preserve">THEN</w:t>
      </w:r>
      <w:r>
        <w:rPr>
          <w:rStyle w:val="NormalTok"/>
        </w:rPr>
        <w:t xml:space="preserve"> pnl_r </w:t>
      </w:r>
      <w:r>
        <w:rPr>
          <w:rStyle w:val="ControlFlowTok"/>
        </w:rPr>
        <w:t xml:space="preserve">END</w:t>
      </w:r>
      <w:r>
        <w:rPr>
          <w:rStyle w:val="NormalTok"/>
        </w:rPr>
        <w:t xml:space="preserve">),</w:t>
      </w:r>
      <w:r>
        <w:rPr>
          <w:rStyle w:val="DecValTok"/>
        </w:rPr>
        <w:t xml:space="preserve">0</w:t>
      </w:r>
      <w:r>
        <w:rPr>
          <w:rStyle w:val="NormalTok"/>
        </w:rPr>
        <w:t xml:space="preserve">) pf</w:t>
      </w:r>
      <w:r>
        <w:br/>
      </w:r>
      <w:r>
        <w:rPr>
          <w:rStyle w:val="KeywordTok"/>
        </w:rPr>
        <w:t xml:space="preserve">FROM</w:t>
      </w:r>
      <w:r>
        <w:rPr>
          <w:rStyle w:val="NormalTok"/>
        </w:rPr>
        <w:t xml:space="preserve"> trades </w:t>
      </w:r>
      <w:r>
        <w:rPr>
          <w:rStyle w:val="KeywordTok"/>
        </w:rPr>
        <w:t xml:space="preserve">GROUP</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p>
    <w:p>
      <w:pPr>
        <w:pStyle w:val="FirstParagraph"/>
      </w:pPr>
      <w:r>
        <w:t xml:space="preserve">Plus</w:t>
      </w:r>
      <w:r>
        <w:t xml:space="preserve"> </w:t>
      </w:r>
      <w:r>
        <w:rPr>
          <w:rStyle w:val="VerbatimChar"/>
        </w:rPr>
        <w:t xml:space="preserve">v_hourly</w:t>
      </w:r>
      <w:r>
        <w:t xml:space="preserve">,</w:t>
      </w:r>
      <w:r>
        <w:t xml:space="preserve"> </w:t>
      </w:r>
      <w:r>
        <w:rPr>
          <w:rStyle w:val="VerbatimChar"/>
        </w:rPr>
        <w:t xml:space="preserve">v_daily</w:t>
      </w:r>
      <w:r>
        <w:t xml:space="preserve">,</w:t>
      </w:r>
      <w:r>
        <w:t xml:space="preserve"> </w:t>
      </w:r>
      <w:r>
        <w:rPr>
          <w:rStyle w:val="VerbatimChar"/>
        </w:rPr>
        <w:t xml:space="preserve">v_session</w:t>
      </w:r>
      <w:r>
        <w:t xml:space="preserve">,</w:t>
      </w:r>
      <w:r>
        <w:t xml:space="preserve"> </w:t>
      </w:r>
      <w:r>
        <w:rPr>
          <w:rStyle w:val="VerbatimChar"/>
        </w:rPr>
        <w:t xml:space="preserve">v_regime</w:t>
      </w:r>
      <w:r>
        <w:t xml:space="preserve"> </w:t>
      </w:r>
      <w:r>
        <w:t xml:space="preserve">groupings — prebuilt so the UI and notebooks never write raw GROUP BYs.</w:t>
      </w:r>
    </w:p>
    <w:bookmarkEnd w:id="80"/>
    <w:bookmarkStart w:id="81" w:name="Xb29d4262bfffe6f45fc7712d5138671fd56f09f"/>
    <w:p>
      <w:pPr>
        <w:pStyle w:val="Heading3"/>
      </w:pPr>
      <w:r>
        <w:t xml:space="preserve">13.5 Acceptance &amp; Quality Inspection Checklist — Module 5</w:t>
      </w:r>
    </w:p>
    <w:p>
      <w:pPr>
        <w:numPr>
          <w:ilvl w:val="0"/>
          <w:numId w:val="1019"/>
        </w:numPr>
        <w:pStyle w:val="Compact"/>
      </w:pPr>
      <w:r>
        <w:t xml:space="preserve">☐</w:t>
      </w:r>
      <w:r>
        <w:t xml:space="preserve"> </w:t>
      </w:r>
      <w:r>
        <w:rPr>
          <w:bCs/>
          <w:b/>
        </w:rPr>
        <w:t xml:space="preserve">A5.1</w:t>
      </w:r>
      <w:r>
        <w:t xml:space="preserve"> </w:t>
      </w:r>
      <w:r>
        <w:t xml:space="preserve">Schema created idempotently; migrations documented (alembic-style SQL files in</w:t>
      </w:r>
      <w:r>
        <w:t xml:space="preserve"> </w:t>
      </w:r>
      <w:r>
        <w:rPr>
          <w:rStyle w:val="VerbatimChar"/>
        </w:rPr>
        <w:t xml:space="preserve">db/migrations/</w:t>
      </w:r>
      <w:r>
        <w:t xml:space="preserve">).</w:t>
      </w:r>
      <w:r>
        <w:t xml:space="preserve"> </w:t>
      </w:r>
      <w:r>
        <w:rPr>
          <w:iCs/>
          <w:i/>
        </w:rPr>
        <w:t xml:space="preserve">Evidence: migration log.</w:t>
      </w:r>
    </w:p>
    <w:p>
      <w:pPr>
        <w:numPr>
          <w:ilvl w:val="0"/>
          <w:numId w:val="1019"/>
        </w:numPr>
        <w:pStyle w:val="Compact"/>
      </w:pPr>
      <w:r>
        <w:t xml:space="preserve">☐</w:t>
      </w:r>
      <w:r>
        <w:t xml:space="preserve"> </w:t>
      </w:r>
      <w:r>
        <w:rPr>
          <w:bCs/>
          <w:b/>
        </w:rPr>
        <w:t xml:space="preserve">A5.2</w:t>
      </w:r>
      <w:r>
        <w:t xml:space="preserve"> </w:t>
      </w:r>
      <w:r>
        <w:t xml:space="preserve">Round-trip test: known 50-trade backtest → all 50 rows present, every label non-null (except legitimately null funding for early spot data).</w:t>
      </w:r>
      <w:r>
        <w:t xml:space="preserve"> </w:t>
      </w:r>
      <w:r>
        <w:rPr>
          <w:iCs/>
          <w:i/>
        </w:rPr>
        <w:t xml:space="preserve">Evidence: audit query.</w:t>
      </w:r>
    </w:p>
    <w:p>
      <w:pPr>
        <w:numPr>
          <w:ilvl w:val="0"/>
          <w:numId w:val="1019"/>
        </w:numPr>
        <w:pStyle w:val="Compact"/>
      </w:pPr>
      <w:r>
        <w:t xml:space="preserve">☐</w:t>
      </w:r>
      <w:r>
        <w:t xml:space="preserve"> </w:t>
      </w:r>
      <w:r>
        <w:rPr>
          <w:bCs/>
          <w:b/>
        </w:rPr>
        <w:t xml:space="preserve">A5.3</w:t>
      </w:r>
      <w:r>
        <w:t xml:space="preserve"> </w:t>
      </w:r>
      <w:r>
        <w:t xml:space="preserve">Label correctness spot-check: 10 random trades’ session/day/regime labels verified manually against chart.</w:t>
      </w:r>
      <w:r>
        <w:t xml:space="preserve"> </w:t>
      </w:r>
      <w:r>
        <w:rPr>
          <w:iCs/>
          <w:i/>
        </w:rPr>
        <w:t xml:space="preserve">Evidence: checklist table.</w:t>
      </w:r>
    </w:p>
    <w:p>
      <w:pPr>
        <w:numPr>
          <w:ilvl w:val="0"/>
          <w:numId w:val="1019"/>
        </w:numPr>
        <w:pStyle w:val="Compact"/>
      </w:pPr>
      <w:r>
        <w:t xml:space="preserve">☐</w:t>
      </w:r>
      <w:r>
        <w:t xml:space="preserve"> </w:t>
      </w:r>
      <w:r>
        <w:rPr>
          <w:bCs/>
          <w:b/>
        </w:rPr>
        <w:t xml:space="preserve">A5.4</w:t>
      </w:r>
      <w:r>
        <w:t xml:space="preserve"> </w:t>
      </w:r>
      <w:r>
        <w:t xml:space="preserve">Idempotency test: re-writing same run adds 0 rows.</w:t>
      </w:r>
      <w:r>
        <w:t xml:space="preserve"> </w:t>
      </w:r>
      <w:r>
        <w:rPr>
          <w:iCs/>
          <w:i/>
        </w:rPr>
        <w:t xml:space="preserve">Evidence: count before/after.</w:t>
      </w:r>
    </w:p>
    <w:p>
      <w:pPr>
        <w:numPr>
          <w:ilvl w:val="0"/>
          <w:numId w:val="1019"/>
        </w:numPr>
        <w:pStyle w:val="Compact"/>
      </w:pPr>
      <w:r>
        <w:t xml:space="preserve">☐</w:t>
      </w:r>
      <w:r>
        <w:t xml:space="preserve"> </w:t>
      </w:r>
      <w:r>
        <w:rPr>
          <w:bCs/>
          <w:b/>
        </w:rPr>
        <w:t xml:space="preserve">A5.5</w:t>
      </w:r>
      <w:r>
        <w:t xml:space="preserve"> </w:t>
      </w:r>
      <w:r>
        <w:t xml:space="preserve">Backtest/live label parity: a paper trade gets identical label derivation as a backtest trade at same timestamp.</w:t>
      </w:r>
      <w:r>
        <w:t xml:space="preserve"> </w:t>
      </w:r>
      <w:r>
        <w:rPr>
          <w:iCs/>
          <w:i/>
        </w:rPr>
        <w:t xml:space="preserve">Evidence: comparison test.</w:t>
      </w:r>
    </w:p>
    <w:p>
      <w:pPr>
        <w:numPr>
          <w:ilvl w:val="0"/>
          <w:numId w:val="1019"/>
        </w:numPr>
        <w:pStyle w:val="Compact"/>
      </w:pPr>
      <w:r>
        <w:t xml:space="preserve">☐</w:t>
      </w:r>
      <w:r>
        <w:t xml:space="preserve"> </w:t>
      </w:r>
      <w:r>
        <w:rPr>
          <w:bCs/>
          <w:b/>
        </w:rPr>
        <w:t xml:space="preserve">A5.6</w:t>
      </w:r>
      <w:r>
        <w:t xml:space="preserve"> </w:t>
      </w:r>
      <w:r>
        <w:t xml:space="preserve">Performance: slice query over 500k trades returns &lt; 3s (DuckDB aggregates Parquet fast; if not, partition).</w:t>
      </w:r>
      <w:r>
        <w:t xml:space="preserve"> </w:t>
      </w:r>
      <w:r>
        <w:rPr>
          <w:iCs/>
          <w:i/>
        </w:rPr>
        <w:t xml:space="preserve">Evidence: timing log.</w:t>
      </w:r>
    </w:p>
    <w:p>
      <w:pPr>
        <w:numPr>
          <w:ilvl w:val="0"/>
          <w:numId w:val="1019"/>
        </w:numPr>
        <w:pStyle w:val="Compact"/>
      </w:pPr>
      <w:r>
        <w:t xml:space="preserve">☐</w:t>
      </w:r>
      <w:r>
        <w:t xml:space="preserve"> </w:t>
      </w:r>
      <w:r>
        <w:rPr>
          <w:bCs/>
          <w:b/>
        </w:rPr>
        <w:t xml:space="preserve">A5.7</w:t>
      </w:r>
      <w:r>
        <w:t xml:space="preserve"> </w:t>
      </w:r>
      <w:r>
        <w:t xml:space="preserve">Backup routine: weekly copy of</w:t>
      </w:r>
      <w:r>
        <w:t xml:space="preserve"> </w:t>
      </w:r>
      <w:r>
        <w:rPr>
          <w:rStyle w:val="VerbatimChar"/>
        </w:rPr>
        <w:t xml:space="preserve">apex.duckdb</w:t>
      </w:r>
      <w:r>
        <w:t xml:space="preserve"> </w:t>
      </w:r>
      <w:r>
        <w:t xml:space="preserve">+ Parquet to second disk/cloud-free-tier; restore tested once.</w:t>
      </w:r>
      <w:r>
        <w:t xml:space="preserve"> </w:t>
      </w:r>
      <w:r>
        <w:rPr>
          <w:iCs/>
          <w:i/>
        </w:rPr>
        <w:t xml:space="preserve">Evidence: restore drill log.</w:t>
      </w:r>
    </w:p>
    <w:bookmarkEnd w:id="81"/>
    <w:bookmarkEnd w:id="82"/>
    <w:bookmarkStart w:id="88" w:name="module-6-edge-analytics-engine"/>
    <w:p>
      <w:pPr>
        <w:pStyle w:val="Heading2"/>
      </w:pPr>
      <w:r>
        <w:t xml:space="preserve">14. Module 6 — Edge Analytics Engine</w:t>
      </w:r>
    </w:p>
    <w:bookmarkStart w:id="83" w:name="purpose-5"/>
    <w:p>
      <w:pPr>
        <w:pStyle w:val="Heading3"/>
      </w:pPr>
      <w:r>
        <w:t xml:space="preserve">14.1 Purpose</w:t>
      </w:r>
    </w:p>
    <w:p>
      <w:pPr>
        <w:pStyle w:val="FirstParagraph"/>
      </w:pPr>
      <w:r>
        <w:t xml:space="preserve">Answer, with statistical honesty:</w:t>
      </w:r>
      <w:r>
        <w:t xml:space="preserve"> </w:t>
      </w:r>
      <w:r>
        <w:rPr>
          <w:iCs/>
          <w:i/>
        </w:rPr>
        <w:t xml:space="preserve">“</w:t>
      </w:r>
      <w:r>
        <w:rPr>
          <w:iCs/>
          <w:i/>
        </w:rPr>
        <w:t xml:space="preserve">When, where, and under what conditions does each strategy actually make money?</w:t>
      </w:r>
      <w:r>
        <w:rPr>
          <w:iCs/>
          <w:i/>
        </w:rPr>
        <w:t xml:space="preserve">”</w:t>
      </w:r>
      <w:r>
        <w:t xml:space="preserve"> </w:t>
      </w:r>
      <w:r>
        <w:t xml:space="preserve">— and package the answer as actionable Edge Cards.</w:t>
      </w:r>
    </w:p>
    <w:bookmarkEnd w:id="83"/>
    <w:bookmarkStart w:id="84" w:name="core-capabilities"/>
    <w:p>
      <w:pPr>
        <w:pStyle w:val="Heading3"/>
      </w:pPr>
      <w:r>
        <w:t xml:space="preserve">14.2 Core capabilities</w:t>
      </w:r>
    </w:p>
    <w:p>
      <w:pPr>
        <w:numPr>
          <w:ilvl w:val="0"/>
          <w:numId w:val="1020"/>
        </w:numPr>
        <w:pStyle w:val="Compact"/>
      </w:pPr>
      <w:r>
        <w:rPr>
          <w:bCs/>
          <w:b/>
        </w:rPr>
        <w:t xml:space="preserve">Slice statistics:</w:t>
      </w:r>
      <w:r>
        <w:t xml:space="preserve"> </w:t>
      </w:r>
      <w:r>
        <w:t xml:space="preserve">arbitrary filter → n, expectancy (R &amp; bps), win rate, profit factor, Sharpe-like ratio, avg win/loss, max consecutive losses, equity curve of slice.</w:t>
      </w:r>
    </w:p>
    <w:p>
      <w:pPr>
        <w:numPr>
          <w:ilvl w:val="0"/>
          <w:numId w:val="1020"/>
        </w:numPr>
        <w:pStyle w:val="Compact"/>
      </w:pPr>
      <w:r>
        <w:rPr>
          <w:bCs/>
          <w:b/>
        </w:rPr>
        <w:t xml:space="preserve">Dimension scans:</w:t>
      </w:r>
      <w:r>
        <w:t xml:space="preserve"> </w:t>
      </w:r>
      <w:r>
        <w:t xml:space="preserve">auto-loop over (hour × day), (session × regime), (month), (event proximity) producing heatmap tables.</w:t>
      </w:r>
    </w:p>
    <w:p>
      <w:pPr>
        <w:numPr>
          <w:ilvl w:val="0"/>
          <w:numId w:val="1020"/>
        </w:numPr>
        <w:pStyle w:val="Compact"/>
      </w:pPr>
      <w:r>
        <w:rPr>
          <w:bCs/>
          <w:b/>
        </w:rPr>
        <w:t xml:space="preserve">Significance layer (the professional part):</w:t>
      </w:r>
    </w:p>
    <w:p>
      <w:pPr>
        <w:numPr>
          <w:ilvl w:val="1"/>
          <w:numId w:val="1021"/>
        </w:numPr>
        <w:pStyle w:val="Compact"/>
      </w:pPr>
      <w:r>
        <w:t xml:space="preserve">t-test / bootstrap CI on mean R per slice</w:t>
      </w:r>
    </w:p>
    <w:p>
      <w:pPr>
        <w:numPr>
          <w:ilvl w:val="1"/>
          <w:numId w:val="1021"/>
        </w:numPr>
        <w:pStyle w:val="Compact"/>
      </w:pPr>
      <w:r>
        <w:rPr>
          <w:bCs/>
          <w:b/>
        </w:rPr>
        <w:t xml:space="preserve">Multiple-testing correction:</w:t>
      </w:r>
      <w:r>
        <w:t xml:space="preserve"> </w:t>
      </w:r>
      <w:r>
        <w:t xml:space="preserve">Bonferroni (conservative) or Benjamini–Hochberg FDR across all slices tested in a scan</w:t>
      </w:r>
    </w:p>
    <w:p>
      <w:pPr>
        <w:numPr>
          <w:ilvl w:val="1"/>
          <w:numId w:val="1021"/>
        </w:numPr>
        <w:pStyle w:val="Compact"/>
      </w:pPr>
      <w:r>
        <w:rPr>
          <w:bCs/>
          <w:b/>
        </w:rPr>
        <w:t xml:space="preserve">Stability requirement:</w:t>
      </w:r>
      <w:r>
        <w:t xml:space="preserve"> </w:t>
      </w:r>
      <w:r>
        <w:t xml:space="preserve">slice must be profitable in BOTH halves of in-sample (2017–2019, 2020–2022)</w:t>
      </w:r>
    </w:p>
    <w:p>
      <w:pPr>
        <w:numPr>
          <w:ilvl w:val="1"/>
          <w:numId w:val="1021"/>
        </w:numPr>
        <w:pStyle w:val="Compact"/>
      </w:pPr>
      <w:r>
        <w:t xml:space="preserve">Minimum n: 100 (50–99 =</w:t>
      </w:r>
      <w:r>
        <w:t xml:space="preserve"> </w:t>
      </w:r>
      <w:r>
        <w:t xml:space="preserve">“</w:t>
      </w:r>
      <w:r>
        <w:t xml:space="preserve">provisional</w:t>
      </w:r>
      <w:r>
        <w:t xml:space="preserve">”</w:t>
      </w:r>
      <w:r>
        <w:t xml:space="preserve">, never traded live)</w:t>
      </w:r>
    </w:p>
    <w:p>
      <w:pPr>
        <w:numPr>
          <w:ilvl w:val="0"/>
          <w:numId w:val="1020"/>
        </w:numPr>
        <w:pStyle w:val="Compact"/>
      </w:pPr>
      <w:r>
        <w:rPr>
          <w:bCs/>
          <w:b/>
        </w:rPr>
        <w:t xml:space="preserve">Edge Card generator:</w:t>
      </w:r>
      <w:r>
        <w:t xml:space="preserve"> </w:t>
      </w:r>
      <w:r>
        <w:t xml:space="preserve">converts a validated slice into the operational card:</w:t>
      </w:r>
    </w:p>
    <w:p>
      <w:pPr>
        <w:pStyle w:val="SourceCode"/>
      </w:pPr>
      <w:r>
        <w:rPr>
          <w:rStyle w:val="VerbatimChar"/>
        </w:rPr>
        <w:t xml:space="preserve">EDGE CARD #41 — momo_breakout / SOLUSDT / 15m</w:t>
      </w:r>
      <w:r>
        <w:br/>
      </w:r>
      <w:r>
        <w:rPr>
          <w:rStyle w:val="VerbatimChar"/>
        </w:rPr>
        <w:t xml:space="preserve">TRADE ONLY: session ∈ {europe, us-overlap} AND day ∈ {Tue,Wed,Thu}</w:t>
      </w:r>
      <w:r>
        <w:br/>
      </w:r>
      <w:r>
        <w:rPr>
          <w:rStyle w:val="VerbatimChar"/>
        </w:rPr>
        <w:t xml:space="preserve">            AND trend_regime = up AND vol_regime ∈ {mid, high}</w:t>
      </w:r>
      <w:r>
        <w:br/>
      </w:r>
      <w:r>
        <w:rPr>
          <w:rStyle w:val="VerbatimChar"/>
        </w:rPr>
        <w:t xml:space="preserve">SKIP: event days, vol_regime = extreme</w:t>
      </w:r>
      <w:r>
        <w:br/>
      </w:r>
      <w:r>
        <w:rPr>
          <w:rStyle w:val="VerbatimChar"/>
        </w:rPr>
        <w:t xml:space="preserve">STATS: n=412 | exp=+0.31R | WR=47% | PF=1.52 | p&lt;0.01 (BH-adj) | stable both halves</w:t>
      </w:r>
      <w:r>
        <w:br/>
      </w:r>
      <w:r>
        <w:rPr>
          <w:rStyle w:val="VerbatimChar"/>
        </w:rPr>
        <w:t xml:space="preserve">OOS (2023-25): n=96 | exp=+0.24R ✓ confirmed</w:t>
      </w:r>
    </w:p>
    <w:bookmarkEnd w:id="84"/>
    <w:bookmarkStart w:id="85" w:name="Xfeffbc3ee09ea667d3cd479e126e1a22e468d2d"/>
    <w:p>
      <w:pPr>
        <w:pStyle w:val="Heading3"/>
      </w:pPr>
      <w:r>
        <w:t xml:space="preserve">14.3 Anti-self-deception protocol (built into the code, not willpower)</w:t>
      </w:r>
    </w:p>
    <w:p>
      <w:pPr>
        <w:numPr>
          <w:ilvl w:val="0"/>
          <w:numId w:val="1022"/>
        </w:numPr>
        <w:pStyle w:val="Compact"/>
      </w:pPr>
      <w:r>
        <w:t xml:space="preserve">Every scan reports</w:t>
      </w:r>
      <w:r>
        <w:t xml:space="preserve"> </w:t>
      </w:r>
      <w:r>
        <w:rPr>
          <w:bCs/>
          <w:b/>
        </w:rPr>
        <w:t xml:space="preserve">how many slices were tested</w:t>
      </w:r>
      <w:r>
        <w:t xml:space="preserve"> </w:t>
      </w:r>
      <w:r>
        <w:t xml:space="preserve">and the adjusted threshold alongside.</w:t>
      </w:r>
    </w:p>
    <w:p>
      <w:pPr>
        <w:numPr>
          <w:ilvl w:val="0"/>
          <w:numId w:val="1022"/>
        </w:numPr>
        <w:pStyle w:val="Compact"/>
      </w:pPr>
      <w:r>
        <w:t xml:space="preserve">Every Edge Card carries its p-value, n, and both-half stability — cards missing any field cannot be marked</w:t>
      </w:r>
      <w:r>
        <w:t xml:space="preserve"> </w:t>
      </w:r>
      <w:r>
        <w:rPr>
          <w:rStyle w:val="VerbatimChar"/>
        </w:rPr>
        <w:t xml:space="preserve">active</w:t>
      </w:r>
      <w:r>
        <w:t xml:space="preserve">.</w:t>
      </w:r>
    </w:p>
    <w:p>
      <w:pPr>
        <w:numPr>
          <w:ilvl w:val="0"/>
          <w:numId w:val="1022"/>
        </w:numPr>
        <w:pStyle w:val="Compact"/>
      </w:pPr>
      <w:r>
        <w:t xml:space="preserve">Slices discovered by the miner are re-tested on OOS before activation; post-hoc slices (you noticed a pattern) require a</w:t>
      </w:r>
      <w:r>
        <w:t xml:space="preserve"> </w:t>
      </w:r>
      <w:r>
        <w:rPr>
          <w:bCs/>
          <w:b/>
        </w:rPr>
        <w:t xml:space="preserve">fresh holdout</w:t>
      </w:r>
      <w:r>
        <w:t xml:space="preserve"> </w:t>
      </w:r>
      <w:r>
        <w:t xml:space="preserve">or next-3-months forward test before activation.</w:t>
      </w:r>
    </w:p>
    <w:bookmarkEnd w:id="85"/>
    <w:bookmarkStart w:id="86" w:name="implementation"/>
    <w:p>
      <w:pPr>
        <w:pStyle w:val="Heading3"/>
      </w:pPr>
      <w:r>
        <w:t xml:space="preserve">14.4 Implementation</w:t>
      </w:r>
    </w:p>
    <w:p>
      <w:pPr>
        <w:pStyle w:val="FirstParagraph"/>
      </w:pPr>
      <w:r>
        <w:rPr>
          <w:rStyle w:val="VerbatimChar"/>
        </w:rPr>
        <w:t xml:space="preserve">src/edge/</w:t>
      </w:r>
      <w:r>
        <w:t xml:space="preserve">:</w:t>
      </w:r>
      <w:r>
        <w:t xml:space="preserve"> </w:t>
      </w:r>
      <w:r>
        <w:t xml:space="preserve">-</w:t>
      </w:r>
      <w:r>
        <w:t xml:space="preserve"> </w:t>
      </w:r>
      <w:r>
        <w:rPr>
          <w:rStyle w:val="VerbatimChar"/>
        </w:rPr>
        <w:t xml:space="preserve">slice.py</w:t>
      </w:r>
      <w:r>
        <w:t xml:space="preserve"> </w:t>
      </w:r>
      <w:r>
        <w:t xml:space="preserve">— filter → stats dict</w:t>
      </w:r>
      <w:r>
        <w:t xml:space="preserve"> </w:t>
      </w:r>
      <w:r>
        <w:t xml:space="preserve">-</w:t>
      </w:r>
      <w:r>
        <w:t xml:space="preserve"> </w:t>
      </w:r>
      <w:r>
        <w:rPr>
          <w:rStyle w:val="VerbatimChar"/>
        </w:rPr>
        <w:t xml:space="preserve">scan.py</w:t>
      </w:r>
      <w:r>
        <w:t xml:space="preserve"> </w:t>
      </w:r>
      <w:r>
        <w:t xml:space="preserve">— dimension iterators → results DataFrame → Parquet cache</w:t>
      </w:r>
      <w:r>
        <w:t xml:space="preserve"> </w:t>
      </w:r>
      <w:r>
        <w:t xml:space="preserve">-</w:t>
      </w:r>
      <w:r>
        <w:t xml:space="preserve"> </w:t>
      </w:r>
      <w:r>
        <w:rPr>
          <w:rStyle w:val="VerbatimChar"/>
        </w:rPr>
        <w:t xml:space="preserve">significance.py</w:t>
      </w:r>
      <w:r>
        <w:t xml:space="preserve"> </w:t>
      </w:r>
      <w:r>
        <w:t xml:space="preserve">— tests, corrections, stability splits</w:t>
      </w:r>
      <w:r>
        <w:t xml:space="preserve"> </w:t>
      </w:r>
      <w:r>
        <w:t xml:space="preserve">-</w:t>
      </w:r>
      <w:r>
        <w:t xml:space="preserve"> </w:t>
      </w:r>
      <w:r>
        <w:rPr>
          <w:rStyle w:val="VerbatimChar"/>
        </w:rPr>
        <w:t xml:space="preserve">cards.py</w:t>
      </w:r>
      <w:r>
        <w:t xml:space="preserve"> </w:t>
      </w:r>
      <w:r>
        <w:t xml:space="preserve">— Edge Card CRUD + expiry (cards auto-expire 90 days after last validation)</w:t>
      </w:r>
      <w:r>
        <w:t xml:space="preserve"> </w:t>
      </w:r>
      <w:r>
        <w:t xml:space="preserve">- UI exposure in Command Center page</w:t>
      </w:r>
      <w:r>
        <w:t xml:space="preserve"> </w:t>
      </w:r>
      <w:r>
        <w:t xml:space="preserve">“</w:t>
      </w:r>
      <w:r>
        <w:t xml:space="preserve">Edge Explorer</w:t>
      </w:r>
      <w:r>
        <w:t xml:space="preserve">”</w:t>
      </w:r>
    </w:p>
    <w:bookmarkEnd w:id="86"/>
    <w:bookmarkStart w:id="87" w:name="X302245c2d5d39f3495e5b9d6145ed9c0f2c40ef"/>
    <w:p>
      <w:pPr>
        <w:pStyle w:val="Heading3"/>
      </w:pPr>
      <w:r>
        <w:t xml:space="preserve">14.5 Acceptance &amp; Quality Inspection Checklist — Module 6</w:t>
      </w:r>
    </w:p>
    <w:p>
      <w:pPr>
        <w:numPr>
          <w:ilvl w:val="0"/>
          <w:numId w:val="1023"/>
        </w:numPr>
        <w:pStyle w:val="Compact"/>
      </w:pPr>
      <w:r>
        <w:t xml:space="preserve">☐</w:t>
      </w:r>
      <w:r>
        <w:t xml:space="preserve"> </w:t>
      </w:r>
      <w:r>
        <w:rPr>
          <w:bCs/>
          <w:b/>
        </w:rPr>
        <w:t xml:space="preserve">A6.1</w:t>
      </w:r>
      <w:r>
        <w:t xml:space="preserve"> </w:t>
      </w:r>
      <w:r>
        <w:t xml:space="preserve">Slice engine returns correct stats for a hand-computed 20-trade fixture.</w:t>
      </w:r>
      <w:r>
        <w:t xml:space="preserve"> </w:t>
      </w:r>
      <w:r>
        <w:rPr>
          <w:iCs/>
          <w:i/>
        </w:rPr>
        <w:t xml:space="preserve">Evidence: pytest.</w:t>
      </w:r>
    </w:p>
    <w:p>
      <w:pPr>
        <w:numPr>
          <w:ilvl w:val="0"/>
          <w:numId w:val="1023"/>
        </w:numPr>
        <w:pStyle w:val="Compact"/>
      </w:pPr>
      <w:r>
        <w:t xml:space="preserve">☐</w:t>
      </w:r>
      <w:r>
        <w:t xml:space="preserve"> </w:t>
      </w:r>
      <w:r>
        <w:rPr>
          <w:bCs/>
          <w:b/>
        </w:rPr>
        <w:t xml:space="preserve">A6.2</w:t>
      </w:r>
      <w:r>
        <w:t xml:space="preserve"> </w:t>
      </w:r>
      <w:r>
        <w:t xml:space="preserve">Hour×Day heatmap for one validated strategy matches independent pandas pivot.</w:t>
      </w:r>
      <w:r>
        <w:t xml:space="preserve"> </w:t>
      </w:r>
      <w:r>
        <w:rPr>
          <w:iCs/>
          <w:i/>
        </w:rPr>
        <w:t xml:space="preserve">Evidence: diff = 0.</w:t>
      </w:r>
    </w:p>
    <w:p>
      <w:pPr>
        <w:numPr>
          <w:ilvl w:val="0"/>
          <w:numId w:val="1023"/>
        </w:numPr>
        <w:pStyle w:val="Compact"/>
      </w:pPr>
      <w:r>
        <w:t xml:space="preserve">☐</w:t>
      </w:r>
      <w:r>
        <w:t xml:space="preserve"> </w:t>
      </w:r>
      <w:r>
        <w:rPr>
          <w:bCs/>
          <w:b/>
        </w:rPr>
        <w:t xml:space="preserve">A6.3</w:t>
      </w:r>
      <w:r>
        <w:t xml:space="preserve"> </w:t>
      </w:r>
      <w:r>
        <w:t xml:space="preserve">Significance layer: synthetic random-noise trades yield ~0 cards passing at adjusted threshold (false-positive control).</w:t>
      </w:r>
      <w:r>
        <w:t xml:space="preserve"> </w:t>
      </w:r>
      <w:r>
        <w:rPr>
          <w:iCs/>
          <w:i/>
        </w:rPr>
        <w:t xml:space="preserve">Evidence: simulation report — THIS IS THE KEY TEST.</w:t>
      </w:r>
    </w:p>
    <w:p>
      <w:pPr>
        <w:numPr>
          <w:ilvl w:val="0"/>
          <w:numId w:val="1023"/>
        </w:numPr>
        <w:pStyle w:val="Compact"/>
      </w:pPr>
      <w:r>
        <w:t xml:space="preserve">☐</w:t>
      </w:r>
      <w:r>
        <w:t xml:space="preserve"> </w:t>
      </w:r>
      <w:r>
        <w:rPr>
          <w:bCs/>
          <w:b/>
        </w:rPr>
        <w:t xml:space="preserve">A6.4</w:t>
      </w:r>
      <w:r>
        <w:t xml:space="preserve"> </w:t>
      </w:r>
      <w:r>
        <w:t xml:space="preserve">Synthetic known-edge test: inject artificial edge (e.g., +0.2R on Wednesdays) into noise → engine finds exactly that slice.</w:t>
      </w:r>
      <w:r>
        <w:t xml:space="preserve"> </w:t>
      </w:r>
      <w:r>
        <w:rPr>
          <w:iCs/>
          <w:i/>
        </w:rPr>
        <w:t xml:space="preserve">Evidence: detection report.</w:t>
      </w:r>
    </w:p>
    <w:p>
      <w:pPr>
        <w:numPr>
          <w:ilvl w:val="0"/>
          <w:numId w:val="1023"/>
        </w:numPr>
        <w:pStyle w:val="Compact"/>
      </w:pPr>
      <w:r>
        <w:t xml:space="preserve">☐</w:t>
      </w:r>
      <w:r>
        <w:t xml:space="preserve"> </w:t>
      </w:r>
      <w:r>
        <w:rPr>
          <w:bCs/>
          <w:b/>
        </w:rPr>
        <w:t xml:space="preserve">A6.5</w:t>
      </w:r>
      <w:r>
        <w:t xml:space="preserve"> </w:t>
      </w:r>
      <w:r>
        <w:t xml:space="preserve">Both-halves stability enforced: a slice profitable only in one half is auto-flagged</w:t>
      </w:r>
      <w:r>
        <w:t xml:space="preserve"> </w:t>
      </w:r>
      <w:r>
        <w:rPr>
          <w:rStyle w:val="VerbatimChar"/>
        </w:rPr>
        <w:t xml:space="preserve">provisional</w:t>
      </w:r>
      <w:r>
        <w:t xml:space="preserve">.</w:t>
      </w:r>
      <w:r>
        <w:t xml:space="preserve"> </w:t>
      </w:r>
      <w:r>
        <w:rPr>
          <w:iCs/>
          <w:i/>
        </w:rPr>
        <w:t xml:space="preserve">Evidence: unit test.</w:t>
      </w:r>
    </w:p>
    <w:p>
      <w:pPr>
        <w:numPr>
          <w:ilvl w:val="0"/>
          <w:numId w:val="1023"/>
        </w:numPr>
        <w:pStyle w:val="Compact"/>
      </w:pPr>
      <w:r>
        <w:t xml:space="preserve">☐</w:t>
      </w:r>
      <w:r>
        <w:t xml:space="preserve"> </w:t>
      </w:r>
      <w:r>
        <w:rPr>
          <w:bCs/>
          <w:b/>
        </w:rPr>
        <w:t xml:space="preserve">A6.6</w:t>
      </w:r>
      <w:r>
        <w:t xml:space="preserve"> </w:t>
      </w:r>
      <w:r>
        <w:t xml:space="preserve">Edge Card generation end-to-end for 3 real strategies; cards stored with all mandatory fields.</w:t>
      </w:r>
      <w:r>
        <w:t xml:space="preserve"> </w:t>
      </w:r>
      <w:r>
        <w:rPr>
          <w:iCs/>
          <w:i/>
        </w:rPr>
        <w:t xml:space="preserve">Evidence: DB rows.</w:t>
      </w:r>
    </w:p>
    <w:p>
      <w:pPr>
        <w:numPr>
          <w:ilvl w:val="0"/>
          <w:numId w:val="1023"/>
        </w:numPr>
        <w:pStyle w:val="Compact"/>
      </w:pPr>
      <w:r>
        <w:t xml:space="preserve">☐</w:t>
      </w:r>
      <w:r>
        <w:t xml:space="preserve"> </w:t>
      </w:r>
      <w:r>
        <w:rPr>
          <w:bCs/>
          <w:b/>
        </w:rPr>
        <w:t xml:space="preserve">A6.7</w:t>
      </w:r>
      <w:r>
        <w:t xml:space="preserve"> </w:t>
      </w:r>
      <w:r>
        <w:t xml:space="preserve">Card expiry job works: set last_validated 91 days back → status flips to</w:t>
      </w:r>
      <w:r>
        <w:t xml:space="preserve"> </w:t>
      </w:r>
      <w:r>
        <w:rPr>
          <w:rStyle w:val="VerbatimChar"/>
        </w:rPr>
        <w:t xml:space="preserve">retired</w:t>
      </w:r>
      <w:r>
        <w:t xml:space="preserve">.</w:t>
      </w:r>
      <w:r>
        <w:t xml:space="preserve"> </w:t>
      </w:r>
      <w:r>
        <w:rPr>
          <w:iCs/>
          <w:i/>
        </w:rPr>
        <w:t xml:space="preserve">Evidence: job log.</w:t>
      </w:r>
    </w:p>
    <w:bookmarkEnd w:id="87"/>
    <w:bookmarkEnd w:id="88"/>
    <w:bookmarkStart w:id="94" w:name="Xd5835b0c317114bef2995e2bb805948f9c1785c"/>
    <w:p>
      <w:pPr>
        <w:pStyle w:val="Heading2"/>
      </w:pPr>
      <w:r>
        <w:t xml:space="preserve">15. Module 7 — Validation Lab (Anti-Overfitting Suite)</w:t>
      </w:r>
    </w:p>
    <w:bookmarkStart w:id="89" w:name="purpose-6"/>
    <w:p>
      <w:pPr>
        <w:pStyle w:val="Heading3"/>
      </w:pPr>
      <w:r>
        <w:t xml:space="preserve">15.1 Purpose</w:t>
      </w:r>
    </w:p>
    <w:p>
      <w:pPr>
        <w:pStyle w:val="FirstParagraph"/>
      </w:pPr>
      <w:r>
        <w:t xml:space="preserve">The immune system of the whole operation. Its only job:</w:t>
      </w:r>
      <w:r>
        <w:t xml:space="preserve"> </w:t>
      </w:r>
      <w:r>
        <w:rPr>
          <w:bCs/>
          <w:b/>
        </w:rPr>
        <w:t xml:space="preserve">reject</w:t>
      </w:r>
      <w:r>
        <w:t xml:space="preserve">. A strategy that passes everything here has earned the right to be paper traded; nothing reaches your money without this stamp.</w:t>
      </w:r>
    </w:p>
    <w:bookmarkEnd w:id="89"/>
    <w:bookmarkStart w:id="90" w:name="X65dc9040f674b57ddfc2728bcdf5e08d5892794"/>
    <w:p>
      <w:pPr>
        <w:pStyle w:val="Heading3"/>
      </w:pPr>
      <w:r>
        <w:t xml:space="preserve">15.2 The gauntlet (in order — cheap tests first, so weak strategies die fast)</w:t>
      </w:r>
    </w:p>
    <w:p>
      <w:pPr>
        <w:pStyle w:val="SourceCode"/>
      </w:pPr>
      <w:r>
        <w:rPr>
          <w:rStyle w:val="VerbatimChar"/>
        </w:rPr>
        <w:t xml:space="preserve">Candidate</w:t>
      </w:r>
      <w:r>
        <w:br/>
      </w:r>
      <w:r>
        <w:rPr>
          <w:rStyle w:val="VerbatimChar"/>
        </w:rPr>
        <w:t xml:space="preserve">  │</w:t>
      </w:r>
      <w:r>
        <w:br/>
      </w:r>
      <w:r>
        <w:rPr>
          <w:rStyle w:val="VerbatimChar"/>
        </w:rPr>
        <w:t xml:space="preserve">  ├─ GATE 1: OOS replay (2023→now, unseen)      expectancy &gt; 0, PF &gt; 1.1</w:t>
      </w:r>
      <w:r>
        <w:br/>
      </w:r>
      <w:r>
        <w:rPr>
          <w:rStyle w:val="VerbatimChar"/>
        </w:rPr>
        <w:t xml:space="preserve">  ├─ GATE 2: Walk-forward analysis               WFE ≥ 0.5, no catastrophic fold</w:t>
      </w:r>
      <w:r>
        <w:br/>
      </w:r>
      <w:r>
        <w:rPr>
          <w:rStyle w:val="VerbatimChar"/>
        </w:rPr>
        <w:t xml:space="preserve">  ├─ GATE 3: Monte Carlo ×4                      DD CI acceptable, skip-robust, cost-robust</w:t>
      </w:r>
      <w:r>
        <w:br/>
      </w:r>
      <w:r>
        <w:rPr>
          <w:rStyle w:val="VerbatimChar"/>
        </w:rPr>
        <w:t xml:space="preserve">  ├─ GATE 4: Regime stress                       survives all 6 regime cells</w:t>
      </w:r>
      <w:r>
        <w:br/>
      </w:r>
      <w:r>
        <w:rPr>
          <w:rStyle w:val="VerbatimChar"/>
        </w:rPr>
        <w:t xml:space="preserve">  ├─ GATE 5: PBO (CSCV)                          PBO &lt; 0.20</w:t>
      </w:r>
      <w:r>
        <w:br/>
      </w:r>
      <w:r>
        <w:rPr>
          <w:rStyle w:val="VerbatimChar"/>
        </w:rPr>
        <w:t xml:space="preserve">  ├─ GATE 6: Deflated Sharpe                     DSR p-value &lt; 0.05 given n_variants tried</w:t>
      </w:r>
      <w:r>
        <w:br/>
      </w:r>
      <w:r>
        <w:rPr>
          <w:rStyle w:val="VerbatimChar"/>
        </w:rPr>
        <w:t xml:space="preserve">  └─ VERDICT: VALIDATED / KILLED (with written reason)</w:t>
      </w:r>
    </w:p>
    <w:bookmarkEnd w:id="90"/>
    <w:bookmarkStart w:id="91" w:name="gate-specifications"/>
    <w:p>
      <w:pPr>
        <w:pStyle w:val="Heading3"/>
      </w:pPr>
      <w:r>
        <w:t xml:space="preserve">15.3 Gate specifications</w:t>
      </w:r>
    </w:p>
    <w:p>
      <w:pPr>
        <w:pStyle w:val="FirstParagraph"/>
      </w:pPr>
      <w:r>
        <w:rPr>
          <w:bCs/>
          <w:b/>
        </w:rPr>
        <w:t xml:space="preserve">Gate 2 — Anchored walk-forward:</w:t>
      </w:r>
      <w:r>
        <w:t xml:space="preserve"> </w:t>
      </w:r>
      <w:r>
        <w:t xml:space="preserve">- Optimize on [2017–2020] → test [2021]; roll: optimize [2018–2021] → test [2022]… through OOS years; 6+ folds.</w:t>
      </w:r>
      <w:r>
        <w:t xml:space="preserve"> </w:t>
      </w:r>
      <w:r>
        <w:t xml:space="preserve">- Metric:</w:t>
      </w:r>
      <w:r>
        <w:t xml:space="preserve"> </w:t>
      </w:r>
      <w:r>
        <w:rPr>
          <w:bCs/>
          <w:b/>
        </w:rPr>
        <w:t xml:space="preserve">Walk-Forward Efficiency</w:t>
      </w:r>
      <w:r>
        <w:t xml:space="preserve"> </w:t>
      </w:r>
      <w:r>
        <w:t xml:space="preserve">= annualized OOS return / annualized IS return. WFE ≥ 0.5 required; also no fold with DD &gt; 1.5× IS max DD.</w:t>
      </w:r>
      <w:r>
        <w:t xml:space="preserve"> </w:t>
      </w:r>
      <w:r>
        <w:t xml:space="preserve">- Output: stitched OOS equity curve — the</w:t>
      </w:r>
      <w:r>
        <w:t xml:space="preserve"> </w:t>
      </w:r>
      <w:r>
        <w:rPr>
          <w:iCs/>
          <w:i/>
        </w:rPr>
        <w:t xml:space="preserve">only</w:t>
      </w:r>
      <w:r>
        <w:t xml:space="preserve"> </w:t>
      </w:r>
      <w:r>
        <w:t xml:space="preserve">honest equity curve the strategy has.</w:t>
      </w:r>
    </w:p>
    <w:p>
      <w:pPr>
        <w:pStyle w:val="BodyText"/>
      </w:pPr>
      <w:r>
        <w:rPr>
          <w:bCs/>
          <w:b/>
        </w:rPr>
        <w:t xml:space="preserve">Gate 3 — Monte Carlo battery (all four, 10,000 sims each):</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MC type</w:t>
            </w:r>
          </w:p>
        </w:tc>
        <w:tc>
          <w:tcPr/>
          <w:p>
            <w:pPr>
              <w:pStyle w:val="Compact"/>
              <w:jc w:val="left"/>
            </w:pPr>
            <w:r>
              <w:t xml:space="preserve">Method</w:t>
            </w:r>
          </w:p>
        </w:tc>
        <w:tc>
          <w:tcPr/>
          <w:p>
            <w:pPr>
              <w:pStyle w:val="Compact"/>
              <w:jc w:val="left"/>
            </w:pPr>
            <w:r>
              <w:t xml:space="preserve">Pass criterion</w:t>
            </w:r>
          </w:p>
        </w:tc>
      </w:tr>
      <w:tr>
        <w:tc>
          <w:tcPr/>
          <w:p>
            <w:pPr>
              <w:pStyle w:val="Compact"/>
              <w:jc w:val="left"/>
            </w:pPr>
            <w:r>
              <w:t xml:space="preserve">Trade reshuffle</w:t>
            </w:r>
          </w:p>
        </w:tc>
        <w:tc>
          <w:tcPr/>
          <w:p>
            <w:pPr>
              <w:pStyle w:val="Compact"/>
              <w:jc w:val="left"/>
            </w:pPr>
            <w:r>
              <w:t xml:space="preserve">Random permutation of trade P&amp;L sequence</w:t>
            </w:r>
          </w:p>
        </w:tc>
        <w:tc>
          <w:tcPr/>
          <w:p>
            <w:pPr>
              <w:pStyle w:val="Compact"/>
              <w:jc w:val="left"/>
            </w:pPr>
            <w:r>
              <w:t xml:space="preserve">95th-pct max DD ≤ risk budget (default 20%)</w:t>
            </w:r>
          </w:p>
        </w:tc>
      </w:tr>
      <w:tr>
        <w:tc>
          <w:tcPr/>
          <w:p>
            <w:pPr>
              <w:pStyle w:val="Compact"/>
              <w:jc w:val="left"/>
            </w:pPr>
            <w:r>
              <w:t xml:space="preserve">Trade skipping</w:t>
            </w:r>
          </w:p>
        </w:tc>
        <w:tc>
          <w:tcPr/>
          <w:p>
            <w:pPr>
              <w:pStyle w:val="Compact"/>
              <w:jc w:val="left"/>
            </w:pPr>
            <w:r>
              <w:t xml:space="preserve">Drop 10–30% of trades randomly</w:t>
            </w:r>
          </w:p>
        </w:tc>
        <w:tc>
          <w:tcPr/>
          <w:p>
            <w:pPr>
              <w:pStyle w:val="Compact"/>
              <w:jc w:val="left"/>
            </w:pPr>
            <w:r>
              <w:t xml:space="preserve">Median expectancy still &gt; 0</w:t>
            </w:r>
          </w:p>
        </w:tc>
      </w:tr>
      <w:tr>
        <w:tc>
          <w:tcPr/>
          <w:p>
            <w:pPr>
              <w:pStyle w:val="Compact"/>
              <w:jc w:val="left"/>
            </w:pPr>
            <w:r>
              <w:t xml:space="preserve">Block bootstrap</w:t>
            </w:r>
          </w:p>
        </w:tc>
        <w:tc>
          <w:tcPr/>
          <w:p>
            <w:pPr>
              <w:pStyle w:val="Compact"/>
              <w:jc w:val="left"/>
            </w:pPr>
            <w:r>
              <w:t xml:space="preserve">Resample contiguous 20-trade blocks (preserves streaks)</w:t>
            </w:r>
          </w:p>
        </w:tc>
        <w:tc>
          <w:tcPr/>
          <w:p>
            <w:pPr>
              <w:pStyle w:val="Compact"/>
              <w:jc w:val="left"/>
            </w:pPr>
            <w:r>
              <w:t xml:space="preserve">95th-pct max DD ≤ 25%</w:t>
            </w:r>
          </w:p>
        </w:tc>
      </w:tr>
      <w:tr>
        <w:tc>
          <w:tcPr/>
          <w:p>
            <w:pPr>
              <w:pStyle w:val="Compact"/>
              <w:jc w:val="left"/>
            </w:pPr>
            <w:r>
              <w:t xml:space="preserve">Cost stress</w:t>
            </w:r>
          </w:p>
        </w:tc>
        <w:tc>
          <w:tcPr/>
          <w:p>
            <w:pPr>
              <w:pStyle w:val="Compact"/>
              <w:jc w:val="left"/>
            </w:pPr>
            <w:r>
              <w:t xml:space="preserve">Re-run with 2× and 3× fees+slippage</w:t>
            </w:r>
          </w:p>
        </w:tc>
        <w:tc>
          <w:tcPr/>
          <w:p>
            <w:pPr>
              <w:pStyle w:val="Compact"/>
              <w:jc w:val="left"/>
            </w:pPr>
            <w:r>
              <w:t xml:space="preserve">Expectancy &gt; 0 at 2× (3× = informational)</w:t>
            </w:r>
          </w:p>
        </w:tc>
      </w:tr>
    </w:tbl>
    <w:p>
      <w:pPr>
        <w:pStyle w:val="BodyText"/>
      </w:pPr>
      <w:r>
        <w:rPr>
          <w:bCs/>
          <w:b/>
        </w:rPr>
        <w:t xml:space="preserve">Gate 4 — Regime stress:</w:t>
      </w:r>
      <w:r>
        <w:t xml:space="preserve"> </w:t>
      </w:r>
      <w:r>
        <w:t xml:space="preserve">strategy P&amp;L computed per cell of {trend-up, trend-down, range} × {low-vol, high-vol}; requirement: no cell with expectancy &lt; −0.3R AND n ≥ 30 (losing mildly in one regime is fine — filters may fix it; catastrophic single-regime dependence is not).</w:t>
      </w:r>
    </w:p>
    <w:p>
      <w:pPr>
        <w:pStyle w:val="BodyText"/>
      </w:pPr>
      <w:r>
        <w:rPr>
          <w:bCs/>
          <w:b/>
        </w:rPr>
        <w:t xml:space="preserve">Gate 5 — PBO (Combinatorially Symmetric Cross-Validation, López de Prado):</w:t>
      </w:r>
      <w:r>
        <w:t xml:space="preserve"> </w:t>
      </w:r>
      <w:r>
        <w:t xml:space="preserve">- Split in-sample equity matrix (all parameter variants × time) into 16 blocks; form all C(16,8) train/test combos (12,870).</w:t>
      </w:r>
      <w:r>
        <w:t xml:space="preserve"> </w:t>
      </w:r>
      <w:r>
        <w:t xml:space="preserve">- For each combo: rank variants on train, check where the chosen-best ranks on test (logit of rank).</w:t>
      </w:r>
      <w:r>
        <w:t xml:space="preserve"> </w:t>
      </w:r>
      <w:r>
        <w:t xml:space="preserve">- PBO = fraction of combos where the train-best underperforms test median.</w:t>
      </w:r>
      <w:r>
        <w:t xml:space="preserve"> </w:t>
      </w:r>
      <w:r>
        <w:rPr>
          <w:bCs/>
          <w:b/>
        </w:rPr>
        <w:t xml:space="preserve">PBO &lt; 0.20 to pass.</w:t>
      </w:r>
      <w:r>
        <w:t xml:space="preserve"> </w:t>
      </w:r>
      <w:r>
        <w:t xml:space="preserve">This directly answers:</w:t>
      </w:r>
      <w:r>
        <w:t xml:space="preserve"> </w:t>
      </w:r>
      <w:r>
        <w:t xml:space="preserve">“</w:t>
      </w:r>
      <w:r>
        <w:t xml:space="preserve">what’s the probability my selected config is overfit?</w:t>
      </w:r>
      <w:r>
        <w:t xml:space="preserve">”</w:t>
      </w:r>
    </w:p>
    <w:p>
      <w:pPr>
        <w:pStyle w:val="BodyText"/>
      </w:pPr>
      <w:r>
        <w:rPr>
          <w:bCs/>
          <w:b/>
        </w:rPr>
        <w:t xml:space="preserve">Gate 6 — Deflated Sharpe Ratio (Bailey &amp; López de Prado):</w:t>
      </w:r>
      <w:r>
        <w:t xml:space="preserve"> </w:t>
      </w:r>
      <w:r>
        <w:t xml:space="preserve">- Adjusts observed Sharpe for: non-normality (skew/kurtosis), series length, and</w:t>
      </w:r>
      <w:r>
        <w:t xml:space="preserve"> </w:t>
      </w:r>
      <w:r>
        <w:rPr>
          <w:bCs/>
          <w:b/>
        </w:rPr>
        <w:t xml:space="preserve">number of variants tried</w:t>
      </w:r>
      <w:r>
        <w:t xml:space="preserve"> </w:t>
      </w:r>
      <w:r>
        <w:t xml:space="preserve">(from the miner’s trial accounting, Module 3).</w:t>
      </w:r>
      <w:r>
        <w:t xml:space="preserve"> </w:t>
      </w:r>
      <w:r>
        <w:t xml:space="preserve">- Pass: DSR &gt; 0 with p &lt; 0.05.</w:t>
      </w:r>
    </w:p>
    <w:bookmarkEnd w:id="91"/>
    <w:bookmarkStart w:id="92" w:name="kill-list-archive"/>
    <w:p>
      <w:pPr>
        <w:pStyle w:val="Heading3"/>
      </w:pPr>
      <w:r>
        <w:t xml:space="preserve">15.4 Kill list &amp; archive</w:t>
      </w:r>
    </w:p>
    <w:p>
      <w:pPr>
        <w:pStyle w:val="FirstParagraph"/>
      </w:pPr>
      <w:r>
        <w:t xml:space="preserve">Every verdict recorded in</w:t>
      </w:r>
      <w:r>
        <w:t xml:space="preserve"> </w:t>
      </w:r>
      <w:r>
        <w:rPr>
          <w:rStyle w:val="VerbatimChar"/>
        </w:rPr>
        <w:t xml:space="preserve">runs.status</w:t>
      </w:r>
      <w:r>
        <w:t xml:space="preserve"> </w:t>
      </w:r>
      <w:r>
        <w:t xml:space="preserve">with reason code (</w:t>
      </w:r>
      <w:r>
        <w:rPr>
          <w:rStyle w:val="VerbatimChar"/>
        </w:rPr>
        <w:t xml:space="preserve">OOS_FAIL</w:t>
      </w:r>
      <w:r>
        <w:t xml:space="preserve">,</w:t>
      </w:r>
      <w:r>
        <w:t xml:space="preserve"> </w:t>
      </w:r>
      <w:r>
        <w:rPr>
          <w:rStyle w:val="VerbatimChar"/>
        </w:rPr>
        <w:t xml:space="preserve">WF_FAIL</w:t>
      </w:r>
      <w:r>
        <w:t xml:space="preserve">,</w:t>
      </w:r>
      <w:r>
        <w:t xml:space="preserve"> </w:t>
      </w:r>
      <w:r>
        <w:rPr>
          <w:rStyle w:val="VerbatimChar"/>
        </w:rPr>
        <w:t xml:space="preserve">MC_DD</w:t>
      </w:r>
      <w:r>
        <w:t xml:space="preserve">,</w:t>
      </w:r>
      <w:r>
        <w:t xml:space="preserve"> </w:t>
      </w:r>
      <w:r>
        <w:rPr>
          <w:rStyle w:val="VerbatimChar"/>
        </w:rPr>
        <w:t xml:space="preserve">PBO_HIGH</w:t>
      </w:r>
      <w:r>
        <w:t xml:space="preserve">,</w:t>
      </w:r>
      <w:r>
        <w:t xml:space="preserve"> </w:t>
      </w:r>
      <w:r>
        <w:rPr>
          <w:rStyle w:val="VerbatimChar"/>
        </w:rPr>
        <w:t xml:space="preserve">DSR_FAIL</w:t>
      </w:r>
      <w:r>
        <w:t xml:space="preserve">,</w:t>
      </w:r>
      <w:r>
        <w:t xml:space="preserve"> </w:t>
      </w:r>
      <w:r>
        <w:rPr>
          <w:rStyle w:val="VerbatimChar"/>
        </w:rPr>
        <w:t xml:space="preserve">REGIME_FRAGILE</w:t>
      </w:r>
      <w:r>
        <w:t xml:space="preserve">). Killed strategies are never deleted — the database of</w:t>
      </w:r>
      <w:r>
        <w:t xml:space="preserve"> </w:t>
      </w:r>
      <w:r>
        <w:rPr>
          <w:iCs/>
          <w:i/>
        </w:rPr>
        <w:t xml:space="preserve">why things fail</w:t>
      </w:r>
      <w:r>
        <w:t xml:space="preserve"> </w:t>
      </w:r>
      <w:r>
        <w:t xml:space="preserve">is itself research gold (you’ll notice patterns:</w:t>
      </w:r>
      <w:r>
        <w:t xml:space="preserve"> </w:t>
      </w:r>
      <w:r>
        <w:t xml:space="preserve">“</w:t>
      </w:r>
      <w:r>
        <w:t xml:space="preserve">breakouts always die in low-vol regimes</w:t>
      </w:r>
      <w:r>
        <w:t xml:space="preserve">”</w:t>
      </w:r>
      <w:r>
        <w:t xml:space="preserve">).</w:t>
      </w:r>
    </w:p>
    <w:bookmarkEnd w:id="92"/>
    <w:bookmarkStart w:id="93" w:name="X520ed18b8687bc21add5a811ee49183ee362be1"/>
    <w:p>
      <w:pPr>
        <w:pStyle w:val="Heading3"/>
      </w:pPr>
      <w:r>
        <w:t xml:space="preserve">15.5 Acceptance &amp; Quality Inspection Checklist — Module 7</w:t>
      </w:r>
    </w:p>
    <w:p>
      <w:pPr>
        <w:numPr>
          <w:ilvl w:val="0"/>
          <w:numId w:val="1024"/>
        </w:numPr>
        <w:pStyle w:val="Compact"/>
      </w:pPr>
      <w:r>
        <w:t xml:space="preserve">☐</w:t>
      </w:r>
      <w:r>
        <w:t xml:space="preserve"> </w:t>
      </w:r>
      <w:r>
        <w:rPr>
          <w:bCs/>
          <w:b/>
        </w:rPr>
        <w:t xml:space="preserve">A7.1</w:t>
      </w:r>
      <w:r>
        <w:t xml:space="preserve"> </w:t>
      </w:r>
      <w:r>
        <w:t xml:space="preserve">Walk-forward engine reproduces a hand-rolled 3-fold example exactly.</w:t>
      </w:r>
      <w:r>
        <w:t xml:space="preserve"> </w:t>
      </w:r>
      <w:r>
        <w:rPr>
          <w:iCs/>
          <w:i/>
        </w:rPr>
        <w:t xml:space="preserve">Evidence: pytest.</w:t>
      </w:r>
    </w:p>
    <w:p>
      <w:pPr>
        <w:numPr>
          <w:ilvl w:val="0"/>
          <w:numId w:val="1024"/>
        </w:numPr>
        <w:pStyle w:val="Compact"/>
      </w:pPr>
      <w:r>
        <w:t xml:space="preserve">☐</w:t>
      </w:r>
      <w:r>
        <w:t xml:space="preserve"> </w:t>
      </w:r>
      <w:r>
        <w:rPr>
          <w:bCs/>
          <w:b/>
        </w:rPr>
        <w:t xml:space="preserve">A7.2</w:t>
      </w:r>
      <w:r>
        <w:t xml:space="preserve"> </w:t>
      </w:r>
      <w:r>
        <w:t xml:space="preserve">MC battery on a known strategy: reshuffle median max-DD within 15% of theoretical bootstrap.</w:t>
      </w:r>
      <w:r>
        <w:t xml:space="preserve"> </w:t>
      </w:r>
      <w:r>
        <w:rPr>
          <w:iCs/>
          <w:i/>
        </w:rPr>
        <w:t xml:space="preserve">Evidence: comparison report.</w:t>
      </w:r>
    </w:p>
    <w:p>
      <w:pPr>
        <w:numPr>
          <w:ilvl w:val="0"/>
          <w:numId w:val="1024"/>
        </w:numPr>
        <w:pStyle w:val="Compact"/>
      </w:pPr>
      <w:r>
        <w:t xml:space="preserve">☐</w:t>
      </w:r>
      <w:r>
        <w:t xml:space="preserve"> </w:t>
      </w:r>
      <w:r>
        <w:rPr>
          <w:bCs/>
          <w:b/>
        </w:rPr>
        <w:t xml:space="preserve">A7.3</w:t>
      </w:r>
      <w:r>
        <w:t xml:space="preserve"> </w:t>
      </w:r>
      <w:r>
        <w:t xml:space="preserve">Negative control: 100 pure-noise strategies fed to the gauntlet → ≥ 95% killed.</w:t>
      </w:r>
      <w:r>
        <w:t xml:space="preserve"> </w:t>
      </w:r>
      <w:r>
        <w:rPr>
          <w:iCs/>
          <w:i/>
        </w:rPr>
        <w:t xml:space="preserve">Evidence: control report — if noise passes, the Lab is broken; stop everything.</w:t>
      </w:r>
    </w:p>
    <w:p>
      <w:pPr>
        <w:numPr>
          <w:ilvl w:val="0"/>
          <w:numId w:val="1024"/>
        </w:numPr>
        <w:pStyle w:val="Compact"/>
      </w:pPr>
      <w:r>
        <w:t xml:space="preserve">☐</w:t>
      </w:r>
      <w:r>
        <w:t xml:space="preserve"> </w:t>
      </w:r>
      <w:r>
        <w:rPr>
          <w:bCs/>
          <w:b/>
        </w:rPr>
        <w:t xml:space="preserve">A7.4</w:t>
      </w:r>
      <w:r>
        <w:t xml:space="preserve"> </w:t>
      </w:r>
      <w:r>
        <w:t xml:space="preserve">Positive control: synthetic strategy with injected persistent edge → passes gauntlet.</w:t>
      </w:r>
      <w:r>
        <w:t xml:space="preserve"> </w:t>
      </w:r>
      <w:r>
        <w:rPr>
          <w:iCs/>
          <w:i/>
        </w:rPr>
        <w:t xml:space="preserve">Evidence: control report.</w:t>
      </w:r>
    </w:p>
    <w:p>
      <w:pPr>
        <w:numPr>
          <w:ilvl w:val="0"/>
          <w:numId w:val="1024"/>
        </w:numPr>
        <w:pStyle w:val="Compact"/>
      </w:pPr>
      <w:r>
        <w:t xml:space="preserve">☐</w:t>
      </w:r>
      <w:r>
        <w:t xml:space="preserve"> </w:t>
      </w:r>
      <w:r>
        <w:rPr>
          <w:bCs/>
          <w:b/>
        </w:rPr>
        <w:t xml:space="preserve">A7.5</w:t>
      </w:r>
      <w:r>
        <w:t xml:space="preserve"> </w:t>
      </w:r>
      <w:r>
        <w:t xml:space="preserve">PBO implementation matches reference example from literature (known test case).</w:t>
      </w:r>
      <w:r>
        <w:t xml:space="preserve"> </w:t>
      </w:r>
      <w:r>
        <w:rPr>
          <w:iCs/>
          <w:i/>
        </w:rPr>
        <w:t xml:space="preserve">Evidence: unit test.</w:t>
      </w:r>
    </w:p>
    <w:p>
      <w:pPr>
        <w:numPr>
          <w:ilvl w:val="0"/>
          <w:numId w:val="1024"/>
        </w:numPr>
        <w:pStyle w:val="Compact"/>
      </w:pPr>
      <w:r>
        <w:t xml:space="preserve">☐</w:t>
      </w:r>
      <w:r>
        <w:t xml:space="preserve"> </w:t>
      </w:r>
      <w:r>
        <w:rPr>
          <w:bCs/>
          <w:b/>
        </w:rPr>
        <w:t xml:space="preserve">A7.6</w:t>
      </w:r>
      <w:r>
        <w:t xml:space="preserve"> </w:t>
      </w:r>
      <w:r>
        <w:t xml:space="preserve">DSR consumes real</w:t>
      </w:r>
      <w:r>
        <w:t xml:space="preserve"> </w:t>
      </w:r>
      <w:r>
        <w:rPr>
          <w:rStyle w:val="VerbatimChar"/>
        </w:rPr>
        <w:t xml:space="preserve">n_variants</w:t>
      </w:r>
      <w:r>
        <w:t xml:space="preserve"> </w:t>
      </w:r>
      <w:r>
        <w:t xml:space="preserve">from miner registry; verify a 10-variant and 100k-variant trial of same strategy produce different DSR verdicts.</w:t>
      </w:r>
      <w:r>
        <w:t xml:space="preserve"> </w:t>
      </w:r>
      <w:r>
        <w:rPr>
          <w:iCs/>
          <w:i/>
        </w:rPr>
        <w:t xml:space="preserve">Evidence: demo.</w:t>
      </w:r>
    </w:p>
    <w:p>
      <w:pPr>
        <w:numPr>
          <w:ilvl w:val="0"/>
          <w:numId w:val="1024"/>
        </w:numPr>
        <w:pStyle w:val="Compact"/>
      </w:pPr>
      <w:r>
        <w:t xml:space="preserve">☐</w:t>
      </w:r>
      <w:r>
        <w:t xml:space="preserve"> </w:t>
      </w:r>
      <w:r>
        <w:rPr>
          <w:bCs/>
          <w:b/>
        </w:rPr>
        <w:t xml:space="preserve">A7.7</w:t>
      </w:r>
      <w:r>
        <w:t xml:space="preserve"> </w:t>
      </w:r>
      <w:r>
        <w:t xml:space="preserve">Verdict persistence: every candidate has status + reason; no candidate reaches</w:t>
      </w:r>
      <w:r>
        <w:t xml:space="preserve"> </w:t>
      </w:r>
      <w:r>
        <w:rPr>
          <w:rStyle w:val="VerbatimChar"/>
        </w:rPr>
        <w:t xml:space="preserve">validated</w:t>
      </w:r>
      <w:r>
        <w:t xml:space="preserve"> </w:t>
      </w:r>
      <w:r>
        <w:t xml:space="preserve">without all 6 gate records.</w:t>
      </w:r>
      <w:r>
        <w:t xml:space="preserve"> </w:t>
      </w:r>
      <w:r>
        <w:rPr>
          <w:iCs/>
          <w:i/>
        </w:rPr>
        <w:t xml:space="preserve">Evidence: DB audit query.</w:t>
      </w:r>
    </w:p>
    <w:bookmarkEnd w:id="93"/>
    <w:bookmarkEnd w:id="94"/>
    <w:bookmarkStart w:id="100" w:name="module-8-portfolio-construction-engine"/>
    <w:p>
      <w:pPr>
        <w:pStyle w:val="Heading2"/>
      </w:pPr>
      <w:r>
        <w:t xml:space="preserve">16. Module 8 — Portfolio Construction Engine</w:t>
      </w:r>
    </w:p>
    <w:bookmarkStart w:id="95" w:name="purpose-7"/>
    <w:p>
      <w:pPr>
        <w:pStyle w:val="Heading3"/>
      </w:pPr>
      <w:r>
        <w:t xml:space="preserve">16.1 Purpose</w:t>
      </w:r>
    </w:p>
    <w:p>
      <w:pPr>
        <w:pStyle w:val="FirstParagraph"/>
      </w:pPr>
      <w:r>
        <w:t xml:space="preserve">Decide</w:t>
      </w:r>
      <w:r>
        <w:t xml:space="preserve"> </w:t>
      </w:r>
      <w:r>
        <w:rPr>
          <w:bCs/>
          <w:b/>
        </w:rPr>
        <w:t xml:space="preserve">how much capital each validated strategy/pair gets</w:t>
      </w:r>
      <w:r>
        <w:t xml:space="preserve">, such that the portfolio survives any single strategy failing. Edge lives in the strategies; survival lives here.</w:t>
      </w:r>
    </w:p>
    <w:bookmarkEnd w:id="95"/>
    <w:bookmarkStart w:id="96" w:name="methods-via-skfolio-compared-quarterly"/>
    <w:p>
      <w:pPr>
        <w:pStyle w:val="Heading3"/>
      </w:pPr>
      <w:r>
        <w:t xml:space="preserve">16.2 Methods (via skfolio, compared quarterly)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Use</w:t>
            </w:r>
          </w:p>
        </w:tc>
        <w:tc>
          <w:tcPr/>
          <w:p>
            <w:pPr>
              <w:pStyle w:val="Compact"/>
              <w:jc w:val="left"/>
            </w:pPr>
            <w:r>
              <w:t xml:space="preserve">Notes</w:t>
            </w:r>
          </w:p>
        </w:tc>
      </w:tr>
      <w:tr>
        <w:tc>
          <w:tcPr/>
          <w:p>
            <w:pPr>
              <w:pStyle w:val="Compact"/>
              <w:jc w:val="left"/>
            </w:pPr>
            <w:r>
              <w:t xml:space="preserve">Equal weight</w:t>
            </w:r>
          </w:p>
        </w:tc>
        <w:tc>
          <w:tcPr/>
          <w:p>
            <w:pPr>
              <w:pStyle w:val="Compact"/>
              <w:jc w:val="left"/>
            </w:pPr>
            <w:r>
              <w:t xml:space="preserve">Baseline</w:t>
            </w:r>
          </w:p>
        </w:tc>
        <w:tc>
          <w:tcPr/>
          <w:p>
            <w:pPr>
              <w:pStyle w:val="Compact"/>
              <w:jc w:val="left"/>
            </w:pPr>
            <w:r>
              <w:t xml:space="preserve">Always compute; surprisingly hard to beat</w:t>
            </w:r>
          </w:p>
        </w:tc>
      </w:tr>
      <w:tr>
        <w:tc>
          <w:tcPr/>
          <w:p>
            <w:pPr>
              <w:pStyle w:val="Compact"/>
              <w:jc w:val="left"/>
            </w:pPr>
            <w:r>
              <w:t xml:space="preserve">HRP (Hierarchical Risk Parity)</w:t>
            </w:r>
          </w:p>
        </w:tc>
        <w:tc>
          <w:tcPr/>
          <w:p>
            <w:pPr>
              <w:pStyle w:val="Compact"/>
              <w:jc w:val="left"/>
            </w:pPr>
            <w:r>
              <w:rPr>
                <w:bCs/>
                <w:b/>
              </w:rPr>
              <w:t xml:space="preserve">Primary</w:t>
            </w:r>
          </w:p>
        </w:tc>
        <w:tc>
          <w:tcPr/>
          <w:p>
            <w:pPr>
              <w:pStyle w:val="Compact"/>
              <w:jc w:val="left"/>
            </w:pPr>
            <w:r>
              <w:t xml:space="preserve">No matrix inversion; robust to estimation error; clusters correlated strategies</w:t>
            </w:r>
          </w:p>
        </w:tc>
      </w:tr>
      <w:tr>
        <w:tc>
          <w:tcPr/>
          <w:p>
            <w:pPr>
              <w:pStyle w:val="Compact"/>
              <w:jc w:val="left"/>
            </w:pPr>
            <w:r>
              <w:t xml:space="preserve">Risk parity (vol)</w:t>
            </w:r>
          </w:p>
        </w:tc>
        <w:tc>
          <w:tcPr/>
          <w:p>
            <w:pPr>
              <w:pStyle w:val="Compact"/>
              <w:jc w:val="left"/>
            </w:pPr>
            <w:r>
              <w:t xml:space="preserve">Secondary</w:t>
            </w:r>
          </w:p>
        </w:tc>
        <w:tc>
          <w:tcPr/>
          <w:p>
            <w:pPr>
              <w:pStyle w:val="Compact"/>
              <w:jc w:val="left"/>
            </w:pPr>
            <w:r>
              <w:t xml:space="preserve">Equal risk contribution per strategy</w:t>
            </w:r>
          </w:p>
        </w:tc>
      </w:tr>
      <w:tr>
        <w:tc>
          <w:tcPr/>
          <w:p>
            <w:pPr>
              <w:pStyle w:val="Compact"/>
              <w:jc w:val="left"/>
            </w:pPr>
            <w:r>
              <w:t xml:space="preserve">CVaR risk parity</w:t>
            </w:r>
          </w:p>
        </w:tc>
        <w:tc>
          <w:tcPr/>
          <w:p>
            <w:pPr>
              <w:pStyle w:val="Compact"/>
              <w:jc w:val="left"/>
            </w:pPr>
            <w:r>
              <w:t xml:space="preserve">Stress-case</w:t>
            </w:r>
          </w:p>
        </w:tc>
        <w:tc>
          <w:tcPr/>
          <w:p>
            <w:pPr>
              <w:pStyle w:val="Compact"/>
              <w:jc w:val="left"/>
            </w:pPr>
            <w:r>
              <w:t xml:space="preserve">Allocates by tail risk; check in high-vol regimes</w:t>
            </w:r>
          </w:p>
        </w:tc>
      </w:tr>
      <w:tr>
        <w:tc>
          <w:tcPr/>
          <w:p>
            <w:pPr>
              <w:pStyle w:val="Compact"/>
              <w:jc w:val="left"/>
            </w:pPr>
            <w:r>
              <w:t xml:space="preserve">Mean-variance (Ledoit-Wolf)</w:t>
            </w:r>
          </w:p>
        </w:tc>
        <w:tc>
          <w:tcPr/>
          <w:p>
            <w:pPr>
              <w:pStyle w:val="Compact"/>
              <w:jc w:val="left"/>
            </w:pPr>
            <w:r>
              <w:t xml:space="preserve">Reference only</w:t>
            </w:r>
          </w:p>
        </w:tc>
        <w:tc>
          <w:tcPr/>
          <w:p>
            <w:pPr>
              <w:pStyle w:val="Compact"/>
              <w:jc w:val="left"/>
            </w:pPr>
            <w:r>
              <w:t xml:space="preserve">Unstable at small n; never deploy raw</w:t>
            </w:r>
          </w:p>
        </w:tc>
      </w:tr>
    </w:tbl>
    <w:p>
      <w:pPr>
        <w:pStyle w:val="BodyText"/>
      </w:pPr>
      <w:r>
        <w:t xml:space="preserve">Inputs: each strategy’s</w:t>
      </w:r>
      <w:r>
        <w:t xml:space="preserve"> </w:t>
      </w:r>
      <w:r>
        <w:rPr>
          <w:bCs/>
          <w:b/>
        </w:rPr>
        <w:t xml:space="preserve">daily portfolio-return series</w:t>
      </w:r>
      <w:r>
        <w:t xml:space="preserve"> </w:t>
      </w:r>
      <w:r>
        <w:t xml:space="preserve">(stitched OOS, then live). Estimation window: rolling 252d, minimum 126d. Rebalance: monthly.</w:t>
      </w:r>
    </w:p>
    <w:bookmarkEnd w:id="96"/>
    <w:bookmarkStart w:id="97" w:name="constraints-layer"/>
    <w:p>
      <w:pPr>
        <w:pStyle w:val="Heading3"/>
      </w:pPr>
      <w:r>
        <w:t xml:space="preserve">16.3 Constraints layer</w:t>
      </w:r>
    </w:p>
    <w:p>
      <w:pPr>
        <w:pStyle w:val="SourceCode"/>
      </w:pPr>
      <w:r>
        <w:rPr>
          <w:rStyle w:val="CommentTok"/>
        </w:rPr>
        <w:t xml:space="preserve"># config/portfolio.yaml</w:t>
      </w:r>
      <w:r>
        <w:br/>
      </w:r>
      <w:r>
        <w:rPr>
          <w:rStyle w:val="FunctionTok"/>
        </w:rPr>
        <w:t xml:space="preserve">max_weight_per_strategy</w:t>
      </w:r>
      <w:r>
        <w:rPr>
          <w:rStyle w:val="KeywordTok"/>
        </w:rPr>
        <w:t xml:space="preserve">:</w:t>
      </w:r>
      <w:r>
        <w:rPr>
          <w:rStyle w:val="AttributeTok"/>
        </w:rPr>
        <w:t xml:space="preserve"> </w:t>
      </w:r>
      <w:r>
        <w:rPr>
          <w:rStyle w:val="FloatTok"/>
        </w:rPr>
        <w:t xml:space="preserve">0.30</w:t>
      </w:r>
      <w:r>
        <w:br/>
      </w:r>
      <w:r>
        <w:rPr>
          <w:rStyle w:val="FunctionTok"/>
        </w:rPr>
        <w:t xml:space="preserve">max_weight_per_pair</w:t>
      </w:r>
      <w:r>
        <w:rPr>
          <w:rStyle w:val="KeywordTok"/>
        </w:rPr>
        <w:t xml:space="preserve">:</w:t>
      </w:r>
      <w:r>
        <w:rPr>
          <w:rStyle w:val="AttributeTok"/>
        </w:rPr>
        <w:t xml:space="preserve"> </w:t>
      </w:r>
      <w:r>
        <w:rPr>
          <w:rStyle w:val="FloatTok"/>
        </w:rPr>
        <w:t xml:space="preserve">0.40</w:t>
      </w:r>
      <w:r>
        <w:rPr>
          <w:rStyle w:val="CommentTok"/>
        </w:rPr>
        <w:t xml:space="preserve">            # strategies on same pair share risk</w:t>
      </w:r>
      <w:r>
        <w:br/>
      </w:r>
      <w:r>
        <w:rPr>
          <w:rStyle w:val="FunctionTok"/>
        </w:rPr>
        <w:t xml:space="preserve">max_cluster_weight</w:t>
      </w:r>
      <w:r>
        <w:rPr>
          <w:rStyle w:val="KeywordTok"/>
        </w:rPr>
        <w:t xml:space="preserve">:</w:t>
      </w:r>
      <w:r>
        <w:rPr>
          <w:rStyle w:val="AttributeTok"/>
        </w:rPr>
        <w:t xml:space="preserve"> </w:t>
      </w:r>
      <w:r>
        <w:rPr>
          <w:rStyle w:val="FloatTok"/>
        </w:rPr>
        <w:t xml:space="preserve">0.50</w:t>
      </w:r>
      <w:r>
        <w:rPr>
          <w:rStyle w:val="CommentTok"/>
        </w:rPr>
        <w:t xml:space="preserve">             # HRP cluster cap (correlated family)</w:t>
      </w:r>
      <w:r>
        <w:br/>
      </w:r>
      <w:r>
        <w:rPr>
          <w:rStyle w:val="FunctionTok"/>
        </w:rPr>
        <w:t xml:space="preserve">correlation_guard</w:t>
      </w:r>
      <w:r>
        <w:rPr>
          <w:rStyle w:val="KeywordTok"/>
        </w:rPr>
        <w:t xml:space="preserve">:</w:t>
      </w:r>
      <w:r>
        <w:br/>
      </w:r>
      <w:r>
        <w:rPr>
          <w:rStyle w:val="AttributeTok"/>
        </w:rPr>
        <w:t xml:space="preserve">  </w:t>
      </w:r>
      <w:r>
        <w:rPr>
          <w:rStyle w:val="FunctionTok"/>
        </w:rPr>
        <w:t xml:space="preserve">threshold</w:t>
      </w:r>
      <w:r>
        <w:rPr>
          <w:rStyle w:val="KeywordTok"/>
        </w:rPr>
        <w:t xml:space="preserve">:</w:t>
      </w:r>
      <w:r>
        <w:rPr>
          <w:rStyle w:val="AttributeTok"/>
        </w:rPr>
        <w:t xml:space="preserve"> </w:t>
      </w:r>
      <w:r>
        <w:rPr>
          <w:rStyle w:val="FloatTok"/>
        </w:rPr>
        <w:t xml:space="preserve">0.60</w:t>
      </w:r>
      <w:r>
        <w:rPr>
          <w:rStyle w:val="CommentTok"/>
        </w:rPr>
        <w:t xml:space="preserve">                    # rolling 90d corr of strategy returns</w:t>
      </w:r>
      <w:r>
        <w:br/>
      </w:r>
      <w:r>
        <w:rPr>
          <w:rStyle w:val="AttributeTok"/>
        </w:rPr>
        <w:t xml:space="preserve">  </w:t>
      </w:r>
      <w:r>
        <w:rPr>
          <w:rStyle w:val="FunctionTok"/>
        </w:rPr>
        <w:t xml:space="preserve">action</w:t>
      </w:r>
      <w:r>
        <w:rPr>
          <w:rStyle w:val="KeywordTok"/>
        </w:rPr>
        <w:t xml:space="preserve">:</w:t>
      </w:r>
      <w:r>
        <w:rPr>
          <w:rStyle w:val="AttributeTok"/>
        </w:rPr>
        <w:t xml:space="preserve"> halve_combined</w:t>
      </w:r>
      <w:r>
        <w:br/>
      </w:r>
      <w:r>
        <w:rPr>
          <w:rStyle w:val="FunctionTok"/>
        </w:rPr>
        <w:t xml:space="preserve">min_capital_floor</w:t>
      </w:r>
      <w:r>
        <w:rPr>
          <w:rStyle w:val="KeywordTok"/>
        </w:rPr>
        <w:t xml:space="preserve">:</w:t>
      </w:r>
      <w:r>
        <w:rPr>
          <w:rStyle w:val="AttributeTok"/>
        </w:rPr>
        <w:t xml:space="preserve"> </w:t>
      </w:r>
      <w:r>
        <w:rPr>
          <w:rStyle w:val="FloatTok"/>
        </w:rPr>
        <w:t xml:space="preserve">0.05</w:t>
      </w:r>
      <w:r>
        <w:rPr>
          <w:rStyle w:val="CommentTok"/>
        </w:rPr>
        <w:t xml:space="preserve">              # avoid dust allocations</w:t>
      </w:r>
      <w:r>
        <w:br/>
      </w:r>
      <w:r>
        <w:rPr>
          <w:rStyle w:val="FunctionTok"/>
        </w:rPr>
        <w:t xml:space="preserve">turnover_penalty</w:t>
      </w:r>
      <w:r>
        <w:rPr>
          <w:rStyle w:val="KeywordTok"/>
        </w:rPr>
        <w:t xml:space="preserve">:</w:t>
      </w:r>
      <w:r>
        <w:rPr>
          <w:rStyle w:val="AttributeTok"/>
        </w:rPr>
        <w:t xml:space="preserve"> </w:t>
      </w:r>
      <w:r>
        <w:rPr>
          <w:rStyle w:val="CharTok"/>
        </w:rPr>
        <w:t xml:space="preserve">true</w:t>
      </w:r>
      <w:r>
        <w:rPr>
          <w:rStyle w:val="CommentTok"/>
        </w:rPr>
        <w:t xml:space="preserve">               # prefer stable weights month-to-month</w:t>
      </w:r>
    </w:p>
    <w:bookmarkEnd w:id="97"/>
    <w:bookmarkStart w:id="98" w:name="Xf0d3cd93a2b8e11383fab97f38d6529cc9c3e85"/>
    <w:p>
      <w:pPr>
        <w:pStyle w:val="Heading3"/>
      </w:pPr>
      <w:r>
        <w:t xml:space="preserve">16.4 Capital tiers (because capital starts small)</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Tier</w:t>
            </w:r>
          </w:p>
        </w:tc>
        <w:tc>
          <w:tcPr/>
          <w:p>
            <w:pPr>
              <w:pStyle w:val="Compact"/>
              <w:jc w:val="left"/>
            </w:pPr>
            <w:r>
              <w:t xml:space="preserve">Capital</w:t>
            </w:r>
          </w:p>
        </w:tc>
        <w:tc>
          <w:tcPr/>
          <w:p>
            <w:pPr>
              <w:pStyle w:val="Compact"/>
              <w:jc w:val="left"/>
            </w:pPr>
            <w:r>
              <w:t xml:space="preserve">Allocation approach</w:t>
            </w:r>
          </w:p>
        </w:tc>
      </w:tr>
      <w:tr>
        <w:tc>
          <w:tcPr/>
          <w:p>
            <w:pPr>
              <w:pStyle w:val="Compact"/>
              <w:jc w:val="left"/>
            </w:pPr>
            <w:r>
              <w:t xml:space="preserve">T1</w:t>
            </w:r>
          </w:p>
        </w:tc>
        <w:tc>
          <w:tcPr/>
          <w:p>
            <w:pPr>
              <w:pStyle w:val="Compact"/>
              <w:jc w:val="left"/>
            </w:pPr>
            <w:r>
              <w:t xml:space="preserve">&lt; $2,000</w:t>
            </w:r>
          </w:p>
        </w:tc>
        <w:tc>
          <w:tcPr/>
          <w:p>
            <w:pPr>
              <w:pStyle w:val="Compact"/>
              <w:jc w:val="left"/>
            </w:pPr>
            <w:r>
              <w:t xml:space="preserve">Max 2–3 strategies, equal risk weight; HRP meaningless at this size</w:t>
            </w:r>
          </w:p>
        </w:tc>
      </w:tr>
      <w:tr>
        <w:tc>
          <w:tcPr/>
          <w:p>
            <w:pPr>
              <w:pStyle w:val="Compact"/>
              <w:jc w:val="left"/>
            </w:pPr>
            <w:r>
              <w:t xml:space="preserve">T2</w:t>
            </w:r>
          </w:p>
        </w:tc>
        <w:tc>
          <w:tcPr/>
          <w:p>
            <w:pPr>
              <w:pStyle w:val="Compact"/>
              <w:jc w:val="left"/>
            </w:pPr>
            <w:r>
              <w:t xml:space="preserve">$2k–$25k</w:t>
            </w:r>
          </w:p>
        </w:tc>
        <w:tc>
          <w:tcPr/>
          <w:p>
            <w:pPr>
              <w:pStyle w:val="Compact"/>
              <w:jc w:val="left"/>
            </w:pPr>
            <w:r>
              <w:t xml:space="preserve">HRP over all validated strategies</w:t>
            </w:r>
          </w:p>
        </w:tc>
      </w:tr>
      <w:tr>
        <w:tc>
          <w:tcPr/>
          <w:p>
            <w:pPr>
              <w:pStyle w:val="Compact"/>
              <w:jc w:val="left"/>
            </w:pPr>
            <w:r>
              <w:t xml:space="preserve">T3</w:t>
            </w:r>
          </w:p>
        </w:tc>
        <w:tc>
          <w:tcPr/>
          <w:p>
            <w:pPr>
              <w:pStyle w:val="Compact"/>
              <w:jc w:val="left"/>
            </w:pPr>
            <w:r>
              <w:t xml:space="preserve">&gt; $25k</w:t>
            </w:r>
          </w:p>
        </w:tc>
        <w:tc>
          <w:tcPr/>
          <w:p>
            <w:pPr>
              <w:pStyle w:val="Compact"/>
              <w:jc w:val="left"/>
            </w:pPr>
            <w:r>
              <w:t xml:space="preserve">HRP + CVaR overlay, cluster caps binding</w:t>
            </w:r>
          </w:p>
        </w:tc>
      </w:tr>
    </w:tbl>
    <w:bookmarkEnd w:id="98"/>
    <w:bookmarkStart w:id="99" w:name="X804374c33d948cfb851e17e4268827106557ed7"/>
    <w:p>
      <w:pPr>
        <w:pStyle w:val="Heading3"/>
      </w:pPr>
      <w:r>
        <w:t xml:space="preserve">16.5 Acceptance &amp; Quality Inspection Checklist — Module 8</w:t>
      </w:r>
    </w:p>
    <w:p>
      <w:pPr>
        <w:numPr>
          <w:ilvl w:val="0"/>
          <w:numId w:val="1025"/>
        </w:numPr>
        <w:pStyle w:val="Compact"/>
      </w:pPr>
      <w:r>
        <w:t xml:space="preserve">☐</w:t>
      </w:r>
      <w:r>
        <w:t xml:space="preserve"> </w:t>
      </w:r>
      <w:r>
        <w:rPr>
          <w:bCs/>
          <w:b/>
        </w:rPr>
        <w:t xml:space="preserve">A8.1</w:t>
      </w:r>
      <w:r>
        <w:t xml:space="preserve"> </w:t>
      </w:r>
      <w:r>
        <w:t xml:space="preserve">HRP weights on 5 synthetic return series match skfolio reference output.</w:t>
      </w:r>
      <w:r>
        <w:t xml:space="preserve"> </w:t>
      </w:r>
      <w:r>
        <w:rPr>
          <w:iCs/>
          <w:i/>
        </w:rPr>
        <w:t xml:space="preserve">Evidence: test.</w:t>
      </w:r>
    </w:p>
    <w:p>
      <w:pPr>
        <w:numPr>
          <w:ilvl w:val="0"/>
          <w:numId w:val="1025"/>
        </w:numPr>
        <w:pStyle w:val="Compact"/>
      </w:pPr>
      <w:r>
        <w:t xml:space="preserve">☐</w:t>
      </w:r>
      <w:r>
        <w:t xml:space="preserve"> </w:t>
      </w:r>
      <w:r>
        <w:rPr>
          <w:bCs/>
          <w:b/>
        </w:rPr>
        <w:t xml:space="preserve">A8.2</w:t>
      </w:r>
      <w:r>
        <w:t xml:space="preserve"> </w:t>
      </w:r>
      <w:r>
        <w:t xml:space="preserve">Constraints test: feed 10 strategies incl. a correlated pair &gt; 0.6 → combined weight halved, caps respected.</w:t>
      </w:r>
      <w:r>
        <w:t xml:space="preserve"> </w:t>
      </w:r>
      <w:r>
        <w:rPr>
          <w:iCs/>
          <w:i/>
        </w:rPr>
        <w:t xml:space="preserve">Evidence: allocation report.</w:t>
      </w:r>
    </w:p>
    <w:p>
      <w:pPr>
        <w:numPr>
          <w:ilvl w:val="0"/>
          <w:numId w:val="1025"/>
        </w:numPr>
        <w:pStyle w:val="Compact"/>
      </w:pPr>
      <w:r>
        <w:t xml:space="preserve">☐</w:t>
      </w:r>
      <w:r>
        <w:t xml:space="preserve"> </w:t>
      </w:r>
      <w:r>
        <w:rPr>
          <w:bCs/>
          <w:b/>
        </w:rPr>
        <w:t xml:space="preserve">A8.3</w:t>
      </w:r>
      <w:r>
        <w:t xml:space="preserve"> </w:t>
      </w:r>
      <w:r>
        <w:t xml:space="preserve">Backtest the allocator: historical rebalanced portfolio vs equal-weight — report Sharpe/DD comparison (HRP should show lower DD; if not, investigate).</w:t>
      </w:r>
      <w:r>
        <w:t xml:space="preserve"> </w:t>
      </w:r>
      <w:r>
        <w:rPr>
          <w:iCs/>
          <w:i/>
        </w:rPr>
        <w:t xml:space="preserve">Evidence: notebook.</w:t>
      </w:r>
    </w:p>
    <w:p>
      <w:pPr>
        <w:numPr>
          <w:ilvl w:val="0"/>
          <w:numId w:val="1025"/>
        </w:numPr>
        <w:pStyle w:val="Compact"/>
      </w:pPr>
      <w:r>
        <w:t xml:space="preserve">☐</w:t>
      </w:r>
      <w:r>
        <w:t xml:space="preserve"> </w:t>
      </w:r>
      <w:r>
        <w:rPr>
          <w:bCs/>
          <w:b/>
        </w:rPr>
        <w:t xml:space="preserve">A8.4</w:t>
      </w:r>
      <w:r>
        <w:t xml:space="preserve"> </w:t>
      </w:r>
      <w:r>
        <w:t xml:space="preserve">Weights always sum to 1.0 ± 1e-9; no negative weights.</w:t>
      </w:r>
      <w:r>
        <w:t xml:space="preserve"> </w:t>
      </w:r>
      <w:r>
        <w:rPr>
          <w:iCs/>
          <w:i/>
        </w:rPr>
        <w:t xml:space="preserve">Evidence: invariant test in CI.</w:t>
      </w:r>
    </w:p>
    <w:p>
      <w:pPr>
        <w:numPr>
          <w:ilvl w:val="0"/>
          <w:numId w:val="1025"/>
        </w:numPr>
        <w:pStyle w:val="Compact"/>
      </w:pPr>
      <w:r>
        <w:t xml:space="preserve">☐</w:t>
      </w:r>
      <w:r>
        <w:t xml:space="preserve"> </w:t>
      </w:r>
      <w:r>
        <w:rPr>
          <w:bCs/>
          <w:b/>
        </w:rPr>
        <w:t xml:space="preserve">A8.5</w:t>
      </w:r>
      <w:r>
        <w:t xml:space="preserve"> </w:t>
      </w:r>
      <w:r>
        <w:t xml:space="preserve">Monthly rebalance job produces dated weight file + diff vs previous month, archived in</w:t>
      </w:r>
      <w:r>
        <w:t xml:space="preserve"> </w:t>
      </w:r>
      <w:r>
        <w:rPr>
          <w:rStyle w:val="VerbatimChar"/>
        </w:rPr>
        <w:t xml:space="preserve">runs/</w:t>
      </w:r>
      <w:r>
        <w:t xml:space="preserve">.</w:t>
      </w:r>
      <w:r>
        <w:t xml:space="preserve"> </w:t>
      </w:r>
      <w:r>
        <w:rPr>
          <w:iCs/>
          <w:i/>
        </w:rPr>
        <w:t xml:space="preserve">Evidence: files.</w:t>
      </w:r>
    </w:p>
    <w:bookmarkEnd w:id="99"/>
    <w:bookmarkEnd w:id="100"/>
    <w:bookmarkStart w:id="106" w:name="module-9-risk-engine"/>
    <w:p>
      <w:pPr>
        <w:pStyle w:val="Heading2"/>
      </w:pPr>
      <w:r>
        <w:t xml:space="preserve">17. Module 9 — Risk Engine</w:t>
      </w:r>
    </w:p>
    <w:bookmarkStart w:id="101" w:name="purpose-8"/>
    <w:p>
      <w:pPr>
        <w:pStyle w:val="Heading3"/>
      </w:pPr>
      <w:r>
        <w:t xml:space="preserve">17.1 Purpose</w:t>
      </w:r>
    </w:p>
    <w:p>
      <w:pPr>
        <w:pStyle w:val="FirstParagraph"/>
      </w:pPr>
      <w:r>
        <w:t xml:space="preserve">Convert</w:t>
      </w:r>
      <w:r>
        <w:t xml:space="preserve"> </w:t>
      </w:r>
      <w:r>
        <w:t xml:space="preserve">“</w:t>
      </w:r>
      <w:r>
        <w:t xml:space="preserve">we have an edge</w:t>
      </w:r>
      <w:r>
        <w:t xml:space="preserve">”</w:t>
      </w:r>
      <w:r>
        <w:t xml:space="preserve"> </w:t>
      </w:r>
      <w:r>
        <w:t xml:space="preserve">into</w:t>
      </w:r>
      <w:r>
        <w:t xml:space="preserve"> </w:t>
      </w:r>
      <w:r>
        <w:t xml:space="preserve">“</w:t>
      </w:r>
      <w:r>
        <w:t xml:space="preserve">we survive long enough to compound it.</w:t>
      </w:r>
      <w:r>
        <w:t xml:space="preserve">”</w:t>
      </w:r>
      <w:r>
        <w:t xml:space="preserve"> </w:t>
      </w:r>
      <w:r>
        <w:t xml:space="preserve">The Risk Engine owns: position size, exposure limits, VaR estimation, and circuit breakers.</w:t>
      </w:r>
      <w:r>
        <w:t xml:space="preserve"> </w:t>
      </w:r>
      <w:r>
        <w:rPr>
          <w:bCs/>
          <w:b/>
        </w:rPr>
        <w:t xml:space="preserve">Nothing sizes a trade except this module.</w:t>
      </w:r>
    </w:p>
    <w:bookmarkEnd w:id="101"/>
    <w:bookmarkStart w:id="102" w:name="position-sizing-per-trade"/>
    <w:p>
      <w:pPr>
        <w:pStyle w:val="Heading3"/>
      </w:pPr>
      <w:r>
        <w:t xml:space="preserve">17.2 Position sizing (per trade)</w:t>
      </w:r>
    </w:p>
    <w:p>
      <w:pPr>
        <w:pStyle w:val="SourceCode"/>
      </w:pPr>
      <w:r>
        <w:rPr>
          <w:rStyle w:val="VerbatimChar"/>
        </w:rPr>
        <w:t xml:space="preserve">risk_per_trade_pct   = base_risk × confidence_mult × decay_mult</w:t>
      </w:r>
      <w:r>
        <w:br/>
      </w:r>
      <w:r>
        <w:rPr>
          <w:rStyle w:val="VerbatimChar"/>
        </w:rPr>
        <w:t xml:space="preserve">base_risk            = 0.75% of current equity (range 0.5–1.0% by tier)</w:t>
      </w:r>
      <w:r>
        <w:br/>
      </w:r>
      <w:r>
        <w:rPr>
          <w:rStyle w:val="VerbatimChar"/>
        </w:rPr>
        <w:t xml:space="preserve">confidence_mult      = 0.75 (provisional) | 1.0 (validated) | 1.25 (validated + 100 live trades confirming)</w:t>
      </w:r>
      <w:r>
        <w:br/>
      </w:r>
      <w:r>
        <w:rPr>
          <w:rStyle w:val="VerbatimChar"/>
        </w:rPr>
        <w:t xml:space="preserve">decay_mult           = edge-decay detector output, 0.0–1.0 (§20)</w:t>
      </w:r>
      <w:r>
        <w:br/>
      </w:r>
      <w:r>
        <w:br/>
      </w:r>
      <w:r>
        <w:rPr>
          <w:rStyle w:val="VerbatimChar"/>
        </w:rPr>
        <w:t xml:space="preserve">qty = (equity × risk_per_trade_pct) / (stop_distance_pct)</w:t>
      </w:r>
      <w:r>
        <w:br/>
      </w:r>
      <w:r>
        <w:rPr>
          <w:rStyle w:val="VerbatimChar"/>
        </w:rPr>
        <w:t xml:space="preserve">      then × portfolio_weight (from Module 8)</w:t>
      </w:r>
    </w:p>
    <w:p>
      <w:pPr>
        <w:pStyle w:val="FirstParagraph"/>
      </w:pPr>
      <w:r>
        <w:t xml:space="preserve">Optional upgrade (after 6 months of data):</w:t>
      </w:r>
      <w:r>
        <w:t xml:space="preserve"> </w:t>
      </w:r>
      <w:r>
        <w:rPr>
          <w:bCs/>
          <w:b/>
        </w:rPr>
        <w:t xml:space="preserve">volatility targeting</w:t>
      </w:r>
      <w:r>
        <w:t xml:space="preserve"> </w:t>
      </w:r>
      <w:r>
        <w:t xml:space="preserve">— scale all sizes so forecast portfolio vol (GARCH via</w:t>
      </w:r>
      <w:r>
        <w:t xml:space="preserve"> </w:t>
      </w:r>
      <w:r>
        <w:rPr>
          <w:rStyle w:val="VerbatimChar"/>
        </w:rPr>
        <w:t xml:space="preserve">arch</w:t>
      </w:r>
      <w:r>
        <w:t xml:space="preserve">) ≈ 12% annualized; fractional-Kelly (¼) cross-check cap.</w:t>
      </w:r>
    </w:p>
    <w:bookmarkEnd w:id="102"/>
    <w:bookmarkStart w:id="103" w:name="X08d110e4249f6c24498328d1d39f91c0033f2e2"/>
    <w:p>
      <w:pPr>
        <w:pStyle w:val="Heading3"/>
      </w:pPr>
      <w:r>
        <w:t xml:space="preserve">17.3 Exposure &amp; circuit breakers (hard limits, code-enforced)</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Breaker</w:t>
            </w:r>
          </w:p>
        </w:tc>
        <w:tc>
          <w:tcPr/>
          <w:p>
            <w:pPr>
              <w:pStyle w:val="Compact"/>
              <w:jc w:val="left"/>
            </w:pPr>
            <w:r>
              <w:t xml:space="preserve">Limit</w:t>
            </w:r>
          </w:p>
        </w:tc>
        <w:tc>
          <w:tcPr/>
          <w:p>
            <w:pPr>
              <w:pStyle w:val="Compact"/>
              <w:jc w:val="left"/>
            </w:pPr>
            <w:r>
              <w:t xml:space="preserve">Action</w:t>
            </w:r>
          </w:p>
        </w:tc>
      </w:tr>
      <w:tr>
        <w:tc>
          <w:tcPr/>
          <w:p>
            <w:pPr>
              <w:pStyle w:val="Compact"/>
              <w:jc w:val="left"/>
            </w:pPr>
            <w:r>
              <w:t xml:space="preserve">Per-trade risk</w:t>
            </w:r>
          </w:p>
        </w:tc>
        <w:tc>
          <w:tcPr/>
          <w:p>
            <w:pPr>
              <w:pStyle w:val="Compact"/>
              <w:jc w:val="left"/>
            </w:pPr>
            <w:r>
              <w:t xml:space="preserve">≤ 1% equity</w:t>
            </w:r>
          </w:p>
        </w:tc>
        <w:tc>
          <w:tcPr/>
          <w:p>
            <w:pPr>
              <w:pStyle w:val="Compact"/>
              <w:jc w:val="left"/>
            </w:pPr>
            <w:r>
              <w:t xml:space="preserve">Reject order plan</w:t>
            </w:r>
          </w:p>
        </w:tc>
      </w:tr>
      <w:tr>
        <w:tc>
          <w:tcPr/>
          <w:p>
            <w:pPr>
              <w:pStyle w:val="Compact"/>
              <w:jc w:val="left"/>
            </w:pPr>
            <w:r>
              <w:t xml:space="preserve">Concurrent positions</w:t>
            </w:r>
          </w:p>
        </w:tc>
        <w:tc>
          <w:tcPr/>
          <w:p>
            <w:pPr>
              <w:pStyle w:val="Compact"/>
              <w:jc w:val="left"/>
            </w:pPr>
            <w:r>
              <w:t xml:space="preserve">≤ 5</w:t>
            </w:r>
          </w:p>
        </w:tc>
        <w:tc>
          <w:tcPr/>
          <w:p>
            <w:pPr>
              <w:pStyle w:val="Compact"/>
              <w:jc w:val="left"/>
            </w:pPr>
            <w:r>
              <w:t xml:space="preserve">Queue new signals</w:t>
            </w:r>
          </w:p>
        </w:tc>
      </w:tr>
      <w:tr>
        <w:tc>
          <w:tcPr/>
          <w:p>
            <w:pPr>
              <w:pStyle w:val="Compact"/>
              <w:jc w:val="left"/>
            </w:pPr>
            <w:r>
              <w:t xml:space="preserve">Same-direction single-asset exposure</w:t>
            </w:r>
          </w:p>
        </w:tc>
        <w:tc>
          <w:tcPr/>
          <w:p>
            <w:pPr>
              <w:pStyle w:val="Compact"/>
              <w:jc w:val="left"/>
            </w:pPr>
            <w:r>
              <w:t xml:space="preserve">≤ 2 positions</w:t>
            </w:r>
          </w:p>
        </w:tc>
        <w:tc>
          <w:tcPr/>
          <w:p>
            <w:pPr>
              <w:pStyle w:val="Compact"/>
              <w:jc w:val="left"/>
            </w:pPr>
            <w:r>
              <w:t xml:space="preserve">Skip correlated adds</w:t>
            </w:r>
          </w:p>
        </w:tc>
      </w:tr>
      <w:tr>
        <w:tc>
          <w:tcPr/>
          <w:p>
            <w:pPr>
              <w:pStyle w:val="Compact"/>
              <w:jc w:val="left"/>
            </w:pPr>
            <w:r>
              <w:t xml:space="preserve">Daily loss</w:t>
            </w:r>
          </w:p>
        </w:tc>
        <w:tc>
          <w:tcPr/>
          <w:p>
            <w:pPr>
              <w:pStyle w:val="Compact"/>
              <w:jc w:val="left"/>
            </w:pPr>
            <w:r>
              <w:t xml:space="preserve">−1.5% equity</w:t>
            </w:r>
          </w:p>
        </w:tc>
        <w:tc>
          <w:tcPr/>
          <w:p>
            <w:pPr>
              <w:pStyle w:val="Compact"/>
              <w:jc w:val="left"/>
            </w:pPr>
            <w:r>
              <w:t xml:space="preserve">Flat + locked until next day</w:t>
            </w:r>
          </w:p>
        </w:tc>
      </w:tr>
      <w:tr>
        <w:tc>
          <w:tcPr/>
          <w:p>
            <w:pPr>
              <w:pStyle w:val="Compact"/>
              <w:jc w:val="left"/>
            </w:pPr>
            <w:r>
              <w:t xml:space="preserve">Weekly loss</w:t>
            </w:r>
          </w:p>
        </w:tc>
        <w:tc>
          <w:tcPr/>
          <w:p>
            <w:pPr>
              <w:pStyle w:val="Compact"/>
              <w:jc w:val="left"/>
            </w:pPr>
            <w:r>
              <w:t xml:space="preserve">−4%</w:t>
            </w:r>
          </w:p>
        </w:tc>
        <w:tc>
          <w:tcPr/>
          <w:p>
            <w:pPr>
              <w:pStyle w:val="Compact"/>
              <w:jc w:val="left"/>
            </w:pPr>
            <w:r>
              <w:t xml:space="preserve">Flat + locked until Monday</w:t>
            </w:r>
          </w:p>
        </w:tc>
      </w:tr>
      <w:tr>
        <w:tc>
          <w:tcPr/>
          <w:p>
            <w:pPr>
              <w:pStyle w:val="Compact"/>
              <w:jc w:val="left"/>
            </w:pPr>
            <w:r>
              <w:t xml:space="preserve">Strategy drawdown</w:t>
            </w:r>
          </w:p>
        </w:tc>
        <w:tc>
          <w:tcPr/>
          <w:p>
            <w:pPr>
              <w:pStyle w:val="Compact"/>
              <w:jc w:val="left"/>
            </w:pPr>
            <w:r>
              <w:t xml:space="preserve">−15% from its peak</w:t>
            </w:r>
          </w:p>
        </w:tc>
        <w:tc>
          <w:tcPr/>
          <w:p>
            <w:pPr>
              <w:pStyle w:val="Compact"/>
              <w:jc w:val="left"/>
            </w:pPr>
            <w:r>
              <w:t xml:space="preserve">Strategy benched → re-validation</w:t>
            </w:r>
          </w:p>
        </w:tc>
      </w:tr>
      <w:tr>
        <w:tc>
          <w:tcPr/>
          <w:p>
            <w:pPr>
              <w:pStyle w:val="Compact"/>
              <w:jc w:val="left"/>
            </w:pPr>
            <w:r>
              <w:t xml:space="preserve">Portfolio drawdown</w:t>
            </w:r>
          </w:p>
        </w:tc>
        <w:tc>
          <w:tcPr/>
          <w:p>
            <w:pPr>
              <w:pStyle w:val="Compact"/>
              <w:jc w:val="left"/>
            </w:pPr>
            <w:r>
              <w:t xml:space="preserve">−12%</w:t>
            </w:r>
          </w:p>
        </w:tc>
        <w:tc>
          <w:tcPr/>
          <w:p>
            <w:pPr>
              <w:pStyle w:val="Compact"/>
              <w:jc w:val="left"/>
            </w:pPr>
            <w:r>
              <w:t xml:space="preserve">All sizes halved</w:t>
            </w:r>
          </w:p>
        </w:tc>
      </w:tr>
      <w:tr>
        <w:tc>
          <w:tcPr/>
          <w:p>
            <w:pPr>
              <w:pStyle w:val="Compact"/>
              <w:jc w:val="left"/>
            </w:pPr>
            <w:r>
              <w:t xml:space="preserve">Portfolio drawdown</w:t>
            </w:r>
          </w:p>
        </w:tc>
        <w:tc>
          <w:tcPr/>
          <w:p>
            <w:pPr>
              <w:pStyle w:val="Compact"/>
              <w:jc w:val="left"/>
            </w:pPr>
            <w:r>
              <w:t xml:space="preserve">−20%</w:t>
            </w:r>
          </w:p>
        </w:tc>
        <w:tc>
          <w:tcPr/>
          <w:p>
            <w:pPr>
              <w:pStyle w:val="Compact"/>
              <w:jc w:val="left"/>
            </w:pPr>
            <w:r>
              <w:t xml:space="preserve">FULL STOP → manual review, re-validate everything</w:t>
            </w:r>
          </w:p>
        </w:tc>
      </w:tr>
      <w:tr>
        <w:tc>
          <w:tcPr/>
          <w:p>
            <w:pPr>
              <w:pStyle w:val="Compact"/>
              <w:jc w:val="left"/>
            </w:pPr>
            <w:r>
              <w:t xml:space="preserve">API/journal failure</w:t>
            </w:r>
          </w:p>
        </w:tc>
        <w:tc>
          <w:tcPr/>
          <w:p>
            <w:pPr>
              <w:pStyle w:val="Compact"/>
              <w:jc w:val="left"/>
            </w:pPr>
            <w:r>
              <w:t xml:space="preserve">—</w:t>
            </w:r>
          </w:p>
        </w:tc>
        <w:tc>
          <w:tcPr/>
          <w:p>
            <w:pPr>
              <w:pStyle w:val="Compact"/>
              <w:jc w:val="left"/>
            </w:pPr>
            <w:r>
              <w:t xml:space="preserve">No new trades until logging restored</w:t>
            </w:r>
          </w:p>
        </w:tc>
      </w:tr>
    </w:tbl>
    <w:bookmarkEnd w:id="103"/>
    <w:bookmarkStart w:id="104" w:name="risk-metrics-dashboard-weekly-report"/>
    <w:p>
      <w:pPr>
        <w:pStyle w:val="Heading3"/>
      </w:pPr>
      <w:r>
        <w:t xml:space="preserve">17.4 Risk metrics (dashboard + weekly report)</w:t>
      </w:r>
    </w:p>
    <w:p>
      <w:pPr>
        <w:numPr>
          <w:ilvl w:val="0"/>
          <w:numId w:val="1026"/>
        </w:numPr>
        <w:pStyle w:val="Compact"/>
      </w:pPr>
      <w:r>
        <w:t xml:space="preserve">Historical VaR/CVaR at 95% &amp; 99% (daily)</w:t>
      </w:r>
    </w:p>
    <w:p>
      <w:pPr>
        <w:numPr>
          <w:ilvl w:val="0"/>
          <w:numId w:val="1026"/>
        </w:numPr>
        <w:pStyle w:val="Compact"/>
      </w:pPr>
      <w:r>
        <w:t xml:space="preserve">GARCH(1,1) forecast vol &amp; parametric VaR (</w:t>
      </w:r>
      <w:r>
        <w:rPr>
          <w:rStyle w:val="VerbatimChar"/>
        </w:rPr>
        <w:t xml:space="preserve">arch</w:t>
      </w:r>
      <w:r>
        <w:t xml:space="preserve">)</w:t>
      </w:r>
    </w:p>
    <w:p>
      <w:pPr>
        <w:numPr>
          <w:ilvl w:val="0"/>
          <w:numId w:val="1026"/>
        </w:numPr>
        <w:pStyle w:val="Compact"/>
      </w:pPr>
      <w:r>
        <w:t xml:space="preserve">Rolling 30d/90d Sharpe, Sortino, Calmar</w:t>
      </w:r>
    </w:p>
    <w:p>
      <w:pPr>
        <w:numPr>
          <w:ilvl w:val="0"/>
          <w:numId w:val="1026"/>
        </w:numPr>
        <w:pStyle w:val="Compact"/>
      </w:pPr>
      <w:r>
        <w:t xml:space="preserve">Current drawdown vs Monte Carlo DD distribution (</w:t>
      </w:r>
      <w:r>
        <w:t xml:space="preserve">“</w:t>
      </w:r>
      <w:r>
        <w:t xml:space="preserve">current DD is at the 78th percentile of expected</w:t>
      </w:r>
      <w:r>
        <w:t xml:space="preserve">”</w:t>
      </w:r>
      <w:r>
        <w:t xml:space="preserve"> </w:t>
      </w:r>
      <w:r>
        <w:t xml:space="preserve">— context, not panic)</w:t>
      </w:r>
    </w:p>
    <w:p>
      <w:pPr>
        <w:numPr>
          <w:ilvl w:val="0"/>
          <w:numId w:val="1026"/>
        </w:numPr>
        <w:pStyle w:val="Compact"/>
      </w:pPr>
      <w:r>
        <w:t xml:space="preserve">Risk contribution per strategy (should roughly match HRP intent)</w:t>
      </w:r>
    </w:p>
    <w:bookmarkEnd w:id="104"/>
    <w:bookmarkStart w:id="105" w:name="X53b4623b2f7ee969e95de92b1033bba02590971"/>
    <w:p>
      <w:pPr>
        <w:pStyle w:val="Heading3"/>
      </w:pPr>
      <w:r>
        <w:t xml:space="preserve">17.5 Acceptance &amp; Quality Inspection Checklist — Module 9</w:t>
      </w:r>
    </w:p>
    <w:p>
      <w:pPr>
        <w:numPr>
          <w:ilvl w:val="0"/>
          <w:numId w:val="1027"/>
        </w:numPr>
        <w:pStyle w:val="Compact"/>
      </w:pPr>
      <w:r>
        <w:t xml:space="preserve">☐</w:t>
      </w:r>
      <w:r>
        <w:t xml:space="preserve"> </w:t>
      </w:r>
      <w:r>
        <w:rPr>
          <w:bCs/>
          <w:b/>
        </w:rPr>
        <w:t xml:space="preserve">A9.1</w:t>
      </w:r>
      <w:r>
        <w:t xml:space="preserve"> </w:t>
      </w:r>
      <w:r>
        <w:t xml:space="preserve">Sizing math verified by hand on 10 examples (equity × risk / stop distance × weight).</w:t>
      </w:r>
      <w:r>
        <w:t xml:space="preserve"> </w:t>
      </w:r>
      <w:r>
        <w:rPr>
          <w:iCs/>
          <w:i/>
        </w:rPr>
        <w:t xml:space="preserve">Evidence: test sheet.</w:t>
      </w:r>
    </w:p>
    <w:p>
      <w:pPr>
        <w:numPr>
          <w:ilvl w:val="0"/>
          <w:numId w:val="1027"/>
        </w:numPr>
        <w:pStyle w:val="Compact"/>
      </w:pPr>
      <w:r>
        <w:t xml:space="preserve">☐</w:t>
      </w:r>
      <w:r>
        <w:t xml:space="preserve"> </w:t>
      </w:r>
      <w:r>
        <w:rPr>
          <w:bCs/>
          <w:b/>
        </w:rPr>
        <w:t xml:space="preserve">A9.2</w:t>
      </w:r>
      <w:r>
        <w:t xml:space="preserve"> </w:t>
      </w:r>
      <w:r>
        <w:t xml:space="preserve">Breaker tests: simulate −1.5% day → lockout triggers and logs; simulate strategy DD −15% → bench event written.</w:t>
      </w:r>
      <w:r>
        <w:t xml:space="preserve"> </w:t>
      </w:r>
      <w:r>
        <w:rPr>
          <w:iCs/>
          <w:i/>
        </w:rPr>
        <w:t xml:space="preserve">Evidence: simulation log.</w:t>
      </w:r>
    </w:p>
    <w:p>
      <w:pPr>
        <w:numPr>
          <w:ilvl w:val="0"/>
          <w:numId w:val="1027"/>
        </w:numPr>
        <w:pStyle w:val="Compact"/>
      </w:pPr>
      <w:r>
        <w:t xml:space="preserve">☐</w:t>
      </w:r>
      <w:r>
        <w:t xml:space="preserve"> </w:t>
      </w:r>
      <w:r>
        <w:rPr>
          <w:bCs/>
          <w:b/>
        </w:rPr>
        <w:t xml:space="preserve">A9.3</w:t>
      </w:r>
      <w:r>
        <w:t xml:space="preserve"> </w:t>
      </w:r>
      <w:r>
        <w:t xml:space="preserve">VaR backtest: on 2 years of portfolio returns, exceptions of 95% VaR ≈ 5% ± 1.5% of days (Kupiec test).</w:t>
      </w:r>
      <w:r>
        <w:t xml:space="preserve"> </w:t>
      </w:r>
      <w:r>
        <w:rPr>
          <w:iCs/>
          <w:i/>
        </w:rPr>
        <w:t xml:space="preserve">Evidence: backtest report.</w:t>
      </w:r>
    </w:p>
    <w:p>
      <w:pPr>
        <w:numPr>
          <w:ilvl w:val="0"/>
          <w:numId w:val="1027"/>
        </w:numPr>
        <w:pStyle w:val="Compact"/>
      </w:pPr>
      <w:r>
        <w:t xml:space="preserve">☐</w:t>
      </w:r>
      <w:r>
        <w:t xml:space="preserve"> </w:t>
      </w:r>
      <w:r>
        <w:rPr>
          <w:bCs/>
          <w:b/>
        </w:rPr>
        <w:t xml:space="preserve">A9.4</w:t>
      </w:r>
      <w:r>
        <w:t xml:space="preserve"> </w:t>
      </w:r>
      <w:r>
        <w:t xml:space="preserve">GARCH forecast vs realized vol scatter is sane (correlation &gt; 0.5 on 20 pairs).</w:t>
      </w:r>
      <w:r>
        <w:t xml:space="preserve"> </w:t>
      </w:r>
      <w:r>
        <w:rPr>
          <w:iCs/>
          <w:i/>
        </w:rPr>
        <w:t xml:space="preserve">Evidence: notebook.</w:t>
      </w:r>
    </w:p>
    <w:p>
      <w:pPr>
        <w:numPr>
          <w:ilvl w:val="0"/>
          <w:numId w:val="1027"/>
        </w:numPr>
        <w:pStyle w:val="Compact"/>
      </w:pPr>
      <w:r>
        <w:t xml:space="preserve">☐</w:t>
      </w:r>
      <w:r>
        <w:t xml:space="preserve"> </w:t>
      </w:r>
      <w:r>
        <w:rPr>
          <w:bCs/>
          <w:b/>
        </w:rPr>
        <w:t xml:space="preserve">A9.5</w:t>
      </w:r>
      <w:r>
        <w:t xml:space="preserve"> </w:t>
      </w:r>
      <w:r>
        <w:t xml:space="preserve">Decay multiplier wiring: force</w:t>
      </w:r>
      <w:r>
        <w:t xml:space="preserve"> </w:t>
      </w:r>
      <w:r>
        <w:rPr>
          <w:rStyle w:val="VerbatimChar"/>
        </w:rPr>
        <w:t xml:space="preserve">decay_mult=0</w:t>
      </w:r>
      <w:r>
        <w:t xml:space="preserve"> </w:t>
      </w:r>
      <w:r>
        <w:t xml:space="preserve">→ zero size; force 0.5 → half size.</w:t>
      </w:r>
      <w:r>
        <w:t xml:space="preserve"> </w:t>
      </w:r>
      <w:r>
        <w:rPr>
          <w:iCs/>
          <w:i/>
        </w:rPr>
        <w:t xml:space="preserve">Evidence: integration test.</w:t>
      </w:r>
    </w:p>
    <w:p>
      <w:pPr>
        <w:numPr>
          <w:ilvl w:val="0"/>
          <w:numId w:val="1027"/>
        </w:numPr>
        <w:pStyle w:val="Compact"/>
      </w:pPr>
      <w:r>
        <w:t xml:space="preserve">☐</w:t>
      </w:r>
      <w:r>
        <w:t xml:space="preserve"> </w:t>
      </w:r>
      <w:r>
        <w:rPr>
          <w:bCs/>
          <w:b/>
        </w:rPr>
        <w:t xml:space="preserve">A9.6</w:t>
      </w:r>
      <w:r>
        <w:t xml:space="preserve"> </w:t>
      </w:r>
      <w:r>
        <w:t xml:space="preserve">Every breaker event auto-posts to Telegram with reason and unlock condition.</w:t>
      </w:r>
      <w:r>
        <w:t xml:space="preserve"> </w:t>
      </w:r>
      <w:r>
        <w:rPr>
          <w:iCs/>
          <w:i/>
        </w:rPr>
        <w:t xml:space="preserve">Evidence: test message.</w:t>
      </w:r>
    </w:p>
    <w:bookmarkEnd w:id="105"/>
    <w:bookmarkEnd w:id="106"/>
    <w:bookmarkStart w:id="112" w:name="module-10-command-center-ui"/>
    <w:p>
      <w:pPr>
        <w:pStyle w:val="Heading2"/>
      </w:pPr>
      <w:r>
        <w:t xml:space="preserve">18. Module 10 — Command Center (UI)</w:t>
      </w:r>
    </w:p>
    <w:bookmarkStart w:id="107" w:name="purpose-9"/>
    <w:p>
      <w:pPr>
        <w:pStyle w:val="Heading3"/>
      </w:pPr>
      <w:r>
        <w:t xml:space="preserve">18.1 Purpose</w:t>
      </w:r>
    </w:p>
    <w:p>
      <w:pPr>
        <w:pStyle w:val="FirstParagraph"/>
      </w:pPr>
      <w:r>
        <w:t xml:space="preserve">One screen where you</w:t>
      </w:r>
      <w:r>
        <w:t xml:space="preserve"> </w:t>
      </w:r>
      <w:r>
        <w:rPr>
          <w:iCs/>
          <w:i/>
        </w:rPr>
        <w:t xml:space="preserve">operate</w:t>
      </w:r>
      <w:r>
        <w:t xml:space="preserve"> </w:t>
      </w:r>
      <w:r>
        <w:t xml:space="preserve">the system. The UI’s job is decision compression: convert 100k trades and a dozen models into</w:t>
      </w:r>
      <w:r>
        <w:t xml:space="preserve"> </w:t>
      </w:r>
      <w:r>
        <w:t xml:space="preserve">“</w:t>
      </w:r>
      <w:r>
        <w:t xml:space="preserve">here is exactly what you may trade today, at what size, and what would invalidate it.</w:t>
      </w:r>
      <w:r>
        <w:t xml:space="preserve">”</w:t>
      </w:r>
    </w:p>
    <w:bookmarkEnd w:id="107"/>
    <w:bookmarkStart w:id="108" w:name="stack-decision"/>
    <w:p>
      <w:pPr>
        <w:pStyle w:val="Heading3"/>
      </w:pPr>
      <w:r>
        <w:t xml:space="preserve">18.2 Stack decision</w:t>
      </w:r>
    </w:p>
    <w:p>
      <w:pPr>
        <w:pStyle w:val="FirstParagraph"/>
      </w:pPr>
      <w:r>
        <w:rPr>
          <w:bCs/>
          <w:b/>
        </w:rPr>
        <w:t xml:space="preserve">Streamlit (primary).</w:t>
      </w:r>
      <w:r>
        <w:t xml:space="preserve"> </w:t>
      </w:r>
      <w:r>
        <w:t xml:space="preserve">Rationale: pure Python (talks to DuckDB natively), fast to build, runs locally, free, reactive. A React+FastAPI rebuild is a Phase-G luxury (§31) — only after the system is profitable enough to justify it.</w:t>
      </w:r>
    </w:p>
    <w:bookmarkEnd w:id="108"/>
    <w:bookmarkStart w:id="109" w:name="page-specifications"/>
    <w:p>
      <w:pPr>
        <w:pStyle w:val="Heading3"/>
      </w:pPr>
      <w:r>
        <w:t xml:space="preserve">18.3 Page specifications</w:t>
      </w:r>
    </w:p>
    <w:p>
      <w:pPr>
        <w:pStyle w:val="FirstParagraph"/>
      </w:pPr>
      <w:r>
        <w:rPr>
          <w:bCs/>
          <w:b/>
        </w:rPr>
        <w:t xml:space="preserve">Page 1 — 🏠 Overview (the daily screen)</w:t>
      </w:r>
      <w:r>
        <w:t xml:space="preserve"> </w:t>
      </w:r>
      <w:r>
        <w:t xml:space="preserve">- Portfolio equity curve (live vs backtest expectation band)</w:t>
      </w:r>
      <w:r>
        <w:t xml:space="preserve"> </w:t>
      </w:r>
      <w:r>
        <w:t xml:space="preserve">- Today’s active Edge Cards (strategy, pair, window, conditions, computed size)</w:t>
      </w:r>
      <w:r>
        <w:t xml:space="preserve"> </w:t>
      </w:r>
      <w:r>
        <w:t xml:space="preserve">- Risk status: current DD, daily loss used, breakers armed/tripped, VaR gauge</w:t>
      </w:r>
      <w:r>
        <w:t xml:space="preserve"> </w:t>
      </w:r>
      <w:r>
        <w:t xml:space="preserve">- System health: last data update, last mining run, alerts pending</w:t>
      </w:r>
    </w:p>
    <w:p>
      <w:pPr>
        <w:pStyle w:val="BodyText"/>
      </w:pPr>
      <w:r>
        <w:rPr>
          <w:bCs/>
          <w:b/>
        </w:rPr>
        <w:t xml:space="preserve">Page 2 — ⛏️ Miner Control</w:t>
      </w:r>
      <w:r>
        <w:t xml:space="preserve"> </w:t>
      </w:r>
      <w:r>
        <w:t xml:space="preserve">- Launch mining runs (stage, pairs, timeframes, budget) with live progress</w:t>
      </w:r>
      <w:r>
        <w:t xml:space="preserve"> </w:t>
      </w:r>
      <w:r>
        <w:t xml:space="preserve">- Survivor leaderboard with plateau scores</w:t>
      </w:r>
      <w:r>
        <w:t xml:space="preserve"> </w:t>
      </w:r>
      <w:r>
        <w:t xml:space="preserve">- Run history: variants tested, survival funnel (tested → screened → validated → live)</w:t>
      </w:r>
    </w:p>
    <w:p>
      <w:pPr>
        <w:pStyle w:val="BodyText"/>
      </w:pPr>
      <w:r>
        <w:rPr>
          <w:bCs/>
          <w:b/>
        </w:rPr>
        <w:t xml:space="preserve">Page 3 — 🔬 Edge Explorer</w:t>
      </w:r>
      <w:r>
        <w:t xml:space="preserve"> </w:t>
      </w:r>
      <w:r>
        <w:t xml:space="preserve">- Filter panel: strategy / pair / hour / day / session / regime / exit reason / source (backtest|paper|live)</w:t>
      </w:r>
      <w:r>
        <w:t xml:space="preserve"> </w:t>
      </w:r>
      <w:r>
        <w:t xml:space="preserve">- Outputs: slice stats, equity curve, heatmaps (hour×day), distribution of R</w:t>
      </w:r>
      <w:r>
        <w:t xml:space="preserve"> </w:t>
      </w:r>
      <w:r>
        <w:t xml:space="preserve">- Significance badges (n, p-adj, stability) on every slice — no naked numbers</w:t>
      </w:r>
    </w:p>
    <w:p>
      <w:pPr>
        <w:pStyle w:val="BodyText"/>
      </w:pPr>
      <w:r>
        <w:rPr>
          <w:bCs/>
          <w:b/>
        </w:rPr>
        <w:t xml:space="preserve">Page 4 — 🧪 Validation Center</w:t>
      </w:r>
      <w:r>
        <w:t xml:space="preserve"> </w:t>
      </w:r>
      <w:r>
        <w:t xml:space="preserve">- Per strategy: walk-forward folds chart, MC cloud (10k equity paths + DD histogram), PBO score, DSR, regime grid</w:t>
      </w:r>
      <w:r>
        <w:t xml:space="preserve"> </w:t>
      </w:r>
      <w:r>
        <w:t xml:space="preserve">- Gate-by-gate pass/fail board; kill-list browser with reasons</w:t>
      </w:r>
    </w:p>
    <w:p>
      <w:pPr>
        <w:pStyle w:val="BodyText"/>
      </w:pPr>
      <w:r>
        <w:rPr>
          <w:bCs/>
          <w:b/>
        </w:rPr>
        <w:t xml:space="preserve">Page 5 — 💼 Portfolio</w:t>
      </w:r>
      <w:r>
        <w:t xml:space="preserve"> </w:t>
      </w:r>
      <w:r>
        <w:t xml:space="preserve">- Current weights (HRP), correlation heatmap, cluster tree (dendrogram), risk contributions, rebalance diff preview</w:t>
      </w:r>
    </w:p>
    <w:p>
      <w:pPr>
        <w:pStyle w:val="BodyText"/>
      </w:pPr>
      <w:r>
        <w:rPr>
          <w:bCs/>
          <w:b/>
        </w:rPr>
        <w:t xml:space="preserve">Page 6 — 📓 Trade Journal</w:t>
      </w:r>
      <w:r>
        <w:t xml:space="preserve"> </w:t>
      </w:r>
      <w:r>
        <w:t xml:space="preserve">- Filterable live trade table; per-trade detail incl. checklist state, emotion score, screenshot</w:t>
      </w:r>
      <w:r>
        <w:t xml:space="preserve"> </w:t>
      </w:r>
      <w:r>
        <w:t xml:space="preserve">- Live-vs-backtest expectancy drift chart per strategy</w:t>
      </w:r>
    </w:p>
    <w:p>
      <w:pPr>
        <w:pStyle w:val="BodyText"/>
      </w:pPr>
      <w:r>
        <w:rPr>
          <w:bCs/>
          <w:b/>
        </w:rPr>
        <w:t xml:space="preserve">Page 7 — ⚙️ Data &amp; System Manager</w:t>
      </w:r>
      <w:r>
        <w:t xml:space="preserve"> </w:t>
      </w:r>
      <w:r>
        <w:t xml:space="preserve">- Coverage matrix (pair × timeframe × date), gap report, last-update timestamps</w:t>
      </w:r>
      <w:r>
        <w:t xml:space="preserve"> </w:t>
      </w:r>
      <w:r>
        <w:t xml:space="preserve">- Job scheduler status; disk usage; config viewer (read-only YAML)</w:t>
      </w:r>
    </w:p>
    <w:bookmarkEnd w:id="109"/>
    <w:bookmarkStart w:id="110" w:name="design-standards"/>
    <w:p>
      <w:pPr>
        <w:pStyle w:val="Heading3"/>
      </w:pPr>
      <w:r>
        <w:t xml:space="preserve">18.4 Design standards</w:t>
      </w:r>
    </w:p>
    <w:p>
      <w:pPr>
        <w:numPr>
          <w:ilvl w:val="0"/>
          <w:numId w:val="1028"/>
        </w:numPr>
        <w:pStyle w:val="Compact"/>
      </w:pPr>
      <w:r>
        <w:t xml:space="preserve">One accent color family (deep teal/slate), dark theme default, zero clutter</w:t>
      </w:r>
    </w:p>
    <w:p>
      <w:pPr>
        <w:numPr>
          <w:ilvl w:val="0"/>
          <w:numId w:val="1028"/>
        </w:numPr>
        <w:pStyle w:val="Compact"/>
      </w:pPr>
      <w:r>
        <w:t xml:space="preserve">Every number that drives a trading decision carries its n and timeframe in-line</w:t>
      </w:r>
    </w:p>
    <w:p>
      <w:pPr>
        <w:numPr>
          <w:ilvl w:val="0"/>
          <w:numId w:val="1028"/>
        </w:numPr>
        <w:pStyle w:val="Compact"/>
      </w:pPr>
      <w:r>
        <w:t xml:space="preserve">All charts Plotly (zoomable); every table downloadable as CSV</w:t>
      </w:r>
    </w:p>
    <w:p>
      <w:pPr>
        <w:numPr>
          <w:ilvl w:val="0"/>
          <w:numId w:val="1028"/>
        </w:numPr>
        <w:pStyle w:val="Compact"/>
      </w:pPr>
      <w:r>
        <w:t xml:space="preserve">Pages must load &lt; 5s on 500k-trade DB (pre-aggregate via DuckDB views, cache with</w:t>
      </w:r>
      <w:r>
        <w:t xml:space="preserve"> </w:t>
      </w:r>
      <w:r>
        <w:rPr>
          <w:rStyle w:val="VerbatimChar"/>
        </w:rPr>
        <w:t xml:space="preserve">@st.cache_data</w:t>
      </w:r>
      <w:r>
        <w:t xml:space="preserve">)</w:t>
      </w:r>
    </w:p>
    <w:bookmarkEnd w:id="110"/>
    <w:bookmarkStart w:id="111" w:name="X1a6cbc8e072caadb531601c61ea09e87940d5b5"/>
    <w:p>
      <w:pPr>
        <w:pStyle w:val="Heading3"/>
      </w:pPr>
      <w:r>
        <w:t xml:space="preserve">18.5 Acceptance &amp; Quality Inspection Checklist — Module 10</w:t>
      </w:r>
    </w:p>
    <w:p>
      <w:pPr>
        <w:numPr>
          <w:ilvl w:val="0"/>
          <w:numId w:val="1029"/>
        </w:numPr>
        <w:pStyle w:val="Compact"/>
      </w:pPr>
      <w:r>
        <w:t xml:space="preserve">☐</w:t>
      </w:r>
      <w:r>
        <w:t xml:space="preserve"> </w:t>
      </w:r>
      <w:r>
        <w:rPr>
          <w:bCs/>
          <w:b/>
        </w:rPr>
        <w:t xml:space="preserve">A10.1</w:t>
      </w:r>
      <w:r>
        <w:t xml:space="preserve"> </w:t>
      </w:r>
      <w:r>
        <w:t xml:space="preserve">All 7 pages load against a 500k-trade fixture DB in &lt; 5s each.</w:t>
      </w:r>
      <w:r>
        <w:t xml:space="preserve"> </w:t>
      </w:r>
      <w:r>
        <w:rPr>
          <w:iCs/>
          <w:i/>
        </w:rPr>
        <w:t xml:space="preserve">Evidence: timing log.</w:t>
      </w:r>
    </w:p>
    <w:p>
      <w:pPr>
        <w:numPr>
          <w:ilvl w:val="0"/>
          <w:numId w:val="1029"/>
        </w:numPr>
        <w:pStyle w:val="Compact"/>
      </w:pPr>
      <w:r>
        <w:t xml:space="preserve">☐</w:t>
      </w:r>
      <w:r>
        <w:t xml:space="preserve"> </w:t>
      </w:r>
      <w:r>
        <w:rPr>
          <w:bCs/>
          <w:b/>
        </w:rPr>
        <w:t xml:space="preserve">A10.2</w:t>
      </w:r>
      <w:r>
        <w:t xml:space="preserve"> </w:t>
      </w:r>
      <w:r>
        <w:t xml:space="preserve">Overview numbers cross-verified against raw SQL (equity, DD, card list) — exact match.</w:t>
      </w:r>
      <w:r>
        <w:t xml:space="preserve"> </w:t>
      </w:r>
      <w:r>
        <w:rPr>
          <w:iCs/>
          <w:i/>
        </w:rPr>
        <w:t xml:space="preserve">Evidence: comparison.</w:t>
      </w:r>
    </w:p>
    <w:p>
      <w:pPr>
        <w:numPr>
          <w:ilvl w:val="0"/>
          <w:numId w:val="1029"/>
        </w:numPr>
        <w:pStyle w:val="Compact"/>
      </w:pPr>
      <w:r>
        <w:t xml:space="preserve">☐</w:t>
      </w:r>
      <w:r>
        <w:t xml:space="preserve"> </w:t>
      </w:r>
      <w:r>
        <w:rPr>
          <w:bCs/>
          <w:b/>
        </w:rPr>
        <w:t xml:space="preserve">A10.3</w:t>
      </w:r>
      <w:r>
        <w:t xml:space="preserve"> </w:t>
      </w:r>
      <w:r>
        <w:t xml:space="preserve">Edge Explorer slice stats match Module-6 engine output for 5 random filters.</w:t>
      </w:r>
      <w:r>
        <w:t xml:space="preserve"> </w:t>
      </w:r>
      <w:r>
        <w:rPr>
          <w:iCs/>
          <w:i/>
        </w:rPr>
        <w:t xml:space="preserve">Evidence: diff test.</w:t>
      </w:r>
    </w:p>
    <w:p>
      <w:pPr>
        <w:numPr>
          <w:ilvl w:val="0"/>
          <w:numId w:val="1029"/>
        </w:numPr>
        <w:pStyle w:val="Compact"/>
      </w:pPr>
      <w:r>
        <w:t xml:space="preserve">☐</w:t>
      </w:r>
      <w:r>
        <w:t xml:space="preserve"> </w:t>
      </w:r>
      <w:r>
        <w:rPr>
          <w:bCs/>
          <w:b/>
        </w:rPr>
        <w:t xml:space="preserve">A10.4</w:t>
      </w:r>
      <w:r>
        <w:t xml:space="preserve"> </w:t>
      </w:r>
      <w:r>
        <w:t xml:space="preserve">No decision number displayed without n and period.</w:t>
      </w:r>
      <w:r>
        <w:t xml:space="preserve"> </w:t>
      </w:r>
      <w:r>
        <w:rPr>
          <w:iCs/>
          <w:i/>
        </w:rPr>
        <w:t xml:space="preserve">Evidence: manual page audit.</w:t>
      </w:r>
    </w:p>
    <w:p>
      <w:pPr>
        <w:numPr>
          <w:ilvl w:val="0"/>
          <w:numId w:val="1029"/>
        </w:numPr>
        <w:pStyle w:val="Compact"/>
      </w:pPr>
      <w:r>
        <w:t xml:space="preserve">☐</w:t>
      </w:r>
      <w:r>
        <w:t xml:space="preserve"> </w:t>
      </w:r>
      <w:r>
        <w:rPr>
          <w:bCs/>
          <w:b/>
        </w:rPr>
        <w:t xml:space="preserve">A10.5</w:t>
      </w:r>
      <w:r>
        <w:t xml:space="preserve"> </w:t>
      </w:r>
      <w:r>
        <w:t xml:space="preserve">UI survives empty states gracefully (new DB, no live trades yet) — no crashes/stack traces.</w:t>
      </w:r>
      <w:r>
        <w:t xml:space="preserve"> </w:t>
      </w:r>
      <w:r>
        <w:rPr>
          <w:iCs/>
          <w:i/>
        </w:rPr>
        <w:t xml:space="preserve">Evidence: test with empty DB.</w:t>
      </w:r>
    </w:p>
    <w:p>
      <w:pPr>
        <w:numPr>
          <w:ilvl w:val="0"/>
          <w:numId w:val="1029"/>
        </w:numPr>
        <w:pStyle w:val="Compact"/>
      </w:pPr>
      <w:r>
        <w:t xml:space="preserve">☐</w:t>
      </w:r>
      <w:r>
        <w:t xml:space="preserve"> </w:t>
      </w:r>
      <w:r>
        <w:rPr>
          <w:bCs/>
          <w:b/>
        </w:rPr>
        <w:t xml:space="preserve">A10.6</w:t>
      </w:r>
      <w:r>
        <w:t xml:space="preserve"> </w:t>
      </w:r>
      <w:r>
        <w:t xml:space="preserve">Read-only guarantee: UI contains no write paths to trading tables except the journal form.</w:t>
      </w:r>
      <w:r>
        <w:t xml:space="preserve"> </w:t>
      </w:r>
      <w:r>
        <w:rPr>
          <w:iCs/>
          <w:i/>
        </w:rPr>
        <w:t xml:space="preserve">Evidence: code review.</w:t>
      </w:r>
    </w:p>
    <w:bookmarkEnd w:id="111"/>
    <w:bookmarkEnd w:id="112"/>
    <w:bookmarkStart w:id="117" w:name="module-11-execution-live-loop"/>
    <w:p>
      <w:pPr>
        <w:pStyle w:val="Heading2"/>
      </w:pPr>
      <w:r>
        <w:t xml:space="preserve">19. Module 11 — Execution &amp; Live Loop</w:t>
      </w:r>
    </w:p>
    <w:bookmarkStart w:id="113" w:name="purpose-10"/>
    <w:p>
      <w:pPr>
        <w:pStyle w:val="Heading3"/>
      </w:pPr>
      <w:r>
        <w:t xml:space="preserve">19.1 Purpose</w:t>
      </w:r>
    </w:p>
    <w:p>
      <w:pPr>
        <w:pStyle w:val="FirstParagraph"/>
      </w:pPr>
      <w:r>
        <w:t xml:space="preserve">Bridge from analysis to action. Three maturity stages, each gated:</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Mode</w:t>
            </w:r>
          </w:p>
        </w:tc>
        <w:tc>
          <w:tcPr/>
          <w:p>
            <w:pPr>
              <w:pStyle w:val="Compact"/>
              <w:jc w:val="left"/>
            </w:pPr>
            <w:r>
              <w:t xml:space="preserve">Gate to advance</w:t>
            </w:r>
          </w:p>
        </w:tc>
      </w:tr>
      <w:tr>
        <w:tc>
          <w:tcPr/>
          <w:p>
            <w:pPr>
              <w:pStyle w:val="Compact"/>
              <w:jc w:val="left"/>
            </w:pPr>
            <w:r>
              <w:t xml:space="preserve">S1</w:t>
            </w:r>
          </w:p>
        </w:tc>
        <w:tc>
          <w:tcPr/>
          <w:p>
            <w:pPr>
              <w:pStyle w:val="Compact"/>
              <w:jc w:val="left"/>
            </w:pPr>
            <w:r>
              <w:t xml:space="preserve">Manual (system alerts → you click on exchange)</w:t>
            </w:r>
          </w:p>
        </w:tc>
        <w:tc>
          <w:tcPr/>
          <w:p>
            <w:pPr>
              <w:pStyle w:val="Compact"/>
              <w:jc w:val="left"/>
            </w:pPr>
            <w:r>
              <w:t xml:space="preserve">8 weeks + 50 paper trades matching backtest within 1.5σ</w:t>
            </w:r>
          </w:p>
        </w:tc>
      </w:tr>
      <w:tr>
        <w:tc>
          <w:tcPr/>
          <w:p>
            <w:pPr>
              <w:pStyle w:val="Compact"/>
              <w:jc w:val="left"/>
            </w:pPr>
            <w:r>
              <w:t xml:space="preserve">S2</w:t>
            </w:r>
          </w:p>
        </w:tc>
        <w:tc>
          <w:tcPr/>
          <w:p>
            <w:pPr>
              <w:pStyle w:val="Compact"/>
              <w:jc w:val="left"/>
            </w:pPr>
            <w:r>
              <w:t xml:space="preserve">Semi-auto on Binance testnet (Freqtrade or CCXT bot)</w:t>
            </w:r>
          </w:p>
        </w:tc>
        <w:tc>
          <w:tcPr/>
          <w:p>
            <w:pPr>
              <w:pStyle w:val="Compact"/>
              <w:jc w:val="left"/>
            </w:pPr>
            <w:r>
              <w:t xml:space="preserve">8 weeks testnet, fills/slippage within model</w:t>
            </w:r>
          </w:p>
        </w:tc>
      </w:tr>
      <w:tr>
        <w:tc>
          <w:tcPr/>
          <w:p>
            <w:pPr>
              <w:pStyle w:val="Compact"/>
              <w:jc w:val="left"/>
            </w:pPr>
            <w:r>
              <w:t xml:space="preserve">S3</w:t>
            </w:r>
          </w:p>
        </w:tc>
        <w:tc>
          <w:tcPr/>
          <w:p>
            <w:pPr>
              <w:pStyle w:val="Compact"/>
              <w:jc w:val="left"/>
            </w:pPr>
            <w:r>
              <w:t xml:space="preserve">Live auto-execution (small capital)</w:t>
            </w:r>
          </w:p>
        </w:tc>
        <w:tc>
          <w:tcPr/>
          <w:p>
            <w:pPr>
              <w:pStyle w:val="Compact"/>
              <w:jc w:val="left"/>
            </w:pPr>
            <w:r>
              <w:t xml:space="preserve">S2 green + full breaker stack + kill-switch drill passed</w:t>
            </w:r>
          </w:p>
        </w:tc>
      </w:tr>
    </w:tbl>
    <w:bookmarkEnd w:id="113"/>
    <w:bookmarkStart w:id="114" w:name="X3cf440d43d409aa61db8a46df8de0f7fdf706fe"/>
    <w:p>
      <w:pPr>
        <w:pStyle w:val="Heading3"/>
      </w:pPr>
      <w:r>
        <w:t xml:space="preserve">19.2 Stage-1 manual protocol (the operating loop)</w:t>
      </w:r>
    </w:p>
    <w:p>
      <w:pPr>
        <w:numPr>
          <w:ilvl w:val="0"/>
          <w:numId w:val="1030"/>
        </w:numPr>
        <w:pStyle w:val="Compact"/>
      </w:pPr>
      <w:r>
        <w:rPr>
          <w:bCs/>
          <w:b/>
        </w:rPr>
        <w:t xml:space="preserve">Pre-session (5 min):</w:t>
      </w:r>
      <w:r>
        <w:t xml:space="preserve"> </w:t>
      </w:r>
      <w:r>
        <w:t xml:space="preserve">open Overview; read today’s Edge Cards; note invalidation conditions; Risk Engine shows your size per card.</w:t>
      </w:r>
    </w:p>
    <w:p>
      <w:pPr>
        <w:numPr>
          <w:ilvl w:val="0"/>
          <w:numId w:val="1030"/>
        </w:numPr>
        <w:pStyle w:val="Compact"/>
      </w:pPr>
      <w:r>
        <w:rPr>
          <w:bCs/>
          <w:b/>
        </w:rPr>
        <w:t xml:space="preserve">Alert:</w:t>
      </w:r>
      <w:r>
        <w:t xml:space="preserve"> </w:t>
      </w:r>
      <w:r>
        <w:t xml:space="preserve">APScheduler + Telegram bot fires at window open:</w:t>
      </w:r>
      <w:r>
        <w:t xml:space="preserve"> </w:t>
      </w:r>
      <w:r>
        <w:rPr>
          <w:iCs/>
          <w:i/>
        </w:rPr>
        <w:t xml:space="preserve">“</w:t>
      </w:r>
      <w:r>
        <w:rPr>
          <w:iCs/>
          <w:i/>
        </w:rPr>
        <w:t xml:space="preserve">EDGE #41 active now — SOLUSDT 15m momo_breakout, conditions met (ADX 27, vol mid). Size: 0.75% risk = 1.24 units. Invalid below 142.30.</w:t>
      </w:r>
      <w:r>
        <w:rPr>
          <w:iCs/>
          <w:i/>
        </w:rPr>
        <w:t xml:space="preserve">”</w:t>
      </w:r>
    </w:p>
    <w:p>
      <w:pPr>
        <w:numPr>
          <w:ilvl w:val="0"/>
          <w:numId w:val="1030"/>
        </w:numPr>
        <w:pStyle w:val="Compact"/>
      </w:pPr>
      <w:r>
        <w:rPr>
          <w:bCs/>
          <w:b/>
        </w:rPr>
        <w:t xml:space="preserve">Pre-trade checklist (in the journal form, mandatory):</w:t>
      </w:r>
      <w:r>
        <w:t xml:space="preserve"> </w:t>
      </w:r>
      <w:r>
        <w:t xml:space="preserve">conditions verified? news blackout clear? daily loss limit untouched? size from Risk Engine (not gut)? emotion score logged?</w:t>
      </w:r>
    </w:p>
    <w:p>
      <w:pPr>
        <w:numPr>
          <w:ilvl w:val="0"/>
          <w:numId w:val="1030"/>
        </w:numPr>
        <w:pStyle w:val="Compact"/>
      </w:pPr>
      <w:r>
        <w:rPr>
          <w:bCs/>
          <w:b/>
        </w:rPr>
        <w:t xml:space="preserve">Execute</w:t>
      </w:r>
      <w:r>
        <w:t xml:space="preserve"> </w:t>
      </w:r>
      <w:r>
        <w:t xml:space="preserve">at market/limit; set stop immediately.</w:t>
      </w:r>
    </w:p>
    <w:p>
      <w:pPr>
        <w:numPr>
          <w:ilvl w:val="0"/>
          <w:numId w:val="1030"/>
        </w:numPr>
        <w:pStyle w:val="Compact"/>
      </w:pPr>
      <w:r>
        <w:rPr>
          <w:bCs/>
          <w:b/>
        </w:rPr>
        <w:t xml:space="preserve">Post-trade:</w:t>
      </w:r>
      <w:r>
        <w:t xml:space="preserve"> </w:t>
      </w:r>
      <w:r>
        <w:t xml:space="preserve">journal the fill (the journal writes to</w:t>
      </w:r>
      <w:r>
        <w:t xml:space="preserve"> </w:t>
      </w:r>
      <w:r>
        <w:rPr>
          <w:rStyle w:val="VerbatimChar"/>
        </w:rPr>
        <w:t xml:space="preserve">trades</w:t>
      </w:r>
      <w:r>
        <w:t xml:space="preserve"> </w:t>
      </w:r>
      <w:r>
        <w:t xml:space="preserve">with</w:t>
      </w:r>
      <w:r>
        <w:t xml:space="preserve"> </w:t>
      </w:r>
      <w:r>
        <w:rPr>
          <w:rStyle w:val="VerbatimChar"/>
        </w:rPr>
        <w:t xml:space="preserve">source='live'</w:t>
      </w:r>
      <w:r>
        <w:t xml:space="preserve">); optional chart screenshot.</w:t>
      </w:r>
    </w:p>
    <w:p>
      <w:pPr>
        <w:numPr>
          <w:ilvl w:val="0"/>
          <w:numId w:val="1030"/>
        </w:numPr>
        <w:pStyle w:val="Compact"/>
      </w:pPr>
      <w:r>
        <w:rPr>
          <w:bCs/>
          <w:b/>
        </w:rPr>
        <w:t xml:space="preserve">No-card-no-trade law:</w:t>
      </w:r>
      <w:r>
        <w:t xml:space="preserve"> </w:t>
      </w:r>
      <w:r>
        <w:t xml:space="preserve">a trade without an active Edge Card is a protocol violation — journal marks it; three violations in a week → system locks you out for the week (yes, build this).</w:t>
      </w:r>
    </w:p>
    <w:bookmarkEnd w:id="114"/>
    <w:bookmarkStart w:id="115" w:name="slippage-fill-calibration"/>
    <w:p>
      <w:pPr>
        <w:pStyle w:val="Heading3"/>
      </w:pPr>
      <w:r>
        <w:t xml:space="preserve">19.3 Slippage &amp; fill calibration</w:t>
      </w:r>
    </w:p>
    <w:p>
      <w:pPr>
        <w:pStyle w:val="FirstParagraph"/>
      </w:pPr>
      <w:r>
        <w:t xml:space="preserve">Monthly: compare live fill prices vs alert-time mid → measured slippage distribution → update</w:t>
      </w:r>
      <w:r>
        <w:t xml:space="preserve"> </w:t>
      </w:r>
      <w:r>
        <w:rPr>
          <w:rStyle w:val="VerbatimChar"/>
        </w:rPr>
        <w:t xml:space="preserve">config/backtest.yaml</w:t>
      </w:r>
      <w:r>
        <w:t xml:space="preserve"> </w:t>
      </w:r>
      <w:r>
        <w:t xml:space="preserve">slippage assumptions. The backtest cost model must track reality, not hopes.</w:t>
      </w:r>
    </w:p>
    <w:bookmarkEnd w:id="115"/>
    <w:bookmarkStart w:id="116" w:name="X156965c44ced708c5c62c831b792ad6245cd0aa"/>
    <w:p>
      <w:pPr>
        <w:pStyle w:val="Heading3"/>
      </w:pPr>
      <w:r>
        <w:t xml:space="preserve">19.4 Acceptance &amp; Quality Inspection Checklist — Module 11</w:t>
      </w:r>
    </w:p>
    <w:p>
      <w:pPr>
        <w:numPr>
          <w:ilvl w:val="0"/>
          <w:numId w:val="1031"/>
        </w:numPr>
        <w:pStyle w:val="Compact"/>
      </w:pPr>
      <w:r>
        <w:t xml:space="preserve">☐</w:t>
      </w:r>
      <w:r>
        <w:t xml:space="preserve"> </w:t>
      </w:r>
      <w:r>
        <w:rPr>
          <w:bCs/>
          <w:b/>
        </w:rPr>
        <w:t xml:space="preserve">A11.1</w:t>
      </w:r>
      <w:r>
        <w:t xml:space="preserve"> </w:t>
      </w:r>
      <w:r>
        <w:t xml:space="preserve">Alert bot delivers test messages with correct card content and sizing.</w:t>
      </w:r>
      <w:r>
        <w:t xml:space="preserve"> </w:t>
      </w:r>
      <w:r>
        <w:rPr>
          <w:iCs/>
          <w:i/>
        </w:rPr>
        <w:t xml:space="preserve">Evidence: screenshot + DB row.</w:t>
      </w:r>
    </w:p>
    <w:p>
      <w:pPr>
        <w:numPr>
          <w:ilvl w:val="0"/>
          <w:numId w:val="1031"/>
        </w:numPr>
        <w:pStyle w:val="Compact"/>
      </w:pPr>
      <w:r>
        <w:t xml:space="preserve">☐</w:t>
      </w:r>
      <w:r>
        <w:t xml:space="preserve"> </w:t>
      </w:r>
      <w:r>
        <w:rPr>
          <w:bCs/>
          <w:b/>
        </w:rPr>
        <w:t xml:space="preserve">A11.2</w:t>
      </w:r>
      <w:r>
        <w:t xml:space="preserve"> </w:t>
      </w:r>
      <w:r>
        <w:t xml:space="preserve">Journal form writes complete trade + journal rows; rejects incomplete checklist.</w:t>
      </w:r>
      <w:r>
        <w:t xml:space="preserve"> </w:t>
      </w:r>
      <w:r>
        <w:rPr>
          <w:iCs/>
          <w:i/>
        </w:rPr>
        <w:t xml:space="preserve">Evidence: test submission.</w:t>
      </w:r>
    </w:p>
    <w:p>
      <w:pPr>
        <w:numPr>
          <w:ilvl w:val="0"/>
          <w:numId w:val="1031"/>
        </w:numPr>
        <w:pStyle w:val="Compact"/>
      </w:pPr>
      <w:r>
        <w:t xml:space="preserve">☐</w:t>
      </w:r>
      <w:r>
        <w:t xml:space="preserve"> </w:t>
      </w:r>
      <w:r>
        <w:rPr>
          <w:bCs/>
          <w:b/>
        </w:rPr>
        <w:t xml:space="preserve">A11.3</w:t>
      </w:r>
      <w:r>
        <w:t xml:space="preserve"> </w:t>
      </w:r>
      <w:r>
        <w:t xml:space="preserve">Violation counter: 3 un-carded trades → lockout state set, Overview shows lock banner.</w:t>
      </w:r>
      <w:r>
        <w:t xml:space="preserve"> </w:t>
      </w:r>
      <w:r>
        <w:rPr>
          <w:iCs/>
          <w:i/>
        </w:rPr>
        <w:t xml:space="preserve">Evidence: integration test.</w:t>
      </w:r>
    </w:p>
    <w:p>
      <w:pPr>
        <w:numPr>
          <w:ilvl w:val="0"/>
          <w:numId w:val="1031"/>
        </w:numPr>
        <w:pStyle w:val="Compact"/>
      </w:pPr>
      <w:r>
        <w:t xml:space="preserve">☐</w:t>
      </w:r>
      <w:r>
        <w:t xml:space="preserve"> </w:t>
      </w:r>
      <w:r>
        <w:rPr>
          <w:bCs/>
          <w:b/>
        </w:rPr>
        <w:t xml:space="preserve">A11.4</w:t>
      </w:r>
      <w:r>
        <w:t xml:space="preserve"> </w:t>
      </w:r>
      <w:r>
        <w:t xml:space="preserve">Testnet bridge (S2): bot places/closes 10 trades on Binance testnet; all journaled; measured vs expected slippage reported.</w:t>
      </w:r>
      <w:r>
        <w:t xml:space="preserve"> </w:t>
      </w:r>
      <w:r>
        <w:rPr>
          <w:iCs/>
          <w:i/>
        </w:rPr>
        <w:t xml:space="preserve">Evidence: report.</w:t>
      </w:r>
    </w:p>
    <w:p>
      <w:pPr>
        <w:numPr>
          <w:ilvl w:val="0"/>
          <w:numId w:val="1031"/>
        </w:numPr>
        <w:pStyle w:val="Compact"/>
      </w:pPr>
      <w:r>
        <w:t xml:space="preserve">☐</w:t>
      </w:r>
      <w:r>
        <w:t xml:space="preserve"> </w:t>
      </w:r>
      <w:r>
        <w:rPr>
          <w:bCs/>
          <w:b/>
        </w:rPr>
        <w:t xml:space="preserve">A11.5</w:t>
      </w:r>
      <w:r>
        <w:t xml:space="preserve"> </w:t>
      </w:r>
      <w:r>
        <w:t xml:space="preserve">Kill-switch drill: one command/message flattens everything and disarms alerts; drill log signed.</w:t>
      </w:r>
      <w:r>
        <w:t xml:space="preserve"> </w:t>
      </w:r>
      <w:r>
        <w:rPr>
          <w:iCs/>
          <w:i/>
        </w:rPr>
        <w:t xml:space="preserve">Evidence: drill log.</w:t>
      </w:r>
    </w:p>
    <w:p>
      <w:pPr>
        <w:numPr>
          <w:ilvl w:val="0"/>
          <w:numId w:val="1031"/>
        </w:numPr>
        <w:pStyle w:val="Compact"/>
      </w:pPr>
      <w:r>
        <w:t xml:space="preserve">☐</w:t>
      </w:r>
      <w:r>
        <w:t xml:space="preserve"> </w:t>
      </w:r>
      <w:r>
        <w:rPr>
          <w:bCs/>
          <w:b/>
        </w:rPr>
        <w:t xml:space="preserve">A11.6</w:t>
      </w:r>
      <w:r>
        <w:t xml:space="preserve"> </w:t>
      </w:r>
      <w:r>
        <w:t xml:space="preserve">Monthly slippage calibration report generated from journal data.</w:t>
      </w:r>
      <w:r>
        <w:t xml:space="preserve"> </w:t>
      </w:r>
      <w:r>
        <w:rPr>
          <w:iCs/>
          <w:i/>
        </w:rPr>
        <w:t xml:space="preserve">Evidence: report file.</w:t>
      </w:r>
    </w:p>
    <w:bookmarkEnd w:id="116"/>
    <w:bookmarkEnd w:id="117"/>
    <w:bookmarkStart w:id="123" w:name="X6927a2df5597eb46b46e418a98c9c6382ec082b"/>
    <w:p>
      <w:pPr>
        <w:pStyle w:val="Heading2"/>
      </w:pPr>
      <w:r>
        <w:t xml:space="preserve">20. Module 12 — Monitoring, Alerts &amp; Edge-Decay Detection</w:t>
      </w:r>
    </w:p>
    <w:bookmarkStart w:id="118" w:name="purpose-11"/>
    <w:p>
      <w:pPr>
        <w:pStyle w:val="Heading3"/>
      </w:pPr>
      <w:r>
        <w:t xml:space="preserve">20.1 Purpose</w:t>
      </w:r>
    </w:p>
    <w:p>
      <w:pPr>
        <w:pStyle w:val="FirstParagraph"/>
      </w:pPr>
      <w:r>
        <w:t xml:space="preserve">Markets change; edges die quietly. This module watches every strategy’s live performance against its own history and benches decaying edges before they do damage.</w:t>
      </w:r>
    </w:p>
    <w:bookmarkEnd w:id="118"/>
    <w:bookmarkStart w:id="119" w:name="edge-decay-detector"/>
    <w:p>
      <w:pPr>
        <w:pStyle w:val="Heading3"/>
      </w:pPr>
      <w:r>
        <w:t xml:space="preserve">20.2 Edge-decay detector</w:t>
      </w:r>
    </w:p>
    <w:p>
      <w:pPr>
        <w:pStyle w:val="FirstParagraph"/>
      </w:pPr>
      <w:r>
        <w:t xml:space="preserve">For each live strategy, maintain:</w:t>
      </w:r>
      <w:r>
        <w:t xml:space="preserve"> </w:t>
      </w:r>
      <w:r>
        <w:t xml:space="preserve">-</w:t>
      </w:r>
      <w:r>
        <w:t xml:space="preserve"> </w:t>
      </w:r>
      <w:r>
        <w:rPr>
          <w:bCs/>
          <w:b/>
        </w:rPr>
        <w:t xml:space="preserve">Rolling expectancy:</w:t>
      </w:r>
      <w:r>
        <w:t xml:space="preserve"> </w:t>
      </w:r>
      <w:r>
        <w:t xml:space="preserve">trailing 30-trade mean R vs backtest distribution → z-score.</w:t>
      </w:r>
      <w:r>
        <w:t xml:space="preserve"> </w:t>
      </w:r>
      <w:r>
        <w:rPr>
          <w:rStyle w:val="VerbatimChar"/>
        </w:rPr>
        <w:t xml:space="preserve">z &lt; −1.5</w:t>
      </w:r>
      <w:r>
        <w:t xml:space="preserve"> </w:t>
      </w:r>
      <w:r>
        <w:t xml:space="preserve">→ warning;</w:t>
      </w:r>
      <w:r>
        <w:t xml:space="preserve"> </w:t>
      </w:r>
      <w:r>
        <w:rPr>
          <w:rStyle w:val="VerbatimChar"/>
        </w:rPr>
        <w:t xml:space="preserve">z &lt; −2</w:t>
      </w:r>
      <w:r>
        <w:t xml:space="preserve"> </w:t>
      </w:r>
      <w:r>
        <w:t xml:space="preserve">→</w:t>
      </w:r>
      <w:r>
        <w:t xml:space="preserve"> </w:t>
      </w:r>
      <w:r>
        <w:rPr>
          <w:rStyle w:val="VerbatimChar"/>
        </w:rPr>
        <w:t xml:space="preserve">decay_mult</w:t>
      </w:r>
      <w:r>
        <w:t xml:space="preserve"> </w:t>
      </w:r>
      <w:r>
        <w:t xml:space="preserve">halves size;</w:t>
      </w:r>
      <w:r>
        <w:t xml:space="preserve"> </w:t>
      </w:r>
      <w:r>
        <w:rPr>
          <w:rStyle w:val="VerbatimChar"/>
        </w:rPr>
        <w:t xml:space="preserve">z &lt; −2.5</w:t>
      </w:r>
      <w:r>
        <w:t xml:space="preserve"> </w:t>
      </w:r>
      <w:r>
        <w:t xml:space="preserve">sustained 20 trades → auto-bench → re-validation required.</w:t>
      </w:r>
      <w:r>
        <w:t xml:space="preserve"> </w:t>
      </w:r>
      <w:r>
        <w:t xml:space="preserve">-</w:t>
      </w:r>
      <w:r>
        <w:t xml:space="preserve"> </w:t>
      </w:r>
      <w:r>
        <w:rPr>
          <w:bCs/>
          <w:b/>
        </w:rPr>
        <w:t xml:space="preserve">Regime context:</w:t>
      </w:r>
      <w:r>
        <w:t xml:space="preserve"> </w:t>
      </w:r>
      <w:r>
        <w:t xml:space="preserve">is the strategy’s favored regime simply absent (e.g., a trend strategy in a 2-month range)? Distinguish</w:t>
      </w:r>
      <w:r>
        <w:t xml:space="preserve"> </w:t>
      </w:r>
      <w:r>
        <w:rPr>
          <w:iCs/>
          <w:i/>
        </w:rPr>
        <w:t xml:space="preserve">regime absence</w:t>
      </w:r>
      <w:r>
        <w:t xml:space="preserve"> </w:t>
      </w:r>
      <w:r>
        <w:t xml:space="preserve">(wait) from</w:t>
      </w:r>
      <w:r>
        <w:t xml:space="preserve"> </w:t>
      </w:r>
      <w:r>
        <w:rPr>
          <w:iCs/>
          <w:i/>
        </w:rPr>
        <w:t xml:space="preserve">edge death</w:t>
      </w:r>
      <w:r>
        <w:t xml:space="preserve"> </w:t>
      </w:r>
      <w:r>
        <w:t xml:space="preserve">(bench).</w:t>
      </w:r>
      <w:r>
        <w:t xml:space="preserve"> </w:t>
      </w:r>
      <w:r>
        <w:t xml:space="preserve">-</w:t>
      </w:r>
      <w:r>
        <w:t xml:space="preserve"> </w:t>
      </w:r>
      <w:r>
        <w:rPr>
          <w:bCs/>
          <w:b/>
        </w:rPr>
        <w:t xml:space="preserve">Time-since-validation:</w:t>
      </w:r>
      <w:r>
        <w:t xml:space="preserve"> </w:t>
      </w:r>
      <w:r>
        <w:t xml:space="preserve">any Edge Card &gt; 90 days unvalidated auto-expires (Module 6).</w:t>
      </w:r>
    </w:p>
    <w:bookmarkEnd w:id="119"/>
    <w:bookmarkStart w:id="120" w:name="automated-reports"/>
    <w:p>
      <w:pPr>
        <w:pStyle w:val="Heading3"/>
      </w:pPr>
      <w:r>
        <w:t xml:space="preserve">20.3 Automated reports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Report</w:t>
            </w:r>
          </w:p>
        </w:tc>
        <w:tc>
          <w:tcPr/>
          <w:p>
            <w:pPr>
              <w:pStyle w:val="Compact"/>
              <w:jc w:val="left"/>
            </w:pPr>
            <w:r>
              <w:t xml:space="preserve">Cadence</w:t>
            </w:r>
          </w:p>
        </w:tc>
        <w:tc>
          <w:tcPr/>
          <w:p>
            <w:pPr>
              <w:pStyle w:val="Compact"/>
              <w:jc w:val="left"/>
            </w:pPr>
            <w:r>
              <w:t xml:space="preserve">Contents</w:t>
            </w:r>
          </w:p>
        </w:tc>
      </w:tr>
      <w:tr>
        <w:tc>
          <w:tcPr/>
          <w:p>
            <w:pPr>
              <w:pStyle w:val="Compact"/>
              <w:jc w:val="left"/>
            </w:pPr>
            <w:r>
              <w:t xml:space="preserve">Daily digest</w:t>
            </w:r>
          </w:p>
        </w:tc>
        <w:tc>
          <w:tcPr/>
          <w:p>
            <w:pPr>
              <w:pStyle w:val="Compact"/>
              <w:jc w:val="left"/>
            </w:pPr>
            <w:r>
              <w:t xml:space="preserve">EOD Telegram</w:t>
            </w:r>
          </w:p>
        </w:tc>
        <w:tc>
          <w:tcPr/>
          <w:p>
            <w:pPr>
              <w:pStyle w:val="Compact"/>
              <w:jc w:val="left"/>
            </w:pPr>
            <w:r>
              <w:t xml:space="preserve">P&amp;L, trades taken vs cards, breaker status, tomorrow’s windows</w:t>
            </w:r>
          </w:p>
        </w:tc>
      </w:tr>
      <w:tr>
        <w:tc>
          <w:tcPr/>
          <w:p>
            <w:pPr>
              <w:pStyle w:val="Compact"/>
              <w:jc w:val="left"/>
            </w:pPr>
            <w:r>
              <w:t xml:space="preserve">Weekly report</w:t>
            </w:r>
          </w:p>
        </w:tc>
        <w:tc>
          <w:tcPr/>
          <w:p>
            <w:pPr>
              <w:pStyle w:val="Compact"/>
              <w:jc w:val="left"/>
            </w:pPr>
            <w:r>
              <w:t xml:space="preserve">Sunday</w:t>
            </w:r>
          </w:p>
        </w:tc>
        <w:tc>
          <w:tcPr/>
          <w:p>
            <w:pPr>
              <w:pStyle w:val="Compact"/>
              <w:jc w:val="left"/>
            </w:pPr>
            <w:r>
              <w:t xml:space="preserve">Per-strategy live-vs-backtest drift, decay z-scores, risk metrics, journal adherence %</w:t>
            </w:r>
          </w:p>
        </w:tc>
      </w:tr>
      <w:tr>
        <w:tc>
          <w:tcPr/>
          <w:p>
            <w:pPr>
              <w:pStyle w:val="Compact"/>
              <w:jc w:val="left"/>
            </w:pPr>
            <w:r>
              <w:t xml:space="preserve">Monthly deep-dive</w:t>
            </w:r>
          </w:p>
        </w:tc>
        <w:tc>
          <w:tcPr/>
          <w:p>
            <w:pPr>
              <w:pStyle w:val="Compact"/>
              <w:jc w:val="left"/>
            </w:pPr>
            <w:r>
              <w:t xml:space="preserve">1st</w:t>
            </w:r>
          </w:p>
        </w:tc>
        <w:tc>
          <w:tcPr/>
          <w:p>
            <w:pPr>
              <w:pStyle w:val="Compact"/>
              <w:jc w:val="left"/>
            </w:pPr>
            <w:r>
              <w:t xml:space="preserve">Full quantstats tear sheets, rebalance proposal, re-validation queue, miner summary, data health</w:t>
            </w:r>
          </w:p>
        </w:tc>
      </w:tr>
    </w:tbl>
    <w:bookmarkEnd w:id="120"/>
    <w:bookmarkStart w:id="121" w:name="system-health-monitoring"/>
    <w:p>
      <w:pPr>
        <w:pStyle w:val="Heading3"/>
      </w:pPr>
      <w:r>
        <w:t xml:space="preserve">20.4 System health monitoring</w:t>
      </w:r>
    </w:p>
    <w:p>
      <w:pPr>
        <w:numPr>
          <w:ilvl w:val="0"/>
          <w:numId w:val="1032"/>
        </w:numPr>
        <w:pStyle w:val="Compact"/>
      </w:pPr>
      <w:r>
        <w:t xml:space="preserve">Data freshness (last bar age), job success/failure log, DB size growth, disk space</w:t>
      </w:r>
    </w:p>
    <w:p>
      <w:pPr>
        <w:numPr>
          <w:ilvl w:val="0"/>
          <w:numId w:val="1032"/>
        </w:numPr>
        <w:pStyle w:val="Compact"/>
      </w:pPr>
      <w:r>
        <w:t xml:space="preserve">Any failed nightly job → Telegram alert before you’d notice stale cards</w:t>
      </w:r>
    </w:p>
    <w:bookmarkEnd w:id="121"/>
    <w:bookmarkStart w:id="122" w:name="X92294a369cdf2a5d69a7d5c7d619eedbb21d173"/>
    <w:p>
      <w:pPr>
        <w:pStyle w:val="Heading3"/>
      </w:pPr>
      <w:r>
        <w:t xml:space="preserve">20.5 Acceptance &amp; Quality Inspection Checklist — Module 12</w:t>
      </w:r>
    </w:p>
    <w:p>
      <w:pPr>
        <w:numPr>
          <w:ilvl w:val="0"/>
          <w:numId w:val="1033"/>
        </w:numPr>
        <w:pStyle w:val="Compact"/>
      </w:pPr>
      <w:r>
        <w:t xml:space="preserve">☐</w:t>
      </w:r>
      <w:r>
        <w:t xml:space="preserve"> </w:t>
      </w:r>
      <w:r>
        <w:rPr>
          <w:bCs/>
          <w:b/>
        </w:rPr>
        <w:t xml:space="preserve">A12.1</w:t>
      </w:r>
      <w:r>
        <w:t xml:space="preserve"> </w:t>
      </w:r>
      <w:r>
        <w:t xml:space="preserve">Decay detector catches synthetic decay: feed a strategy’s live stream degraded by −0.3R/trade → warning within 30 trades, bench within 50.</w:t>
      </w:r>
      <w:r>
        <w:t xml:space="preserve"> </w:t>
      </w:r>
      <w:r>
        <w:rPr>
          <w:iCs/>
          <w:i/>
        </w:rPr>
        <w:t xml:space="preserve">Evidence: simulation.</w:t>
      </w:r>
    </w:p>
    <w:p>
      <w:pPr>
        <w:numPr>
          <w:ilvl w:val="0"/>
          <w:numId w:val="1033"/>
        </w:numPr>
        <w:pStyle w:val="Compact"/>
      </w:pPr>
      <w:r>
        <w:t xml:space="preserve">☐</w:t>
      </w:r>
      <w:r>
        <w:t xml:space="preserve"> </w:t>
      </w:r>
      <w:r>
        <w:rPr>
          <w:bCs/>
          <w:b/>
        </w:rPr>
        <w:t xml:space="preserve">A12.2</w:t>
      </w:r>
      <w:r>
        <w:t xml:space="preserve"> </w:t>
      </w:r>
      <w:r>
        <w:t xml:space="preserve">Regime-absence vs edge-death classification demonstrated on 2 historical cases.</w:t>
      </w:r>
      <w:r>
        <w:t xml:space="preserve"> </w:t>
      </w:r>
      <w:r>
        <w:rPr>
          <w:iCs/>
          <w:i/>
        </w:rPr>
        <w:t xml:space="preserve">Evidence: notebook.</w:t>
      </w:r>
    </w:p>
    <w:p>
      <w:pPr>
        <w:numPr>
          <w:ilvl w:val="0"/>
          <w:numId w:val="1033"/>
        </w:numPr>
        <w:pStyle w:val="Compact"/>
      </w:pPr>
      <w:r>
        <w:t xml:space="preserve">☐</w:t>
      </w:r>
      <w:r>
        <w:t xml:space="preserve"> </w:t>
      </w:r>
      <w:r>
        <w:rPr>
          <w:bCs/>
          <w:b/>
        </w:rPr>
        <w:t xml:space="preserve">A12.3</w:t>
      </w:r>
      <w:r>
        <w:t xml:space="preserve"> </w:t>
      </w:r>
      <w:r>
        <w:t xml:space="preserve">All three reports generate correctly with real data; delivered via Telegram/files on schedule.</w:t>
      </w:r>
      <w:r>
        <w:t xml:space="preserve"> </w:t>
      </w:r>
      <w:r>
        <w:rPr>
          <w:iCs/>
          <w:i/>
        </w:rPr>
        <w:t xml:space="preserve">Evidence: received reports.</w:t>
      </w:r>
    </w:p>
    <w:p>
      <w:pPr>
        <w:numPr>
          <w:ilvl w:val="0"/>
          <w:numId w:val="1033"/>
        </w:numPr>
        <w:pStyle w:val="Compact"/>
      </w:pPr>
      <w:r>
        <w:t xml:space="preserve">☐</w:t>
      </w:r>
      <w:r>
        <w:t xml:space="preserve"> </w:t>
      </w:r>
      <w:r>
        <w:rPr>
          <w:bCs/>
          <w:b/>
        </w:rPr>
        <w:t xml:space="preserve">A12.4</w:t>
      </w:r>
      <w:r>
        <w:t xml:space="preserve"> </w:t>
      </w:r>
      <w:r>
        <w:t xml:space="preserve">Health monitor flags stale data (simulate by freezing updater) within one cycle.</w:t>
      </w:r>
      <w:r>
        <w:t xml:space="preserve"> </w:t>
      </w:r>
      <w:r>
        <w:rPr>
          <w:iCs/>
          <w:i/>
        </w:rPr>
        <w:t xml:space="preserve">Evidence: test alert.</w:t>
      </w:r>
    </w:p>
    <w:p>
      <w:pPr>
        <w:numPr>
          <w:ilvl w:val="0"/>
          <w:numId w:val="1033"/>
        </w:numPr>
        <w:pStyle w:val="Compact"/>
      </w:pPr>
      <w:r>
        <w:t xml:space="preserve">☐</w:t>
      </w:r>
      <w:r>
        <w:t xml:space="preserve"> </w:t>
      </w:r>
      <w:r>
        <w:rPr>
          <w:bCs/>
          <w:b/>
        </w:rPr>
        <w:t xml:space="preserve">A12.5</w:t>
      </w:r>
      <w:r>
        <w:t xml:space="preserve"> </w:t>
      </w:r>
      <w:r>
        <w:t xml:space="preserve">Every bench/warning event writes to DB with reason code and timestamp.</w:t>
      </w:r>
      <w:r>
        <w:t xml:space="preserve"> </w:t>
      </w:r>
      <w:r>
        <w:rPr>
          <w:iCs/>
          <w:i/>
        </w:rPr>
        <w:t xml:space="preserve">Evidence: audit query.</w:t>
      </w:r>
    </w:p>
    <w:bookmarkEnd w:id="122"/>
    <w:bookmarkEnd w:id="123"/>
    <w:bookmarkEnd w:id="124"/>
    <w:bookmarkStart w:id="187" w:name="part-c-2-builders-cookbook"/>
    <w:p>
      <w:pPr>
        <w:pStyle w:val="Heading1"/>
      </w:pPr>
      <w:r>
        <w:t xml:space="preserve">PART C-2 — BUILDER’S COOKBOOK</w:t>
      </w:r>
    </w:p>
    <w:p>
      <w:pPr>
        <w:pStyle w:val="FirstParagraph"/>
      </w:pPr>
      <w:r>
        <w:rPr>
          <w:iCs/>
          <w:i/>
        </w:rPr>
        <w:t xml:space="preserve">This part contains the detailed reference material you will keep open while coding: every data column defined, every strategy building block specified, eight complete starter strategies, a full worked example, the contracts between modules, the testing patterns, and the operational templates.</w:t>
      </w:r>
    </w:p>
    <w:bookmarkStart w:id="131" w:name="c2.1-data-dictionary-feature-catalog"/>
    <w:p>
      <w:pPr>
        <w:pStyle w:val="Heading2"/>
      </w:pPr>
      <w:r>
        <w:t xml:space="preserve">C2.1 Data Dictionary &amp; Feature Catalog</w:t>
      </w:r>
    </w:p>
    <w:bookmarkStart w:id="125" w:name="c2.1.1-bar-table-columns-canonical"/>
    <w:p>
      <w:pPr>
        <w:pStyle w:val="Heading3"/>
      </w:pPr>
      <w:r>
        <w:t xml:space="preserve">C2.1.1 Bar table columns (canonical)</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Unit</w:t>
            </w:r>
          </w:p>
        </w:tc>
        <w:tc>
          <w:tcPr/>
          <w:p>
            <w:pPr>
              <w:pStyle w:val="Compact"/>
              <w:jc w:val="left"/>
            </w:pPr>
            <w:r>
              <w:t xml:space="preserve">Definition</w:t>
            </w:r>
          </w:p>
        </w:tc>
        <w:tc>
          <w:tcPr/>
          <w:p>
            <w:pPr>
              <w:pStyle w:val="Compact"/>
              <w:jc w:val="left"/>
            </w:pPr>
            <w:r>
              <w:t xml:space="preserve">Notes</w:t>
            </w:r>
          </w:p>
        </w:tc>
      </w:tr>
      <w:tr>
        <w:tc>
          <w:tcPr/>
          <w:p>
            <w:pPr>
              <w:pStyle w:val="Compact"/>
              <w:jc w:val="left"/>
            </w:pPr>
            <w:r>
              <w:t xml:space="preserve">open_time</w:t>
            </w:r>
          </w:p>
        </w:tc>
        <w:tc>
          <w:tcPr/>
          <w:p>
            <w:pPr>
              <w:pStyle w:val="Compact"/>
              <w:jc w:val="left"/>
            </w:pPr>
            <w:r>
              <w:t xml:space="preserve">TIMESTAMP</w:t>
            </w:r>
          </w:p>
        </w:tc>
        <w:tc>
          <w:tcPr/>
          <w:p>
            <w:pPr>
              <w:pStyle w:val="Compact"/>
              <w:jc w:val="left"/>
            </w:pPr>
            <w:r>
              <w:t xml:space="preserve">UTC ms→ts</w:t>
            </w:r>
          </w:p>
        </w:tc>
        <w:tc>
          <w:tcPr/>
          <w:p>
            <w:pPr>
              <w:pStyle w:val="Compact"/>
              <w:jc w:val="left"/>
            </w:pPr>
            <w:r>
              <w:t xml:space="preserve">Bar open timestamp</w:t>
            </w:r>
          </w:p>
        </w:tc>
        <w:tc>
          <w:tcPr/>
          <w:p>
            <w:pPr>
              <w:pStyle w:val="Compact"/>
              <w:jc w:val="left"/>
            </w:pPr>
            <w:r>
              <w:t xml:space="preserve">Binance convention: bar covers [open_time, open_time+tf)</w:t>
            </w:r>
          </w:p>
        </w:tc>
      </w:tr>
      <w:tr>
        <w:tc>
          <w:tcPr/>
          <w:p>
            <w:pPr>
              <w:pStyle w:val="Compact"/>
              <w:jc w:val="left"/>
            </w:pPr>
            <w:r>
              <w:t xml:space="preserve">open</w:t>
            </w:r>
          </w:p>
        </w:tc>
        <w:tc>
          <w:tcPr/>
          <w:p>
            <w:pPr>
              <w:pStyle w:val="Compact"/>
              <w:jc w:val="left"/>
            </w:pPr>
            <w:r>
              <w:t xml:space="preserve">DOUBLE</w:t>
            </w:r>
          </w:p>
        </w:tc>
        <w:tc>
          <w:tcPr/>
          <w:p>
            <w:pPr>
              <w:pStyle w:val="Compact"/>
              <w:jc w:val="left"/>
            </w:pPr>
            <w:r>
              <w:t xml:space="preserve">USDT</w:t>
            </w:r>
          </w:p>
        </w:tc>
        <w:tc>
          <w:tcPr/>
          <w:p>
            <w:pPr>
              <w:pStyle w:val="Compact"/>
              <w:jc w:val="left"/>
            </w:pPr>
            <w:r>
              <w:t xml:space="preserve">First trade price in bar</w:t>
            </w:r>
          </w:p>
        </w:tc>
        <w:tc>
          <w:tcPr/>
          <w:p>
            <w:pPr>
              <w:pStyle w:val="Compact"/>
              <w:jc w:val="left"/>
            </w:pPr>
            <w:r>
              <w:t xml:space="preserve">—</w:t>
            </w:r>
          </w:p>
        </w:tc>
      </w:tr>
      <w:tr>
        <w:tc>
          <w:tcPr/>
          <w:p>
            <w:pPr>
              <w:pStyle w:val="Compact"/>
              <w:jc w:val="left"/>
            </w:pPr>
            <w:r>
              <w:t xml:space="preserve">high</w:t>
            </w:r>
          </w:p>
        </w:tc>
        <w:tc>
          <w:tcPr/>
          <w:p>
            <w:pPr>
              <w:pStyle w:val="Compact"/>
              <w:jc w:val="left"/>
            </w:pPr>
            <w:r>
              <w:t xml:space="preserve">DOUBLE</w:t>
            </w:r>
          </w:p>
        </w:tc>
        <w:tc>
          <w:tcPr/>
          <w:p>
            <w:pPr>
              <w:pStyle w:val="Compact"/>
              <w:jc w:val="left"/>
            </w:pPr>
            <w:r>
              <w:t xml:space="preserve">USDT</w:t>
            </w:r>
          </w:p>
        </w:tc>
        <w:tc>
          <w:tcPr/>
          <w:p>
            <w:pPr>
              <w:pStyle w:val="Compact"/>
              <w:jc w:val="left"/>
            </w:pPr>
            <w:r>
              <w:t xml:space="preserve">Highest trade price in bar</w:t>
            </w:r>
          </w:p>
        </w:tc>
        <w:tc>
          <w:tcPr/>
          <w:p>
            <w:pPr>
              <w:pStyle w:val="Compact"/>
              <w:jc w:val="left"/>
            </w:pPr>
            <w:r>
              <w:t xml:space="preserve">Must be ≥ max(open, close)</w:t>
            </w:r>
          </w:p>
        </w:tc>
      </w:tr>
      <w:tr>
        <w:tc>
          <w:tcPr/>
          <w:p>
            <w:pPr>
              <w:pStyle w:val="Compact"/>
              <w:jc w:val="left"/>
            </w:pPr>
            <w:r>
              <w:t xml:space="preserve">low</w:t>
            </w:r>
          </w:p>
        </w:tc>
        <w:tc>
          <w:tcPr/>
          <w:p>
            <w:pPr>
              <w:pStyle w:val="Compact"/>
              <w:jc w:val="left"/>
            </w:pPr>
            <w:r>
              <w:t xml:space="preserve">DOUBLE</w:t>
            </w:r>
          </w:p>
        </w:tc>
        <w:tc>
          <w:tcPr/>
          <w:p>
            <w:pPr>
              <w:pStyle w:val="Compact"/>
              <w:jc w:val="left"/>
            </w:pPr>
            <w:r>
              <w:t xml:space="preserve">USDT</w:t>
            </w:r>
          </w:p>
        </w:tc>
        <w:tc>
          <w:tcPr/>
          <w:p>
            <w:pPr>
              <w:pStyle w:val="Compact"/>
              <w:jc w:val="left"/>
            </w:pPr>
            <w:r>
              <w:t xml:space="preserve">Lowest trade price in bar</w:t>
            </w:r>
          </w:p>
        </w:tc>
        <w:tc>
          <w:tcPr/>
          <w:p>
            <w:pPr>
              <w:pStyle w:val="Compact"/>
              <w:jc w:val="left"/>
            </w:pPr>
            <w:r>
              <w:t xml:space="preserve">Must be ≤ min(open, close)</w:t>
            </w:r>
          </w:p>
        </w:tc>
      </w:tr>
      <w:tr>
        <w:tc>
          <w:tcPr/>
          <w:p>
            <w:pPr>
              <w:pStyle w:val="Compact"/>
              <w:jc w:val="left"/>
            </w:pPr>
            <w:r>
              <w:t xml:space="preserve">close</w:t>
            </w:r>
          </w:p>
        </w:tc>
        <w:tc>
          <w:tcPr/>
          <w:p>
            <w:pPr>
              <w:pStyle w:val="Compact"/>
              <w:jc w:val="left"/>
            </w:pPr>
            <w:r>
              <w:t xml:space="preserve">DOUBLE</w:t>
            </w:r>
          </w:p>
        </w:tc>
        <w:tc>
          <w:tcPr/>
          <w:p>
            <w:pPr>
              <w:pStyle w:val="Compact"/>
              <w:jc w:val="left"/>
            </w:pPr>
            <w:r>
              <w:t xml:space="preserve">USDT</w:t>
            </w:r>
          </w:p>
        </w:tc>
        <w:tc>
          <w:tcPr/>
          <w:p>
            <w:pPr>
              <w:pStyle w:val="Compact"/>
              <w:jc w:val="left"/>
            </w:pPr>
            <w:r>
              <w:t xml:space="preserve">Last trade price in bar</w:t>
            </w:r>
          </w:p>
        </w:tc>
        <w:tc>
          <w:tcPr/>
          <w:p>
            <w:pPr>
              <w:pStyle w:val="Compact"/>
              <w:jc w:val="left"/>
            </w:pPr>
            <w:r>
              <w:t xml:space="preserve">—</w:t>
            </w:r>
          </w:p>
        </w:tc>
      </w:tr>
      <w:tr>
        <w:tc>
          <w:tcPr/>
          <w:p>
            <w:pPr>
              <w:pStyle w:val="Compact"/>
              <w:jc w:val="left"/>
            </w:pPr>
            <w:r>
              <w:t xml:space="preserve">volume</w:t>
            </w:r>
          </w:p>
        </w:tc>
        <w:tc>
          <w:tcPr/>
          <w:p>
            <w:pPr>
              <w:pStyle w:val="Compact"/>
              <w:jc w:val="left"/>
            </w:pPr>
            <w:r>
              <w:t xml:space="preserve">DOUBLE</w:t>
            </w:r>
          </w:p>
        </w:tc>
        <w:tc>
          <w:tcPr/>
          <w:p>
            <w:pPr>
              <w:pStyle w:val="Compact"/>
              <w:jc w:val="left"/>
            </w:pPr>
            <w:r>
              <w:t xml:space="preserve">base asset</w:t>
            </w:r>
          </w:p>
        </w:tc>
        <w:tc>
          <w:tcPr/>
          <w:p>
            <w:pPr>
              <w:pStyle w:val="Compact"/>
              <w:jc w:val="left"/>
            </w:pPr>
            <w:r>
              <w:t xml:space="preserve">Sum of base-asset volume</w:t>
            </w:r>
          </w:p>
        </w:tc>
        <w:tc>
          <w:tcPr/>
          <w:p>
            <w:pPr>
              <w:pStyle w:val="Compact"/>
              <w:jc w:val="left"/>
            </w:pPr>
            <w:r>
              <w:t xml:space="preserve">e.g., BTC for BTCUSDT</w:t>
            </w:r>
          </w:p>
        </w:tc>
      </w:tr>
      <w:tr>
        <w:tc>
          <w:tcPr/>
          <w:p>
            <w:pPr>
              <w:pStyle w:val="Compact"/>
              <w:jc w:val="left"/>
            </w:pPr>
            <w:r>
              <w:t xml:space="preserve">quote_vol</w:t>
            </w:r>
          </w:p>
        </w:tc>
        <w:tc>
          <w:tcPr/>
          <w:p>
            <w:pPr>
              <w:pStyle w:val="Compact"/>
              <w:jc w:val="left"/>
            </w:pPr>
            <w:r>
              <w:t xml:space="preserve">DOUBLE</w:t>
            </w:r>
          </w:p>
        </w:tc>
        <w:tc>
          <w:tcPr/>
          <w:p>
            <w:pPr>
              <w:pStyle w:val="Compact"/>
              <w:jc w:val="left"/>
            </w:pPr>
            <w:r>
              <w:t xml:space="preserve">USDT</w:t>
            </w:r>
          </w:p>
        </w:tc>
        <w:tc>
          <w:tcPr/>
          <w:p>
            <w:pPr>
              <w:pStyle w:val="Compact"/>
              <w:jc w:val="left"/>
            </w:pPr>
            <w:r>
              <w:t xml:space="preserve">Sum of quote-asset volume</w:t>
            </w:r>
          </w:p>
        </w:tc>
        <w:tc>
          <w:tcPr/>
          <w:p>
            <w:pPr>
              <w:pStyle w:val="Compact"/>
              <w:jc w:val="left"/>
            </w:pPr>
            <w:r>
              <w:t xml:space="preserve">Liquidity proxy</w:t>
            </w:r>
          </w:p>
        </w:tc>
      </w:tr>
      <w:tr>
        <w:tc>
          <w:tcPr/>
          <w:p>
            <w:pPr>
              <w:pStyle w:val="Compact"/>
              <w:jc w:val="left"/>
            </w:pPr>
            <w:r>
              <w:t xml:space="preserve">trades</w:t>
            </w:r>
          </w:p>
        </w:tc>
        <w:tc>
          <w:tcPr/>
          <w:p>
            <w:pPr>
              <w:pStyle w:val="Compact"/>
              <w:jc w:val="left"/>
            </w:pPr>
            <w:r>
              <w:t xml:space="preserve">INTEGER</w:t>
            </w:r>
          </w:p>
        </w:tc>
        <w:tc>
          <w:tcPr/>
          <w:p>
            <w:pPr>
              <w:pStyle w:val="Compact"/>
              <w:jc w:val="left"/>
            </w:pPr>
            <w:r>
              <w:t xml:space="preserve">count</w:t>
            </w:r>
          </w:p>
        </w:tc>
        <w:tc>
          <w:tcPr/>
          <w:p>
            <w:pPr>
              <w:pStyle w:val="Compact"/>
              <w:jc w:val="left"/>
            </w:pPr>
            <w:r>
              <w:t xml:space="preserve">Number of trades in bar</w:t>
            </w:r>
          </w:p>
        </w:tc>
        <w:tc>
          <w:tcPr/>
          <w:p>
            <w:pPr>
              <w:pStyle w:val="Compact"/>
              <w:jc w:val="left"/>
            </w:pPr>
            <w:r>
              <w:t xml:space="preserve">Activity proxy</w:t>
            </w:r>
          </w:p>
        </w:tc>
      </w:tr>
      <w:tr>
        <w:tc>
          <w:tcPr/>
          <w:p>
            <w:pPr>
              <w:pStyle w:val="Compact"/>
              <w:jc w:val="left"/>
            </w:pPr>
            <w:r>
              <w:t xml:space="preserve">taker_buy</w:t>
            </w:r>
          </w:p>
        </w:tc>
        <w:tc>
          <w:tcPr/>
          <w:p>
            <w:pPr>
              <w:pStyle w:val="Compact"/>
              <w:jc w:val="left"/>
            </w:pPr>
            <w:r>
              <w:t xml:space="preserve">DOUBLE</w:t>
            </w:r>
          </w:p>
        </w:tc>
        <w:tc>
          <w:tcPr/>
          <w:p>
            <w:pPr>
              <w:pStyle w:val="Compact"/>
              <w:jc w:val="left"/>
            </w:pPr>
            <w:r>
              <w:t xml:space="preserve">base asset</w:t>
            </w:r>
          </w:p>
        </w:tc>
        <w:tc>
          <w:tcPr/>
          <w:p>
            <w:pPr>
              <w:pStyle w:val="Compact"/>
              <w:jc w:val="left"/>
            </w:pPr>
            <w:r>
              <w:t xml:space="preserve">Taker-buy base volume</w:t>
            </w:r>
          </w:p>
        </w:tc>
        <w:tc>
          <w:tcPr/>
          <w:p>
            <w:pPr>
              <w:pStyle w:val="Compact"/>
              <w:jc w:val="left"/>
            </w:pPr>
            <w:r>
              <w:t xml:space="preserve">buy/sell pressure: ratio = taker_buy/volume</w:t>
            </w:r>
          </w:p>
        </w:tc>
      </w:tr>
    </w:tbl>
    <w:bookmarkEnd w:id="125"/>
    <w:bookmarkStart w:id="126" w:name="c2.1.2-time-session-features"/>
    <w:p>
      <w:pPr>
        <w:pStyle w:val="Heading3"/>
      </w:pPr>
      <w:r>
        <w:t xml:space="preserve">C2.1.2 Time &amp; session features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Values</w:t>
            </w:r>
          </w:p>
        </w:tc>
        <w:tc>
          <w:tcPr/>
          <w:p>
            <w:pPr>
              <w:pStyle w:val="Compact"/>
              <w:jc w:val="left"/>
            </w:pPr>
            <w:r>
              <w:t xml:space="preserve">Definition</w:t>
            </w:r>
          </w:p>
        </w:tc>
      </w:tr>
      <w:tr>
        <w:tc>
          <w:tcPr/>
          <w:p>
            <w:pPr>
              <w:pStyle w:val="Compact"/>
              <w:jc w:val="left"/>
            </w:pPr>
            <w:r>
              <w:t xml:space="preserve">hour_utc</w:t>
            </w:r>
          </w:p>
        </w:tc>
        <w:tc>
          <w:tcPr/>
          <w:p>
            <w:pPr>
              <w:pStyle w:val="Compact"/>
              <w:jc w:val="left"/>
            </w:pPr>
            <w:r>
              <w:t xml:space="preserve">0–23</w:t>
            </w:r>
          </w:p>
        </w:tc>
        <w:tc>
          <w:tcPr/>
          <w:p>
            <w:pPr>
              <w:pStyle w:val="Compact"/>
              <w:jc w:val="left"/>
            </w:pPr>
            <w:r>
              <w:t xml:space="preserve">Hour of bar open, UTC</w:t>
            </w:r>
          </w:p>
        </w:tc>
      </w:tr>
      <w:tr>
        <w:tc>
          <w:tcPr/>
          <w:p>
            <w:pPr>
              <w:pStyle w:val="Compact"/>
              <w:jc w:val="left"/>
            </w:pPr>
            <w:r>
              <w:t xml:space="preserve">day_of_week</w:t>
            </w:r>
          </w:p>
        </w:tc>
        <w:tc>
          <w:tcPr/>
          <w:p>
            <w:pPr>
              <w:pStyle w:val="Compact"/>
              <w:jc w:val="left"/>
            </w:pPr>
            <w:r>
              <w:t xml:space="preserve">0–6</w:t>
            </w:r>
          </w:p>
        </w:tc>
        <w:tc>
          <w:tcPr/>
          <w:p>
            <w:pPr>
              <w:pStyle w:val="Compact"/>
              <w:jc w:val="left"/>
            </w:pPr>
            <w:r>
              <w:t xml:space="preserve">Monday=0 … Sunday=6</w:t>
            </w:r>
          </w:p>
        </w:tc>
      </w:tr>
      <w:tr>
        <w:tc>
          <w:tcPr/>
          <w:p>
            <w:pPr>
              <w:pStyle w:val="Compact"/>
              <w:jc w:val="left"/>
            </w:pPr>
            <w:r>
              <w:t xml:space="preserve">is_weekend</w:t>
            </w:r>
          </w:p>
        </w:tc>
        <w:tc>
          <w:tcPr/>
          <w:p>
            <w:pPr>
              <w:pStyle w:val="Compact"/>
              <w:jc w:val="left"/>
            </w:pPr>
            <w:r>
              <w:t xml:space="preserve">bool</w:t>
            </w:r>
          </w:p>
        </w:tc>
        <w:tc>
          <w:tcPr/>
          <w:p>
            <w:pPr>
              <w:pStyle w:val="Compact"/>
              <w:jc w:val="left"/>
            </w:pPr>
            <w:r>
              <w:t xml:space="preserve">Sat/Sun — crypto trades weekends, but liquidity/participation differs; test as filter</w:t>
            </w:r>
          </w:p>
        </w:tc>
      </w:tr>
      <w:tr>
        <w:tc>
          <w:tcPr/>
          <w:p>
            <w:pPr>
              <w:pStyle w:val="Compact"/>
              <w:jc w:val="left"/>
            </w:pPr>
            <w:r>
              <w:t xml:space="preserve">week_of_month</w:t>
            </w:r>
          </w:p>
        </w:tc>
        <w:tc>
          <w:tcPr/>
          <w:p>
            <w:pPr>
              <w:pStyle w:val="Compact"/>
              <w:jc w:val="left"/>
            </w:pPr>
            <w:r>
              <w:t xml:space="preserve">1–5</w:t>
            </w:r>
          </w:p>
        </w:tc>
        <w:tc>
          <w:tcPr/>
          <w:p>
            <w:pPr>
              <w:pStyle w:val="Compact"/>
              <w:jc w:val="left"/>
            </w:pPr>
            <w:r>
              <w:t xml:space="preserve">Calendar week within month</w:t>
            </w:r>
          </w:p>
        </w:tc>
      </w:tr>
      <w:tr>
        <w:tc>
          <w:tcPr/>
          <w:p>
            <w:pPr>
              <w:pStyle w:val="Compact"/>
              <w:jc w:val="left"/>
            </w:pPr>
            <w:r>
              <w:t xml:space="preserve">month</w:t>
            </w:r>
          </w:p>
        </w:tc>
        <w:tc>
          <w:tcPr/>
          <w:p>
            <w:pPr>
              <w:pStyle w:val="Compact"/>
              <w:jc w:val="left"/>
            </w:pPr>
            <w:r>
              <w:t xml:space="preserve">1–12</w:t>
            </w:r>
          </w:p>
        </w:tc>
        <w:tc>
          <w:tcPr/>
          <w:p>
            <w:pPr>
              <w:pStyle w:val="Compact"/>
              <w:jc w:val="left"/>
            </w:pPr>
            <w:r>
              <w:t xml:space="preserve">Calendar month (seasonality scans)</w:t>
            </w:r>
          </w:p>
        </w:tc>
      </w:tr>
      <w:tr>
        <w:tc>
          <w:tcPr/>
          <w:p>
            <w:pPr>
              <w:pStyle w:val="Compact"/>
              <w:jc w:val="left"/>
            </w:pPr>
            <w:r>
              <w:t xml:space="preserve">session</w:t>
            </w:r>
          </w:p>
        </w:tc>
        <w:tc>
          <w:tcPr/>
          <w:p>
            <w:pPr>
              <w:pStyle w:val="Compact"/>
              <w:jc w:val="left"/>
            </w:pPr>
            <w:r>
              <w:t xml:space="preserve">asia / europe / us / overlap / off</w:t>
            </w:r>
          </w:p>
        </w:tc>
        <w:tc>
          <w:tcPr/>
          <w:p>
            <w:pPr>
              <w:pStyle w:val="Compact"/>
              <w:jc w:val="left"/>
            </w:pPr>
            <w:r>
              <w:t xml:space="preserve">UTC windows: asia 00–07, europe 07–12, overlap 12–16, us 16–21, off 21–24</w:t>
            </w:r>
          </w:p>
        </w:tc>
      </w:tr>
      <w:tr>
        <w:tc>
          <w:tcPr/>
          <w:p>
            <w:pPr>
              <w:pStyle w:val="Compact"/>
              <w:jc w:val="left"/>
            </w:pPr>
            <w:r>
              <w:t xml:space="preserve">minutes_from_session_open</w:t>
            </w:r>
          </w:p>
        </w:tc>
        <w:tc>
          <w:tcPr/>
          <w:p>
            <w:pPr>
              <w:pStyle w:val="Compact"/>
              <w:jc w:val="left"/>
            </w:pPr>
            <w:r>
              <w:t xml:space="preserve">int</w:t>
            </w:r>
          </w:p>
        </w:tc>
        <w:tc>
          <w:tcPr/>
          <w:p>
            <w:pPr>
              <w:pStyle w:val="Compact"/>
              <w:jc w:val="left"/>
            </w:pPr>
            <w:r>
              <w:t xml:space="preserve">Bars-since current session window opened</w:t>
            </w:r>
          </w:p>
        </w:tc>
      </w:tr>
      <w:tr>
        <w:tc>
          <w:tcPr/>
          <w:p>
            <w:pPr>
              <w:pStyle w:val="Compact"/>
              <w:jc w:val="left"/>
            </w:pPr>
            <w:r>
              <w:t xml:space="preserve">is_month_end</w:t>
            </w:r>
          </w:p>
        </w:tc>
        <w:tc>
          <w:tcPr/>
          <w:p>
            <w:pPr>
              <w:pStyle w:val="Compact"/>
              <w:jc w:val="left"/>
            </w:pPr>
            <w:r>
              <w:t xml:space="preserve">bool</w:t>
            </w:r>
          </w:p>
        </w:tc>
        <w:tc>
          <w:tcPr/>
          <w:p>
            <w:pPr>
              <w:pStyle w:val="Compact"/>
              <w:jc w:val="left"/>
            </w:pPr>
            <w:r>
              <w:t xml:space="preserve">Last 2 trading days of month (rebalancing flows)</w:t>
            </w:r>
          </w:p>
        </w:tc>
      </w:tr>
      <w:tr>
        <w:tc>
          <w:tcPr/>
          <w:p>
            <w:pPr>
              <w:pStyle w:val="Compact"/>
              <w:jc w:val="left"/>
            </w:pPr>
            <w:r>
              <w:t xml:space="preserve">minutes_to_event</w:t>
            </w:r>
          </w:p>
        </w:tc>
        <w:tc>
          <w:tcPr/>
          <w:p>
            <w:pPr>
              <w:pStyle w:val="Compact"/>
              <w:jc w:val="left"/>
            </w:pPr>
            <w:r>
              <w:t xml:space="preserve">int/null</w:t>
            </w:r>
          </w:p>
        </w:tc>
        <w:tc>
          <w:tcPr/>
          <w:p>
            <w:pPr>
              <w:pStyle w:val="Compact"/>
              <w:jc w:val="left"/>
            </w:pPr>
            <w:r>
              <w:t xml:space="preserve">Minutes to next scheduled high-impact event</w:t>
            </w:r>
          </w:p>
        </w:tc>
      </w:tr>
      <w:tr>
        <w:tc>
          <w:tcPr/>
          <w:p>
            <w:pPr>
              <w:pStyle w:val="Compact"/>
              <w:jc w:val="left"/>
            </w:pPr>
            <w:r>
              <w:t xml:space="preserve">is_event_day</w:t>
            </w:r>
          </w:p>
        </w:tc>
        <w:tc>
          <w:tcPr/>
          <w:p>
            <w:pPr>
              <w:pStyle w:val="Compact"/>
              <w:jc w:val="left"/>
            </w:pPr>
            <w:r>
              <w:t xml:space="preserve">bool</w:t>
            </w:r>
          </w:p>
        </w:tc>
        <w:tc>
          <w:tcPr/>
          <w:p>
            <w:pPr>
              <w:pStyle w:val="Compact"/>
              <w:jc w:val="left"/>
            </w:pPr>
            <w:r>
              <w:t xml:space="preserve">Any high/medium event scheduled that UTC day</w:t>
            </w:r>
          </w:p>
        </w:tc>
      </w:tr>
    </w:tbl>
    <w:bookmarkEnd w:id="126"/>
    <w:bookmarkStart w:id="127" w:name="c2.1.3-momentum-features"/>
    <w:p>
      <w:pPr>
        <w:pStyle w:val="Heading3"/>
      </w:pPr>
      <w:r>
        <w:t xml:space="preserve">C2.1.3 Momentum features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Feature</w:t>
            </w:r>
          </w:p>
        </w:tc>
        <w:tc>
          <w:tcPr/>
          <w:p>
            <w:pPr>
              <w:pStyle w:val="Compact"/>
              <w:jc w:val="left"/>
            </w:pPr>
            <w:r>
              <w:t xml:space="preserve">Params</w:t>
            </w:r>
          </w:p>
        </w:tc>
        <w:tc>
          <w:tcPr/>
          <w:p>
            <w:pPr>
              <w:pStyle w:val="Compact"/>
              <w:jc w:val="left"/>
            </w:pPr>
            <w:r>
              <w:t xml:space="preserve">Formula / Definition</w:t>
            </w:r>
          </w:p>
        </w:tc>
        <w:tc>
          <w:tcPr/>
          <w:p>
            <w:pPr>
              <w:pStyle w:val="Compact"/>
              <w:jc w:val="left"/>
            </w:pPr>
            <w:r>
              <w:t xml:space="preserve">Typical use</w:t>
            </w:r>
          </w:p>
        </w:tc>
      </w:tr>
      <w:tr>
        <w:tc>
          <w:tcPr/>
          <w:p>
            <w:pPr>
              <w:pStyle w:val="Compact"/>
              <w:jc w:val="left"/>
            </w:pPr>
            <w:r>
              <w:t xml:space="preserve">rsi_2 / rsi_7 / rsi_14 / rsi_21</w:t>
            </w:r>
          </w:p>
        </w:tc>
        <w:tc>
          <w:tcPr/>
          <w:p>
            <w:pPr>
              <w:pStyle w:val="Compact"/>
              <w:jc w:val="left"/>
            </w:pPr>
            <w:r>
              <w:t xml:space="preserve">Wilder</w:t>
            </w:r>
          </w:p>
        </w:tc>
        <w:tc>
          <w:tcPr/>
          <w:p>
            <w:pPr>
              <w:pStyle w:val="Compact"/>
              <w:jc w:val="left"/>
            </w:pPr>
            <w:r>
              <w:t xml:space="preserve">RSI over N bars</w:t>
            </w:r>
          </w:p>
        </w:tc>
        <w:tc>
          <w:tcPr/>
          <w:p>
            <w:pPr>
              <w:pStyle w:val="Compact"/>
              <w:jc w:val="left"/>
            </w:pPr>
            <w:r>
              <w:t xml:space="preserve">MR triggers (2,7), trend filter (14,21)</w:t>
            </w:r>
          </w:p>
        </w:tc>
      </w:tr>
      <w:tr>
        <w:tc>
          <w:tcPr/>
          <w:p>
            <w:pPr>
              <w:pStyle w:val="Compact"/>
              <w:jc w:val="left"/>
            </w:pPr>
            <w:r>
              <w:t xml:space="preserve">stoch_k / stoch_d</w:t>
            </w:r>
          </w:p>
        </w:tc>
        <w:tc>
          <w:tcPr/>
          <w:p>
            <w:pPr>
              <w:pStyle w:val="Compact"/>
              <w:jc w:val="left"/>
            </w:pPr>
            <w:r>
              <w:t xml:space="preserve">14,3</w:t>
            </w:r>
          </w:p>
        </w:tc>
        <w:tc>
          <w:tcPr/>
          <w:p>
            <w:pPr>
              <w:pStyle w:val="Compact"/>
              <w:jc w:val="left"/>
            </w:pPr>
            <w:r>
              <w:t xml:space="preserve">%K = (C − LL14)/(HH14 − LL14) × 100</w:t>
            </w:r>
          </w:p>
        </w:tc>
        <w:tc>
          <w:tcPr/>
          <w:p>
            <w:pPr>
              <w:pStyle w:val="Compact"/>
              <w:jc w:val="left"/>
            </w:pPr>
            <w:r>
              <w:t xml:space="preserve">MR within ranges</w:t>
            </w:r>
          </w:p>
        </w:tc>
      </w:tr>
      <w:tr>
        <w:tc>
          <w:tcPr/>
          <w:p>
            <w:pPr>
              <w:pStyle w:val="Compact"/>
              <w:jc w:val="left"/>
            </w:pPr>
            <w:r>
              <w:t xml:space="preserve">macd_hist</w:t>
            </w:r>
          </w:p>
        </w:tc>
        <w:tc>
          <w:tcPr/>
          <w:p>
            <w:pPr>
              <w:pStyle w:val="Compact"/>
              <w:jc w:val="left"/>
            </w:pPr>
            <w:r>
              <w:t xml:space="preserve">12,26,9</w:t>
            </w:r>
          </w:p>
        </w:tc>
        <w:tc>
          <w:tcPr/>
          <w:p>
            <w:pPr>
              <w:pStyle w:val="Compact"/>
              <w:jc w:val="left"/>
            </w:pPr>
            <w:r>
              <w:t xml:space="preserve">MACD line − signal line</w:t>
            </w:r>
          </w:p>
        </w:tc>
        <w:tc>
          <w:tcPr/>
          <w:p>
            <w:pPr>
              <w:pStyle w:val="Compact"/>
              <w:jc w:val="left"/>
            </w:pPr>
            <w:r>
              <w:t xml:space="preserve">Momentum flips</w:t>
            </w:r>
          </w:p>
        </w:tc>
      </w:tr>
      <w:tr>
        <w:tc>
          <w:tcPr/>
          <w:p>
            <w:pPr>
              <w:pStyle w:val="Compact"/>
              <w:jc w:val="left"/>
            </w:pPr>
            <w:r>
              <w:t xml:space="preserve">roc_10</w:t>
            </w:r>
          </w:p>
        </w:tc>
        <w:tc>
          <w:tcPr/>
          <w:p>
            <w:pPr>
              <w:pStyle w:val="Compact"/>
              <w:jc w:val="left"/>
            </w:pPr>
            <w:r>
              <w:t xml:space="preserve">10</w:t>
            </w:r>
          </w:p>
        </w:tc>
        <w:tc>
          <w:tcPr/>
          <w:p>
            <w:pPr>
              <w:pStyle w:val="Compact"/>
              <w:jc w:val="left"/>
            </w:pPr>
            <w:r>
              <w:t xml:space="preserve">(C/C[−10] − 1) × 100</w:t>
            </w:r>
          </w:p>
        </w:tc>
        <w:tc>
          <w:tcPr/>
          <w:p>
            <w:pPr>
              <w:pStyle w:val="Compact"/>
              <w:jc w:val="left"/>
            </w:pPr>
            <w:r>
              <w:t xml:space="preserve">Breakout strength</w:t>
            </w:r>
          </w:p>
        </w:tc>
      </w:tr>
      <w:tr>
        <w:tc>
          <w:tcPr/>
          <w:p>
            <w:pPr>
              <w:pStyle w:val="Compact"/>
              <w:jc w:val="left"/>
            </w:pPr>
            <w:r>
              <w:t xml:space="preserve">willr_14</w:t>
            </w:r>
          </w:p>
        </w:tc>
        <w:tc>
          <w:tcPr/>
          <w:p>
            <w:pPr>
              <w:pStyle w:val="Compact"/>
              <w:jc w:val="left"/>
            </w:pPr>
            <w:r>
              <w:t xml:space="preserve">14</w:t>
            </w:r>
          </w:p>
        </w:tc>
        <w:tc>
          <w:tcPr/>
          <w:p>
            <w:pPr>
              <w:pStyle w:val="Compact"/>
              <w:jc w:val="left"/>
            </w:pPr>
            <w:r>
              <w:t xml:space="preserve">Williams %R</w:t>
            </w:r>
          </w:p>
        </w:tc>
        <w:tc>
          <w:tcPr/>
          <w:p>
            <w:pPr>
              <w:pStyle w:val="Compact"/>
              <w:jc w:val="left"/>
            </w:pPr>
            <w:r>
              <w:t xml:space="preserve">OB/OS in ranges</w:t>
            </w:r>
          </w:p>
        </w:tc>
      </w:tr>
      <w:tr>
        <w:tc>
          <w:tcPr/>
          <w:p>
            <w:pPr>
              <w:pStyle w:val="Compact"/>
              <w:jc w:val="left"/>
            </w:pPr>
            <w:r>
              <w:t xml:space="preserve">cci_20</w:t>
            </w:r>
          </w:p>
        </w:tc>
        <w:tc>
          <w:tcPr/>
          <w:p>
            <w:pPr>
              <w:pStyle w:val="Compact"/>
              <w:jc w:val="left"/>
            </w:pPr>
            <w:r>
              <w:t xml:space="preserve">20</w:t>
            </w:r>
          </w:p>
        </w:tc>
        <w:tc>
          <w:tcPr/>
          <w:p>
            <w:pPr>
              <w:pStyle w:val="Compact"/>
              <w:jc w:val="left"/>
            </w:pPr>
            <w:r>
              <w:t xml:space="preserve">Commodity Channel Index</w:t>
            </w:r>
          </w:p>
        </w:tc>
        <w:tc>
          <w:tcPr/>
          <w:p>
            <w:pPr>
              <w:pStyle w:val="Compact"/>
              <w:jc w:val="left"/>
            </w:pPr>
            <w:r>
              <w:t xml:space="preserve">Cyclical extremes</w:t>
            </w:r>
          </w:p>
        </w:tc>
      </w:tr>
    </w:tbl>
    <w:bookmarkEnd w:id="127"/>
    <w:bookmarkStart w:id="128" w:name="c2.1.4-trend-features"/>
    <w:p>
      <w:pPr>
        <w:pStyle w:val="Heading3"/>
      </w:pPr>
      <w:r>
        <w:t xml:space="preserve">C2.1.4 Trend features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Feature</w:t>
            </w:r>
          </w:p>
        </w:tc>
        <w:tc>
          <w:tcPr/>
          <w:p>
            <w:pPr>
              <w:pStyle w:val="Compact"/>
              <w:jc w:val="left"/>
            </w:pPr>
            <w:r>
              <w:t xml:space="preserve">Definition</w:t>
            </w:r>
          </w:p>
        </w:tc>
      </w:tr>
      <w:tr>
        <w:tc>
          <w:tcPr/>
          <w:p>
            <w:pPr>
              <w:pStyle w:val="Compact"/>
              <w:jc w:val="left"/>
            </w:pPr>
            <w:r>
              <w:t xml:space="preserve">ema_9/21/50/200</w:t>
            </w:r>
          </w:p>
        </w:tc>
        <w:tc>
          <w:tcPr/>
          <w:p>
            <w:pPr>
              <w:pStyle w:val="Compact"/>
              <w:jc w:val="left"/>
            </w:pPr>
            <w:r>
              <w:t xml:space="preserve">Exponential moving averages of close</w:t>
            </w:r>
          </w:p>
        </w:tc>
      </w:tr>
      <w:tr>
        <w:tc>
          <w:tcPr/>
          <w:p>
            <w:pPr>
              <w:pStyle w:val="Compact"/>
              <w:jc w:val="left"/>
            </w:pPr>
            <w:r>
              <w:t xml:space="preserve">ema200_slope_20</w:t>
            </w:r>
          </w:p>
        </w:tc>
        <w:tc>
          <w:tcPr/>
          <w:p>
            <w:pPr>
              <w:pStyle w:val="Compact"/>
              <w:jc w:val="left"/>
            </w:pPr>
            <w:r>
              <w:t xml:space="preserve">(ema200 − ema200[−20]) / ema200[−20] × 100 — normalized trend direction</w:t>
            </w:r>
          </w:p>
        </w:tc>
      </w:tr>
      <w:tr>
        <w:tc>
          <w:tcPr/>
          <w:p>
            <w:pPr>
              <w:pStyle w:val="Compact"/>
              <w:jc w:val="left"/>
            </w:pPr>
            <w:r>
              <w:t xml:space="preserve">adx_14, plus_di, minus_di</w:t>
            </w:r>
          </w:p>
        </w:tc>
        <w:tc>
          <w:tcPr/>
          <w:p>
            <w:pPr>
              <w:pStyle w:val="Compact"/>
              <w:jc w:val="left"/>
            </w:pPr>
            <w:r>
              <w:t xml:space="preserve">Wilder ADX family; trend strength &amp; direction</w:t>
            </w:r>
          </w:p>
        </w:tc>
      </w:tr>
      <w:tr>
        <w:tc>
          <w:tcPr/>
          <w:p>
            <w:pPr>
              <w:pStyle w:val="Compact"/>
              <w:jc w:val="left"/>
            </w:pPr>
            <w:r>
              <w:t xml:space="preserve">supertrend_dir</w:t>
            </w:r>
          </w:p>
        </w:tc>
        <w:tc>
          <w:tcPr/>
          <w:p>
            <w:pPr>
              <w:pStyle w:val="Compact"/>
              <w:jc w:val="left"/>
            </w:pPr>
            <w:r>
              <w:t xml:space="preserve">±1 from Supertrend(10, 3)</w:t>
            </w:r>
          </w:p>
        </w:tc>
      </w:tr>
      <w:tr>
        <w:tc>
          <w:tcPr/>
          <w:p>
            <w:pPr>
              <w:pStyle w:val="Compact"/>
              <w:jc w:val="left"/>
            </w:pPr>
            <w:r>
              <w:t xml:space="preserve">donchian_pos</w:t>
            </w:r>
          </w:p>
        </w:tc>
        <w:tc>
          <w:tcPr/>
          <w:p>
            <w:pPr>
              <w:pStyle w:val="Compact"/>
              <w:jc w:val="left"/>
            </w:pPr>
            <w:r>
              <w:t xml:space="preserve">(C − LL20) / (HH20 − LL20), 0–1 channel position</w:t>
            </w:r>
          </w:p>
        </w:tc>
      </w:tr>
      <w:tr>
        <w:tc>
          <w:tcPr/>
          <w:p>
            <w:pPr>
              <w:pStyle w:val="Compact"/>
              <w:jc w:val="left"/>
            </w:pPr>
            <w:r>
              <w:t xml:space="preserve">dist_ema200_pct</w:t>
            </w:r>
          </w:p>
        </w:tc>
        <w:tc>
          <w:tcPr/>
          <w:p>
            <w:pPr>
              <w:pStyle w:val="Compact"/>
              <w:jc w:val="left"/>
            </w:pPr>
            <w:r>
              <w:t xml:space="preserve">(C/ema200 − 1) × 100 — extension measure</w:t>
            </w:r>
          </w:p>
        </w:tc>
      </w:tr>
    </w:tbl>
    <w:bookmarkEnd w:id="128"/>
    <w:bookmarkStart w:id="129" w:name="c2.1.5-volatility-volume-features"/>
    <w:p>
      <w:pPr>
        <w:pStyle w:val="Heading3"/>
      </w:pPr>
      <w:r>
        <w:t xml:space="preserve">C2.1.5 Volatility &amp; volume features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Feature</w:t>
            </w:r>
          </w:p>
        </w:tc>
        <w:tc>
          <w:tcPr/>
          <w:p>
            <w:pPr>
              <w:pStyle w:val="Compact"/>
              <w:jc w:val="left"/>
            </w:pPr>
            <w:r>
              <w:t xml:space="preserve">Definition</w:t>
            </w:r>
          </w:p>
        </w:tc>
      </w:tr>
      <w:tr>
        <w:tc>
          <w:tcPr/>
          <w:p>
            <w:pPr>
              <w:pStyle w:val="Compact"/>
              <w:jc w:val="left"/>
            </w:pPr>
            <w:r>
              <w:t xml:space="preserve">atr_14</w:t>
            </w:r>
          </w:p>
        </w:tc>
        <w:tc>
          <w:tcPr/>
          <w:p>
            <w:pPr>
              <w:pStyle w:val="Compact"/>
              <w:jc w:val="left"/>
            </w:pPr>
            <w:r>
              <w:t xml:space="preserve">Wilder ATR</w:t>
            </w:r>
          </w:p>
        </w:tc>
      </w:tr>
      <w:tr>
        <w:tc>
          <w:tcPr/>
          <w:p>
            <w:pPr>
              <w:pStyle w:val="Compact"/>
              <w:jc w:val="left"/>
            </w:pPr>
            <w:r>
              <w:t xml:space="preserve">atr_pct</w:t>
            </w:r>
          </w:p>
        </w:tc>
        <w:tc>
          <w:tcPr/>
          <w:p>
            <w:pPr>
              <w:pStyle w:val="Compact"/>
              <w:jc w:val="left"/>
            </w:pPr>
            <w:r>
              <w:t xml:space="preserve">atr_14 / close × 100 — normalized vol</w:t>
            </w:r>
          </w:p>
        </w:tc>
      </w:tr>
      <w:tr>
        <w:tc>
          <w:tcPr/>
          <w:p>
            <w:pPr>
              <w:pStyle w:val="Compact"/>
              <w:jc w:val="left"/>
            </w:pPr>
            <w:r>
              <w:t xml:space="preserve">atr_pctile_252d</w:t>
            </w:r>
          </w:p>
        </w:tc>
        <w:tc>
          <w:tcPr/>
          <w:p>
            <w:pPr>
              <w:pStyle w:val="Compact"/>
              <w:jc w:val="left"/>
            </w:pPr>
            <w:r>
              <w:t xml:space="preserve">Percentile of current atr_pct within trailing 252 days (0–1)</w:t>
            </w:r>
          </w:p>
        </w:tc>
      </w:tr>
      <w:tr>
        <w:tc>
          <w:tcPr/>
          <w:p>
            <w:pPr>
              <w:pStyle w:val="Compact"/>
              <w:jc w:val="left"/>
            </w:pPr>
            <w:r>
              <w:t xml:space="preserve">bb_pctb</w:t>
            </w:r>
          </w:p>
        </w:tc>
        <w:tc>
          <w:tcPr/>
          <w:p>
            <w:pPr>
              <w:pStyle w:val="Compact"/>
              <w:jc w:val="left"/>
            </w:pPr>
            <w:r>
              <w:t xml:space="preserve">(C − lowerBB) / (upperBB − lowerBB), BB(20,2)</w:t>
            </w:r>
          </w:p>
        </w:tc>
      </w:tr>
      <w:tr>
        <w:tc>
          <w:tcPr/>
          <w:p>
            <w:pPr>
              <w:pStyle w:val="Compact"/>
              <w:jc w:val="left"/>
            </w:pPr>
            <w:r>
              <w:t xml:space="preserve">bb_width</w:t>
            </w:r>
          </w:p>
        </w:tc>
        <w:tc>
          <w:tcPr/>
          <w:p>
            <w:pPr>
              <w:pStyle w:val="Compact"/>
              <w:jc w:val="left"/>
            </w:pPr>
            <w:r>
              <w:t xml:space="preserve">(upper − lower) / mid — squeeze detection</w:t>
            </w:r>
          </w:p>
        </w:tc>
      </w:tr>
      <w:tr>
        <w:tc>
          <w:tcPr/>
          <w:p>
            <w:pPr>
              <w:pStyle w:val="Compact"/>
              <w:jc w:val="left"/>
            </w:pPr>
            <w:r>
              <w:t xml:space="preserve">hv_20</w:t>
            </w:r>
          </w:p>
        </w:tc>
        <w:tc>
          <w:tcPr/>
          <w:p>
            <w:pPr>
              <w:pStyle w:val="Compact"/>
              <w:jc w:val="left"/>
            </w:pPr>
            <w:r>
              <w:t xml:space="preserve">20-bar stdev of log returns × √periods</w:t>
            </w:r>
          </w:p>
        </w:tc>
      </w:tr>
      <w:tr>
        <w:tc>
          <w:tcPr/>
          <w:p>
            <w:pPr>
              <w:pStyle w:val="Compact"/>
              <w:jc w:val="left"/>
            </w:pPr>
            <w:r>
              <w:t xml:space="preserve">parkinson_20</w:t>
            </w:r>
          </w:p>
        </w:tc>
        <w:tc>
          <w:tcPr/>
          <w:p>
            <w:pPr>
              <w:pStyle w:val="Compact"/>
              <w:jc w:val="left"/>
            </w:pPr>
            <w:r>
              <w:t xml:space="preserve">Range-based vol estimator</w:t>
            </w:r>
          </w:p>
        </w:tc>
      </w:tr>
      <w:tr>
        <w:tc>
          <w:tcPr/>
          <w:p>
            <w:pPr>
              <w:pStyle w:val="Compact"/>
              <w:jc w:val="left"/>
            </w:pPr>
            <w:r>
              <w:t xml:space="preserve">vol_z_20</w:t>
            </w:r>
          </w:p>
        </w:tc>
        <w:tc>
          <w:tcPr/>
          <w:p>
            <w:pPr>
              <w:pStyle w:val="Compact"/>
              <w:jc w:val="left"/>
            </w:pPr>
            <w:r>
              <w:t xml:space="preserve">(volume − mean20) / std20 — volume shock</w:t>
            </w:r>
          </w:p>
        </w:tc>
      </w:tr>
      <w:tr>
        <w:tc>
          <w:tcPr/>
          <w:p>
            <w:pPr>
              <w:pStyle w:val="Compact"/>
              <w:jc w:val="left"/>
            </w:pPr>
            <w:r>
              <w:t xml:space="preserve">obv_slope_10</w:t>
            </w:r>
          </w:p>
        </w:tc>
        <w:tc>
          <w:tcPr/>
          <w:p>
            <w:pPr>
              <w:pStyle w:val="Compact"/>
              <w:jc w:val="left"/>
            </w:pPr>
            <w:r>
              <w:t xml:space="preserve">Slope of On-Balance-Volume over 10 bars</w:t>
            </w:r>
          </w:p>
        </w:tc>
      </w:tr>
      <w:tr>
        <w:tc>
          <w:tcPr/>
          <w:p>
            <w:pPr>
              <w:pStyle w:val="Compact"/>
              <w:jc w:val="left"/>
            </w:pPr>
            <w:r>
              <w:t xml:space="preserve">dollar_vol_20d</w:t>
            </w:r>
          </w:p>
        </w:tc>
        <w:tc>
          <w:tcPr/>
          <w:p>
            <w:pPr>
              <w:pStyle w:val="Compact"/>
              <w:jc w:val="left"/>
            </w:pPr>
            <w:r>
              <w:t xml:space="preserve">20-day mean quote_vol — liquidity floor filter</w:t>
            </w:r>
          </w:p>
        </w:tc>
      </w:tr>
    </w:tbl>
    <w:bookmarkEnd w:id="129"/>
    <w:bookmarkStart w:id="130" w:name="c2.1.6-micro-structure-regime-features"/>
    <w:p>
      <w:pPr>
        <w:pStyle w:val="Heading3"/>
      </w:pPr>
      <w:r>
        <w:t xml:space="preserve">C2.1.6 Micro-structure &amp; regime features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Feature</w:t>
            </w:r>
          </w:p>
        </w:tc>
        <w:tc>
          <w:tcPr/>
          <w:p>
            <w:pPr>
              <w:pStyle w:val="Compact"/>
              <w:jc w:val="left"/>
            </w:pPr>
            <w:r>
              <w:t xml:space="preserve">Definition</w:t>
            </w:r>
          </w:p>
        </w:tc>
      </w:tr>
      <w:tr>
        <w:tc>
          <w:tcPr/>
          <w:p>
            <w:pPr>
              <w:pStyle w:val="Compact"/>
              <w:jc w:val="left"/>
            </w:pPr>
            <w:r>
              <w:t xml:space="preserve">gap_pct</w:t>
            </w:r>
          </w:p>
        </w:tc>
        <w:tc>
          <w:tcPr/>
          <w:p>
            <w:pPr>
              <w:pStyle w:val="Compact"/>
              <w:jc w:val="left"/>
            </w:pPr>
            <w:r>
              <w:t xml:space="preserve">(open − prev_close) / prev_close × 100 (4h/1d timeframes)</w:t>
            </w:r>
          </w:p>
        </w:tc>
      </w:tr>
      <w:tr>
        <w:tc>
          <w:tcPr/>
          <w:p>
            <w:pPr>
              <w:pStyle w:val="Compact"/>
              <w:jc w:val="left"/>
            </w:pPr>
            <w:r>
              <w:t xml:space="preserve">dist_24h_high/low_pct</w:t>
            </w:r>
          </w:p>
        </w:tc>
        <w:tc>
          <w:tcPr/>
          <w:p>
            <w:pPr>
              <w:pStyle w:val="Compact"/>
              <w:jc w:val="left"/>
            </w:pPr>
            <w:r>
              <w:t xml:space="preserve">Distance to trailing 24h extremes</w:t>
            </w:r>
          </w:p>
        </w:tc>
      </w:tr>
      <w:tr>
        <w:tc>
          <w:tcPr/>
          <w:p>
            <w:pPr>
              <w:pStyle w:val="Compact"/>
              <w:jc w:val="left"/>
            </w:pPr>
            <w:r>
              <w:t xml:space="preserve">consec_bars</w:t>
            </w:r>
          </w:p>
        </w:tc>
        <w:tc>
          <w:tcPr/>
          <w:p>
            <w:pPr>
              <w:pStyle w:val="Compact"/>
              <w:jc w:val="left"/>
            </w:pPr>
            <w:r>
              <w:t xml:space="preserve">Consecutive same-direction closes (signed)</w:t>
            </w:r>
          </w:p>
        </w:tc>
      </w:tr>
      <w:tr>
        <w:tc>
          <w:tcPr/>
          <w:p>
            <w:pPr>
              <w:pStyle w:val="Compact"/>
              <w:jc w:val="left"/>
            </w:pPr>
            <w:r>
              <w:t xml:space="preserve">range_pos</w:t>
            </w:r>
          </w:p>
        </w:tc>
        <w:tc>
          <w:tcPr/>
          <w:p>
            <w:pPr>
              <w:pStyle w:val="Compact"/>
              <w:jc w:val="left"/>
            </w:pPr>
            <w:r>
              <w:t xml:space="preserve">Position of close within current bar range, 0–1</w:t>
            </w:r>
          </w:p>
        </w:tc>
      </w:tr>
      <w:tr>
        <w:tc>
          <w:tcPr/>
          <w:p>
            <w:pPr>
              <w:pStyle w:val="Compact"/>
              <w:jc w:val="left"/>
            </w:pPr>
            <w:r>
              <w:t xml:space="preserve">trend_regime</w:t>
            </w:r>
          </w:p>
        </w:tc>
        <w:tc>
          <w:tcPr/>
          <w:p>
            <w:pPr>
              <w:pStyle w:val="Compact"/>
              <w:jc w:val="left"/>
            </w:pPr>
            <w:r>
              <w:t xml:space="preserve">up / down / range — §10.3 rules</w:t>
            </w:r>
          </w:p>
        </w:tc>
      </w:tr>
      <w:tr>
        <w:tc>
          <w:tcPr/>
          <w:p>
            <w:pPr>
              <w:pStyle w:val="Compact"/>
              <w:jc w:val="left"/>
            </w:pPr>
            <w:r>
              <w:t xml:space="preserve">vol_regime</w:t>
            </w:r>
          </w:p>
        </w:tc>
        <w:tc>
          <w:tcPr/>
          <w:p>
            <w:pPr>
              <w:pStyle w:val="Compact"/>
              <w:jc w:val="left"/>
            </w:pPr>
            <w:r>
              <w:t xml:space="preserve">low / mid / high / extreme — §10.3 quartiles</w:t>
            </w:r>
          </w:p>
        </w:tc>
      </w:tr>
      <w:tr>
        <w:tc>
          <w:tcPr/>
          <w:p>
            <w:pPr>
              <w:pStyle w:val="Compact"/>
              <w:jc w:val="left"/>
            </w:pPr>
            <w:r>
              <w:t xml:space="preserve">funding_rate / funding_z</w:t>
            </w:r>
          </w:p>
        </w:tc>
        <w:tc>
          <w:tcPr/>
          <w:p>
            <w:pPr>
              <w:pStyle w:val="Compact"/>
              <w:jc w:val="left"/>
            </w:pPr>
            <w:r>
              <w:t xml:space="preserve">Perp funding and its 90d z-score (perp data only)</w:t>
            </w:r>
          </w:p>
        </w:tc>
      </w:tr>
    </w:tbl>
    <w:p>
      <w:pPr>
        <w:pStyle w:val="BodyText"/>
      </w:pPr>
      <w:r>
        <w:rPr>
          <w:bCs/>
          <w:b/>
        </w:rPr>
        <w:t xml:space="preserve">Feature versioning rule:</w:t>
      </w:r>
      <w:r>
        <w:t xml:space="preserve"> </w:t>
      </w:r>
      <w:r>
        <w:t xml:space="preserve">any change to a formula in this catalog bumps</w:t>
      </w:r>
      <w:r>
        <w:t xml:space="preserve"> </w:t>
      </w:r>
      <w:r>
        <w:rPr>
          <w:rStyle w:val="VerbatimChar"/>
        </w:rPr>
        <w:t xml:space="preserve">feature_version</w:t>
      </w:r>
      <w:r>
        <w:t xml:space="preserve"> </w:t>
      </w:r>
      <w:r>
        <w:t xml:space="preserve">(semver). Trade rows store the version used at their entry time, so old analyses remain interpretable forever.</w:t>
      </w:r>
    </w:p>
    <w:bookmarkEnd w:id="130"/>
    <w:bookmarkEnd w:id="131"/>
    <w:bookmarkStart w:id="135" w:name="c2.2-strategy-building-block-catalog"/>
    <w:p>
      <w:pPr>
        <w:pStyle w:val="Heading2"/>
      </w:pPr>
      <w:r>
        <w:t xml:space="preserve">C2.2 Strategy Building-Block Catalog</w:t>
      </w:r>
    </w:p>
    <w:p>
      <w:pPr>
        <w:pStyle w:val="FirstParagraph"/>
      </w:pPr>
      <w:r>
        <w:t xml:space="preserve">Every block is a pure function:</w:t>
      </w:r>
      <w:r>
        <w:t xml:space="preserve"> </w:t>
      </w:r>
      <w:r>
        <w:rPr>
          <w:rStyle w:val="VerbatimChar"/>
        </w:rPr>
        <w:t xml:space="preserve">(bars_df, features_df, params) -&gt; boolean Series</w:t>
      </w:r>
      <w:r>
        <w:t xml:space="preserve"> </w:t>
      </w:r>
      <w:r>
        <w:t xml:space="preserve">(triggers/filters) or</w:t>
      </w:r>
      <w:r>
        <w:t xml:space="preserve"> </w:t>
      </w:r>
      <w:r>
        <w:rPr>
          <w:rStyle w:val="VerbatimChar"/>
        </w:rPr>
        <w:t xml:space="preserve">(position, bars, features, params) -&gt; exit signal</w:t>
      </w:r>
      <w:r>
        <w:t xml:space="preserve"> </w:t>
      </w:r>
      <w:r>
        <w:t xml:space="preserve">(exits). All blocks are unit-tested against hand-computed fixtures.</w:t>
      </w:r>
    </w:p>
    <w:bookmarkStart w:id="132" w:name="c2.2.1-entry-triggers-v1-24-blocks"/>
    <w:p>
      <w:pPr>
        <w:pStyle w:val="Heading3"/>
      </w:pPr>
      <w:r>
        <w:t xml:space="preserve">C2.2.1 Entry triggers (v1: 24 blocks)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Name</w:t>
            </w:r>
          </w:p>
        </w:tc>
        <w:tc>
          <w:tcPr/>
          <w:p>
            <w:pPr>
              <w:pStyle w:val="Compact"/>
              <w:jc w:val="left"/>
            </w:pPr>
            <w:r>
              <w:t xml:space="preserve">Logic</w:t>
            </w:r>
          </w:p>
        </w:tc>
        <w:tc>
          <w:tcPr/>
          <w:p>
            <w:pPr>
              <w:pStyle w:val="Compact"/>
              <w:jc w:val="left"/>
            </w:pPr>
            <w:r>
              <w:t xml:space="preserve">Params</w:t>
            </w:r>
          </w:p>
        </w:tc>
      </w:tr>
      <w:tr>
        <w:tc>
          <w:tcPr/>
          <w:p>
            <w:pPr>
              <w:pStyle w:val="Compact"/>
              <w:jc w:val="left"/>
            </w:pPr>
            <w:r>
              <w:t xml:space="preserve">T01</w:t>
            </w:r>
          </w:p>
        </w:tc>
        <w:tc>
          <w:tcPr/>
          <w:p>
            <w:pPr>
              <w:pStyle w:val="Compact"/>
              <w:jc w:val="left"/>
            </w:pPr>
            <w:r>
              <w:t xml:space="preserve">EMA cross up/down</w:t>
            </w:r>
          </w:p>
        </w:tc>
        <w:tc>
          <w:tcPr/>
          <w:p>
            <w:pPr>
              <w:pStyle w:val="Compact"/>
              <w:jc w:val="left"/>
            </w:pPr>
            <w:r>
              <w:t xml:space="preserve">ema_fast crosses above ema_slow</w:t>
            </w:r>
          </w:p>
        </w:tc>
        <w:tc>
          <w:tcPr/>
          <w:p>
            <w:pPr>
              <w:pStyle w:val="Compact"/>
              <w:jc w:val="left"/>
            </w:pPr>
            <w:r>
              <w:t xml:space="preserve">fast ∈ {5..21}, slow ∈ {21..200}</w:t>
            </w:r>
          </w:p>
        </w:tc>
      </w:tr>
      <w:tr>
        <w:tc>
          <w:tcPr/>
          <w:p>
            <w:pPr>
              <w:pStyle w:val="Compact"/>
              <w:jc w:val="left"/>
            </w:pPr>
            <w:r>
              <w:t xml:space="preserve">T02</w:t>
            </w:r>
          </w:p>
        </w:tc>
        <w:tc>
          <w:tcPr/>
          <w:p>
            <w:pPr>
              <w:pStyle w:val="Compact"/>
              <w:jc w:val="left"/>
            </w:pPr>
            <w:r>
              <w:t xml:space="preserve">RSI threshold cross</w:t>
            </w:r>
          </w:p>
        </w:tc>
        <w:tc>
          <w:tcPr/>
          <w:p>
            <w:pPr>
              <w:pStyle w:val="Compact"/>
              <w:jc w:val="left"/>
            </w:pPr>
            <w:r>
              <w:t xml:space="preserve">rsi_n crosses above/below level</w:t>
            </w:r>
          </w:p>
        </w:tc>
        <w:tc>
          <w:tcPr/>
          <w:p>
            <w:pPr>
              <w:pStyle w:val="Compact"/>
              <w:jc w:val="left"/>
            </w:pPr>
            <w:r>
              <w:t xml:space="preserve">n ∈ {2,7,14}, level ∈ {10..90}</w:t>
            </w:r>
          </w:p>
        </w:tc>
      </w:tr>
      <w:tr>
        <w:tc>
          <w:tcPr/>
          <w:p>
            <w:pPr>
              <w:pStyle w:val="Compact"/>
              <w:jc w:val="left"/>
            </w:pPr>
            <w:r>
              <w:t xml:space="preserve">T03</w:t>
            </w:r>
          </w:p>
        </w:tc>
        <w:tc>
          <w:tcPr/>
          <w:p>
            <w:pPr>
              <w:pStyle w:val="Compact"/>
              <w:jc w:val="left"/>
            </w:pPr>
            <w:r>
              <w:t xml:space="preserve">RSI pullback in trend</w:t>
            </w:r>
          </w:p>
        </w:tc>
        <w:tc>
          <w:tcPr/>
          <w:p>
            <w:pPr>
              <w:pStyle w:val="Compact"/>
              <w:jc w:val="left"/>
            </w:pPr>
            <w:r>
              <w:t xml:space="preserve">rsi_2 &lt; 10 while trend_regime=up (long)</w:t>
            </w:r>
          </w:p>
        </w:tc>
        <w:tc>
          <w:tcPr/>
          <w:p>
            <w:pPr>
              <w:pStyle w:val="Compact"/>
              <w:jc w:val="left"/>
            </w:pPr>
            <w:r>
              <w:t xml:space="preserve">rsi level, trend gate</w:t>
            </w:r>
          </w:p>
        </w:tc>
      </w:tr>
      <w:tr>
        <w:tc>
          <w:tcPr/>
          <w:p>
            <w:pPr>
              <w:pStyle w:val="Compact"/>
              <w:jc w:val="left"/>
            </w:pPr>
            <w:r>
              <w:t xml:space="preserve">T04</w:t>
            </w:r>
          </w:p>
        </w:tc>
        <w:tc>
          <w:tcPr/>
          <w:p>
            <w:pPr>
              <w:pStyle w:val="Compact"/>
              <w:jc w:val="left"/>
            </w:pPr>
            <w:r>
              <w:t xml:space="preserve">BB %B cross</w:t>
            </w:r>
          </w:p>
        </w:tc>
        <w:tc>
          <w:tcPr/>
          <w:p>
            <w:pPr>
              <w:pStyle w:val="Compact"/>
              <w:jc w:val="left"/>
            </w:pPr>
            <w:r>
              <w:t xml:space="preserve">%B crosses below 0 / above 1</w:t>
            </w:r>
          </w:p>
        </w:tc>
        <w:tc>
          <w:tcPr/>
          <w:p>
            <w:pPr>
              <w:pStyle w:val="Compact"/>
              <w:jc w:val="left"/>
            </w:pPr>
            <w:r>
              <w:t xml:space="preserve">bb_len, bb_std</w:t>
            </w:r>
          </w:p>
        </w:tc>
      </w:tr>
      <w:tr>
        <w:tc>
          <w:tcPr/>
          <w:p>
            <w:pPr>
              <w:pStyle w:val="Compact"/>
              <w:jc w:val="left"/>
            </w:pPr>
            <w:r>
              <w:t xml:space="preserve">T05</w:t>
            </w:r>
          </w:p>
        </w:tc>
        <w:tc>
          <w:tcPr/>
          <w:p>
            <w:pPr>
              <w:pStyle w:val="Compact"/>
              <w:jc w:val="left"/>
            </w:pPr>
            <w:r>
              <w:t xml:space="preserve">Donchian breakout</w:t>
            </w:r>
          </w:p>
        </w:tc>
        <w:tc>
          <w:tcPr/>
          <w:p>
            <w:pPr>
              <w:pStyle w:val="Compact"/>
              <w:jc w:val="left"/>
            </w:pPr>
            <w:r>
              <w:t xml:space="preserve">close &gt; HH_n of prior bars</w:t>
            </w:r>
          </w:p>
        </w:tc>
        <w:tc>
          <w:tcPr/>
          <w:p>
            <w:pPr>
              <w:pStyle w:val="Compact"/>
              <w:jc w:val="left"/>
            </w:pPr>
            <w:r>
              <w:t xml:space="preserve">n ∈ {10,20,55}</w:t>
            </w:r>
          </w:p>
        </w:tc>
      </w:tr>
      <w:tr>
        <w:tc>
          <w:tcPr/>
          <w:p>
            <w:pPr>
              <w:pStyle w:val="Compact"/>
              <w:jc w:val="left"/>
            </w:pPr>
            <w:r>
              <w:t xml:space="preserve">T06</w:t>
            </w:r>
          </w:p>
        </w:tc>
        <w:tc>
          <w:tcPr/>
          <w:p>
            <w:pPr>
              <w:pStyle w:val="Compact"/>
              <w:jc w:val="left"/>
            </w:pPr>
            <w:r>
              <w:t xml:space="preserve">MACD hist flip</w:t>
            </w:r>
          </w:p>
        </w:tc>
        <w:tc>
          <w:tcPr/>
          <w:p>
            <w:pPr>
              <w:pStyle w:val="Compact"/>
              <w:jc w:val="left"/>
            </w:pPr>
            <w:r>
              <w:t xml:space="preserve">hist crosses 0</w:t>
            </w:r>
          </w:p>
        </w:tc>
        <w:tc>
          <w:tcPr/>
          <w:p>
            <w:pPr>
              <w:pStyle w:val="Compact"/>
              <w:jc w:val="left"/>
            </w:pPr>
            <w:r>
              <w:t xml:space="preserve">standard 12/26/9</w:t>
            </w:r>
          </w:p>
        </w:tc>
      </w:tr>
      <w:tr>
        <w:tc>
          <w:tcPr/>
          <w:p>
            <w:pPr>
              <w:pStyle w:val="Compact"/>
              <w:jc w:val="left"/>
            </w:pPr>
            <w:r>
              <w:t xml:space="preserve">T07</w:t>
            </w:r>
          </w:p>
        </w:tc>
        <w:tc>
          <w:tcPr/>
          <w:p>
            <w:pPr>
              <w:pStyle w:val="Compact"/>
              <w:jc w:val="left"/>
            </w:pPr>
            <w:r>
              <w:t xml:space="preserve">Volume-shock momentum</w:t>
            </w:r>
          </w:p>
        </w:tc>
        <w:tc>
          <w:tcPr/>
          <w:p>
            <w:pPr>
              <w:pStyle w:val="Compact"/>
              <w:jc w:val="left"/>
            </w:pPr>
            <w:r>
              <w:t xml:space="preserve">vol_z &gt; z AND candle direction</w:t>
            </w:r>
          </w:p>
        </w:tc>
        <w:tc>
          <w:tcPr/>
          <w:p>
            <w:pPr>
              <w:pStyle w:val="Compact"/>
              <w:jc w:val="left"/>
            </w:pPr>
            <w:r>
              <w:t xml:space="preserve">z ∈ {2,3}</w:t>
            </w:r>
          </w:p>
        </w:tc>
      </w:tr>
      <w:tr>
        <w:tc>
          <w:tcPr/>
          <w:p>
            <w:pPr>
              <w:pStyle w:val="Compact"/>
              <w:jc w:val="left"/>
            </w:pPr>
            <w:r>
              <w:t xml:space="preserve">T08</w:t>
            </w:r>
          </w:p>
        </w:tc>
        <w:tc>
          <w:tcPr/>
          <w:p>
            <w:pPr>
              <w:pStyle w:val="Compact"/>
              <w:jc w:val="left"/>
            </w:pPr>
            <w:r>
              <w:t xml:space="preserve">Supertrend flip</w:t>
            </w:r>
          </w:p>
        </w:tc>
        <w:tc>
          <w:tcPr/>
          <w:p>
            <w:pPr>
              <w:pStyle w:val="Compact"/>
              <w:jc w:val="left"/>
            </w:pPr>
            <w:r>
              <w:t xml:space="preserve">direction changes</w:t>
            </w:r>
          </w:p>
        </w:tc>
        <w:tc>
          <w:tcPr/>
          <w:p>
            <w:pPr>
              <w:pStyle w:val="Compact"/>
              <w:jc w:val="left"/>
            </w:pPr>
            <w:r>
              <w:t xml:space="preserve">(10, mult ∈ {2,3,4})</w:t>
            </w:r>
          </w:p>
        </w:tc>
      </w:tr>
      <w:tr>
        <w:tc>
          <w:tcPr/>
          <w:p>
            <w:pPr>
              <w:pStyle w:val="Compact"/>
              <w:jc w:val="left"/>
            </w:pPr>
            <w:r>
              <w:t xml:space="preserve">T09</w:t>
            </w:r>
          </w:p>
        </w:tc>
        <w:tc>
          <w:tcPr/>
          <w:p>
            <w:pPr>
              <w:pStyle w:val="Compact"/>
              <w:jc w:val="left"/>
            </w:pPr>
            <w:r>
              <w:t xml:space="preserve">Session-open range break</w:t>
            </w:r>
          </w:p>
        </w:tc>
        <w:tc>
          <w:tcPr/>
          <w:p>
            <w:pPr>
              <w:pStyle w:val="Compact"/>
              <w:jc w:val="left"/>
            </w:pPr>
            <w:r>
              <w:t xml:space="preserve">break of first-hour range of session</w:t>
            </w:r>
          </w:p>
        </w:tc>
        <w:tc>
          <w:tcPr/>
          <w:p>
            <w:pPr>
              <w:pStyle w:val="Compact"/>
              <w:jc w:val="left"/>
            </w:pPr>
            <w:r>
              <w:t xml:space="preserve">session, buffer_bps</w:t>
            </w:r>
          </w:p>
        </w:tc>
      </w:tr>
      <w:tr>
        <w:tc>
          <w:tcPr/>
          <w:p>
            <w:pPr>
              <w:pStyle w:val="Compact"/>
              <w:jc w:val="left"/>
            </w:pPr>
            <w:r>
              <w:t xml:space="preserve">T10</w:t>
            </w:r>
          </w:p>
        </w:tc>
        <w:tc>
          <w:tcPr/>
          <w:p>
            <w:pPr>
              <w:pStyle w:val="Compact"/>
              <w:jc w:val="left"/>
            </w:pPr>
            <w:r>
              <w:t xml:space="preserve">Gap fill</w:t>
            </w:r>
          </w:p>
        </w:tc>
        <w:tc>
          <w:tcPr/>
          <w:p>
            <w:pPr>
              <w:pStyle w:val="Compact"/>
              <w:jc w:val="left"/>
            </w:pPr>
            <w:r>
              <w:t xml:space="preserve">gap &gt; x% then reversal back into gap</w:t>
            </w:r>
          </w:p>
        </w:tc>
        <w:tc>
          <w:tcPr/>
          <w:p>
            <w:pPr>
              <w:pStyle w:val="Compact"/>
              <w:jc w:val="left"/>
            </w:pPr>
            <w:r>
              <w:t xml:space="preserve">gap threshold</w:t>
            </w:r>
          </w:p>
        </w:tc>
      </w:tr>
      <w:tr>
        <w:tc>
          <w:tcPr/>
          <w:p>
            <w:pPr>
              <w:pStyle w:val="Compact"/>
              <w:jc w:val="left"/>
            </w:pPr>
            <w:r>
              <w:t xml:space="preserve">T11</w:t>
            </w:r>
          </w:p>
        </w:tc>
        <w:tc>
          <w:tcPr/>
          <w:p>
            <w:pPr>
              <w:pStyle w:val="Compact"/>
              <w:jc w:val="left"/>
            </w:pPr>
            <w:r>
              <w:t xml:space="preserve">Consecutive-bars reversal</w:t>
            </w:r>
          </w:p>
        </w:tc>
        <w:tc>
          <w:tcPr/>
          <w:p>
            <w:pPr>
              <w:pStyle w:val="Compact"/>
              <w:jc w:val="left"/>
            </w:pPr>
            <w:r>
              <w:t xml:space="preserve">consec_bars ≥ k then first opposite close</w:t>
            </w:r>
          </w:p>
        </w:tc>
        <w:tc>
          <w:tcPr/>
          <w:p>
            <w:pPr>
              <w:pStyle w:val="Compact"/>
              <w:jc w:val="left"/>
            </w:pPr>
            <w:r>
              <w:t xml:space="preserve">k ∈ {3..6}</w:t>
            </w:r>
          </w:p>
        </w:tc>
      </w:tr>
      <w:tr>
        <w:tc>
          <w:tcPr/>
          <w:p>
            <w:pPr>
              <w:pStyle w:val="Compact"/>
              <w:jc w:val="left"/>
            </w:pPr>
            <w:r>
              <w:t xml:space="preserve">T12</w:t>
            </w:r>
          </w:p>
        </w:tc>
        <w:tc>
          <w:tcPr/>
          <w:p>
            <w:pPr>
              <w:pStyle w:val="Compact"/>
              <w:jc w:val="left"/>
            </w:pPr>
            <w:r>
              <w:t xml:space="preserve">Momentum persistence</w:t>
            </w:r>
          </w:p>
        </w:tc>
        <w:tc>
          <w:tcPr/>
          <w:p>
            <w:pPr>
              <w:pStyle w:val="Compact"/>
              <w:jc w:val="left"/>
            </w:pPr>
            <w:r>
              <w:t xml:space="preserve">roc_10 in top decile → continuation</w:t>
            </w:r>
          </w:p>
        </w:tc>
        <w:tc>
          <w:tcPr/>
          <w:p>
            <w:pPr>
              <w:pStyle w:val="Compact"/>
              <w:jc w:val="left"/>
            </w:pPr>
            <w:r>
              <w:t xml:space="preserve">lookback, threshold</w:t>
            </w:r>
          </w:p>
        </w:tc>
      </w:tr>
      <w:tr>
        <w:tc>
          <w:tcPr/>
          <w:p>
            <w:pPr>
              <w:pStyle w:val="Compact"/>
              <w:jc w:val="left"/>
            </w:pPr>
            <w:r>
              <w:t xml:space="preserve">T13</w:t>
            </w:r>
          </w:p>
        </w:tc>
        <w:tc>
          <w:tcPr/>
          <w:p>
            <w:pPr>
              <w:pStyle w:val="Compact"/>
              <w:jc w:val="left"/>
            </w:pPr>
            <w:r>
              <w:t xml:space="preserve">VWAP stretch revert</w:t>
            </w:r>
          </w:p>
        </w:tc>
        <w:tc>
          <w:tcPr/>
          <w:p>
            <w:pPr>
              <w:pStyle w:val="Compact"/>
              <w:jc w:val="left"/>
            </w:pPr>
            <w:r>
              <w:t xml:space="preserve">dist_vwap beyond σ band → revert</w:t>
            </w:r>
          </w:p>
        </w:tc>
        <w:tc>
          <w:tcPr/>
          <w:p>
            <w:pPr>
              <w:pStyle w:val="Compact"/>
              <w:jc w:val="left"/>
            </w:pPr>
            <w:r>
              <w:t xml:space="preserve">σ mult ∈ {1.5,2,2.5}</w:t>
            </w:r>
          </w:p>
        </w:tc>
      </w:tr>
      <w:tr>
        <w:tc>
          <w:tcPr/>
          <w:p>
            <w:pPr>
              <w:pStyle w:val="Compact"/>
              <w:jc w:val="left"/>
            </w:pPr>
            <w:r>
              <w:t xml:space="preserve">T14</w:t>
            </w:r>
          </w:p>
        </w:tc>
        <w:tc>
          <w:tcPr/>
          <w:p>
            <w:pPr>
              <w:pStyle w:val="Compact"/>
              <w:jc w:val="left"/>
            </w:pPr>
            <w:r>
              <w:t xml:space="preserve">Funding extreme fade</w:t>
            </w:r>
          </w:p>
        </w:tc>
        <w:tc>
          <w:tcPr/>
          <w:p>
            <w:pPr>
              <w:pStyle w:val="Compact"/>
              <w:jc w:val="left"/>
            </w:pPr>
            <w:r>
              <w:t xml:space="preserve">funding_z extreme → fade perp crowd</w:t>
            </w:r>
          </w:p>
        </w:tc>
        <w:tc>
          <w:tcPr/>
          <w:p>
            <w:pPr>
              <w:pStyle w:val="Compact"/>
              <w:jc w:val="left"/>
            </w:pPr>
            <w:r>
              <w:t xml:space="preserve">z ∈ {2,2.5,3}</w:t>
            </w:r>
          </w:p>
        </w:tc>
      </w:tr>
      <w:tr>
        <w:tc>
          <w:tcPr/>
          <w:p>
            <w:pPr>
              <w:pStyle w:val="Compact"/>
              <w:jc w:val="left"/>
            </w:pPr>
            <w:r>
              <w:t xml:space="preserve">T15</w:t>
            </w:r>
          </w:p>
        </w:tc>
        <w:tc>
          <w:tcPr/>
          <w:p>
            <w:pPr>
              <w:pStyle w:val="Compact"/>
              <w:jc w:val="left"/>
            </w:pPr>
            <w:r>
              <w:t xml:space="preserve">Range-position snapback</w:t>
            </w:r>
          </w:p>
        </w:tc>
        <w:tc>
          <w:tcPr/>
          <w:p>
            <w:pPr>
              <w:pStyle w:val="Compact"/>
              <w:jc w:val="left"/>
            </w:pPr>
            <w:r>
              <w:t xml:space="preserve">close in bottom 10% of bar after down move</w:t>
            </w:r>
          </w:p>
        </w:tc>
        <w:tc>
          <w:tcPr/>
          <w:p>
            <w:pPr>
              <w:pStyle w:val="Compact"/>
              <w:jc w:val="left"/>
            </w:pPr>
            <w:r>
              <w:t xml:space="preserve">filters required</w:t>
            </w:r>
          </w:p>
        </w:tc>
      </w:tr>
      <w:tr>
        <w:tc>
          <w:tcPr/>
          <w:p>
            <w:pPr>
              <w:pStyle w:val="Compact"/>
              <w:jc w:val="left"/>
            </w:pPr>
            <w:r>
              <w:t xml:space="preserve">T16</w:t>
            </w:r>
          </w:p>
        </w:tc>
        <w:tc>
          <w:tcPr/>
          <w:p>
            <w:pPr>
              <w:pStyle w:val="Compact"/>
              <w:jc w:val="left"/>
            </w:pPr>
            <w:r>
              <w:t xml:space="preserve">24h-high/low retest</w:t>
            </w:r>
          </w:p>
        </w:tc>
        <w:tc>
          <w:tcPr/>
          <w:p>
            <w:pPr>
              <w:pStyle w:val="Compact"/>
              <w:jc w:val="left"/>
            </w:pPr>
            <w:r>
              <w:t xml:space="preserve">touch &amp; rejection wick</w:t>
            </w:r>
          </w:p>
        </w:tc>
        <w:tc>
          <w:tcPr/>
          <w:p>
            <w:pPr>
              <w:pStyle w:val="Compact"/>
              <w:jc w:val="left"/>
            </w:pPr>
            <w:r>
              <w:t xml:space="preserve">wick ratio</w:t>
            </w:r>
          </w:p>
        </w:tc>
      </w:tr>
      <w:tr>
        <w:tc>
          <w:tcPr/>
          <w:p>
            <w:pPr>
              <w:pStyle w:val="Compact"/>
              <w:jc w:val="left"/>
            </w:pPr>
            <w:r>
              <w:t xml:space="preserve">T17</w:t>
            </w:r>
          </w:p>
        </w:tc>
        <w:tc>
          <w:tcPr/>
          <w:p>
            <w:pPr>
              <w:pStyle w:val="Compact"/>
              <w:jc w:val="left"/>
            </w:pPr>
            <w:r>
              <w:t xml:space="preserve">BB squeeze break</w:t>
            </w:r>
          </w:p>
        </w:tc>
        <w:tc>
          <w:tcPr/>
          <w:p>
            <w:pPr>
              <w:pStyle w:val="Compact"/>
              <w:jc w:val="left"/>
            </w:pPr>
            <w:r>
              <w:t xml:space="preserve">bb_width in bottom quintile → trade the break</w:t>
            </w:r>
          </w:p>
        </w:tc>
        <w:tc>
          <w:tcPr/>
          <w:p>
            <w:pPr>
              <w:pStyle w:val="Compact"/>
              <w:jc w:val="left"/>
            </w:pPr>
            <w:r>
              <w:t xml:space="preserve">width pctile</w:t>
            </w:r>
          </w:p>
        </w:tc>
      </w:tr>
      <w:tr>
        <w:tc>
          <w:tcPr/>
          <w:p>
            <w:pPr>
              <w:pStyle w:val="Compact"/>
              <w:jc w:val="left"/>
            </w:pPr>
            <w:r>
              <w:t xml:space="preserve">T18</w:t>
            </w:r>
          </w:p>
        </w:tc>
        <w:tc>
          <w:tcPr/>
          <w:p>
            <w:pPr>
              <w:pStyle w:val="Compact"/>
              <w:jc w:val="left"/>
            </w:pPr>
            <w:r>
              <w:t xml:space="preserve">Stoch cross in range</w:t>
            </w:r>
          </w:p>
        </w:tc>
        <w:tc>
          <w:tcPr/>
          <w:p>
            <w:pPr>
              <w:pStyle w:val="Compact"/>
              <w:jc w:val="left"/>
            </w:pPr>
            <w:r>
              <w:t xml:space="preserve">%K×%D cross while trend_regime=range</w:t>
            </w:r>
          </w:p>
        </w:tc>
        <w:tc>
          <w:tcPr/>
          <w:p>
            <w:pPr>
              <w:pStyle w:val="Compact"/>
              <w:jc w:val="left"/>
            </w:pPr>
            <w:r>
              <w:t xml:space="preserve">14,3</w:t>
            </w:r>
          </w:p>
        </w:tc>
      </w:tr>
      <w:tr>
        <w:tc>
          <w:tcPr/>
          <w:p>
            <w:pPr>
              <w:pStyle w:val="Compact"/>
              <w:jc w:val="left"/>
            </w:pPr>
            <w:r>
              <w:t xml:space="preserve">T19</w:t>
            </w:r>
          </w:p>
        </w:tc>
        <w:tc>
          <w:tcPr/>
          <w:p>
            <w:pPr>
              <w:pStyle w:val="Compact"/>
              <w:jc w:val="left"/>
            </w:pPr>
            <w:r>
              <w:t xml:space="preserve">CCI extreme revert</w:t>
            </w:r>
          </w:p>
        </w:tc>
        <w:tc>
          <w:tcPr/>
          <w:p>
            <w:pPr>
              <w:pStyle w:val="Compact"/>
              <w:jc w:val="left"/>
            </w:pPr>
            <w:r>
              <w:t xml:space="preserve">cci_20 beyond ±100 revert</w:t>
            </w:r>
          </w:p>
        </w:tc>
        <w:tc>
          <w:tcPr/>
          <w:p>
            <w:pPr>
              <w:pStyle w:val="Compact"/>
              <w:jc w:val="left"/>
            </w:pPr>
            <w:r>
              <w:t xml:space="preserve">level</w:t>
            </w:r>
          </w:p>
        </w:tc>
      </w:tr>
      <w:tr>
        <w:tc>
          <w:tcPr/>
          <w:p>
            <w:pPr>
              <w:pStyle w:val="Compact"/>
              <w:jc w:val="left"/>
            </w:pPr>
            <w:r>
              <w:t xml:space="preserve">T20</w:t>
            </w:r>
          </w:p>
        </w:tc>
        <w:tc>
          <w:tcPr/>
          <w:p>
            <w:pPr>
              <w:pStyle w:val="Compact"/>
              <w:jc w:val="left"/>
            </w:pPr>
            <w:r>
              <w:t xml:space="preserve">ATR expansion momentum</w:t>
            </w:r>
          </w:p>
        </w:tc>
        <w:tc>
          <w:tcPr/>
          <w:p>
            <w:pPr>
              <w:pStyle w:val="Compact"/>
              <w:jc w:val="left"/>
            </w:pPr>
            <w:r>
              <w:t xml:space="preserve">atr_pct jump &gt; x% with direction</w:t>
            </w:r>
          </w:p>
        </w:tc>
        <w:tc>
          <w:tcPr/>
          <w:p>
            <w:pPr>
              <w:pStyle w:val="Compact"/>
              <w:jc w:val="left"/>
            </w:pPr>
            <w:r>
              <w:t xml:space="preserve">expansion factor</w:t>
            </w:r>
          </w:p>
        </w:tc>
      </w:tr>
      <w:tr>
        <w:tc>
          <w:tcPr/>
          <w:p>
            <w:pPr>
              <w:pStyle w:val="Compact"/>
              <w:jc w:val="left"/>
            </w:pPr>
            <w:r>
              <w:t xml:space="preserve">T21</w:t>
            </w:r>
          </w:p>
        </w:tc>
        <w:tc>
          <w:tcPr/>
          <w:p>
            <w:pPr>
              <w:pStyle w:val="Compact"/>
              <w:jc w:val="left"/>
            </w:pPr>
            <w:r>
              <w:t xml:space="preserve">EMA200 first-touch</w:t>
            </w:r>
          </w:p>
        </w:tc>
        <w:tc>
          <w:tcPr/>
          <w:p>
            <w:pPr>
              <w:pStyle w:val="Compact"/>
              <w:jc w:val="left"/>
            </w:pPr>
            <w:r>
              <w:t xml:space="preserve">first touch of ema200 after &gt;50 bars away</w:t>
            </w:r>
          </w:p>
        </w:tc>
        <w:tc>
          <w:tcPr/>
          <w:p>
            <w:pPr>
              <w:pStyle w:val="Compact"/>
              <w:jc w:val="left"/>
            </w:pPr>
            <w:r>
              <w:t xml:space="preserve">distance memory</w:t>
            </w:r>
          </w:p>
        </w:tc>
      </w:tr>
      <w:tr>
        <w:tc>
          <w:tcPr/>
          <w:p>
            <w:pPr>
              <w:pStyle w:val="Compact"/>
              <w:jc w:val="left"/>
            </w:pPr>
            <w:r>
              <w:t xml:space="preserve">T22</w:t>
            </w:r>
          </w:p>
        </w:tc>
        <w:tc>
          <w:tcPr/>
          <w:p>
            <w:pPr>
              <w:pStyle w:val="Compact"/>
              <w:jc w:val="left"/>
            </w:pPr>
            <w:r>
              <w:t xml:space="preserve">Multi-TF alignment</w:t>
            </w:r>
          </w:p>
        </w:tc>
        <w:tc>
          <w:tcPr/>
          <w:p>
            <w:pPr>
              <w:pStyle w:val="Compact"/>
              <w:jc w:val="left"/>
            </w:pPr>
            <w:r>
              <w:t xml:space="preserve">HTF trend + LTF trigger</w:t>
            </w:r>
          </w:p>
        </w:tc>
        <w:tc>
          <w:tcPr/>
          <w:p>
            <w:pPr>
              <w:pStyle w:val="Compact"/>
              <w:jc w:val="left"/>
            </w:pPr>
            <w:r>
              <w:t xml:space="preserve">htf gate + any trigger</w:t>
            </w:r>
          </w:p>
        </w:tc>
      </w:tr>
      <w:tr>
        <w:tc>
          <w:tcPr/>
          <w:p>
            <w:pPr>
              <w:pStyle w:val="Compact"/>
              <w:jc w:val="left"/>
            </w:pPr>
            <w:r>
              <w:t xml:space="preserve">T23</w:t>
            </w:r>
          </w:p>
        </w:tc>
        <w:tc>
          <w:tcPr/>
          <w:p>
            <w:pPr>
              <w:pStyle w:val="Compact"/>
              <w:jc w:val="left"/>
            </w:pPr>
            <w:r>
              <w:t xml:space="preserve">Wick rejection</w:t>
            </w:r>
          </w:p>
        </w:tc>
        <w:tc>
          <w:tcPr/>
          <w:p>
            <w:pPr>
              <w:pStyle w:val="Compact"/>
              <w:jc w:val="left"/>
            </w:pPr>
            <w:r>
              <w:t xml:space="preserve">lower wick &gt; 2× body at support zone</w:t>
            </w:r>
          </w:p>
        </w:tc>
        <w:tc>
          <w:tcPr/>
          <w:p>
            <w:pPr>
              <w:pStyle w:val="Compact"/>
              <w:jc w:val="left"/>
            </w:pPr>
            <w:r>
              <w:t xml:space="preserve">wick/body ratio</w:t>
            </w:r>
          </w:p>
        </w:tc>
      </w:tr>
      <w:tr>
        <w:tc>
          <w:tcPr/>
          <w:p>
            <w:pPr>
              <w:pStyle w:val="Compact"/>
              <w:jc w:val="left"/>
            </w:pPr>
            <w:r>
              <w:t xml:space="preserve">T24</w:t>
            </w:r>
          </w:p>
        </w:tc>
        <w:tc>
          <w:tcPr/>
          <w:p>
            <w:pPr>
              <w:pStyle w:val="Compact"/>
              <w:jc w:val="left"/>
            </w:pPr>
            <w:r>
              <w:t xml:space="preserve">Month-end drift</w:t>
            </w:r>
          </w:p>
        </w:tc>
        <w:tc>
          <w:tcPr/>
          <w:p>
            <w:pPr>
              <w:pStyle w:val="Compact"/>
              <w:jc w:val="left"/>
            </w:pPr>
            <w:r>
              <w:t xml:space="preserve">directional bias into month close</w:t>
            </w:r>
          </w:p>
        </w:tc>
        <w:tc>
          <w:tcPr/>
          <w:p>
            <w:pPr>
              <w:pStyle w:val="Compact"/>
              <w:jc w:val="left"/>
            </w:pPr>
            <w:r>
              <w:t xml:space="preserve">calendar gate</w:t>
            </w:r>
          </w:p>
        </w:tc>
      </w:tr>
    </w:tbl>
    <w:bookmarkEnd w:id="132"/>
    <w:bookmarkStart w:id="133" w:name="c2.2.2-filters-v1-18-blocks"/>
    <w:p>
      <w:pPr>
        <w:pStyle w:val="Heading3"/>
      </w:pPr>
      <w:r>
        <w:t xml:space="preserve">C2.2.2 Filters (v1: 18 blocks)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Name</w:t>
            </w:r>
          </w:p>
        </w:tc>
        <w:tc>
          <w:tcPr/>
          <w:p>
            <w:pPr>
              <w:pStyle w:val="Compact"/>
              <w:jc w:val="left"/>
            </w:pPr>
            <w:r>
              <w:t xml:space="preserve">Passes when</w:t>
            </w:r>
          </w:p>
        </w:tc>
      </w:tr>
      <w:tr>
        <w:tc>
          <w:tcPr/>
          <w:p>
            <w:pPr>
              <w:pStyle w:val="Compact"/>
              <w:jc w:val="left"/>
            </w:pPr>
            <w:r>
              <w:t xml:space="preserve">F01</w:t>
            </w:r>
          </w:p>
        </w:tc>
        <w:tc>
          <w:tcPr/>
          <w:p>
            <w:pPr>
              <w:pStyle w:val="Compact"/>
              <w:jc w:val="left"/>
            </w:pPr>
            <w:r>
              <w:t xml:space="preserve">Trend gate</w:t>
            </w:r>
          </w:p>
        </w:tc>
        <w:tc>
          <w:tcPr/>
          <w:p>
            <w:pPr>
              <w:pStyle w:val="Compact"/>
              <w:jc w:val="left"/>
            </w:pPr>
            <w:r>
              <w:t xml:space="preserve">trend_regime ∈ chosen set</w:t>
            </w:r>
          </w:p>
        </w:tc>
      </w:tr>
      <w:tr>
        <w:tc>
          <w:tcPr/>
          <w:p>
            <w:pPr>
              <w:pStyle w:val="Compact"/>
              <w:jc w:val="left"/>
            </w:pPr>
            <w:r>
              <w:t xml:space="preserve">F02</w:t>
            </w:r>
          </w:p>
        </w:tc>
        <w:tc>
          <w:tcPr/>
          <w:p>
            <w:pPr>
              <w:pStyle w:val="Compact"/>
              <w:jc w:val="left"/>
            </w:pPr>
            <w:r>
              <w:t xml:space="preserve">Vol gate</w:t>
            </w:r>
          </w:p>
        </w:tc>
        <w:tc>
          <w:tcPr/>
          <w:p>
            <w:pPr>
              <w:pStyle w:val="Compact"/>
              <w:jc w:val="left"/>
            </w:pPr>
            <w:r>
              <w:t xml:space="preserve">vol_regime ∈ chosen set</w:t>
            </w:r>
          </w:p>
        </w:tc>
      </w:tr>
      <w:tr>
        <w:tc>
          <w:tcPr/>
          <w:p>
            <w:pPr>
              <w:pStyle w:val="Compact"/>
              <w:jc w:val="left"/>
            </w:pPr>
            <w:r>
              <w:t xml:space="preserve">F03</w:t>
            </w:r>
          </w:p>
        </w:tc>
        <w:tc>
          <w:tcPr/>
          <w:p>
            <w:pPr>
              <w:pStyle w:val="Compact"/>
              <w:jc w:val="left"/>
            </w:pPr>
            <w:r>
              <w:t xml:space="preserve">ADX floor/ceiling</w:t>
            </w:r>
          </w:p>
        </w:tc>
        <w:tc>
          <w:tcPr/>
          <w:p>
            <w:pPr>
              <w:pStyle w:val="Compact"/>
              <w:jc w:val="left"/>
            </w:pPr>
            <w:r>
              <w:t xml:space="preserve">adx_14 &gt; x (or &lt; x)</w:t>
            </w:r>
          </w:p>
        </w:tc>
      </w:tr>
      <w:tr>
        <w:tc>
          <w:tcPr/>
          <w:p>
            <w:pPr>
              <w:pStyle w:val="Compact"/>
              <w:jc w:val="left"/>
            </w:pPr>
            <w:r>
              <w:t xml:space="preserve">F04</w:t>
            </w:r>
          </w:p>
        </w:tc>
        <w:tc>
          <w:tcPr/>
          <w:p>
            <w:pPr>
              <w:pStyle w:val="Compact"/>
              <w:jc w:val="left"/>
            </w:pPr>
            <w:r>
              <w:t xml:space="preserve">Session gate</w:t>
            </w:r>
          </w:p>
        </w:tc>
        <w:tc>
          <w:tcPr/>
          <w:p>
            <w:pPr>
              <w:pStyle w:val="Compact"/>
              <w:jc w:val="left"/>
            </w:pPr>
            <w:r>
              <w:t xml:space="preserve">session ∈ chosen set</w:t>
            </w:r>
          </w:p>
        </w:tc>
      </w:tr>
      <w:tr>
        <w:tc>
          <w:tcPr/>
          <w:p>
            <w:pPr>
              <w:pStyle w:val="Compact"/>
              <w:jc w:val="left"/>
            </w:pPr>
            <w:r>
              <w:t xml:space="preserve">F05</w:t>
            </w:r>
          </w:p>
        </w:tc>
        <w:tc>
          <w:tcPr/>
          <w:p>
            <w:pPr>
              <w:pStyle w:val="Compact"/>
              <w:jc w:val="left"/>
            </w:pPr>
            <w:r>
              <w:t xml:space="preserve">Day gate</w:t>
            </w:r>
          </w:p>
        </w:tc>
        <w:tc>
          <w:tcPr/>
          <w:p>
            <w:pPr>
              <w:pStyle w:val="Compact"/>
              <w:jc w:val="left"/>
            </w:pPr>
            <w:r>
              <w:t xml:space="preserve">day_of_week ∈ chosen set</w:t>
            </w:r>
          </w:p>
        </w:tc>
      </w:tr>
      <w:tr>
        <w:tc>
          <w:tcPr/>
          <w:p>
            <w:pPr>
              <w:pStyle w:val="Compact"/>
              <w:jc w:val="left"/>
            </w:pPr>
            <w:r>
              <w:t xml:space="preserve">F06</w:t>
            </w:r>
          </w:p>
        </w:tc>
        <w:tc>
          <w:tcPr/>
          <w:p>
            <w:pPr>
              <w:pStyle w:val="Compact"/>
              <w:jc w:val="left"/>
            </w:pPr>
            <w:r>
              <w:t xml:space="preserve">Hour gate</w:t>
            </w:r>
          </w:p>
        </w:tc>
        <w:tc>
          <w:tcPr/>
          <w:p>
            <w:pPr>
              <w:pStyle w:val="Compact"/>
              <w:jc w:val="left"/>
            </w:pPr>
            <w:r>
              <w:t xml:space="preserve">hour_utc ∈ chosen ranges</w:t>
            </w:r>
          </w:p>
        </w:tc>
      </w:tr>
      <w:tr>
        <w:tc>
          <w:tcPr/>
          <w:p>
            <w:pPr>
              <w:pStyle w:val="Compact"/>
              <w:jc w:val="left"/>
            </w:pPr>
            <w:r>
              <w:t xml:space="preserve">F07</w:t>
            </w:r>
          </w:p>
        </w:tc>
        <w:tc>
          <w:tcPr/>
          <w:p>
            <w:pPr>
              <w:pStyle w:val="Compact"/>
              <w:jc w:val="left"/>
            </w:pPr>
            <w:r>
              <w:t xml:space="preserve">Weekend toggle</w:t>
            </w:r>
          </w:p>
        </w:tc>
        <w:tc>
          <w:tcPr/>
          <w:p>
            <w:pPr>
              <w:pStyle w:val="Compact"/>
              <w:jc w:val="left"/>
            </w:pPr>
            <w:r>
              <w:t xml:space="preserve">is_weekend = chosen</w:t>
            </w:r>
          </w:p>
        </w:tc>
      </w:tr>
      <w:tr>
        <w:tc>
          <w:tcPr/>
          <w:p>
            <w:pPr>
              <w:pStyle w:val="Compact"/>
              <w:jc w:val="left"/>
            </w:pPr>
            <w:r>
              <w:t xml:space="preserve">F08</w:t>
            </w:r>
          </w:p>
        </w:tc>
        <w:tc>
          <w:tcPr/>
          <w:p>
            <w:pPr>
              <w:pStyle w:val="Compact"/>
              <w:jc w:val="left"/>
            </w:pPr>
            <w:r>
              <w:t xml:space="preserve">Event blackout</w:t>
            </w:r>
          </w:p>
        </w:tc>
        <w:tc>
          <w:tcPr/>
          <w:p>
            <w:pPr>
              <w:pStyle w:val="Compact"/>
              <w:jc w:val="left"/>
            </w:pPr>
            <w:r>
              <w:t xml:space="preserve">minutes_to_event &gt; buffer AND not is_event_day</w:t>
            </w:r>
          </w:p>
        </w:tc>
      </w:tr>
      <w:tr>
        <w:tc>
          <w:tcPr/>
          <w:p>
            <w:pPr>
              <w:pStyle w:val="Compact"/>
              <w:jc w:val="left"/>
            </w:pPr>
            <w:r>
              <w:t xml:space="preserve">F09</w:t>
            </w:r>
          </w:p>
        </w:tc>
        <w:tc>
          <w:tcPr/>
          <w:p>
            <w:pPr>
              <w:pStyle w:val="Compact"/>
              <w:jc w:val="left"/>
            </w:pPr>
            <w:r>
              <w:t xml:space="preserve">Liquidity floor</w:t>
            </w:r>
          </w:p>
        </w:tc>
        <w:tc>
          <w:tcPr/>
          <w:p>
            <w:pPr>
              <w:pStyle w:val="Compact"/>
              <w:jc w:val="left"/>
            </w:pPr>
            <w:r>
              <w:t xml:space="preserve">dollar_vol_20d &gt; threshold</w:t>
            </w:r>
          </w:p>
        </w:tc>
      </w:tr>
      <w:tr>
        <w:tc>
          <w:tcPr/>
          <w:p>
            <w:pPr>
              <w:pStyle w:val="Compact"/>
              <w:jc w:val="left"/>
            </w:pPr>
            <w:r>
              <w:t xml:space="preserve">F10</w:t>
            </w:r>
          </w:p>
        </w:tc>
        <w:tc>
          <w:tcPr/>
          <w:p>
            <w:pPr>
              <w:pStyle w:val="Compact"/>
              <w:jc w:val="left"/>
            </w:pPr>
            <w:r>
              <w:t xml:space="preserve">EMA200 side</w:t>
            </w:r>
          </w:p>
        </w:tc>
        <w:tc>
          <w:tcPr/>
          <w:p>
            <w:pPr>
              <w:pStyle w:val="Compact"/>
              <w:jc w:val="left"/>
            </w:pPr>
            <w:r>
              <w:t xml:space="preserve">close on chosen side of ema200</w:t>
            </w:r>
          </w:p>
        </w:tc>
      </w:tr>
      <w:tr>
        <w:tc>
          <w:tcPr/>
          <w:p>
            <w:pPr>
              <w:pStyle w:val="Compact"/>
              <w:jc w:val="left"/>
            </w:pPr>
            <w:r>
              <w:t xml:space="preserve">F11</w:t>
            </w:r>
          </w:p>
        </w:tc>
        <w:tc>
          <w:tcPr/>
          <w:p>
            <w:pPr>
              <w:pStyle w:val="Compact"/>
              <w:jc w:val="left"/>
            </w:pPr>
            <w:r>
              <w:t xml:space="preserve">RSI zone</w:t>
            </w:r>
          </w:p>
        </w:tc>
        <w:tc>
          <w:tcPr/>
          <w:p>
            <w:pPr>
              <w:pStyle w:val="Compact"/>
              <w:jc w:val="left"/>
            </w:pPr>
            <w:r>
              <w:t xml:space="preserve">rsi_14 within range</w:t>
            </w:r>
          </w:p>
        </w:tc>
      </w:tr>
      <w:tr>
        <w:tc>
          <w:tcPr/>
          <w:p>
            <w:pPr>
              <w:pStyle w:val="Compact"/>
              <w:jc w:val="left"/>
            </w:pPr>
            <w:r>
              <w:t xml:space="preserve">F12</w:t>
            </w:r>
          </w:p>
        </w:tc>
        <w:tc>
          <w:tcPr/>
          <w:p>
            <w:pPr>
              <w:pStyle w:val="Compact"/>
              <w:jc w:val="left"/>
            </w:pPr>
            <w:r>
              <w:t xml:space="preserve">Funding side</w:t>
            </w:r>
          </w:p>
        </w:tc>
        <w:tc>
          <w:tcPr/>
          <w:p>
            <w:pPr>
              <w:pStyle w:val="Compact"/>
              <w:jc w:val="left"/>
            </w:pPr>
            <w:r>
              <w:t xml:space="preserve">funding sign matches direction logic</w:t>
            </w:r>
          </w:p>
        </w:tc>
      </w:tr>
      <w:tr>
        <w:tc>
          <w:tcPr/>
          <w:p>
            <w:pPr>
              <w:pStyle w:val="Compact"/>
              <w:jc w:val="left"/>
            </w:pPr>
            <w:r>
              <w:t xml:space="preserve">F13</w:t>
            </w:r>
          </w:p>
        </w:tc>
        <w:tc>
          <w:tcPr/>
          <w:p>
            <w:pPr>
              <w:pStyle w:val="Compact"/>
              <w:jc w:val="left"/>
            </w:pPr>
            <w:r>
              <w:t xml:space="preserve">Squeeze gate</w:t>
            </w:r>
          </w:p>
        </w:tc>
        <w:tc>
          <w:tcPr/>
          <w:p>
            <w:pPr>
              <w:pStyle w:val="Compact"/>
              <w:jc w:val="left"/>
            </w:pPr>
            <w:r>
              <w:t xml:space="preserve">bb_width pctile in chosen band</w:t>
            </w:r>
          </w:p>
        </w:tc>
      </w:tr>
      <w:tr>
        <w:tc>
          <w:tcPr/>
          <w:p>
            <w:pPr>
              <w:pStyle w:val="Compact"/>
              <w:jc w:val="left"/>
            </w:pPr>
            <w:r>
              <w:t xml:space="preserve">F14</w:t>
            </w:r>
          </w:p>
        </w:tc>
        <w:tc>
          <w:tcPr/>
          <w:p>
            <w:pPr>
              <w:pStyle w:val="Compact"/>
              <w:jc w:val="left"/>
            </w:pPr>
            <w:r>
              <w:t xml:space="preserve">ATR band</w:t>
            </w:r>
          </w:p>
        </w:tc>
        <w:tc>
          <w:tcPr/>
          <w:p>
            <w:pPr>
              <w:pStyle w:val="Compact"/>
              <w:jc w:val="left"/>
            </w:pPr>
            <w:r>
              <w:t xml:space="preserve">atr_pct within min–max (avoid dead &amp; insane vol)</w:t>
            </w:r>
          </w:p>
        </w:tc>
      </w:tr>
      <w:tr>
        <w:tc>
          <w:tcPr/>
          <w:p>
            <w:pPr>
              <w:pStyle w:val="Compact"/>
              <w:jc w:val="left"/>
            </w:pPr>
            <w:r>
              <w:t xml:space="preserve">F15</w:t>
            </w:r>
          </w:p>
        </w:tc>
        <w:tc>
          <w:tcPr/>
          <w:p>
            <w:pPr>
              <w:pStyle w:val="Compact"/>
              <w:jc w:val="left"/>
            </w:pPr>
            <w:r>
              <w:t xml:space="preserve">Correlated-position guard</w:t>
            </w:r>
          </w:p>
        </w:tc>
        <w:tc>
          <w:tcPr/>
          <w:p>
            <w:pPr>
              <w:pStyle w:val="Compact"/>
              <w:jc w:val="left"/>
            </w:pPr>
            <w:r>
              <w:t xml:space="preserve">no open same-direction trade on correlated pair</w:t>
            </w:r>
          </w:p>
        </w:tc>
      </w:tr>
      <w:tr>
        <w:tc>
          <w:tcPr/>
          <w:p>
            <w:pPr>
              <w:pStyle w:val="Compact"/>
              <w:jc w:val="left"/>
            </w:pPr>
            <w:r>
              <w:t xml:space="preserve">F16</w:t>
            </w:r>
          </w:p>
        </w:tc>
        <w:tc>
          <w:tcPr/>
          <w:p>
            <w:pPr>
              <w:pStyle w:val="Compact"/>
              <w:jc w:val="left"/>
            </w:pPr>
            <w:r>
              <w:t xml:space="preserve">Cooldown</w:t>
            </w:r>
          </w:p>
        </w:tc>
        <w:tc>
          <w:tcPr/>
          <w:p>
            <w:pPr>
              <w:pStyle w:val="Compact"/>
              <w:jc w:val="left"/>
            </w:pPr>
            <w:r>
              <w:t xml:space="preserve">≥ N bars since last trade on same pair</w:t>
            </w:r>
          </w:p>
        </w:tc>
      </w:tr>
      <w:tr>
        <w:tc>
          <w:tcPr/>
          <w:p>
            <w:pPr>
              <w:pStyle w:val="Compact"/>
              <w:jc w:val="left"/>
            </w:pPr>
            <w:r>
              <w:t xml:space="preserve">F17</w:t>
            </w:r>
          </w:p>
        </w:tc>
        <w:tc>
          <w:tcPr/>
          <w:p>
            <w:pPr>
              <w:pStyle w:val="Compact"/>
              <w:jc w:val="left"/>
            </w:pPr>
            <w:r>
              <w:t xml:space="preserve">Month-end toggle</w:t>
            </w:r>
          </w:p>
        </w:tc>
        <w:tc>
          <w:tcPr/>
          <w:p>
            <w:pPr>
              <w:pStyle w:val="Compact"/>
              <w:jc w:val="left"/>
            </w:pPr>
            <w:r>
              <w:t xml:space="preserve">is_month_end = chosen</w:t>
            </w:r>
          </w:p>
        </w:tc>
      </w:tr>
      <w:tr>
        <w:tc>
          <w:tcPr/>
          <w:p>
            <w:pPr>
              <w:pStyle w:val="Compact"/>
              <w:jc w:val="left"/>
            </w:pPr>
            <w:r>
              <w:t xml:space="preserve">F18</w:t>
            </w:r>
          </w:p>
        </w:tc>
        <w:tc>
          <w:tcPr/>
          <w:p>
            <w:pPr>
              <w:pStyle w:val="Compact"/>
              <w:jc w:val="left"/>
            </w:pPr>
            <w:r>
              <w:t xml:space="preserve">Slope gate</w:t>
            </w:r>
          </w:p>
        </w:tc>
        <w:tc>
          <w:tcPr/>
          <w:p>
            <w:pPr>
              <w:pStyle w:val="Compact"/>
              <w:jc w:val="left"/>
            </w:pPr>
            <w:r>
              <w:t xml:space="preserve">ema200_slope_20 sign matches direction</w:t>
            </w:r>
          </w:p>
        </w:tc>
      </w:tr>
    </w:tbl>
    <w:bookmarkEnd w:id="133"/>
    <w:bookmarkStart w:id="134" w:name="c2.2.3-exit-models-v1-10-blocks"/>
    <w:p>
      <w:pPr>
        <w:pStyle w:val="Heading3"/>
      </w:pPr>
      <w:r>
        <w:t xml:space="preserve">C2.2.3 Exit models (v1: 10 blocks)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Name</w:t>
            </w:r>
          </w:p>
        </w:tc>
        <w:tc>
          <w:tcPr/>
          <w:p>
            <w:pPr>
              <w:pStyle w:val="Compact"/>
              <w:jc w:val="left"/>
            </w:pPr>
            <w:r>
              <w:t xml:space="preserve">Logic</w:t>
            </w:r>
          </w:p>
        </w:tc>
        <w:tc>
          <w:tcPr/>
          <w:p>
            <w:pPr>
              <w:pStyle w:val="Compact"/>
              <w:jc w:val="left"/>
            </w:pPr>
            <w:r>
              <w:t xml:space="preserve">Params</w:t>
            </w:r>
          </w:p>
        </w:tc>
      </w:tr>
      <w:tr>
        <w:tc>
          <w:tcPr/>
          <w:p>
            <w:pPr>
              <w:pStyle w:val="Compact"/>
              <w:jc w:val="left"/>
            </w:pPr>
            <w:r>
              <w:t xml:space="preserve">X01</w:t>
            </w:r>
          </w:p>
        </w:tc>
        <w:tc>
          <w:tcPr/>
          <w:p>
            <w:pPr>
              <w:pStyle w:val="Compact"/>
              <w:jc w:val="left"/>
            </w:pPr>
            <w:r>
              <w:t xml:space="preserve">Fixed SL/TP</w:t>
            </w:r>
          </w:p>
        </w:tc>
        <w:tc>
          <w:tcPr/>
          <w:p>
            <w:pPr>
              <w:pStyle w:val="Compact"/>
              <w:jc w:val="left"/>
            </w:pPr>
            <w:r>
              <w:t xml:space="preserve">stop at k×ATR, target at m×ATR</w:t>
            </w:r>
          </w:p>
        </w:tc>
        <w:tc>
          <w:tcPr/>
          <w:p>
            <w:pPr>
              <w:pStyle w:val="Compact"/>
              <w:jc w:val="left"/>
            </w:pPr>
            <w:r>
              <w:t xml:space="preserve">k, m</w:t>
            </w:r>
          </w:p>
        </w:tc>
      </w:tr>
      <w:tr>
        <w:tc>
          <w:tcPr/>
          <w:p>
            <w:pPr>
              <w:pStyle w:val="Compact"/>
              <w:jc w:val="left"/>
            </w:pPr>
            <w:r>
              <w:t xml:space="preserve">X02</w:t>
            </w:r>
          </w:p>
        </w:tc>
        <w:tc>
          <w:tcPr/>
          <w:p>
            <w:pPr>
              <w:pStyle w:val="Compact"/>
              <w:jc w:val="left"/>
            </w:pPr>
            <w:r>
              <w:t xml:space="preserve">R-multiple</w:t>
            </w:r>
          </w:p>
        </w:tc>
        <w:tc>
          <w:tcPr/>
          <w:p>
            <w:pPr>
              <w:pStyle w:val="Compact"/>
              <w:jc w:val="left"/>
            </w:pPr>
            <w:r>
              <w:t xml:space="preserve">stop 1R, target r×R</w:t>
            </w:r>
          </w:p>
        </w:tc>
        <w:tc>
          <w:tcPr/>
          <w:p>
            <w:pPr>
              <w:pStyle w:val="Compact"/>
              <w:jc w:val="left"/>
            </w:pPr>
            <w:r>
              <w:t xml:space="preserve">r ∈ {1,1.5,2,3}</w:t>
            </w:r>
          </w:p>
        </w:tc>
      </w:tr>
      <w:tr>
        <w:tc>
          <w:tcPr/>
          <w:p>
            <w:pPr>
              <w:pStyle w:val="Compact"/>
              <w:jc w:val="left"/>
            </w:pPr>
            <w:r>
              <w:t xml:space="preserve">X03</w:t>
            </w:r>
          </w:p>
        </w:tc>
        <w:tc>
          <w:tcPr/>
          <w:p>
            <w:pPr>
              <w:pStyle w:val="Compact"/>
              <w:jc w:val="left"/>
            </w:pPr>
            <w:r>
              <w:t xml:space="preserve">ATR trailing</w:t>
            </w:r>
          </w:p>
        </w:tc>
        <w:tc>
          <w:tcPr/>
          <w:p>
            <w:pPr>
              <w:pStyle w:val="Compact"/>
              <w:jc w:val="left"/>
            </w:pPr>
            <w:r>
              <w:t xml:space="preserve">chandelier: highest_high − k×ATR</w:t>
            </w:r>
          </w:p>
        </w:tc>
        <w:tc>
          <w:tcPr/>
          <w:p>
            <w:pPr>
              <w:pStyle w:val="Compact"/>
              <w:jc w:val="left"/>
            </w:pPr>
            <w:r>
              <w:t xml:space="preserve">k ∈ {2,3,4}</w:t>
            </w:r>
          </w:p>
        </w:tc>
      </w:tr>
      <w:tr>
        <w:tc>
          <w:tcPr/>
          <w:p>
            <w:pPr>
              <w:pStyle w:val="Compact"/>
              <w:jc w:val="left"/>
            </w:pPr>
            <w:r>
              <w:t xml:space="preserve">X04</w:t>
            </w:r>
          </w:p>
        </w:tc>
        <w:tc>
          <w:tcPr/>
          <w:p>
            <w:pPr>
              <w:pStyle w:val="Compact"/>
              <w:jc w:val="left"/>
            </w:pPr>
            <w:r>
              <w:t xml:space="preserve">Time stop</w:t>
            </w:r>
          </w:p>
        </w:tc>
        <w:tc>
          <w:tcPr/>
          <w:p>
            <w:pPr>
              <w:pStyle w:val="Compact"/>
              <w:jc w:val="left"/>
            </w:pPr>
            <w:r>
              <w:t xml:space="preserve">exit after N bars regardless</w:t>
            </w:r>
          </w:p>
        </w:tc>
        <w:tc>
          <w:tcPr/>
          <w:p>
            <w:pPr>
              <w:pStyle w:val="Compact"/>
              <w:jc w:val="left"/>
            </w:pPr>
            <w:r>
              <w:t xml:space="preserve">N ∈ {8..96}</w:t>
            </w:r>
          </w:p>
        </w:tc>
      </w:tr>
      <w:tr>
        <w:tc>
          <w:tcPr/>
          <w:p>
            <w:pPr>
              <w:pStyle w:val="Compact"/>
              <w:jc w:val="left"/>
            </w:pPr>
            <w:r>
              <w:t xml:space="preserve">X05</w:t>
            </w:r>
          </w:p>
        </w:tc>
        <w:tc>
          <w:tcPr/>
          <w:p>
            <w:pPr>
              <w:pStyle w:val="Compact"/>
              <w:jc w:val="left"/>
            </w:pPr>
            <w:r>
              <w:t xml:space="preserve">Signal flip</w:t>
            </w:r>
          </w:p>
        </w:tc>
        <w:tc>
          <w:tcPr/>
          <w:p>
            <w:pPr>
              <w:pStyle w:val="Compact"/>
              <w:jc w:val="left"/>
            </w:pPr>
            <w:r>
              <w:t xml:space="preserve">exit on opposite trigger</w:t>
            </w:r>
          </w:p>
        </w:tc>
        <w:tc>
          <w:tcPr/>
          <w:p>
            <w:pPr>
              <w:pStyle w:val="Compact"/>
              <w:jc w:val="left"/>
            </w:pPr>
            <w:r>
              <w:t xml:space="preserve">—</w:t>
            </w:r>
          </w:p>
        </w:tc>
      </w:tr>
      <w:tr>
        <w:tc>
          <w:tcPr/>
          <w:p>
            <w:pPr>
              <w:pStyle w:val="Compact"/>
              <w:jc w:val="left"/>
            </w:pPr>
            <w:r>
              <w:t xml:space="preserve">X06</w:t>
            </w:r>
          </w:p>
        </w:tc>
        <w:tc>
          <w:tcPr/>
          <w:p>
            <w:pPr>
              <w:pStyle w:val="Compact"/>
              <w:jc w:val="left"/>
            </w:pPr>
            <w:r>
              <w:t xml:space="preserve">Scale-out</w:t>
            </w:r>
          </w:p>
        </w:tc>
        <w:tc>
          <w:tcPr/>
          <w:p>
            <w:pPr>
              <w:pStyle w:val="Compact"/>
              <w:jc w:val="left"/>
            </w:pPr>
            <w:r>
              <w:t xml:space="preserve">50% at 1R, stop→BE, trail rest</w:t>
            </w:r>
          </w:p>
        </w:tc>
        <w:tc>
          <w:tcPr/>
          <w:p>
            <w:pPr>
              <w:pStyle w:val="Compact"/>
              <w:jc w:val="left"/>
            </w:pPr>
            <w:r>
              <w:t xml:space="preserve">ratios</w:t>
            </w:r>
          </w:p>
        </w:tc>
      </w:tr>
      <w:tr>
        <w:tc>
          <w:tcPr/>
          <w:p>
            <w:pPr>
              <w:pStyle w:val="Compact"/>
              <w:jc w:val="left"/>
            </w:pPr>
            <w:r>
              <w:t xml:space="preserve">X07</w:t>
            </w:r>
          </w:p>
        </w:tc>
        <w:tc>
          <w:tcPr/>
          <w:p>
            <w:pPr>
              <w:pStyle w:val="Compact"/>
              <w:jc w:val="left"/>
            </w:pPr>
            <w:r>
              <w:t xml:space="preserve">Session close</w:t>
            </w:r>
          </w:p>
        </w:tc>
        <w:tc>
          <w:tcPr/>
          <w:p>
            <w:pPr>
              <w:pStyle w:val="Compact"/>
              <w:jc w:val="left"/>
            </w:pPr>
            <w:r>
              <w:t xml:space="preserve">exit at session window end</w:t>
            </w:r>
          </w:p>
        </w:tc>
        <w:tc>
          <w:tcPr/>
          <w:p>
            <w:pPr>
              <w:pStyle w:val="Compact"/>
              <w:jc w:val="left"/>
            </w:pPr>
            <w:r>
              <w:t xml:space="preserve">session</w:t>
            </w:r>
          </w:p>
        </w:tc>
      </w:tr>
      <w:tr>
        <w:tc>
          <w:tcPr/>
          <w:p>
            <w:pPr>
              <w:pStyle w:val="Compact"/>
              <w:jc w:val="left"/>
            </w:pPr>
            <w:r>
              <w:t xml:space="preserve">X08</w:t>
            </w:r>
          </w:p>
        </w:tc>
        <w:tc>
          <w:tcPr/>
          <w:p>
            <w:pPr>
              <w:pStyle w:val="Compact"/>
              <w:jc w:val="left"/>
            </w:pPr>
            <w:r>
              <w:t xml:space="preserve">RSI normalize</w:t>
            </w:r>
          </w:p>
        </w:tc>
        <w:tc>
          <w:tcPr/>
          <w:p>
            <w:pPr>
              <w:pStyle w:val="Compact"/>
              <w:jc w:val="left"/>
            </w:pPr>
            <w:r>
              <w:t xml:space="preserve">exit when rsi crosses back through 50</w:t>
            </w:r>
          </w:p>
        </w:tc>
        <w:tc>
          <w:tcPr/>
          <w:p>
            <w:pPr>
              <w:pStyle w:val="Compact"/>
              <w:jc w:val="left"/>
            </w:pPr>
            <w:r>
              <w:t xml:space="preserve">rsi_n</w:t>
            </w:r>
          </w:p>
        </w:tc>
      </w:tr>
      <w:tr>
        <w:tc>
          <w:tcPr/>
          <w:p>
            <w:pPr>
              <w:pStyle w:val="Compact"/>
              <w:jc w:val="left"/>
            </w:pPr>
            <w:r>
              <w:t xml:space="preserve">X09</w:t>
            </w:r>
          </w:p>
        </w:tc>
        <w:tc>
          <w:tcPr/>
          <w:p>
            <w:pPr>
              <w:pStyle w:val="Compact"/>
              <w:jc w:val="left"/>
            </w:pPr>
            <w:r>
              <w:t xml:space="preserve">Donchian mid exit</w:t>
            </w:r>
          </w:p>
        </w:tc>
        <w:tc>
          <w:tcPr/>
          <w:p>
            <w:pPr>
              <w:pStyle w:val="Compact"/>
              <w:jc w:val="left"/>
            </w:pPr>
            <w:r>
              <w:t xml:space="preserve">exit at channel midline</w:t>
            </w:r>
          </w:p>
        </w:tc>
        <w:tc>
          <w:tcPr/>
          <w:p>
            <w:pPr>
              <w:pStyle w:val="Compact"/>
              <w:jc w:val="left"/>
            </w:pPr>
            <w:r>
              <w:t xml:space="preserve">n</w:t>
            </w:r>
          </w:p>
        </w:tc>
      </w:tr>
      <w:tr>
        <w:tc>
          <w:tcPr/>
          <w:p>
            <w:pPr>
              <w:pStyle w:val="Compact"/>
              <w:jc w:val="left"/>
            </w:pPr>
            <w:r>
              <w:t xml:space="preserve">X10</w:t>
            </w:r>
          </w:p>
        </w:tc>
        <w:tc>
          <w:tcPr/>
          <w:p>
            <w:pPr>
              <w:pStyle w:val="Compact"/>
              <w:jc w:val="left"/>
            </w:pPr>
            <w:r>
              <w:t xml:space="preserve">Vol-crush exit</w:t>
            </w:r>
          </w:p>
        </w:tc>
        <w:tc>
          <w:tcPr/>
          <w:p>
            <w:pPr>
              <w:pStyle w:val="Compact"/>
              <w:jc w:val="left"/>
            </w:pPr>
            <w:r>
              <w:t xml:space="preserve">exit if vol_regime collapses to low while in trade</w:t>
            </w:r>
          </w:p>
        </w:tc>
        <w:tc>
          <w:tcPr/>
          <w:p>
            <w:pPr>
              <w:pStyle w:val="Compact"/>
              <w:jc w:val="left"/>
            </w:pPr>
            <w:r>
              <w:t xml:space="preserve">—</w:t>
            </w:r>
          </w:p>
        </w:tc>
      </w:tr>
    </w:tbl>
    <w:p>
      <w:pPr>
        <w:pStyle w:val="BodyText"/>
      </w:pPr>
      <w:r>
        <w:rPr>
          <w:bCs/>
          <w:b/>
        </w:rPr>
        <w:t xml:space="preserve">Block governance:</w:t>
      </w:r>
      <w:r>
        <w:t xml:space="preserve"> </w:t>
      </w:r>
      <w:r>
        <w:t xml:space="preserve">adding a block requires (a) unit test, (b) documentation row in this catalog, (c) solo-scan baseline run. Blocks that never appear in any surviving strategy after 6 months get archived — keeps the search space honest.</w:t>
      </w:r>
    </w:p>
    <w:bookmarkEnd w:id="134"/>
    <w:bookmarkEnd w:id="135"/>
    <w:bookmarkStart w:id="144" w:name="c2.3-starter-strategy-playbook"/>
    <w:p>
      <w:pPr>
        <w:pStyle w:val="Heading2"/>
      </w:pPr>
      <w:r>
        <w:t xml:space="preserve">C2.3 Starter Strategy Playbook</w:t>
      </w:r>
    </w:p>
    <w:p>
      <w:pPr>
        <w:pStyle w:val="FirstParagraph"/>
      </w:pPr>
      <w:r>
        <w:t xml:space="preserve">Eight hand-built strategies to seed the system before the miner takes over. Each is specified completely enough to code without further design decisions.</w:t>
      </w:r>
    </w:p>
    <w:bookmarkStart w:id="136" w:name="X699d66f3cddf76145df1a62de179428be9af0a0"/>
    <w:p>
      <w:pPr>
        <w:pStyle w:val="Heading3"/>
      </w:pPr>
      <w:r>
        <w:t xml:space="preserve">S1 — Session-Open Momentum Breakout (Momentum)</w:t>
      </w:r>
    </w:p>
    <w:p>
      <w:pPr>
        <w:numPr>
          <w:ilvl w:val="0"/>
          <w:numId w:val="1034"/>
        </w:numPr>
        <w:pStyle w:val="Compact"/>
      </w:pPr>
      <w:r>
        <w:rPr>
          <w:bCs/>
          <w:b/>
        </w:rPr>
        <w:t xml:space="preserve">Hypothesis:</w:t>
      </w:r>
      <w:r>
        <w:t xml:space="preserve"> </w:t>
      </w:r>
      <w:r>
        <w:t xml:space="preserve">liquidity and directional flows concentrate after session opens; breaks of the opening range continue.</w:t>
      </w:r>
    </w:p>
    <w:p>
      <w:pPr>
        <w:numPr>
          <w:ilvl w:val="0"/>
          <w:numId w:val="1034"/>
        </w:numPr>
        <w:pStyle w:val="Compact"/>
      </w:pPr>
      <w:r>
        <w:rPr>
          <w:bCs/>
          <w:b/>
        </w:rPr>
        <w:t xml:space="preserve">Universe/TF:</w:t>
      </w:r>
      <w:r>
        <w:t xml:space="preserve"> </w:t>
      </w:r>
      <w:r>
        <w:t xml:space="preserve">BTCUSDT, ETHUSDT, SOLUSDT; 15m.</w:t>
      </w:r>
    </w:p>
    <w:p>
      <w:pPr>
        <w:numPr>
          <w:ilvl w:val="0"/>
          <w:numId w:val="1034"/>
        </w:numPr>
        <w:pStyle w:val="Compact"/>
      </w:pPr>
      <w:r>
        <w:rPr>
          <w:bCs/>
          <w:b/>
        </w:rPr>
        <w:t xml:space="preserve">Setup:</w:t>
      </w:r>
      <w:r>
        <w:t xml:space="preserve"> </w:t>
      </w:r>
      <w:r>
        <w:t xml:space="preserve">define first-hour range of europe session (07:00–08:00 UTC).</w:t>
      </w:r>
    </w:p>
    <w:p>
      <w:pPr>
        <w:numPr>
          <w:ilvl w:val="0"/>
          <w:numId w:val="1034"/>
        </w:numPr>
        <w:pStyle w:val="Compact"/>
      </w:pPr>
      <w:r>
        <w:rPr>
          <w:bCs/>
          <w:b/>
        </w:rPr>
        <w:t xml:space="preserve">Entry (long):</w:t>
      </w:r>
      <w:r>
        <w:t xml:space="preserve"> </w:t>
      </w:r>
      <w:r>
        <w:t xml:space="preserve">close above range high + 0.1×ATR buffer, within 3 hours of range close. Short symmetric.</w:t>
      </w:r>
    </w:p>
    <w:p>
      <w:pPr>
        <w:numPr>
          <w:ilvl w:val="0"/>
          <w:numId w:val="1034"/>
        </w:numPr>
        <w:pStyle w:val="Compact"/>
      </w:pPr>
      <w:r>
        <w:rPr>
          <w:bCs/>
          <w:b/>
        </w:rPr>
        <w:t xml:space="preserve">Filters:</w:t>
      </w:r>
      <w:r>
        <w:t xml:space="preserve"> </w:t>
      </w:r>
      <w:r>
        <w:t xml:space="preserve">ADX &gt; 20; vol_regime ∈ {mid, high}; event blackout 30 min; no weekend.</w:t>
      </w:r>
    </w:p>
    <w:p>
      <w:pPr>
        <w:numPr>
          <w:ilvl w:val="0"/>
          <w:numId w:val="1034"/>
        </w:numPr>
        <w:pStyle w:val="Compact"/>
      </w:pPr>
      <w:r>
        <w:rPr>
          <w:bCs/>
          <w:b/>
        </w:rPr>
        <w:t xml:space="preserve">Exit:</w:t>
      </w:r>
      <w:r>
        <w:t xml:space="preserve"> </w:t>
      </w:r>
      <w:r>
        <w:t xml:space="preserve">SL = 1×ATR; TP = 2R; time stop 12 bars; hard exit at session end.</w:t>
      </w:r>
    </w:p>
    <w:p>
      <w:pPr>
        <w:numPr>
          <w:ilvl w:val="0"/>
          <w:numId w:val="1034"/>
        </w:numPr>
        <w:pStyle w:val="Compact"/>
      </w:pPr>
      <w:r>
        <w:rPr>
          <w:bCs/>
          <w:b/>
        </w:rPr>
        <w:t xml:space="preserve">Expected profile:</w:t>
      </w:r>
      <w:r>
        <w:t xml:space="preserve"> </w:t>
      </w:r>
      <w:r>
        <w:t xml:space="preserve">WR ~38–45%, PF ~1.3–1.5, 8–15 trades/pair/month.</w:t>
      </w:r>
    </w:p>
    <w:bookmarkEnd w:id="136"/>
    <w:bookmarkStart w:id="137" w:name="s2-vwap-stretch-reversion-mean-reversion"/>
    <w:p>
      <w:pPr>
        <w:pStyle w:val="Heading3"/>
      </w:pPr>
      <w:r>
        <w:t xml:space="preserve">S2 — VWAP Stretch Reversion (Mean Reversion)</w:t>
      </w:r>
    </w:p>
    <w:p>
      <w:pPr>
        <w:numPr>
          <w:ilvl w:val="0"/>
          <w:numId w:val="1035"/>
        </w:numPr>
        <w:pStyle w:val="Compact"/>
      </w:pPr>
      <w:r>
        <w:rPr>
          <w:bCs/>
          <w:b/>
        </w:rPr>
        <w:t xml:space="preserve">Hypothesis:</w:t>
      </w:r>
      <w:r>
        <w:t xml:space="preserve"> </w:t>
      </w:r>
      <w:r>
        <w:t xml:space="preserve">price over-extends from session VWAP and mean-reverts intraday.</w:t>
      </w:r>
    </w:p>
    <w:p>
      <w:pPr>
        <w:numPr>
          <w:ilvl w:val="0"/>
          <w:numId w:val="1035"/>
        </w:numPr>
        <w:pStyle w:val="Compact"/>
      </w:pPr>
      <w:r>
        <w:rPr>
          <w:bCs/>
          <w:b/>
        </w:rPr>
        <w:t xml:space="preserve">Universe/TF:</w:t>
      </w:r>
      <w:r>
        <w:t xml:space="preserve"> </w:t>
      </w:r>
      <w:r>
        <w:t xml:space="preserve">top-10 liquid pairs; 5m/15m.</w:t>
      </w:r>
    </w:p>
    <w:p>
      <w:pPr>
        <w:numPr>
          <w:ilvl w:val="0"/>
          <w:numId w:val="1035"/>
        </w:numPr>
        <w:pStyle w:val="Compact"/>
      </w:pPr>
      <w:r>
        <w:rPr>
          <w:bCs/>
          <w:b/>
        </w:rPr>
        <w:t xml:space="preserve">Entry (long):</w:t>
      </w:r>
      <w:r>
        <w:t xml:space="preserve"> </w:t>
      </w:r>
      <w:r>
        <w:t xml:space="preserve">close ≤ VWAP − 2σ(VWAP bands) AND wick rejection (range_pos &lt; 0.25). Short symmetric.</w:t>
      </w:r>
    </w:p>
    <w:p>
      <w:pPr>
        <w:numPr>
          <w:ilvl w:val="0"/>
          <w:numId w:val="1035"/>
        </w:numPr>
        <w:pStyle w:val="Compact"/>
      </w:pPr>
      <w:r>
        <w:rPr>
          <w:bCs/>
          <w:b/>
        </w:rPr>
        <w:t xml:space="preserve">Filters:</w:t>
      </w:r>
      <w:r>
        <w:t xml:space="preserve"> </w:t>
      </w:r>
      <w:r>
        <w:t xml:space="preserve">trend_regime = range; vol_regime ∈ {low, mid}; event blackout; session ∈ {europe, us}.</w:t>
      </w:r>
    </w:p>
    <w:p>
      <w:pPr>
        <w:numPr>
          <w:ilvl w:val="0"/>
          <w:numId w:val="1035"/>
        </w:numPr>
        <w:pStyle w:val="Compact"/>
      </w:pPr>
      <w:r>
        <w:rPr>
          <w:bCs/>
          <w:b/>
        </w:rPr>
        <w:t xml:space="preserve">Exit:</w:t>
      </w:r>
      <w:r>
        <w:t xml:space="preserve"> </w:t>
      </w:r>
      <w:r>
        <w:t xml:space="preserve">TP = VWAP touch; SL = 1×ATR beyond extreme; time stop 16 bars.</w:t>
      </w:r>
    </w:p>
    <w:p>
      <w:pPr>
        <w:numPr>
          <w:ilvl w:val="0"/>
          <w:numId w:val="1035"/>
        </w:numPr>
        <w:pStyle w:val="Compact"/>
      </w:pPr>
      <w:r>
        <w:rPr>
          <w:bCs/>
          <w:b/>
        </w:rPr>
        <w:t xml:space="preserve">Profile:</w:t>
      </w:r>
      <w:r>
        <w:t xml:space="preserve"> </w:t>
      </w:r>
      <w:r>
        <w:t xml:space="preserve">WR ~55–65%, small avg win, needs tight cost control.</w:t>
      </w:r>
    </w:p>
    <w:bookmarkEnd w:id="137"/>
    <w:bookmarkStart w:id="138" w:name="X2f833cbf016c9e27b9fe11940a7a240a2cf0a11"/>
    <w:p>
      <w:pPr>
        <w:pStyle w:val="Heading3"/>
      </w:pPr>
      <w:r>
        <w:t xml:space="preserve">S3 — RSI-2 Pullback in Trend (Mean Reversion, Connors-style)</w:t>
      </w:r>
    </w:p>
    <w:p>
      <w:pPr>
        <w:numPr>
          <w:ilvl w:val="0"/>
          <w:numId w:val="1036"/>
        </w:numPr>
        <w:pStyle w:val="Compact"/>
      </w:pPr>
      <w:r>
        <w:rPr>
          <w:bCs/>
          <w:b/>
        </w:rPr>
        <w:t xml:space="preserve">Hypothesis:</w:t>
      </w:r>
      <w:r>
        <w:t xml:space="preserve"> </w:t>
      </w:r>
      <w:r>
        <w:t xml:space="preserve">sharp short-term dips within uptrends get bought.</w:t>
      </w:r>
    </w:p>
    <w:p>
      <w:pPr>
        <w:numPr>
          <w:ilvl w:val="0"/>
          <w:numId w:val="1036"/>
        </w:numPr>
        <w:pStyle w:val="Compact"/>
      </w:pPr>
      <w:r>
        <w:rPr>
          <w:bCs/>
          <w:b/>
        </w:rPr>
        <w:t xml:space="preserve">Universe/TF:</w:t>
      </w:r>
      <w:r>
        <w:t xml:space="preserve"> </w:t>
      </w:r>
      <w:r>
        <w:t xml:space="preserve">10 pairs; 1h.</w:t>
      </w:r>
    </w:p>
    <w:p>
      <w:pPr>
        <w:numPr>
          <w:ilvl w:val="0"/>
          <w:numId w:val="1036"/>
        </w:numPr>
        <w:pStyle w:val="Compact"/>
      </w:pPr>
      <w:r>
        <w:rPr>
          <w:bCs/>
          <w:b/>
        </w:rPr>
        <w:t xml:space="preserve">Entry (long):</w:t>
      </w:r>
      <w:r>
        <w:t xml:space="preserve"> </w:t>
      </w:r>
      <w:r>
        <w:t xml:space="preserve">close &gt; ema200 AND rsi_2 &lt; 5 → buy next open. Short: close &lt; ema200 AND rsi_2 &gt; 95.</w:t>
      </w:r>
    </w:p>
    <w:p>
      <w:pPr>
        <w:numPr>
          <w:ilvl w:val="0"/>
          <w:numId w:val="1036"/>
        </w:numPr>
        <w:pStyle w:val="Compact"/>
      </w:pPr>
      <w:r>
        <w:rPr>
          <w:bCs/>
          <w:b/>
        </w:rPr>
        <w:t xml:space="preserve">Filters:</w:t>
      </w:r>
      <w:r>
        <w:t xml:space="preserve"> </w:t>
      </w:r>
      <w:r>
        <w:t xml:space="preserve">vol_regime ≠ extreme; F16 cooldown 24h.</w:t>
      </w:r>
    </w:p>
    <w:p>
      <w:pPr>
        <w:numPr>
          <w:ilvl w:val="0"/>
          <w:numId w:val="1036"/>
        </w:numPr>
        <w:pStyle w:val="Compact"/>
      </w:pPr>
      <w:r>
        <w:rPr>
          <w:bCs/>
          <w:b/>
        </w:rPr>
        <w:t xml:space="preserve">Exit:</w:t>
      </w:r>
      <w:r>
        <w:t xml:space="preserve"> </w:t>
      </w:r>
      <w:r>
        <w:t xml:space="preserve">rsi_2 &gt; 70 (long) or time stop 48 bars; SL 2×ATR.</w:t>
      </w:r>
    </w:p>
    <w:p>
      <w:pPr>
        <w:numPr>
          <w:ilvl w:val="0"/>
          <w:numId w:val="1036"/>
        </w:numPr>
        <w:pStyle w:val="Compact"/>
      </w:pPr>
      <w:r>
        <w:rPr>
          <w:bCs/>
          <w:b/>
        </w:rPr>
        <w:t xml:space="preserve">Profile:</w:t>
      </w:r>
      <w:r>
        <w:t xml:space="preserve"> </w:t>
      </w:r>
      <w:r>
        <w:t xml:space="preserve">WR ~60%+, holds hours–2 days.</w:t>
      </w:r>
    </w:p>
    <w:bookmarkEnd w:id="138"/>
    <w:bookmarkStart w:id="139" w:name="s4-donchian-trend-following-trend"/>
    <w:p>
      <w:pPr>
        <w:pStyle w:val="Heading3"/>
      </w:pPr>
      <w:r>
        <w:t xml:space="preserve">S4 — Donchian Trend-Following (Trend)</w:t>
      </w:r>
    </w:p>
    <w:p>
      <w:pPr>
        <w:numPr>
          <w:ilvl w:val="0"/>
          <w:numId w:val="1037"/>
        </w:numPr>
        <w:pStyle w:val="Compact"/>
      </w:pPr>
      <w:r>
        <w:rPr>
          <w:bCs/>
          <w:b/>
        </w:rPr>
        <w:t xml:space="preserve">Hypothesis:</w:t>
      </w:r>
      <w:r>
        <w:t xml:space="preserve"> </w:t>
      </w:r>
      <w:r>
        <w:t xml:space="preserve">long lookback breakouts capture multi-day trends; classic turtle logic works on majors.</w:t>
      </w:r>
    </w:p>
    <w:p>
      <w:pPr>
        <w:numPr>
          <w:ilvl w:val="0"/>
          <w:numId w:val="1037"/>
        </w:numPr>
        <w:pStyle w:val="Compact"/>
      </w:pPr>
      <w:r>
        <w:rPr>
          <w:bCs/>
          <w:b/>
        </w:rPr>
        <w:t xml:space="preserve">Universe/TF:</w:t>
      </w:r>
      <w:r>
        <w:t xml:space="preserve"> </w:t>
      </w:r>
      <w:r>
        <w:t xml:space="preserve">20 pairs (breadth matters here); 4h/1d.</w:t>
      </w:r>
    </w:p>
    <w:p>
      <w:pPr>
        <w:numPr>
          <w:ilvl w:val="0"/>
          <w:numId w:val="1037"/>
        </w:numPr>
        <w:pStyle w:val="Compact"/>
      </w:pPr>
      <w:r>
        <w:rPr>
          <w:bCs/>
          <w:b/>
        </w:rPr>
        <w:t xml:space="preserve">Entry:</w:t>
      </w:r>
      <w:r>
        <w:t xml:space="preserve"> </w:t>
      </w:r>
      <w:r>
        <w:t xml:space="preserve">close beyond 55-bar Donchian extreme.</w:t>
      </w:r>
    </w:p>
    <w:p>
      <w:pPr>
        <w:numPr>
          <w:ilvl w:val="0"/>
          <w:numId w:val="1037"/>
        </w:numPr>
        <w:pStyle w:val="Compact"/>
      </w:pPr>
      <w:r>
        <w:rPr>
          <w:bCs/>
          <w:b/>
        </w:rPr>
        <w:t xml:space="preserve">Filters:</w:t>
      </w:r>
      <w:r>
        <w:t xml:space="preserve"> </w:t>
      </w:r>
      <w:r>
        <w:t xml:space="preserve">ADX rising; dollar_vol floor; none else (trend systems want few filters).</w:t>
      </w:r>
    </w:p>
    <w:p>
      <w:pPr>
        <w:numPr>
          <w:ilvl w:val="0"/>
          <w:numId w:val="1037"/>
        </w:numPr>
        <w:pStyle w:val="Compact"/>
      </w:pPr>
      <w:r>
        <w:rPr>
          <w:bCs/>
          <w:b/>
        </w:rPr>
        <w:t xml:space="preserve">Exit:</w:t>
      </w:r>
      <w:r>
        <w:t xml:space="preserve"> </w:t>
      </w:r>
      <w:r>
        <w:t xml:space="preserve">20-bar opposite Donchian touch OR 3×ATR chandelier trail.</w:t>
      </w:r>
    </w:p>
    <w:p>
      <w:pPr>
        <w:numPr>
          <w:ilvl w:val="0"/>
          <w:numId w:val="1037"/>
        </w:numPr>
        <w:pStyle w:val="Compact"/>
      </w:pPr>
      <w:r>
        <w:rPr>
          <w:bCs/>
          <w:b/>
        </w:rPr>
        <w:t xml:space="preserve">Profile:</w:t>
      </w:r>
      <w:r>
        <w:t xml:space="preserve"> </w:t>
      </w:r>
      <w:r>
        <w:t xml:space="preserve">WR ~30–38%, fat right tail; the portfolio’s regime-diversifier.</w:t>
      </w:r>
    </w:p>
    <w:bookmarkEnd w:id="139"/>
    <w:bookmarkStart w:id="140" w:name="s5-funding-extreme-fade-sentiment"/>
    <w:p>
      <w:pPr>
        <w:pStyle w:val="Heading3"/>
      </w:pPr>
      <w:r>
        <w:t xml:space="preserve">S5 — Funding-Extreme Fade (Sentiment)</w:t>
      </w:r>
    </w:p>
    <w:p>
      <w:pPr>
        <w:numPr>
          <w:ilvl w:val="0"/>
          <w:numId w:val="1038"/>
        </w:numPr>
        <w:pStyle w:val="Compact"/>
      </w:pPr>
      <w:r>
        <w:rPr>
          <w:bCs/>
          <w:b/>
        </w:rPr>
        <w:t xml:space="preserve">Hypothesis:</w:t>
      </w:r>
      <w:r>
        <w:t xml:space="preserve"> </w:t>
      </w:r>
      <w:r>
        <w:t xml:space="preserve">extreme positive funding = overcrowded longs → fade; symmetric for negative.</w:t>
      </w:r>
    </w:p>
    <w:p>
      <w:pPr>
        <w:numPr>
          <w:ilvl w:val="0"/>
          <w:numId w:val="1038"/>
        </w:numPr>
        <w:pStyle w:val="Compact"/>
      </w:pPr>
      <w:r>
        <w:rPr>
          <w:bCs/>
          <w:b/>
        </w:rPr>
        <w:t xml:space="preserve">Universe/TF:</w:t>
      </w:r>
      <w:r>
        <w:t xml:space="preserve"> </w:t>
      </w:r>
      <w:r>
        <w:t xml:space="preserve">perp markets of 10 pairs; 1h/4h.</w:t>
      </w:r>
    </w:p>
    <w:p>
      <w:pPr>
        <w:numPr>
          <w:ilvl w:val="0"/>
          <w:numId w:val="1038"/>
        </w:numPr>
        <w:pStyle w:val="Compact"/>
      </w:pPr>
      <w:r>
        <w:rPr>
          <w:bCs/>
          <w:b/>
        </w:rPr>
        <w:t xml:space="preserve">Entry (short):</w:t>
      </w:r>
      <w:r>
        <w:t xml:space="preserve"> </w:t>
      </w:r>
      <w:r>
        <w:t xml:space="preserve">funding_z &gt; 2.5 AND price fails to make new high on the funding print. Long symmetric.</w:t>
      </w:r>
    </w:p>
    <w:p>
      <w:pPr>
        <w:numPr>
          <w:ilvl w:val="0"/>
          <w:numId w:val="1038"/>
        </w:numPr>
        <w:pStyle w:val="Compact"/>
      </w:pPr>
      <w:r>
        <w:rPr>
          <w:bCs/>
          <w:b/>
        </w:rPr>
        <w:t xml:space="preserve">Filters:</w:t>
      </w:r>
      <w:r>
        <w:t xml:space="preserve"> </w:t>
      </w:r>
      <w:r>
        <w:t xml:space="preserve">vol_regime ∈ {mid, high}; trend_regime ≠ strong trend against fade.</w:t>
      </w:r>
    </w:p>
    <w:p>
      <w:pPr>
        <w:numPr>
          <w:ilvl w:val="0"/>
          <w:numId w:val="1038"/>
        </w:numPr>
        <w:pStyle w:val="Compact"/>
      </w:pPr>
      <w:r>
        <w:rPr>
          <w:bCs/>
          <w:b/>
        </w:rPr>
        <w:t xml:space="preserve">Exit:</w:t>
      </w:r>
      <w:r>
        <w:t xml:space="preserve"> </w:t>
      </w:r>
      <w:r>
        <w:t xml:space="preserve">funding normalizes (|z| &lt; 0.5) or 2×ATR stop; time stop 72h.</w:t>
      </w:r>
    </w:p>
    <w:p>
      <w:pPr>
        <w:numPr>
          <w:ilvl w:val="0"/>
          <w:numId w:val="1038"/>
        </w:numPr>
        <w:pStyle w:val="Compact"/>
      </w:pPr>
      <w:r>
        <w:rPr>
          <w:bCs/>
          <w:b/>
        </w:rPr>
        <w:t xml:space="preserve">Profile:</w:t>
      </w:r>
      <w:r>
        <w:t xml:space="preserve"> </w:t>
      </w:r>
      <w:r>
        <w:t xml:space="preserve">event-driven, 5–10 trades/pair/month.</w:t>
      </w:r>
    </w:p>
    <w:bookmarkEnd w:id="140"/>
    <w:bookmarkStart w:id="141" w:name="s6-post-event-drift-event"/>
    <w:p>
      <w:pPr>
        <w:pStyle w:val="Heading3"/>
      </w:pPr>
      <w:r>
        <w:t xml:space="preserve">S6 — Post-Event Drift (Event)</w:t>
      </w:r>
    </w:p>
    <w:p>
      <w:pPr>
        <w:numPr>
          <w:ilvl w:val="0"/>
          <w:numId w:val="1039"/>
        </w:numPr>
        <w:pStyle w:val="Compact"/>
      </w:pPr>
      <w:r>
        <w:rPr>
          <w:bCs/>
          <w:b/>
        </w:rPr>
        <w:t xml:space="preserve">Hypothesis:</w:t>
      </w:r>
      <w:r>
        <w:t xml:space="preserve"> </w:t>
      </w:r>
      <w:r>
        <w:t xml:space="preserve">after scheduled macro events (FOMC/CPI), the initial move continues for hours.</w:t>
      </w:r>
    </w:p>
    <w:p>
      <w:pPr>
        <w:numPr>
          <w:ilvl w:val="0"/>
          <w:numId w:val="1039"/>
        </w:numPr>
        <w:pStyle w:val="Compact"/>
      </w:pPr>
      <w:r>
        <w:rPr>
          <w:bCs/>
          <w:b/>
        </w:rPr>
        <w:t xml:space="preserve">Universe/TF:</w:t>
      </w:r>
      <w:r>
        <w:t xml:space="preserve"> </w:t>
      </w:r>
      <w:r>
        <w:t xml:space="preserve">BTC, ETH; 5m/15m.</w:t>
      </w:r>
    </w:p>
    <w:p>
      <w:pPr>
        <w:numPr>
          <w:ilvl w:val="0"/>
          <w:numId w:val="1039"/>
        </w:numPr>
        <w:pStyle w:val="Compact"/>
      </w:pPr>
      <w:r>
        <w:rPr>
          <w:bCs/>
          <w:b/>
        </w:rPr>
        <w:t xml:space="preserve">Entry:</w:t>
      </w:r>
      <w:r>
        <w:t xml:space="preserve"> </w:t>
      </w:r>
      <w:r>
        <w:t xml:space="preserve">30 min after event, direction = sign of post-event return if |move| &gt; 1×ATR(1d)/√24.</w:t>
      </w:r>
    </w:p>
    <w:p>
      <w:pPr>
        <w:numPr>
          <w:ilvl w:val="0"/>
          <w:numId w:val="1039"/>
        </w:numPr>
        <w:pStyle w:val="Compact"/>
      </w:pPr>
      <w:r>
        <w:rPr>
          <w:bCs/>
          <w:b/>
        </w:rPr>
        <w:t xml:space="preserve">Filters:</w:t>
      </w:r>
      <w:r>
        <w:t xml:space="preserve"> </w:t>
      </w:r>
      <w:r>
        <w:t xml:space="preserve">only high-impact events; spread normal; no chop (first 30 min range not reversing).</w:t>
      </w:r>
    </w:p>
    <w:p>
      <w:pPr>
        <w:numPr>
          <w:ilvl w:val="0"/>
          <w:numId w:val="1039"/>
        </w:numPr>
        <w:pStyle w:val="Compact"/>
      </w:pPr>
      <w:r>
        <w:rPr>
          <w:bCs/>
          <w:b/>
        </w:rPr>
        <w:t xml:space="preserve">Exit:</w:t>
      </w:r>
      <w:r>
        <w:t xml:space="preserve"> </w:t>
      </w:r>
      <w:r>
        <w:t xml:space="preserve">TP 1.5R; SL 1R; hard time stop end of us session.</w:t>
      </w:r>
    </w:p>
    <w:p>
      <w:pPr>
        <w:numPr>
          <w:ilvl w:val="0"/>
          <w:numId w:val="1039"/>
        </w:numPr>
        <w:pStyle w:val="Compact"/>
      </w:pPr>
      <w:r>
        <w:rPr>
          <w:bCs/>
          <w:b/>
        </w:rPr>
        <w:t xml:space="preserve">Profile:</w:t>
      </w:r>
      <w:r>
        <w:t xml:space="preserve"> </w:t>
      </w:r>
      <w:r>
        <w:t xml:space="preserve">~2–4 events/month; small n — needs years of data to validate.</w:t>
      </w:r>
    </w:p>
    <w:bookmarkEnd w:id="141"/>
    <w:bookmarkStart w:id="142" w:name="s7-range-oscillator-mean-reversion"/>
    <w:p>
      <w:pPr>
        <w:pStyle w:val="Heading3"/>
      </w:pPr>
      <w:r>
        <w:t xml:space="preserve">S7 — Range Oscillator (Mean Reversion)</w:t>
      </w:r>
    </w:p>
    <w:p>
      <w:pPr>
        <w:numPr>
          <w:ilvl w:val="0"/>
          <w:numId w:val="1040"/>
        </w:numPr>
        <w:pStyle w:val="Compact"/>
      </w:pPr>
      <w:r>
        <w:rPr>
          <w:bCs/>
          <w:b/>
        </w:rPr>
        <w:t xml:space="preserve">Hypothesis:</w:t>
      </w:r>
      <w:r>
        <w:t xml:space="preserve"> </w:t>
      </w:r>
      <w:r>
        <w:t xml:space="preserve">in confirmed ranges, stochastics extremes revert.</w:t>
      </w:r>
    </w:p>
    <w:p>
      <w:pPr>
        <w:numPr>
          <w:ilvl w:val="0"/>
          <w:numId w:val="1040"/>
        </w:numPr>
        <w:pStyle w:val="Compact"/>
      </w:pPr>
      <w:r>
        <w:rPr>
          <w:bCs/>
          <w:b/>
        </w:rPr>
        <w:t xml:space="preserve">Universe/TF:</w:t>
      </w:r>
      <w:r>
        <w:t xml:space="preserve"> </w:t>
      </w:r>
      <w:r>
        <w:t xml:space="preserve">10 pairs; 15m/1h.</w:t>
      </w:r>
    </w:p>
    <w:p>
      <w:pPr>
        <w:numPr>
          <w:ilvl w:val="0"/>
          <w:numId w:val="1040"/>
        </w:numPr>
        <w:pStyle w:val="Compact"/>
      </w:pPr>
      <w:r>
        <w:rPr>
          <w:bCs/>
          <w:b/>
        </w:rPr>
        <w:t xml:space="preserve">Entry (long):</w:t>
      </w:r>
      <w:r>
        <w:t xml:space="preserve"> </w:t>
      </w:r>
      <w:r>
        <w:t xml:space="preserve">trend_regime=range AND stoch_k &lt; 15 AND stoch_k crosses above stoch_d. Short symmetric at 85.</w:t>
      </w:r>
    </w:p>
    <w:p>
      <w:pPr>
        <w:numPr>
          <w:ilvl w:val="0"/>
          <w:numId w:val="1040"/>
        </w:numPr>
        <w:pStyle w:val="Compact"/>
      </w:pPr>
      <w:r>
        <w:rPr>
          <w:bCs/>
          <w:b/>
        </w:rPr>
        <w:t xml:space="preserve">Filters:</w:t>
      </w:r>
      <w:r>
        <w:t xml:space="preserve"> </w:t>
      </w:r>
      <w:r>
        <w:t xml:space="preserve">bb_width pctile &lt; 60 (actually ranging); session ≠ asia-thin hours optional (test).</w:t>
      </w:r>
    </w:p>
    <w:p>
      <w:pPr>
        <w:numPr>
          <w:ilvl w:val="0"/>
          <w:numId w:val="1040"/>
        </w:numPr>
        <w:pStyle w:val="Compact"/>
      </w:pPr>
      <w:r>
        <w:rPr>
          <w:bCs/>
          <w:b/>
        </w:rPr>
        <w:t xml:space="preserve">Exit:</w:t>
      </w:r>
      <w:r>
        <w:t xml:space="preserve"> </w:t>
      </w:r>
      <w:r>
        <w:t xml:space="preserve">mid-BB or stoch opposite extreme; SL 0.8×ATR; time stop 24 bars.</w:t>
      </w:r>
    </w:p>
    <w:bookmarkEnd w:id="142"/>
    <w:bookmarkStart w:id="143" w:name="s8-month-end-flow-drift-calendar"/>
    <w:p>
      <w:pPr>
        <w:pStyle w:val="Heading3"/>
      </w:pPr>
      <w:r>
        <w:t xml:space="preserve">S8 — Month-End Flow Drift (Calendar)</w:t>
      </w:r>
    </w:p>
    <w:p>
      <w:pPr>
        <w:numPr>
          <w:ilvl w:val="0"/>
          <w:numId w:val="1041"/>
        </w:numPr>
        <w:pStyle w:val="Compact"/>
      </w:pPr>
      <w:r>
        <w:rPr>
          <w:bCs/>
          <w:b/>
        </w:rPr>
        <w:t xml:space="preserve">Hypothesis:</w:t>
      </w:r>
      <w:r>
        <w:t xml:space="preserve"> </w:t>
      </w:r>
      <w:r>
        <w:t xml:space="preserve">institutional rebalancing creates directional drift in the last 2 days of month.</w:t>
      </w:r>
    </w:p>
    <w:p>
      <w:pPr>
        <w:numPr>
          <w:ilvl w:val="0"/>
          <w:numId w:val="1041"/>
        </w:numPr>
        <w:pStyle w:val="Compact"/>
      </w:pPr>
      <w:r>
        <w:rPr>
          <w:bCs/>
          <w:b/>
        </w:rPr>
        <w:t xml:space="preserve">Universe/TF:</w:t>
      </w:r>
      <w:r>
        <w:t xml:space="preserve"> </w:t>
      </w:r>
      <w:r>
        <w:t xml:space="preserve">BTC, ETH; 1h/4h.</w:t>
      </w:r>
    </w:p>
    <w:p>
      <w:pPr>
        <w:numPr>
          <w:ilvl w:val="0"/>
          <w:numId w:val="1041"/>
        </w:numPr>
        <w:pStyle w:val="Compact"/>
      </w:pPr>
      <w:r>
        <w:rPr>
          <w:bCs/>
          <w:b/>
        </w:rPr>
        <w:t xml:space="preserve">Entry:</w:t>
      </w:r>
      <w:r>
        <w:t xml:space="preserve"> </w:t>
      </w:r>
      <w:r>
        <w:t xml:space="preserve">direction = sign of month’s return (continuation), entered on second-to-last day.</w:t>
      </w:r>
    </w:p>
    <w:p>
      <w:pPr>
        <w:numPr>
          <w:ilvl w:val="0"/>
          <w:numId w:val="1041"/>
        </w:numPr>
        <w:pStyle w:val="Compact"/>
      </w:pPr>
      <w:r>
        <w:rPr>
          <w:bCs/>
          <w:b/>
        </w:rPr>
        <w:t xml:space="preserve">Filters:</w:t>
      </w:r>
      <w:r>
        <w:t xml:space="preserve"> </w:t>
      </w:r>
      <w:r>
        <w:t xml:space="preserve">month’s |return| &gt; 5%; no event blackout clash.</w:t>
      </w:r>
    </w:p>
    <w:p>
      <w:pPr>
        <w:numPr>
          <w:ilvl w:val="0"/>
          <w:numId w:val="1041"/>
        </w:numPr>
        <w:pStyle w:val="Compact"/>
      </w:pPr>
      <w:r>
        <w:rPr>
          <w:bCs/>
          <w:b/>
        </w:rPr>
        <w:t xml:space="preserve">Exit:</w:t>
      </w:r>
      <w:r>
        <w:t xml:space="preserve"> </w:t>
      </w:r>
      <w:r>
        <w:t xml:space="preserve">end of first day of new month; SL 1.5×ATR.</w:t>
      </w:r>
    </w:p>
    <w:p>
      <w:pPr>
        <w:numPr>
          <w:ilvl w:val="0"/>
          <w:numId w:val="1041"/>
        </w:numPr>
        <w:pStyle w:val="Compact"/>
      </w:pPr>
      <w:r>
        <w:rPr>
          <w:bCs/>
          <w:b/>
        </w:rPr>
        <w:t xml:space="preserve">Profile:</w:t>
      </w:r>
      <w:r>
        <w:t xml:space="preserve"> </w:t>
      </w:r>
      <w:r>
        <w:t xml:space="preserve">only ~1 trade/pair/month — validate on full history; small n, treat as provisional forever unless cross-market confirmed.</w:t>
      </w:r>
    </w:p>
    <w:p>
      <w:pPr>
        <w:pStyle w:val="FirstParagraph"/>
      </w:pPr>
      <w:r>
        <w:rPr>
          <w:bCs/>
          <w:b/>
        </w:rPr>
        <w:t xml:space="preserve">Playbook governance:</w:t>
      </w:r>
      <w:r>
        <w:t xml:space="preserve"> </w:t>
      </w:r>
      <w:r>
        <w:t xml:space="preserve">these eight are</w:t>
      </w:r>
      <w:r>
        <w:t xml:space="preserve"> </w:t>
      </w:r>
      <w:r>
        <w:rPr>
          <w:iCs/>
          <w:i/>
        </w:rPr>
        <w:t xml:space="preserve">hypotheses with specifications</w:t>
      </w:r>
      <w:r>
        <w:t xml:space="preserve">, not truths. Each enters the same Validation Lab gauntlet as miner output. Expect 3–5 of the 8 to survive — and expect the miner’s discoveries to replace most of them within a year.</w:t>
      </w:r>
    </w:p>
    <w:bookmarkEnd w:id="143"/>
    <w:bookmarkEnd w:id="144"/>
    <w:bookmarkStart w:id="145" w:name="Xd435f6e95962cd5ffe961e8f0c9c8bbbfe48a81"/>
    <w:p>
      <w:pPr>
        <w:pStyle w:val="Heading2"/>
      </w:pPr>
      <w:r>
        <w:t xml:space="preserve">C2.4 Worked Example — End-to-End Walkthrough</w:t>
      </w:r>
    </w:p>
    <w:p>
      <w:pPr>
        <w:pStyle w:val="FirstParagraph"/>
      </w:pPr>
      <w:r>
        <w:rPr>
          <w:iCs/>
          <w:i/>
        </w:rPr>
        <w:t xml:space="preserve">How one idea travels through the entire system. Use this as the reference when building each module — your implementation should reproduce this journey.</w:t>
      </w:r>
    </w:p>
    <w:p>
      <w:pPr>
        <w:pStyle w:val="BodyText"/>
      </w:pPr>
      <w:r>
        <w:rPr>
          <w:bCs/>
          <w:b/>
        </w:rPr>
        <w:t xml:space="preserve">Step 1 — Mining (Miner-1, Stage 2).</w:t>
      </w:r>
      <w:r>
        <w:t xml:space="preserve"> </w:t>
      </w:r>
      <w:r>
        <w:t xml:space="preserve">Trigger T09 (session-open range break) paired with 18 filters × 10 exits × 3 pairs × 15m: 5,400 variants screened overnight. 214 pass the loose screen (expectancy &gt; 0 after costs, n ≥ 100, PF &gt; 1.15).</w:t>
      </w:r>
    </w:p>
    <w:p>
      <w:pPr>
        <w:pStyle w:val="BodyText"/>
      </w:pPr>
      <w:r>
        <w:rPr>
          <w:bCs/>
          <w:b/>
        </w:rPr>
        <w:t xml:space="preserve">Step 2 — Plateau analysis.</w:t>
      </w:r>
      <w:r>
        <w:t xml:space="preserve"> </w:t>
      </w:r>
      <w:r>
        <w:t xml:space="preserve">Variant</w:t>
      </w:r>
      <w:r>
        <w:t xml:space="preserve"> </w:t>
      </w:r>
      <w:r>
        <w:rPr>
          <w:rStyle w:val="VerbatimChar"/>
        </w:rPr>
        <w:t xml:space="preserve">T09+F03(ADX&gt;20)+F08+X01(k=1,m=2)</w:t>
      </w:r>
      <w:r>
        <w:t xml:space="preserve"> </w:t>
      </w:r>
      <w:r>
        <w:t xml:space="preserve">on ETHUSDT shows: expectancy +0.22R, n=631 in-sample, and 14/16 parameter neighbors also profitable → plateau score 0.875. Promoted to candidate.</w:t>
      </w:r>
    </w:p>
    <w:p>
      <w:pPr>
        <w:pStyle w:val="BodyText"/>
      </w:pPr>
      <w:r>
        <w:rPr>
          <w:bCs/>
          <w:b/>
        </w:rPr>
        <w:t xml:space="preserve">Step 3 — Realistic replay (Module 4).</w:t>
      </w:r>
      <w:r>
        <w:t xml:space="preserve"> </w:t>
      </w:r>
      <w:r>
        <w:t xml:space="preserve">NautilusTrader run with per-fill fees + slippage: expectancy drops to +0.19R (within tolerance), 629 trades logged to DuckDB with run_id</w:t>
      </w:r>
      <w:r>
        <w:t xml:space="preserve"> </w:t>
      </w:r>
      <w:r>
        <w:rPr>
          <w:rStyle w:val="VerbatimChar"/>
        </w:rPr>
        <w:t xml:space="preserve">2026-05-02_T09eth_8c1e</w:t>
      </w:r>
      <w:r>
        <w:t xml:space="preserve">.</w:t>
      </w:r>
    </w:p>
    <w:p>
      <w:pPr>
        <w:pStyle w:val="BodyText"/>
      </w:pPr>
      <w:r>
        <w:rPr>
          <w:bCs/>
          <w:b/>
        </w:rPr>
        <w:t xml:space="preserve">Step 4 — Edge analysis (Module 6).</w:t>
      </w:r>
      <w:r>
        <w:t xml:space="preserve"> </w:t>
      </w:r>
      <w:r>
        <w:t xml:space="preserve">Hour×day scan finds: expectancy +0.34R during europe+overlap sessions Tue–Thu vs +0.02R otherwise; session filter passes BH correction (p_adj=0.003), stable in both halves → Edge Card #EC-104 drafted:</w:t>
      </w:r>
    </w:p>
    <w:p>
      <w:pPr>
        <w:pStyle w:val="SourceCode"/>
      </w:pPr>
      <w:r>
        <w:rPr>
          <w:rStyle w:val="VerbatimChar"/>
        </w:rPr>
        <w:t xml:space="preserve">TRADE ONLY: session ∈ {europe, overlap}, day ∈ {Tue, Wed, Thu},</w:t>
      </w:r>
      <w:r>
        <w:br/>
      </w:r>
      <w:r>
        <w:rPr>
          <w:rStyle w:val="VerbatimChar"/>
        </w:rPr>
        <w:t xml:space="preserve">            ADX&gt;20, vol_regime ∈ {mid, high}; event blackout 30m.</w:t>
      </w:r>
    </w:p>
    <w:p>
      <w:pPr>
        <w:pStyle w:val="FirstParagraph"/>
      </w:pPr>
      <w:r>
        <w:rPr>
          <w:bCs/>
          <w:b/>
        </w:rPr>
        <w:t xml:space="preserve">Step 5 — Validation Lab.</w:t>
      </w:r>
      <w:r>
        <w:t xml:space="preserve"> </w:t>
      </w:r>
      <w:r>
        <w:t xml:space="preserve">- Gate 1 OOS (2023–25): n=187, exp +0.21R, PF 1.38 ✓</w:t>
      </w:r>
      <w:r>
        <w:t xml:space="preserve"> </w:t>
      </w:r>
      <w:r>
        <w:t xml:space="preserve">- Gate 2 walk-forward: WFE = 0.71, worst fold DD 1.1× IS ✓</w:t>
      </w:r>
      <w:r>
        <w:t xml:space="preserve"> </w:t>
      </w:r>
      <w:r>
        <w:t xml:space="preserve">- Gate 3 MC: 95th-pct DD 13% (budget 20%) ✓; skip-30% median exp +0.13R ✓; 2× costs exp +0.09R ✓</w:t>
      </w:r>
      <w:r>
        <w:t xml:space="preserve"> </w:t>
      </w:r>
      <w:r>
        <w:t xml:space="preserve">- Gate 4 regime grid: range×low-vol cell −0.08R (acceptable) ✓</w:t>
      </w:r>
      <w:r>
        <w:t xml:space="preserve"> </w:t>
      </w:r>
      <w:r>
        <w:t xml:space="preserve">- Gate 5 PBO = 0.11 ✓ · Gate 6 DSR p=0.02 (n_variants=5,400) ✓</w:t>
      </w:r>
      <w:r>
        <w:t xml:space="preserve"> </w:t>
      </w:r>
      <w:r>
        <w:t xml:space="preserve">-</w:t>
      </w:r>
      <w:r>
        <w:t xml:space="preserve"> </w:t>
      </w:r>
      <w:r>
        <w:rPr>
          <w:bCs/>
          <w:b/>
        </w:rPr>
        <w:t xml:space="preserve">Verdict: VALIDATED.</w:t>
      </w:r>
      <w:r>
        <w:t xml:space="preserve"> </w:t>
      </w:r>
      <w:r>
        <w:t xml:space="preserve">Status →</w:t>
      </w:r>
      <w:r>
        <w:t xml:space="preserve"> </w:t>
      </w:r>
      <w:r>
        <w:rPr>
          <w:rStyle w:val="VerbatimChar"/>
        </w:rPr>
        <w:t xml:space="preserve">validated</w:t>
      </w:r>
      <w:r>
        <w:t xml:space="preserve">, Edge Card #EC-104 →</w:t>
      </w:r>
      <w:r>
        <w:t xml:space="preserve"> </w:t>
      </w:r>
      <w:r>
        <w:rPr>
          <w:rStyle w:val="VerbatimChar"/>
        </w:rPr>
        <w:t xml:space="preserve">active</w:t>
      </w:r>
      <w:r>
        <w:t xml:space="preserve">.</w:t>
      </w:r>
    </w:p>
    <w:p>
      <w:pPr>
        <w:pStyle w:val="BodyText"/>
      </w:pPr>
      <w:r>
        <w:rPr>
          <w:bCs/>
          <w:b/>
        </w:rPr>
        <w:t xml:space="preserve">Step 6 — Portfolio &amp; risk.</w:t>
      </w:r>
      <w:r>
        <w:t xml:space="preserve"> </w:t>
      </w:r>
      <w:r>
        <w:t xml:space="preserve">HRP assigns 14% weight; Risk Engine sizes at 0.75% × 1.0 × 1.0 → per-trade risk $7.50 on $1,000 paper equity.</w:t>
      </w:r>
    </w:p>
    <w:p>
      <w:pPr>
        <w:pStyle w:val="BodyText"/>
      </w:pPr>
      <w:r>
        <w:rPr>
          <w:bCs/>
          <w:b/>
        </w:rPr>
        <w:t xml:space="preserve">Step 7 — Paper trading.</w:t>
      </w:r>
      <w:r>
        <w:t xml:space="preserve"> </w:t>
      </w:r>
      <w:r>
        <w:t xml:space="preserve">11 weeks, 41 paper trades: exp +0.16R vs backtest +0.21R (within 1.5σ) → advances to live micro.</w:t>
      </w:r>
    </w:p>
    <w:p>
      <w:pPr>
        <w:pStyle w:val="BodyText"/>
      </w:pPr>
      <w:r>
        <w:rPr>
          <w:bCs/>
          <w:b/>
        </w:rPr>
        <w:t xml:space="preserve">Step 8 — Live &amp; monitoring.</w:t>
      </w:r>
      <w:r>
        <w:t xml:space="preserve"> </w:t>
      </w:r>
      <w:r>
        <w:t xml:space="preserve">Month 3 live: decay z = −0.4 (healthy). Monthly re-validation keeps card active. This loop then repeats every month, automatically.</w:t>
      </w:r>
    </w:p>
    <w:bookmarkEnd w:id="145"/>
    <w:bookmarkStart w:id="146" w:name="c2.5-module-interface-contracts"/>
    <w:p>
      <w:pPr>
        <w:pStyle w:val="Heading2"/>
      </w:pPr>
      <w:r>
        <w:t xml:space="preserve">C2.5 Module Interface Contracts</w:t>
      </w:r>
    </w:p>
    <w:p>
      <w:pPr>
        <w:pStyle w:val="FirstParagraph"/>
      </w:pPr>
      <w:r>
        <w:t xml:space="preserve">These function signatures are the system’s</w:t>
      </w:r>
      <w:r>
        <w:t xml:space="preserve"> </w:t>
      </w:r>
      <w:r>
        <w:t xml:space="preserve">“</w:t>
      </w:r>
      <w:r>
        <w:t xml:space="preserve">API.</w:t>
      </w:r>
      <w:r>
        <w:t xml:space="preserve">”</w:t>
      </w:r>
      <w:r>
        <w:t xml:space="preserve"> </w:t>
      </w:r>
      <w:r>
        <w:t xml:space="preserve">Modules may only talk through them.</w:t>
      </w:r>
    </w:p>
    <w:p>
      <w:pPr>
        <w:pStyle w:val="SourceCode"/>
      </w:pPr>
      <w:r>
        <w:rPr>
          <w:rStyle w:val="CommentTok"/>
        </w:rPr>
        <w:t xml:space="preserve"># Data Lake</w:t>
      </w:r>
      <w:r>
        <w:br/>
      </w:r>
      <w:r>
        <w:rPr>
          <w:rStyle w:val="NormalTok"/>
        </w:rPr>
        <w:t xml:space="preserve">get_bars(pair: </w:t>
      </w:r>
      <w:r>
        <w:rPr>
          <w:rStyle w:val="BuiltInTok"/>
        </w:rPr>
        <w:t xml:space="preserve">str</w:t>
      </w:r>
      <w:r>
        <w:rPr>
          <w:rStyle w:val="NormalTok"/>
        </w:rPr>
        <w:t xml:space="preserve">, tf: </w:t>
      </w:r>
      <w:r>
        <w:rPr>
          <w:rStyle w:val="BuiltInTok"/>
        </w:rPr>
        <w:t xml:space="preserve">str</w:t>
      </w:r>
      <w:r>
        <w:rPr>
          <w:rStyle w:val="NormalTok"/>
        </w:rPr>
        <w:t xml:space="preserve">, start: </w:t>
      </w:r>
      <w:r>
        <w:rPr>
          <w:rStyle w:val="BuiltInTok"/>
        </w:rPr>
        <w:t xml:space="preserve">str</w:t>
      </w:r>
      <w:r>
        <w:rPr>
          <w:rStyle w:val="NormalTok"/>
        </w:rPr>
        <w:t xml:space="preserve">, end: </w:t>
      </w:r>
      <w:r>
        <w:rPr>
          <w:rStyle w:val="BuiltInTok"/>
        </w:rPr>
        <w:t xml:space="preserve">str</w:t>
      </w:r>
      <w:r>
        <w:rPr>
          <w:rStyle w:val="NormalTok"/>
        </w:rPr>
        <w:t xml:space="preserve">) </w:t>
      </w:r>
      <w:r>
        <w:rPr>
          <w:rStyle w:val="OperatorTok"/>
        </w:rPr>
        <w:t xml:space="preserve">-&gt;</w:t>
      </w:r>
      <w:r>
        <w:rPr>
          <w:rStyle w:val="NormalTok"/>
        </w:rPr>
        <w:t xml:space="preserve"> pd.DataFrame</w:t>
      </w:r>
      <w:r>
        <w:br/>
      </w:r>
      <w:r>
        <w:rPr>
          <w:rStyle w:val="NormalTok"/>
        </w:rPr>
        <w:t xml:space="preserve">get_events(start: </w:t>
      </w:r>
      <w:r>
        <w:rPr>
          <w:rStyle w:val="BuiltInTok"/>
        </w:rPr>
        <w:t xml:space="preserve">str</w:t>
      </w:r>
      <w:r>
        <w:rPr>
          <w:rStyle w:val="NormalTok"/>
        </w:rPr>
        <w:t xml:space="preserve">, end: </w:t>
      </w:r>
      <w:r>
        <w:rPr>
          <w:rStyle w:val="BuiltInTok"/>
        </w:rPr>
        <w:t xml:space="preserve">str</w:t>
      </w:r>
      <w:r>
        <w:rPr>
          <w:rStyle w:val="NormalTok"/>
        </w:rPr>
        <w:t xml:space="preserve">) </w:t>
      </w:r>
      <w:r>
        <w:rPr>
          <w:rStyle w:val="OperatorTok"/>
        </w:rPr>
        <w:t xml:space="preserve">-&gt;</w:t>
      </w:r>
      <w:r>
        <w:rPr>
          <w:rStyle w:val="NormalTok"/>
        </w:rPr>
        <w:t xml:space="preserve"> pd.DataFrame</w:t>
      </w:r>
      <w:r>
        <w:br/>
      </w:r>
      <w:r>
        <w:rPr>
          <w:rStyle w:val="NormalTok"/>
        </w:rPr>
        <w:t xml:space="preserve">data_quality_report(pair: </w:t>
      </w:r>
      <w:r>
        <w:rPr>
          <w:rStyle w:val="BuiltInTok"/>
        </w:rPr>
        <w:t xml:space="preserve">str</w:t>
      </w:r>
      <w:r>
        <w:rPr>
          <w:rStyle w:val="OperatorTok"/>
        </w:rPr>
        <w:t xml:space="preserve">|</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dict</w:t>
      </w:r>
      <w:r>
        <w:br/>
      </w:r>
      <w:r>
        <w:br/>
      </w:r>
      <w:r>
        <w:rPr>
          <w:rStyle w:val="CommentTok"/>
        </w:rPr>
        <w:t xml:space="preserve"># Feature Factory</w:t>
      </w:r>
      <w:r>
        <w:br/>
      </w:r>
      <w:r>
        <w:rPr>
          <w:rStyle w:val="NormalTok"/>
        </w:rPr>
        <w:t xml:space="preserve">get_features(pair: </w:t>
      </w:r>
      <w:r>
        <w:rPr>
          <w:rStyle w:val="BuiltInTok"/>
        </w:rPr>
        <w:t xml:space="preserve">str</w:t>
      </w:r>
      <w:r>
        <w:rPr>
          <w:rStyle w:val="NormalTok"/>
        </w:rPr>
        <w:t xml:space="preserve">, tf: </w:t>
      </w:r>
      <w:r>
        <w:rPr>
          <w:rStyle w:val="BuiltInTok"/>
        </w:rPr>
        <w:t xml:space="preserve">str</w:t>
      </w:r>
      <w:r>
        <w:rPr>
          <w:rStyle w:val="NormalTok"/>
        </w:rPr>
        <w:t xml:space="preserve">, start: </w:t>
      </w:r>
      <w:r>
        <w:rPr>
          <w:rStyle w:val="BuiltInTok"/>
        </w:rPr>
        <w:t xml:space="preserve">str</w:t>
      </w:r>
      <w:r>
        <w:rPr>
          <w:rStyle w:val="NormalTok"/>
        </w:rPr>
        <w:t xml:space="preserve">, end: </w:t>
      </w:r>
      <w:r>
        <w:rPr>
          <w:rStyle w:val="BuiltInTok"/>
        </w:rPr>
        <w:t xml:space="preserve">str</w:t>
      </w:r>
      <w:r>
        <w:rPr>
          <w:rStyle w:val="NormalTok"/>
        </w:rPr>
        <w:t xml:space="preserve">,</w:t>
      </w:r>
      <w:r>
        <w:br/>
      </w:r>
      <w:r>
        <w:rPr>
          <w:rStyle w:val="NormalTok"/>
        </w:rPr>
        <w:t xml:space="preserve">             version: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"latest"</w:t>
      </w:r>
      <w:r>
        <w:rPr>
          <w:rStyle w:val="NormalTok"/>
        </w:rPr>
        <w:t xml:space="preserve">) </w:t>
      </w:r>
      <w:r>
        <w:rPr>
          <w:rStyle w:val="OperatorTok"/>
        </w:rPr>
        <w:t xml:space="preserve">-&gt;</w:t>
      </w:r>
      <w:r>
        <w:rPr>
          <w:rStyle w:val="NormalTok"/>
        </w:rPr>
        <w:t xml:space="preserve"> pd.DataFrame   </w:t>
      </w:r>
      <w:r>
        <w:rPr>
          <w:rStyle w:val="CommentTok"/>
        </w:rPr>
        <w:t xml:space="preserve"># joinable on open_time</w:t>
      </w:r>
      <w:r>
        <w:br/>
      </w:r>
      <w:r>
        <w:br/>
      </w:r>
      <w:r>
        <w:rPr>
          <w:rStyle w:val="CommentTok"/>
        </w:rPr>
        <w:t xml:space="preserve"># Miner</w:t>
      </w:r>
      <w:r>
        <w:br/>
      </w:r>
      <w:r>
        <w:rPr>
          <w:rStyle w:val="NormalTok"/>
        </w:rPr>
        <w:t xml:space="preserve">run_mining_stage(stage: </w:t>
      </w:r>
      <w:r>
        <w:rPr>
          <w:rStyle w:val="BuiltInTok"/>
        </w:rPr>
        <w:t xml:space="preserve">int</w:t>
      </w:r>
      <w:r>
        <w:rPr>
          <w:rStyle w:val="NormalTok"/>
        </w:rPr>
        <w:t xml:space="preserve">, config_path: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   </w:t>
      </w:r>
      <w:r>
        <w:rPr>
          <w:rStyle w:val="CommentTok"/>
        </w:rPr>
        <w:t xml:space="preserve"># returns run_id</w:t>
      </w:r>
      <w:r>
        <w:br/>
      </w:r>
      <w:r>
        <w:rPr>
          <w:rStyle w:val="NormalTok"/>
        </w:rPr>
        <w:t xml:space="preserve">plateau_analysis(candidate_ids: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-&gt;</w:t>
      </w:r>
      <w:r>
        <w:rPr>
          <w:rStyle w:val="NormalTok"/>
        </w:rPr>
        <w:t xml:space="preserve"> pd.DataFrame</w:t>
      </w:r>
      <w:r>
        <w:br/>
      </w:r>
      <w:r>
        <w:br/>
      </w:r>
      <w:r>
        <w:rPr>
          <w:rStyle w:val="CommentTok"/>
        </w:rPr>
        <w:t xml:space="preserve"># Backtest Engine</w:t>
      </w:r>
      <w:r>
        <w:br/>
      </w:r>
      <w:r>
        <w:rPr>
          <w:rStyle w:val="NormalTok"/>
        </w:rPr>
        <w:t xml:space="preserve">run_screen(strategy_cfg: </w:t>
      </w:r>
      <w:r>
        <w:rPr>
          <w:rStyle w:val="BuiltInTok"/>
        </w:rPr>
        <w:t xml:space="preserve">dict</w:t>
      </w:r>
      <w:r>
        <w:rPr>
          <w:rStyle w:val="NormalTok"/>
        </w:rPr>
        <w:t xml:space="preserve">, data: pd.DataFrame) </w:t>
      </w:r>
      <w:r>
        <w:rPr>
          <w:rStyle w:val="OperatorTok"/>
        </w:rPr>
        <w:t xml:space="preserve">-&gt;</w:t>
      </w:r>
      <w:r>
        <w:rPr>
          <w:rStyle w:val="NormalTok"/>
        </w:rPr>
        <w:t xml:space="preserve"> </w:t>
      </w:r>
      <w:r>
        <w:rPr>
          <w:rStyle w:val="BuiltInTok"/>
        </w:rPr>
        <w:t xml:space="preserve">dict</w:t>
      </w:r>
      <w:r>
        <w:rPr>
          <w:rStyle w:val="NormalTok"/>
        </w:rPr>
        <w:t xml:space="preserve">          </w:t>
      </w:r>
      <w:r>
        <w:rPr>
          <w:rStyle w:val="CommentTok"/>
        </w:rPr>
        <w:t xml:space="preserve"># vectorbt summary</w:t>
      </w:r>
      <w:r>
        <w:br/>
      </w:r>
      <w:r>
        <w:rPr>
          <w:rStyle w:val="NormalTok"/>
        </w:rPr>
        <w:t xml:space="preserve">run_realistic(strategy_cfg: </w:t>
      </w:r>
      <w:r>
        <w:rPr>
          <w:rStyle w:val="BuiltInTok"/>
        </w:rPr>
        <w:t xml:space="preserve">dict</w:t>
      </w:r>
      <w:r>
        <w:rPr>
          <w:rStyle w:val="NormalTok"/>
        </w:rPr>
        <w:t xml:space="preserve">, pair: </w:t>
      </w:r>
      <w:r>
        <w:rPr>
          <w:rStyle w:val="BuiltInTok"/>
        </w:rPr>
        <w:t xml:space="preserve">str</w:t>
      </w:r>
      <w:r>
        <w:rPr>
          <w:rStyle w:val="NormalTok"/>
        </w:rPr>
        <w:t xml:space="preserve">, start: </w:t>
      </w:r>
      <w:r>
        <w:rPr>
          <w:rStyle w:val="BuiltInTok"/>
        </w:rPr>
        <w:t xml:space="preserve">str</w:t>
      </w:r>
      <w:r>
        <w:rPr>
          <w:rStyle w:val="NormalTok"/>
        </w:rPr>
        <w:t xml:space="preserve">, end: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  </w:t>
      </w:r>
      <w:r>
        <w:rPr>
          <w:rStyle w:val="CommentTok"/>
        </w:rPr>
        <w:t xml:space="preserve"># → run_id</w:t>
      </w:r>
      <w:r>
        <w:br/>
      </w:r>
      <w:r>
        <w:br/>
      </w:r>
      <w:r>
        <w:rPr>
          <w:rStyle w:val="CommentTok"/>
        </w:rPr>
        <w:t xml:space="preserve"># Trade DB</w:t>
      </w:r>
      <w:r>
        <w:br/>
      </w:r>
      <w:r>
        <w:rPr>
          <w:rStyle w:val="NormalTok"/>
        </w:rPr>
        <w:t xml:space="preserve">write_trades(run_id: </w:t>
      </w:r>
      <w:r>
        <w:rPr>
          <w:rStyle w:val="BuiltInTok"/>
        </w:rPr>
        <w:t xml:space="preserve">str</w:t>
      </w:r>
      <w:r>
        <w:rPr>
          <w:rStyle w:val="NormalTok"/>
        </w:rPr>
        <w:t xml:space="preserve">, trades_df: pd.DataFrame) </w:t>
      </w:r>
      <w:r>
        <w:rPr>
          <w:rStyle w:val="OperatorTok"/>
        </w:rPr>
        <w:t xml:space="preserve">-&gt;</w:t>
      </w:r>
      <w:r>
        <w:rPr>
          <w:rStyle w:val="NormalTok"/>
        </w:rPr>
        <w:t xml:space="preserve"> </w:t>
      </w:r>
      <w:r>
        <w:rPr>
          <w:rStyle w:val="BuiltInTok"/>
        </w:rPr>
        <w:t xml:space="preserve">int</w:t>
      </w:r>
      <w:r>
        <w:rPr>
          <w:rStyle w:val="NormalTok"/>
        </w:rPr>
        <w:t xml:space="preserve">           </w:t>
      </w:r>
      <w:r>
        <w:rPr>
          <w:rStyle w:val="CommentTok"/>
        </w:rPr>
        <w:t xml:space="preserve"># rows written</w:t>
      </w:r>
      <w:r>
        <w:br/>
      </w:r>
      <w:r>
        <w:rPr>
          <w:rStyle w:val="NormalTok"/>
        </w:rPr>
        <w:t xml:space="preserve">query(sql: </w:t>
      </w:r>
      <w:r>
        <w:rPr>
          <w:rStyle w:val="BuiltInTok"/>
        </w:rPr>
        <w:t xml:space="preserve">str</w:t>
      </w:r>
      <w:r>
        <w:rPr>
          <w:rStyle w:val="NormalTok"/>
        </w:rPr>
        <w:t xml:space="preserve">, params: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pd.DataFrame</w:t>
      </w:r>
      <w:r>
        <w:br/>
      </w:r>
      <w:r>
        <w:br/>
      </w:r>
      <w:r>
        <w:rPr>
          <w:rStyle w:val="CommentTok"/>
        </w:rPr>
        <w:t xml:space="preserve"># Edge Analytics</w:t>
      </w:r>
      <w:r>
        <w:br/>
      </w:r>
      <w:r>
        <w:rPr>
          <w:rStyle w:val="NormalTok"/>
        </w:rPr>
        <w:t xml:space="preserve">slice_stats(filter_dict: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dict</w:t>
      </w:r>
      <w:r>
        <w:br/>
      </w:r>
      <w:r>
        <w:rPr>
          <w:rStyle w:val="NormalTok"/>
        </w:rPr>
        <w:t xml:space="preserve">scan_dimensions(strategy: </w:t>
      </w:r>
      <w:r>
        <w:rPr>
          <w:rStyle w:val="BuiltInTok"/>
        </w:rPr>
        <w:t xml:space="preserve">str</w:t>
      </w:r>
      <w:r>
        <w:rPr>
          <w:rStyle w:val="NormalTok"/>
        </w:rPr>
        <w:t xml:space="preserve">, dims: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-&gt;</w:t>
      </w:r>
      <w:r>
        <w:rPr>
          <w:rStyle w:val="NormalTok"/>
        </w:rPr>
        <w:t xml:space="preserve"> pd.DataFrame</w:t>
      </w:r>
      <w:r>
        <w:br/>
      </w:r>
      <w:r>
        <w:rPr>
          <w:rStyle w:val="NormalTok"/>
        </w:rPr>
        <w:t xml:space="preserve">make_edge_card(strategy: </w:t>
      </w:r>
      <w:r>
        <w:rPr>
          <w:rStyle w:val="BuiltInTok"/>
        </w:rPr>
        <w:t xml:space="preserve">str</w:t>
      </w:r>
      <w:r>
        <w:rPr>
          <w:rStyle w:val="NormalTok"/>
        </w:rPr>
        <w:t xml:space="preserve">, filter_dict: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             </w:t>
      </w:r>
      <w:r>
        <w:rPr>
          <w:rStyle w:val="CommentTok"/>
        </w:rPr>
        <w:t xml:space="preserve"># card_id</w:t>
      </w:r>
      <w:r>
        <w:br/>
      </w:r>
      <w:r>
        <w:br/>
      </w:r>
      <w:r>
        <w:rPr>
          <w:rStyle w:val="CommentTok"/>
        </w:rPr>
        <w:t xml:space="preserve"># Validation Lab</w:t>
      </w:r>
      <w:r>
        <w:br/>
      </w:r>
      <w:r>
        <w:rPr>
          <w:rStyle w:val="NormalTok"/>
        </w:rPr>
        <w:t xml:space="preserve">run_gauntlet(strategy: </w:t>
      </w:r>
      <w:r>
        <w:rPr>
          <w:rStyle w:val="BuiltInTok"/>
        </w:rPr>
        <w:t xml:space="preserve">str</w:t>
      </w:r>
      <w:r>
        <w:rPr>
          <w:rStyle w:val="NormalTok"/>
        </w:rPr>
        <w:t xml:space="preserve">, run_id: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                    </w:t>
      </w:r>
      <w:r>
        <w:rPr>
          <w:rStyle w:val="CommentTok"/>
        </w:rPr>
        <w:t xml:space="preserve"># gates + verdict</w:t>
      </w:r>
      <w:r>
        <w:br/>
      </w:r>
      <w:r>
        <w:br/>
      </w:r>
      <w:r>
        <w:rPr>
          <w:rStyle w:val="CommentTok"/>
        </w:rPr>
        <w:t xml:space="preserve"># Portfolio Engine</w:t>
      </w:r>
      <w:r>
        <w:br/>
      </w:r>
      <w:r>
        <w:rPr>
          <w:rStyle w:val="NormalTok"/>
        </w:rPr>
        <w:t xml:space="preserve">compute_weights(method: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"hrp"</w:t>
      </w:r>
      <w:r>
        <w:rPr>
          <w:rStyle w:val="NormalTok"/>
        </w:rPr>
        <w:t xml:space="preserve">, as_of: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pd.Series</w:t>
      </w:r>
      <w:r>
        <w:br/>
      </w:r>
      <w:r>
        <w:br/>
      </w:r>
      <w:r>
        <w:rPr>
          <w:rStyle w:val="CommentTok"/>
        </w:rPr>
        <w:t xml:space="preserve"># Risk Engine</w:t>
      </w:r>
      <w:r>
        <w:br/>
      </w:r>
      <w:r>
        <w:rPr>
          <w:rStyle w:val="NormalTok"/>
        </w:rPr>
        <w:t xml:space="preserve">size_position(strategy: </w:t>
      </w:r>
      <w:r>
        <w:rPr>
          <w:rStyle w:val="BuiltInTok"/>
        </w:rPr>
        <w:t xml:space="preserve">str</w:t>
      </w:r>
      <w:r>
        <w:rPr>
          <w:rStyle w:val="NormalTok"/>
        </w:rPr>
        <w:t xml:space="preserve">, pair: </w:t>
      </w:r>
      <w:r>
        <w:rPr>
          <w:rStyle w:val="BuiltInTok"/>
        </w:rPr>
        <w:t xml:space="preserve">str</w:t>
      </w:r>
      <w:r>
        <w:rPr>
          <w:rStyle w:val="NormalTok"/>
        </w:rPr>
        <w:t xml:space="preserve">, stop_distance_pct: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dict</w:t>
      </w:r>
      <w:r>
        <w:br/>
      </w:r>
      <w:r>
        <w:rPr>
          <w:rStyle w:val="NormalTok"/>
        </w:rPr>
        <w:t xml:space="preserve">check_breakers()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                                       </w:t>
      </w:r>
      <w:r>
        <w:rPr>
          <w:rStyle w:val="CommentTok"/>
        </w:rPr>
        <w:t xml:space="preserve"># active events</w:t>
      </w:r>
      <w:r>
        <w:br/>
      </w:r>
      <w:r>
        <w:br/>
      </w:r>
      <w:r>
        <w:rPr>
          <w:rStyle w:val="CommentTok"/>
        </w:rPr>
        <w:t xml:space="preserve"># Execution</w:t>
      </w:r>
      <w:r>
        <w:br/>
      </w:r>
      <w:r>
        <w:rPr>
          <w:rStyle w:val="NormalTok"/>
        </w:rPr>
        <w:t xml:space="preserve">publish_edge_cards(date: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journal_trade(payload: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                                  </w:t>
      </w:r>
      <w:r>
        <w:rPr>
          <w:rStyle w:val="CommentTok"/>
        </w:rPr>
        <w:t xml:space="preserve"># trade_id</w:t>
      </w:r>
      <w:r>
        <w:br/>
      </w:r>
      <w:r>
        <w:br/>
      </w:r>
      <w:r>
        <w:rPr>
          <w:rStyle w:val="CommentTok"/>
        </w:rPr>
        <w:t xml:space="preserve"># Monitoring</w:t>
      </w:r>
      <w:r>
        <w:br/>
      </w:r>
      <w:r>
        <w:rPr>
          <w:rStyle w:val="NormalTok"/>
        </w:rPr>
        <w:t xml:space="preserve">decay_status(strategy: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pd.DataFrame</w:t>
      </w:r>
      <w:r>
        <w:br/>
      </w:r>
      <w:r>
        <w:rPr>
          <w:rStyle w:val="NormalTok"/>
        </w:rPr>
        <w:t xml:space="preserve">send_alert(channel: </w:t>
      </w:r>
      <w:r>
        <w:rPr>
          <w:rStyle w:val="BuiltInTok"/>
        </w:rPr>
        <w:t xml:space="preserve">str</w:t>
      </w:r>
      <w:r>
        <w:rPr>
          <w:rStyle w:val="NormalTok"/>
        </w:rPr>
        <w:t xml:space="preserve">, message: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p>
    <w:p>
      <w:pPr>
        <w:pStyle w:val="FirstParagraph"/>
      </w:pPr>
      <w:r>
        <w:rPr>
          <w:bCs/>
          <w:b/>
        </w:rPr>
        <w:t xml:space="preserve">Contract rules:</w:t>
      </w:r>
      <w:r>
        <w:t xml:space="preserve"> </w:t>
      </w:r>
      <w:r>
        <w:t xml:space="preserve">(1) no module imports another’s internals — only these functions; (2) every function logs its calls; (3) breaking a contract requires updating this document + all callers in the same commit.</w:t>
      </w:r>
    </w:p>
    <w:bookmarkEnd w:id="146"/>
    <w:bookmarkStart w:id="155" w:name="c2.6-testing-cookbook"/>
    <w:p>
      <w:pPr>
        <w:pStyle w:val="Heading2"/>
      </w:pPr>
      <w:r>
        <w:t xml:space="preserve">C2.6 Testing Cookbook</w:t>
      </w:r>
    </w:p>
    <w:bookmarkStart w:id="147" w:name="Xd75a21baf18bc5cab7850b5a6b34e4861d3582e"/>
    <w:p>
      <w:pPr>
        <w:pStyle w:val="Heading3"/>
      </w:pPr>
      <w:r>
        <w:t xml:space="preserve">C2.6.1 The no-lookahead test pattern (use for every feature/block)</w:t>
      </w:r>
    </w:p>
    <w:p>
      <w:pPr>
        <w:pStyle w:val="SourceCode"/>
      </w:pPr>
      <w:r>
        <w:rPr>
          <w:rStyle w:val="KeywordTok"/>
        </w:rPr>
        <w:t xml:space="preserve">def</w:t>
      </w:r>
      <w:r>
        <w:rPr>
          <w:rStyle w:val="NormalTok"/>
        </w:rPr>
        <w:t xml:space="preserve"> test_no_lookahead(feature_fn, sample_bars):</w:t>
      </w:r>
      <w:r>
        <w:br/>
      </w:r>
      <w:r>
        <w:rPr>
          <w:rStyle w:val="NormalTok"/>
        </w:rPr>
        <w:t xml:space="preserve">    full </w:t>
      </w:r>
      <w:r>
        <w:rPr>
          <w:rStyle w:val="OperatorTok"/>
        </w:rPr>
        <w:t xml:space="preserve">=</w:t>
      </w:r>
      <w:r>
        <w:rPr>
          <w:rStyle w:val="NormalTok"/>
        </w:rPr>
        <w:t xml:space="preserve"> feature_fn(sample_bars)</w:t>
      </w:r>
      <w:r>
        <w:br/>
      </w:r>
      <w:r>
        <w:rPr>
          <w:rStyle w:val="NormalTok"/>
        </w:rPr>
        <w:t xml:space="preserve">    </w:t>
      </w:r>
      <w:r>
        <w:rPr>
          <w:rStyle w:val="ControlFlowTok"/>
        </w:rPr>
        <w:t xml:space="preserve">for</w:t>
      </w:r>
      <w:r>
        <w:rPr>
          <w:rStyle w:val="NormalTok"/>
        </w:rPr>
        <w:t xml:space="preserve"> cut </w:t>
      </w:r>
      <w:r>
        <w:rPr>
          <w:rStyle w:val="KeywordTok"/>
        </w:rPr>
        <w:t xml:space="preserve">in</w:t>
      </w:r>
      <w:r>
        <w:rPr>
          <w:rStyle w:val="NormalTok"/>
        </w:rPr>
        <w:t xml:space="preserve"> [</w:t>
      </w:r>
      <w:r>
        <w:rPr>
          <w:rStyle w:val="DecValTok"/>
        </w:rPr>
        <w:t xml:space="preserve">100</w:t>
      </w:r>
      <w:r>
        <w:rPr>
          <w:rStyle w:val="NormalTok"/>
        </w:rPr>
        <w:t xml:space="preserve">, </w:t>
      </w:r>
      <w:r>
        <w:rPr>
          <w:rStyle w:val="DecValTok"/>
        </w:rPr>
        <w:t xml:space="preserve">500</w:t>
      </w:r>
      <w:r>
        <w:rPr>
          <w:rStyle w:val="NormalTok"/>
        </w:rPr>
        <w:t xml:space="preserve">, </w:t>
      </w:r>
      <w:r>
        <w:rPr>
          <w:rStyle w:val="BuiltInTok"/>
        </w:rPr>
        <w:t xml:space="preserve">len</w:t>
      </w:r>
      <w:r>
        <w:rPr>
          <w:rStyle w:val="NormalTok"/>
        </w:rPr>
        <w:t xml:space="preserve">(sample_bars) </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partial </w:t>
      </w:r>
      <w:r>
        <w:rPr>
          <w:rStyle w:val="OperatorTok"/>
        </w:rPr>
        <w:t xml:space="preserve">=</w:t>
      </w:r>
      <w:r>
        <w:rPr>
          <w:rStyle w:val="NormalTok"/>
        </w:rPr>
        <w:t xml:space="preserve"> feature_fn(sample_bars.iloc[:cut])</w:t>
      </w:r>
      <w:r>
        <w:br/>
      </w:r>
      <w:r>
        <w:rPr>
          <w:rStyle w:val="NormalTok"/>
        </w:rPr>
        <w:t xml:space="preserve">        pd.testing.assert_series_equal(</w:t>
      </w:r>
      <w:r>
        <w:br/>
      </w:r>
      <w:r>
        <w:rPr>
          <w:rStyle w:val="NormalTok"/>
        </w:rPr>
        <w:t xml:space="preserve">            full.iloc[:cut </w:t>
      </w:r>
      <w:r>
        <w:rPr>
          <w:rStyle w:val="OperatorTok"/>
        </w:rPr>
        <w:t xml:space="preserve">-</w:t>
      </w:r>
      <w:r>
        <w:rPr>
          <w:rStyle w:val="NormalTok"/>
        </w:rPr>
        <w:t xml:space="preserve"> </w:t>
      </w:r>
      <w:r>
        <w:rPr>
          <w:rStyle w:val="DecValTok"/>
        </w:rPr>
        <w:t xml:space="preserve">1</w:t>
      </w:r>
      <w:r>
        <w:rPr>
          <w:rStyle w:val="NormalTok"/>
        </w:rPr>
        <w:t xml:space="preserve">], partial.iloc[:cut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check_names</w:t>
      </w:r>
      <w:r>
        <w:rPr>
          <w:rStyle w:val="OperatorTok"/>
        </w:rPr>
        <w:t xml:space="preserve">=</w:t>
      </w:r>
      <w:r>
        <w:rPr>
          <w:rStyle w:val="VariableTok"/>
        </w:rPr>
        <w:t xml:space="preserve">False</w:t>
      </w:r>
      <w:r>
        <w:rPr>
          <w:rStyle w:val="NormalTok"/>
        </w:rPr>
        <w:t xml:space="preserve">)   </w:t>
      </w:r>
      <w:r>
        <w:rPr>
          <w:rStyle w:val="CommentTok"/>
        </w:rPr>
        <w:t xml:space="preserve"># last partial bar may be incomplete</w:t>
      </w:r>
    </w:p>
    <w:p>
      <w:pPr>
        <w:pStyle w:val="FirstParagraph"/>
      </w:pPr>
      <w:r>
        <w:t xml:space="preserve">Any failure = the feature peeks into the future = would have poisoned every backtest using it.</w:t>
      </w:r>
    </w:p>
    <w:bookmarkEnd w:id="147"/>
    <w:bookmarkStart w:id="148" w:name="Xcb0caad4ccb8460b5d3272b93c450d9b7b37ba6"/>
    <w:p>
      <w:pPr>
        <w:pStyle w:val="Heading3"/>
      </w:pPr>
      <w:r>
        <w:t xml:space="preserve">C2.6.2 The synthetic-fixture pattern (use for every indicator)</w:t>
      </w:r>
    </w:p>
    <w:p>
      <w:pPr>
        <w:pStyle w:val="FirstParagraph"/>
      </w:pPr>
      <w:r>
        <w:t xml:space="preserve">Build tiny series by hand where the answer is known:</w:t>
      </w:r>
    </w:p>
    <w:p>
      <w:pPr>
        <w:pStyle w:val="SourceCode"/>
      </w:pPr>
      <w:r>
        <w:rPr>
          <w:rStyle w:val="NormalTok"/>
        </w:rPr>
        <w:t xml:space="preserve">bars </w:t>
      </w:r>
      <w:r>
        <w:rPr>
          <w:rStyle w:val="OperatorTok"/>
        </w:rPr>
        <w:t xml:space="preserve">=</w:t>
      </w:r>
      <w:r>
        <w:rPr>
          <w:rStyle w:val="NormalTok"/>
        </w:rPr>
        <w:t xml:space="preserve"> make_bars(closes</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11</w:t>
      </w:r>
      <w:r>
        <w:rPr>
          <w:rStyle w:val="NormalTok"/>
        </w:rPr>
        <w:t xml:space="preserve">, </w:t>
      </w:r>
      <w:r>
        <w:rPr>
          <w:rStyle w:val="DecValTok"/>
        </w:rPr>
        <w:t xml:space="preserve">12</w:t>
      </w:r>
      <w:r>
        <w:rPr>
          <w:rStyle w:val="NormalTok"/>
        </w:rPr>
        <w:t xml:space="preserve">, </w:t>
      </w:r>
      <w:r>
        <w:rPr>
          <w:rStyle w:val="DecValTok"/>
        </w:rPr>
        <w:t xml:space="preserve">13</w:t>
      </w:r>
      <w:r>
        <w:rPr>
          <w:rStyle w:val="NormalTok"/>
        </w:rPr>
        <w:t xml:space="preserve">, </w:t>
      </w:r>
      <w:r>
        <w:rPr>
          <w:rStyle w:val="DecValTok"/>
        </w:rPr>
        <w:t xml:space="preserve">14</w:t>
      </w:r>
      <w:r>
        <w:rPr>
          <w:rStyle w:val="NormalTok"/>
        </w:rPr>
        <w:t xml:space="preserve">])   </w:t>
      </w:r>
      <w:r>
        <w:rPr>
          <w:rStyle w:val="CommentTok"/>
        </w:rPr>
        <w:t xml:space="preserve"># steady rise</w:t>
      </w:r>
      <w:r>
        <w:br/>
      </w:r>
      <w:r>
        <w:rPr>
          <w:rStyle w:val="ControlFlowTok"/>
        </w:rPr>
        <w:t xml:space="preserve">assert</w:t>
      </w:r>
      <w:r>
        <w:rPr>
          <w:rStyle w:val="NormalTok"/>
        </w:rPr>
        <w:t xml:space="preserve"> rsi(bars, n</w:t>
      </w:r>
      <w:r>
        <w:rPr>
          <w:rStyle w:val="OperatorTok"/>
        </w:rPr>
        <w:t xml:space="preserve">=</w:t>
      </w:r>
      <w:r>
        <w:rPr>
          <w:rStyle w:val="DecValTok"/>
        </w:rPr>
        <w:t xml:space="preserve">2</w:t>
      </w:r>
      <w:r>
        <w:rPr>
          <w:rStyle w:val="NormalTok"/>
        </w:rPr>
        <w:t xml:space="preserve">).iloc[</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pytest.approx(</w:t>
      </w:r>
      <w:r>
        <w:rPr>
          <w:rStyle w:val="FloatTok"/>
        </w:rPr>
        <w:t xml:space="preserve">100.0</w:t>
      </w:r>
      <w:r>
        <w:rPr>
          <w:rStyle w:val="NormalTok"/>
        </w:rPr>
        <w:t xml:space="preserve">, </w:t>
      </w:r>
      <w:r>
        <w:rPr>
          <w:rStyle w:val="BuiltInTok"/>
        </w:rPr>
        <w:t xml:space="preserve">abs</w:t>
      </w:r>
      <w:r>
        <w:rPr>
          <w:rStyle w:val="OperatorTok"/>
        </w:rPr>
        <w:t xml:space="preserve">=</w:t>
      </w:r>
      <w:r>
        <w:rPr>
          <w:rStyle w:val="FloatTok"/>
        </w:rPr>
        <w:t xml:space="preserve">1e-6</w:t>
      </w:r>
      <w:r>
        <w:rPr>
          <w:rStyle w:val="NormalTok"/>
        </w:rPr>
        <w:t xml:space="preserve">)</w:t>
      </w:r>
    </w:p>
    <w:p>
      <w:pPr>
        <w:pStyle w:val="FirstParagraph"/>
      </w:pPr>
      <w:r>
        <w:t xml:space="preserve">Five such fixtures per indicator beat 500 lines of</w:t>
      </w:r>
      <w:r>
        <w:t xml:space="preserve"> </w:t>
      </w:r>
      <w:r>
        <w:t xml:space="preserve">“</w:t>
      </w:r>
      <w:r>
        <w:t xml:space="preserve">looks right</w:t>
      </w:r>
      <w:r>
        <w:t xml:space="preserve">”</w:t>
      </w:r>
      <w:r>
        <w:t xml:space="preserve"> </w:t>
      </w:r>
      <w:r>
        <w:t xml:space="preserve">plotting.</w:t>
      </w:r>
    </w:p>
    <w:bookmarkEnd w:id="148"/>
    <w:bookmarkStart w:id="149" w:name="X2eb2b9971c4d8fa85cb4b6f33613a416029a9df"/>
    <w:p>
      <w:pPr>
        <w:pStyle w:val="Heading3"/>
      </w:pPr>
      <w:r>
        <w:t xml:space="preserve">C2.6.3 The known-strategy parity pattern (engines)</w:t>
      </w:r>
    </w:p>
    <w:p>
      <w:pPr>
        <w:pStyle w:val="FirstParagraph"/>
      </w:pPr>
      <w:r>
        <w:t xml:space="preserve">Buy-and-hold over 10 fixed windows with fees=0 must match</w:t>
      </w:r>
      <w:r>
        <w:t xml:space="preserve"> </w:t>
      </w:r>
      <w:r>
        <w:rPr>
          <w:rStyle w:val="VerbatimChar"/>
        </w:rPr>
        <w:t xml:space="preserve">qty × (exit − entry)</w:t>
      </w:r>
      <w:r>
        <w:t xml:space="preserve"> </w:t>
      </w:r>
      <w:r>
        <w:t xml:space="preserve">to the cent. With fees=5bps it must be exactly</w:t>
      </w:r>
      <w:r>
        <w:t xml:space="preserve"> </w:t>
      </w:r>
      <w:r>
        <w:rPr>
          <w:rStyle w:val="VerbatimChar"/>
        </w:rPr>
        <w:t xml:space="preserve">2 × notional × 0.0005</w:t>
      </w:r>
      <w:r>
        <w:t xml:space="preserve"> </w:t>
      </w:r>
      <w:r>
        <w:t xml:space="preserve">lower. Any engine that can’t reproduce arithmetic can’t be trusted with strategies.</w:t>
      </w:r>
    </w:p>
    <w:bookmarkEnd w:id="149"/>
    <w:bookmarkStart w:id="150" w:name="X71ee6d3af440b5fa6357a1d61a51a6a40033789"/>
    <w:p>
      <w:pPr>
        <w:pStyle w:val="Heading3"/>
      </w:pPr>
      <w:r>
        <w:t xml:space="preserve">C2.6.4 The negative-control pattern (miner, edge engine, validation lab)</w:t>
      </w:r>
    </w:p>
    <w:p>
      <w:pPr>
        <w:pStyle w:val="SourceCode"/>
      </w:pPr>
      <w:r>
        <w:rPr>
          <w:rStyle w:val="NormalTok"/>
        </w:rPr>
        <w:t xml:space="preserve">rng </w:t>
      </w:r>
      <w:r>
        <w:rPr>
          <w:rStyle w:val="OperatorTok"/>
        </w:rPr>
        <w:t xml:space="preserve">=</w:t>
      </w:r>
      <w:r>
        <w:rPr>
          <w:rStyle w:val="NormalTok"/>
        </w:rPr>
        <w:t xml:space="preserve"> np.random.default_rng(</w:t>
      </w:r>
      <w:r>
        <w:rPr>
          <w:rStyle w:val="DecValTok"/>
        </w:rPr>
        <w:t xml:space="preserve">42</w:t>
      </w:r>
      <w:r>
        <w:rPr>
          <w:rStyle w:val="NormalTok"/>
        </w:rPr>
        <w:t xml:space="preserve">)</w:t>
      </w:r>
      <w:r>
        <w:br/>
      </w:r>
      <w:r>
        <w:rPr>
          <w:rStyle w:val="NormalTok"/>
        </w:rPr>
        <w:t xml:space="preserve">noise_trades </w:t>
      </w:r>
      <w:r>
        <w:rPr>
          <w:rStyle w:val="OperatorTok"/>
        </w:rPr>
        <w:t xml:space="preserve">=</w:t>
      </w:r>
      <w:r>
        <w:rPr>
          <w:rStyle w:val="NormalTok"/>
        </w:rPr>
        <w:t xml:space="preserve"> pd.DataFrame({</w:t>
      </w:r>
      <w:r>
        <w:rPr>
          <w:rStyle w:val="StringTok"/>
        </w:rPr>
        <w:t xml:space="preserve">"pnl_r"</w:t>
      </w:r>
      <w:r>
        <w:rPr>
          <w:rStyle w:val="NormalTok"/>
        </w:rPr>
        <w:t xml:space="preserve">: rng.normal(</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5000</w:t>
      </w:r>
      <w:r>
        <w:rPr>
          <w:rStyle w:val="NormalTok"/>
        </w:rPr>
        <w:t xml:space="preserve">), ...labels...})</w:t>
      </w:r>
      <w:r>
        <w:br/>
      </w:r>
      <w:r>
        <w:rPr>
          <w:rStyle w:val="NormalTok"/>
        </w:rPr>
        <w:t xml:space="preserve">cards </w:t>
      </w:r>
      <w:r>
        <w:rPr>
          <w:rStyle w:val="OperatorTok"/>
        </w:rPr>
        <w:t xml:space="preserve">=</w:t>
      </w:r>
      <w:r>
        <w:rPr>
          <w:rStyle w:val="NormalTok"/>
        </w:rPr>
        <w:t xml:space="preserve"> scan_dimensions(noise_trades, dims</w:t>
      </w:r>
      <w:r>
        <w:rPr>
          <w:rStyle w:val="OperatorTok"/>
        </w:rPr>
        <w:t xml:space="preserve">=</w:t>
      </w:r>
      <w:r>
        <w:rPr>
          <w:rStyle w:val="NormalTok"/>
        </w:rPr>
        <w:t xml:space="preserve">[</w:t>
      </w:r>
      <w:r>
        <w:rPr>
          <w:rStyle w:val="StringTok"/>
        </w:rPr>
        <w:t xml:space="preserve">"hour_utc"</w:t>
      </w:r>
      <w:r>
        <w:rPr>
          <w:rStyle w:val="NormalTok"/>
        </w:rPr>
        <w:t xml:space="preserve">, </w:t>
      </w:r>
      <w:r>
        <w:rPr>
          <w:rStyle w:val="StringTok"/>
        </w:rPr>
        <w:t xml:space="preserve">"day_of_week"</w:t>
      </w:r>
      <w:r>
        <w:rPr>
          <w:rStyle w:val="NormalTok"/>
        </w:rPr>
        <w:t xml:space="preserve">])</w:t>
      </w:r>
      <w:r>
        <w:br/>
      </w:r>
      <w:r>
        <w:rPr>
          <w:rStyle w:val="ControlFlowTok"/>
        </w:rPr>
        <w:t xml:space="preserve">assert</w:t>
      </w:r>
      <w:r>
        <w:rPr>
          <w:rStyle w:val="NormalTok"/>
        </w:rPr>
        <w:t xml:space="preserve"> (cards.p_adj </w:t>
      </w:r>
      <w:r>
        <w:rPr>
          <w:rStyle w:val="OperatorTok"/>
        </w:rPr>
        <w:t xml:space="preserve">&lt;</w:t>
      </w:r>
      <w:r>
        <w:rPr>
          <w:rStyle w:val="NormalTok"/>
        </w:rPr>
        <w:t xml:space="preserve"> </w:t>
      </w:r>
      <w:r>
        <w:rPr>
          <w:rStyle w:val="FloatTok"/>
        </w:rPr>
        <w:t xml:space="preserve">0.05</w:t>
      </w:r>
      <w:r>
        <w:rPr>
          <w:rStyle w:val="NormalTok"/>
        </w:rPr>
        <w:t xml:space="preserve">).mean() </w:t>
      </w:r>
      <w:r>
        <w:rPr>
          <w:rStyle w:val="OperatorTok"/>
        </w:rPr>
        <w:t xml:space="preserve">&lt;</w:t>
      </w:r>
      <w:r>
        <w:rPr>
          <w:rStyle w:val="NormalTok"/>
        </w:rPr>
        <w:t xml:space="preserve"> </w:t>
      </w:r>
      <w:r>
        <w:rPr>
          <w:rStyle w:val="FloatTok"/>
        </w:rPr>
        <w:t xml:space="preserve">0.02</w:t>
      </w:r>
      <w:r>
        <w:rPr>
          <w:rStyle w:val="NormalTok"/>
        </w:rPr>
        <w:t xml:space="preserve">   </w:t>
      </w:r>
      <w:r>
        <w:rPr>
          <w:rStyle w:val="CommentTok"/>
        </w:rPr>
        <w:t xml:space="preserve"># false-positive rate under control</w:t>
      </w:r>
    </w:p>
    <w:p>
      <w:pPr>
        <w:pStyle w:val="FirstParagraph"/>
      </w:pPr>
      <w:r>
        <w:t xml:space="preserve">Run after ANY change to statistics code. If random data produces</w:t>
      </w:r>
      <w:r>
        <w:t xml:space="preserve"> </w:t>
      </w:r>
      <w:r>
        <w:t xml:space="preserve">“</w:t>
      </w:r>
      <w:r>
        <w:t xml:space="preserve">edges,</w:t>
      </w:r>
      <w:r>
        <w:t xml:space="preserve">”</w:t>
      </w:r>
      <w:r>
        <w:t xml:space="preserve"> </w:t>
      </w:r>
      <w:r>
        <w:t xml:space="preserve">the lab is broken and every prior result is suspect.</w:t>
      </w:r>
    </w:p>
    <w:bookmarkEnd w:id="150"/>
    <w:bookmarkStart w:id="151" w:name="c2.6.5-the-positive-control-pattern"/>
    <w:p>
      <w:pPr>
        <w:pStyle w:val="Heading3"/>
      </w:pPr>
      <w:r>
        <w:t xml:space="preserve">C2.6.5 The positive-control pattern</w:t>
      </w:r>
    </w:p>
    <w:p>
      <w:pPr>
        <w:pStyle w:val="FirstParagraph"/>
      </w:pPr>
      <w:r>
        <w:t xml:space="preserve">Inject a known edge (e.g., +0.25R whenever</w:t>
      </w:r>
      <w:r>
        <w:t xml:space="preserve"> </w:t>
      </w:r>
      <w:r>
        <w:rPr>
          <w:rStyle w:val="VerbatimChar"/>
        </w:rPr>
        <w:t xml:space="preserve">day_of_week == 2</w:t>
      </w:r>
      <w:r>
        <w:t xml:space="preserve">) into noise. The edge engine must surface exactly</w:t>
      </w:r>
      <w:r>
        <w:t xml:space="preserve"> </w:t>
      </w:r>
      <w:r>
        <w:rPr>
          <w:rStyle w:val="VerbatimChar"/>
        </w:rPr>
        <w:t xml:space="preserve">day=2</w:t>
      </w:r>
      <w:r>
        <w:t xml:space="preserve"> </w:t>
      </w:r>
      <w:r>
        <w:t xml:space="preserve">in its top results; the validation lab must pass the synthetic strategy. If the system can’t find a</w:t>
      </w:r>
      <w:r>
        <w:t xml:space="preserve"> </w:t>
      </w:r>
      <w:r>
        <w:rPr>
          <w:iCs/>
          <w:i/>
        </w:rPr>
        <w:t xml:space="preserve">planted</w:t>
      </w:r>
      <w:r>
        <w:t xml:space="preserve"> </w:t>
      </w:r>
      <w:r>
        <w:t xml:space="preserve">edge, it won’t find real ones.</w:t>
      </w:r>
    </w:p>
    <w:bookmarkEnd w:id="151"/>
    <w:bookmarkStart w:id="152" w:name="X5107be174e089ad7cf5f62922f310dce3dedfd5"/>
    <w:p>
      <w:pPr>
        <w:pStyle w:val="Heading3"/>
      </w:pPr>
      <w:r>
        <w:t xml:space="preserve">C2.6.6 The idempotency pattern (writers, updaters)</w:t>
      </w:r>
    </w:p>
    <w:p>
      <w:pPr>
        <w:pStyle w:val="SourceCode"/>
      </w:pPr>
      <w:r>
        <w:rPr>
          <w:rStyle w:val="NormalTok"/>
        </w:rPr>
        <w:t xml:space="preserve">n1 </w:t>
      </w:r>
      <w:r>
        <w:rPr>
          <w:rStyle w:val="OperatorTok"/>
        </w:rPr>
        <w:t xml:space="preserve">=</w:t>
      </w:r>
      <w:r>
        <w:rPr>
          <w:rStyle w:val="NormalTok"/>
        </w:rPr>
        <w:t xml:space="preserve"> write_trades(run_id, trades)   </w:t>
      </w:r>
      <w:r>
        <w:rPr>
          <w:rStyle w:val="CommentTok"/>
        </w:rPr>
        <w:t xml:space="preserve"># first write</w:t>
      </w:r>
      <w:r>
        <w:br/>
      </w:r>
      <w:r>
        <w:rPr>
          <w:rStyle w:val="NormalTok"/>
        </w:rPr>
        <w:t xml:space="preserve">n2 </w:t>
      </w:r>
      <w:r>
        <w:rPr>
          <w:rStyle w:val="OperatorTok"/>
        </w:rPr>
        <w:t xml:space="preserve">=</w:t>
      </w:r>
      <w:r>
        <w:rPr>
          <w:rStyle w:val="NormalTok"/>
        </w:rPr>
        <w:t xml:space="preserve"> write_trades(run_id, trades)   </w:t>
      </w:r>
      <w:r>
        <w:rPr>
          <w:rStyle w:val="CommentTok"/>
        </w:rPr>
        <w:t xml:space="preserve"># same write again</w:t>
      </w:r>
      <w:r>
        <w:br/>
      </w:r>
      <w:r>
        <w:rPr>
          <w:rStyle w:val="ControlFlowTok"/>
        </w:rPr>
        <w:t xml:space="preserve">assert</w:t>
      </w:r>
      <w:r>
        <w:rPr>
          <w:rStyle w:val="NormalTok"/>
        </w:rPr>
        <w:t xml:space="preserve"> n1 </w:t>
      </w:r>
      <w:r>
        <w:rPr>
          <w:rStyle w:val="OperatorTok"/>
        </w:rPr>
        <w:t xml:space="preserve">==</w:t>
      </w:r>
      <w:r>
        <w:rPr>
          <w:rStyle w:val="NormalTok"/>
        </w:rPr>
        <w:t xml:space="preserve"> </w:t>
      </w:r>
      <w:r>
        <w:rPr>
          <w:rStyle w:val="BuiltInTok"/>
        </w:rPr>
        <w:t xml:space="preserve">len</w:t>
      </w:r>
      <w:r>
        <w:rPr>
          <w:rStyle w:val="NormalTok"/>
        </w:rPr>
        <w:t xml:space="preserve">(trades) </w:t>
      </w:r>
      <w:r>
        <w:rPr>
          <w:rStyle w:val="KeywordTok"/>
        </w:rPr>
        <w:t xml:space="preserve">and</w:t>
      </w:r>
      <w:r>
        <w:rPr>
          <w:rStyle w:val="NormalTok"/>
        </w:rPr>
        <w:t xml:space="preserve"> n2 </w:t>
      </w:r>
      <w:r>
        <w:rPr>
          <w:rStyle w:val="OperatorTok"/>
        </w:rPr>
        <w:t xml:space="preserve">==</w:t>
      </w:r>
      <w:r>
        <w:rPr>
          <w:rStyle w:val="NormalTok"/>
        </w:rPr>
        <w:t xml:space="preserve"> </w:t>
      </w:r>
      <w:r>
        <w:rPr>
          <w:rStyle w:val="DecValTok"/>
        </w:rPr>
        <w:t xml:space="preserve">0</w:t>
      </w:r>
    </w:p>
    <w:bookmarkEnd w:id="152"/>
    <w:bookmarkStart w:id="153" w:name="c2.6.7-test-data-management"/>
    <w:p>
      <w:pPr>
        <w:pStyle w:val="Heading3"/>
      </w:pPr>
      <w:r>
        <w:t xml:space="preserve">C2.6.7 Test data management</w:t>
      </w:r>
    </w:p>
    <w:p>
      <w:pPr>
        <w:numPr>
          <w:ilvl w:val="0"/>
          <w:numId w:val="1042"/>
        </w:numPr>
        <w:pStyle w:val="Compact"/>
      </w:pPr>
      <w:r>
        <w:rPr>
          <w:rStyle w:val="VerbatimChar"/>
        </w:rPr>
        <w:t xml:space="preserve">tests/fixtures/</w:t>
      </w:r>
      <w:r>
        <w:t xml:space="preserve"> </w:t>
      </w:r>
      <w:r>
        <w:t xml:space="preserve">holds small frozen Parquet slices (3 pairs × 6 months × 15m) — enough for integration tests, fast enough for CI</w:t>
      </w:r>
    </w:p>
    <w:p>
      <w:pPr>
        <w:numPr>
          <w:ilvl w:val="0"/>
          <w:numId w:val="1042"/>
        </w:numPr>
        <w:pStyle w:val="Compact"/>
      </w:pPr>
      <w:r>
        <w:t xml:space="preserve">Never test against the full data lake; never let tests write outside</w:t>
      </w:r>
      <w:r>
        <w:t xml:space="preserve"> </w:t>
      </w:r>
      <w:r>
        <w:rPr>
          <w:rStyle w:val="VerbatimChar"/>
        </w:rPr>
        <w:t xml:space="preserve">tests/tmp/</w:t>
      </w:r>
    </w:p>
    <w:p>
      <w:pPr>
        <w:numPr>
          <w:ilvl w:val="0"/>
          <w:numId w:val="1042"/>
        </w:numPr>
        <w:pStyle w:val="Compact"/>
      </w:pPr>
      <w:r>
        <w:t xml:space="preserve">Fixtures are regenerated only via a scripted, reviewed procedure (they’re the ground truth — treat them like it)</w:t>
      </w:r>
    </w:p>
    <w:bookmarkEnd w:id="153"/>
    <w:bookmarkStart w:id="154" w:name="c2.6.8-coverage-ci-policy"/>
    <w:p>
      <w:pPr>
        <w:pStyle w:val="Heading3"/>
      </w:pPr>
      <w:r>
        <w:t xml:space="preserve">C2.6.8 Coverage &amp; CI policy</w:t>
      </w:r>
    </w:p>
    <w:p>
      <w:pPr>
        <w:numPr>
          <w:ilvl w:val="0"/>
          <w:numId w:val="1043"/>
        </w:numPr>
        <w:pStyle w:val="Compact"/>
      </w:pPr>
      <w:r>
        <w:rPr>
          <w:rStyle w:val="VerbatimChar"/>
        </w:rPr>
        <w:t xml:space="preserve">pytest --cov=src</w:t>
      </w:r>
      <w:r>
        <w:t xml:space="preserve"> </w:t>
      </w:r>
      <w:r>
        <w:t xml:space="preserve">on every push; core modules (datalake, tradesdb, edge, risk, validation) ≥ 80%</w:t>
      </w:r>
    </w:p>
    <w:p>
      <w:pPr>
        <w:numPr>
          <w:ilvl w:val="0"/>
          <w:numId w:val="1043"/>
        </w:numPr>
        <w:pStyle w:val="Compact"/>
      </w:pPr>
      <w:r>
        <w:t xml:space="preserve">Statistical controls run nightly (they’re slow), not per-commit</w:t>
      </w:r>
    </w:p>
    <w:p>
      <w:pPr>
        <w:numPr>
          <w:ilvl w:val="0"/>
          <w:numId w:val="1043"/>
        </w:numPr>
        <w:pStyle w:val="Compact"/>
      </w:pPr>
      <w:r>
        <w:t xml:space="preserve">A red pipeline blocks merges. No</w:t>
      </w:r>
      <w:r>
        <w:t xml:space="preserve"> </w:t>
      </w:r>
      <w:r>
        <w:t xml:space="preserve">“</w:t>
      </w:r>
      <w:r>
        <w:t xml:space="preserve">I’ll fix it later</w:t>
      </w:r>
      <w:r>
        <w:t xml:space="preserve">”</w:t>
      </w:r>
      <w:r>
        <w:t xml:space="preserve"> </w:t>
      </w:r>
      <w:r>
        <w:t xml:space="preserve">— later never comes</w:t>
      </w:r>
    </w:p>
    <w:bookmarkEnd w:id="154"/>
    <w:bookmarkEnd w:id="155"/>
    <w:bookmarkStart w:id="156" w:name="X71b3800dd6bfb368b5a2b8e70fc9ba301c709e8"/>
    <w:p>
      <w:pPr>
        <w:pStyle w:val="Heading2"/>
      </w:pPr>
      <w:r>
        <w:t xml:space="preserve">C2.7 Operational Playbooks &amp; Incident Response</w:t>
      </w:r>
    </w:p>
    <w:p>
      <w:pPr>
        <w:pStyle w:val="FirstParagraph"/>
      </w:pPr>
      <w:r>
        <w:t xml:space="preserve">Pre-written responses so bad days have procedures, not panic.</w:t>
      </w:r>
    </w:p>
    <w:p>
      <w:pPr>
        <w:pStyle w:val="BodyText"/>
      </w:pPr>
      <w:r>
        <w:rPr>
          <w:bCs/>
          <w:b/>
        </w:rPr>
        <w:t xml:space="preserve">PB-1: Daily-loss breaker fired</w:t>
      </w:r>
      <w:r>
        <w:t xml:space="preserve"> </w:t>
      </w:r>
      <w:r>
        <w:t xml:space="preserve">1. Breaker flattens and locks (automatic). 2. Do not override. 3. Journal what happened while fresh. 4. Classify: normal variance (most likely — two −1.5% days/month are expected at 0.75% risk) vs execution errors vs edge problem. 5. Only edge-problem classification feeds the weekly review; variance days are filed and forgotten.</w:t>
      </w:r>
    </w:p>
    <w:p>
      <w:pPr>
        <w:pStyle w:val="BodyText"/>
      </w:pPr>
      <w:r>
        <w:rPr>
          <w:bCs/>
          <w:b/>
        </w:rPr>
        <w:t xml:space="preserve">PB-2: Strategy benched by decay detector</w:t>
      </w:r>
      <w:r>
        <w:t xml:space="preserve"> </w:t>
      </w:r>
      <w:r>
        <w:t xml:space="preserve">1. Note the z-score path in the strategy’s log. 2. Check regime context: favored regime absent (wait, size 0, keep monitoring) or regime present + still losing (edge death candidate). 3. Schedule re-validation in the monthly cycle. 4. Two failed re-validations → retire, archive reasons.</w:t>
      </w:r>
    </w:p>
    <w:p>
      <w:pPr>
        <w:pStyle w:val="BodyText"/>
      </w:pPr>
      <w:r>
        <w:rPr>
          <w:bCs/>
          <w:b/>
        </w:rPr>
        <w:t xml:space="preserve">PB-3: Portfolio DD −12% (halving event)</w:t>
      </w:r>
      <w:r>
        <w:t xml:space="preserve"> </w:t>
      </w:r>
      <w:r>
        <w:t xml:space="preserve">1. Sizes halve automatically. 2. Operator re-reads §3 and §29. 3. Full report: which strategies contributed, live-vs-model drift, breaker history. 4. No new strategies, no re-mines deployed until DD &lt; −6%. 5. Restore full size only after DD &lt; −6% sustained 2 weeks.</w:t>
      </w:r>
    </w:p>
    <w:p>
      <w:pPr>
        <w:pStyle w:val="BodyText"/>
      </w:pPr>
      <w:r>
        <w:rPr>
          <w:bCs/>
          <w:b/>
        </w:rPr>
        <w:t xml:space="preserve">PB-4: Portfolio DD −20% (full stop)</w:t>
      </w:r>
      <w:r>
        <w:t xml:space="preserve"> </w:t>
      </w:r>
      <w:r>
        <w:t xml:space="preserve">1. Everything flat, alerts disarmed. 2. Minimum 2-week cooling period — no trading, analysis only. 3. Full system audit: data integrity, cost realism, validation controls, journal adherence. 4. Written post-mortem before any restart. 5. Restart = back to paper for 4 weeks minimum, at half size.</w:t>
      </w:r>
    </w:p>
    <w:p>
      <w:pPr>
        <w:pStyle w:val="BodyText"/>
      </w:pPr>
      <w:r>
        <w:rPr>
          <w:bCs/>
          <w:b/>
        </w:rPr>
        <w:t xml:space="preserve">PB-5: Exchange outage / API failure</w:t>
      </w:r>
      <w:r>
        <w:t xml:space="preserve"> </w:t>
      </w:r>
      <w:r>
        <w:t xml:space="preserve">1. Health monitor alerts. 2. Open positions: check via exchange app directly; if unmanageable, reduce exposure when possible. 3. Log outage window; affected trades flagged</w:t>
      </w:r>
      <w:r>
        <w:t xml:space="preserve"> </w:t>
      </w:r>
      <w:r>
        <w:rPr>
          <w:rStyle w:val="VerbatimChar"/>
        </w:rPr>
        <w:t xml:space="preserve">data_suspect</w:t>
      </w:r>
      <w:r>
        <w:t xml:space="preserve"> </w:t>
      </w:r>
      <w:r>
        <w:t xml:space="preserve">in journal. 4. Resume only after data backfill passes validation.</w:t>
      </w:r>
    </w:p>
    <w:p>
      <w:pPr>
        <w:pStyle w:val="BodyText"/>
      </w:pPr>
      <w:r>
        <w:rPr>
          <w:bCs/>
          <w:b/>
        </w:rPr>
        <w:t xml:space="preserve">PB-6: Data corruption detected</w:t>
      </w:r>
      <w:r>
        <w:t xml:space="preserve"> </w:t>
      </w:r>
      <w:r>
        <w:t xml:space="preserve">1. Validator quarantines affected pair-months. 2. Identify downstream runs using corrupt range → mark runs</w:t>
      </w:r>
      <w:r>
        <w:t xml:space="preserve"> </w:t>
      </w:r>
      <w:r>
        <w:rPr>
          <w:rStyle w:val="VerbatimChar"/>
        </w:rPr>
        <w:t xml:space="preserve">suspect</w:t>
      </w:r>
      <w:r>
        <w:t xml:space="preserve"> </w:t>
      </w:r>
      <w:r>
        <w:t xml:space="preserve">in registry. 3. Re-download from archive, re-validate, re-run affected backtests. 4. Post-incident note in decision log.</w:t>
      </w:r>
    </w:p>
    <w:p>
      <w:pPr>
        <w:pStyle w:val="BodyText"/>
      </w:pPr>
      <w:r>
        <w:rPr>
          <w:bCs/>
          <w:b/>
        </w:rPr>
        <w:t xml:space="preserve">PB-7: Discipline breach (traded without a card)</w:t>
      </w:r>
      <w:r>
        <w:t xml:space="preserve"> </w:t>
      </w:r>
      <w:r>
        <w:t xml:space="preserve">1. Trade journaled as violation (no hiding — the journal is for truth). 2. Third in a week → lockout engages. 3. Weekly review examines the trigger (boredom? revenge? FOMO?) and one countermeasure is adopted. 4. Pattern of breaches = size reduction until adherence ≥ 95% for a month.</w:t>
      </w:r>
    </w:p>
    <w:p>
      <w:pPr>
        <w:pStyle w:val="BodyText"/>
      </w:pPr>
      <w:r>
        <w:rPr>
          <w:bCs/>
          <w:b/>
        </w:rPr>
        <w:t xml:space="preserve">PB-8: Winning streak euphoria (the quiet killer)</w:t>
      </w:r>
      <w:r>
        <w:t xml:space="preserve"> </w:t>
      </w:r>
      <w:r>
        <w:t xml:space="preserve">1. If trailing 20-trade win rate &gt; backtest 75th percentile → expect mean reversion, do NOT increase size. 2. Sizing-up law (§30.1) still governs — streaks never override it. 3. Sweep profits to self-custody on schedule, not on feelings.</w:t>
      </w:r>
    </w:p>
    <w:bookmarkEnd w:id="156"/>
    <w:bookmarkStart w:id="160" w:name="c2.8-report-templates"/>
    <w:p>
      <w:pPr>
        <w:pStyle w:val="Heading2"/>
      </w:pPr>
      <w:r>
        <w:t xml:space="preserve">C2.8 Report Templates</w:t>
      </w:r>
    </w:p>
    <w:bookmarkStart w:id="157" w:name="c2.8.1-daily-digest-auto-telegram"/>
    <w:p>
      <w:pPr>
        <w:pStyle w:val="Heading3"/>
      </w:pPr>
      <w:r>
        <w:t xml:space="preserve">C2.8.1 Daily digest (auto, Telegram)</w:t>
      </w:r>
    </w:p>
    <w:p>
      <w:pPr>
        <w:pStyle w:val="SourceCode"/>
      </w:pPr>
      <w:r>
        <w:rPr>
          <w:rStyle w:val="VerbatimChar"/>
        </w:rPr>
        <w:t xml:space="preserve">📊 APEX DAILY — 2026-08-07</w:t>
      </w:r>
      <w:r>
        <w:br/>
      </w:r>
      <w:r>
        <w:rPr>
          <w:rStyle w:val="VerbatimChar"/>
        </w:rPr>
        <w:t xml:space="preserve">Equity: $1,042.30 (+0.6% today) | DD: −2.1%</w:t>
      </w:r>
      <w:r>
        <w:br/>
      </w:r>
      <w:r>
        <w:rPr>
          <w:rStyle w:val="VerbatimChar"/>
        </w:rPr>
        <w:t xml:space="preserve">Trades: 2 (both on-card ✓) — S1 ETH +0.31R, S3 BTC −1.0R</w:t>
      </w:r>
      <w:r>
        <w:br/>
      </w:r>
      <w:r>
        <w:rPr>
          <w:rStyle w:val="VerbatimChar"/>
        </w:rPr>
        <w:t xml:space="preserve">Breakers: none | Daily budget used: 0.9/1.5%</w:t>
      </w:r>
      <w:r>
        <w:br/>
      </w:r>
      <w:r>
        <w:rPr>
          <w:rStyle w:val="VerbatimChar"/>
        </w:rPr>
        <w:t xml:space="preserve">Decay watch: S5 z=−1.2 (watch), others healthy</w:t>
      </w:r>
      <w:r>
        <w:br/>
      </w:r>
      <w:r>
        <w:rPr>
          <w:rStyle w:val="VerbatimChar"/>
        </w:rPr>
        <w:t xml:space="preserve">Tomorrow's cards: EC-104 (ETH 07:00–16:00), EC-118 (BTC us session)</w:t>
      </w:r>
      <w:r>
        <w:br/>
      </w:r>
      <w:r>
        <w:rPr>
          <w:rStyle w:val="VerbatimChar"/>
        </w:rPr>
        <w:t xml:space="preserve">System: data ✓ jobs ✓ backup ✓</w:t>
      </w:r>
    </w:p>
    <w:bookmarkEnd w:id="157"/>
    <w:bookmarkStart w:id="158" w:name="c2.8.2-weekly-report-auto-your-notes"/>
    <w:p>
      <w:pPr>
        <w:pStyle w:val="Heading3"/>
      </w:pPr>
      <w:r>
        <w:t xml:space="preserve">C2.8.2 Weekly report (auto + your notes)</w:t>
      </w:r>
    </w:p>
    <w:p>
      <w:pPr>
        <w:pStyle w:val="SourceCode"/>
      </w:pPr>
      <w:r>
        <w:rPr>
          <w:rStyle w:val="VerbatimChar"/>
        </w:rPr>
        <w:t xml:space="preserve">📈 APEX WEEKLY — W32 2026</w:t>
      </w:r>
      <w:r>
        <w:br/>
      </w:r>
      <w:r>
        <w:rPr>
          <w:rStyle w:val="VerbatimChar"/>
        </w:rPr>
        <w:t xml:space="preserve">PORTFOLIO: week +1.8% | month −0.4% | DD −2.1% (MC 61st pct)</w:t>
      </w:r>
      <w:r>
        <w:br/>
      </w:r>
      <w:r>
        <w:rPr>
          <w:rStyle w:val="VerbatimChar"/>
        </w:rPr>
        <w:t xml:space="preserve">PER STRATEGY (live vs backtest expectancy):</w:t>
      </w:r>
      <w:r>
        <w:br/>
      </w:r>
      <w:r>
        <w:rPr>
          <w:rStyle w:val="VerbatimChar"/>
        </w:rPr>
        <w:t xml:space="preserve">  S1: live +0.16R (n=9) vs bt +0.21R — within band ✓</w:t>
      </w:r>
      <w:r>
        <w:br/>
      </w:r>
      <w:r>
        <w:rPr>
          <w:rStyle w:val="VerbatimChar"/>
        </w:rPr>
        <w:t xml:space="preserve">  S3: live +0.08R (n=12) vs bt +0.19R — drift z=−1.1 WATCH</w:t>
      </w:r>
      <w:r>
        <w:br/>
      </w:r>
      <w:r>
        <w:rPr>
          <w:rStyle w:val="VerbatimChar"/>
        </w:rPr>
        <w:t xml:space="preserve">  S5: live −0.05R (n=6) vs bt +0.22R — drift z=−1.8 SIZE HALVED</w:t>
      </w:r>
      <w:r>
        <w:br/>
      </w:r>
      <w:r>
        <w:rPr>
          <w:rStyle w:val="VerbatimChar"/>
        </w:rPr>
        <w:t xml:space="preserve">DISCIPLINE: 11/11 on-card (100%), avg emotion 2.1, 0 violations</w:t>
      </w:r>
      <w:r>
        <w:br/>
      </w:r>
      <w:r>
        <w:rPr>
          <w:rStyle w:val="VerbatimChar"/>
        </w:rPr>
        <w:t xml:space="preserve">RISK: VaR95 1.1% (limit 1.5%), correlation guard: no alerts</w:t>
      </w:r>
      <w:r>
        <w:br/>
      </w:r>
      <w:r>
        <w:rPr>
          <w:rStyle w:val="VerbatimChar"/>
        </w:rPr>
        <w:t xml:space="preserve">DATA: 0 gaps, freshness ✓, backup ✓</w:t>
      </w:r>
      <w:r>
        <w:br/>
      </w:r>
      <w:r>
        <w:rPr>
          <w:rStyle w:val="VerbatimChar"/>
        </w:rPr>
        <w:t xml:space="preserve">ACTIONS: S5 on watch → re-validate if z &lt; −2 next week;</w:t>
      </w:r>
      <w:r>
        <w:br/>
      </w:r>
      <w:r>
        <w:rPr>
          <w:rStyle w:val="VerbatimChar"/>
        </w:rPr>
        <w:t xml:space="preserve">         review Tuesday's S3 fill (slippage 3.1bps vs model 2)</w:t>
      </w:r>
    </w:p>
    <w:bookmarkEnd w:id="158"/>
    <w:bookmarkStart w:id="159" w:name="c2.8.3-monthly-deep-dive-auto-2h-review"/>
    <w:p>
      <w:pPr>
        <w:pStyle w:val="Heading3"/>
      </w:pPr>
      <w:r>
        <w:t xml:space="preserve">C2.8.3 Monthly deep-dive (auto + 2h review)</w:t>
      </w:r>
    </w:p>
    <w:p>
      <w:pPr>
        <w:pStyle w:val="FirstParagraph"/>
      </w:pPr>
      <w:r>
        <w:t xml:space="preserve">Sections: (1) portfolio tear sheet (quantstats full metrics + MC band position); (2) per-strategy tear sheets + drift analysis; (3) allocation proposal (HRP weights, diff vs current, accept/decline with reason); (4) re-validation queue results (cards renewed/retired); (5) miner funnel summary + new candidates entering validation; (6) cost calibration update (measured vs modeled slippage/fees); (7) data health + system incidents; (8) discipline review (adherence trend, violation themes); (9) capital decision (tier movement per §30.1 — evidence attached); (10) next month’s focus (one page, max three priorities).</w:t>
      </w:r>
    </w:p>
    <w:bookmarkEnd w:id="159"/>
    <w:bookmarkEnd w:id="160"/>
    <w:bookmarkStart w:id="164" w:name="c2.9-journal-edge-card-templates"/>
    <w:p>
      <w:pPr>
        <w:pStyle w:val="Heading2"/>
      </w:pPr>
      <w:r>
        <w:t xml:space="preserve">C2.9 Journal &amp; Edge Card Templates</w:t>
      </w:r>
    </w:p>
    <w:bookmarkStart w:id="161" w:name="X2dc7595e4296dd8c051ebe93290d71b0414fd2d"/>
    <w:p>
      <w:pPr>
        <w:pStyle w:val="Heading3"/>
      </w:pPr>
      <w:r>
        <w:t xml:space="preserve">C2.9.1 Pre-trade checklist (journal form, all required)</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w:t>
            </w:r>
          </w:p>
        </w:tc>
        <w:tc>
          <w:tcPr/>
          <w:p>
            <w:pPr>
              <w:pStyle w:val="Compact"/>
              <w:jc w:val="left"/>
            </w:pPr>
            <w:r>
              <w:t xml:space="preserve">Check</w:t>
            </w:r>
          </w:p>
        </w:tc>
        <w:tc>
          <w:tcPr/>
          <w:p>
            <w:pPr>
              <w:pStyle w:val="Compact"/>
              <w:jc w:val="left"/>
            </w:pPr>
            <w:r>
              <w:t xml:space="preserve">Answer</w:t>
            </w:r>
          </w:p>
        </w:tc>
      </w:tr>
      <w:tr>
        <w:tc>
          <w:tcPr/>
          <w:p>
            <w:pPr>
              <w:pStyle w:val="Compact"/>
              <w:jc w:val="left"/>
            </w:pPr>
            <w:r>
              <w:t xml:space="preserve">1</w:t>
            </w:r>
          </w:p>
        </w:tc>
        <w:tc>
          <w:tcPr/>
          <w:p>
            <w:pPr>
              <w:pStyle w:val="Compact"/>
              <w:jc w:val="left"/>
            </w:pPr>
            <w:r>
              <w:t xml:space="preserve">Active Edge Card ID exists for this setup</w:t>
            </w:r>
          </w:p>
        </w:tc>
        <w:tc>
          <w:tcPr/>
          <w:p>
            <w:pPr>
              <w:pStyle w:val="Compact"/>
              <w:jc w:val="left"/>
            </w:pPr>
            <w:r>
              <w:t xml:space="preserve">EC-___</w:t>
            </w:r>
          </w:p>
        </w:tc>
      </w:tr>
      <w:tr>
        <w:tc>
          <w:tcPr/>
          <w:p>
            <w:pPr>
              <w:pStyle w:val="Compact"/>
              <w:jc w:val="left"/>
            </w:pPr>
            <w:r>
              <w:t xml:space="preserve">2</w:t>
            </w:r>
          </w:p>
        </w:tc>
        <w:tc>
          <w:tcPr/>
          <w:p>
            <w:pPr>
              <w:pStyle w:val="Compact"/>
              <w:jc w:val="left"/>
            </w:pPr>
            <w:r>
              <w:t xml:space="preserve">All card conditions currently true (session/day/regime/ADX…)</w:t>
            </w:r>
          </w:p>
        </w:tc>
        <w:tc>
          <w:tcPr/>
          <w:p>
            <w:pPr>
              <w:pStyle w:val="Compact"/>
              <w:jc w:val="left"/>
            </w:pPr>
            <w:r>
              <w:t xml:space="preserve">yes/no</w:t>
            </w:r>
          </w:p>
        </w:tc>
      </w:tr>
      <w:tr>
        <w:tc>
          <w:tcPr/>
          <w:p>
            <w:pPr>
              <w:pStyle w:val="Compact"/>
              <w:jc w:val="left"/>
            </w:pPr>
            <w:r>
              <w:t xml:space="preserve">3</w:t>
            </w:r>
          </w:p>
        </w:tc>
        <w:tc>
          <w:tcPr/>
          <w:p>
            <w:pPr>
              <w:pStyle w:val="Compact"/>
              <w:jc w:val="left"/>
            </w:pPr>
            <w:r>
              <w:t xml:space="preserve">No event blackout active</w:t>
            </w:r>
          </w:p>
        </w:tc>
        <w:tc>
          <w:tcPr/>
          <w:p>
            <w:pPr>
              <w:pStyle w:val="Compact"/>
              <w:jc w:val="left"/>
            </w:pPr>
            <w:r>
              <w:t xml:space="preserve">yes/no</w:t>
            </w:r>
          </w:p>
        </w:tc>
      </w:tr>
      <w:tr>
        <w:tc>
          <w:tcPr/>
          <w:p>
            <w:pPr>
              <w:pStyle w:val="Compact"/>
              <w:jc w:val="left"/>
            </w:pPr>
            <w:r>
              <w:t xml:space="preserve">4</w:t>
            </w:r>
          </w:p>
        </w:tc>
        <w:tc>
          <w:tcPr/>
          <w:p>
            <w:pPr>
              <w:pStyle w:val="Compact"/>
              <w:jc w:val="left"/>
            </w:pPr>
            <w:r>
              <w:t xml:space="preserve">Daily loss budget untouched, breakers clear</w:t>
            </w:r>
          </w:p>
        </w:tc>
        <w:tc>
          <w:tcPr/>
          <w:p>
            <w:pPr>
              <w:pStyle w:val="Compact"/>
              <w:jc w:val="left"/>
            </w:pPr>
            <w:r>
              <w:t xml:space="preserve">yes/no</w:t>
            </w:r>
          </w:p>
        </w:tc>
      </w:tr>
      <w:tr>
        <w:tc>
          <w:tcPr/>
          <w:p>
            <w:pPr>
              <w:pStyle w:val="Compact"/>
              <w:jc w:val="left"/>
            </w:pPr>
            <w:r>
              <w:t xml:space="preserve">5</w:t>
            </w:r>
          </w:p>
        </w:tc>
        <w:tc>
          <w:tcPr/>
          <w:p>
            <w:pPr>
              <w:pStyle w:val="Compact"/>
              <w:jc w:val="left"/>
            </w:pPr>
            <w:r>
              <w:t xml:space="preserve">Size taken from Risk Engine (not adjusted)</w:t>
            </w:r>
          </w:p>
        </w:tc>
        <w:tc>
          <w:tcPr/>
          <w:p>
            <w:pPr>
              <w:pStyle w:val="Compact"/>
              <w:jc w:val="left"/>
            </w:pPr>
            <w:r>
              <w:t xml:space="preserve">qty ___</w:t>
            </w:r>
          </w:p>
        </w:tc>
      </w:tr>
      <w:tr>
        <w:tc>
          <w:tcPr/>
          <w:p>
            <w:pPr>
              <w:pStyle w:val="Compact"/>
              <w:jc w:val="left"/>
            </w:pPr>
            <w:r>
              <w:t xml:space="preserve">6</w:t>
            </w:r>
          </w:p>
        </w:tc>
        <w:tc>
          <w:tcPr/>
          <w:p>
            <w:pPr>
              <w:pStyle w:val="Compact"/>
              <w:jc w:val="left"/>
            </w:pPr>
            <w:r>
              <w:t xml:space="preserve">Stop price known BEFORE entry</w:t>
            </w:r>
          </w:p>
        </w:tc>
        <w:tc>
          <w:tcPr/>
          <w:p>
            <w:pPr>
              <w:pStyle w:val="Compact"/>
              <w:jc w:val="left"/>
            </w:pPr>
            <w:r>
              <w:t xml:space="preserve">price ___</w:t>
            </w:r>
          </w:p>
        </w:tc>
      </w:tr>
      <w:tr>
        <w:tc>
          <w:tcPr/>
          <w:p>
            <w:pPr>
              <w:pStyle w:val="Compact"/>
              <w:jc w:val="left"/>
            </w:pPr>
            <w:r>
              <w:t xml:space="preserve">7</w:t>
            </w:r>
          </w:p>
        </w:tc>
        <w:tc>
          <w:tcPr/>
          <w:p>
            <w:pPr>
              <w:pStyle w:val="Compact"/>
              <w:jc w:val="left"/>
            </w:pPr>
            <w:r>
              <w:t xml:space="preserve">Emotion score 1–5 logged</w:t>
            </w:r>
          </w:p>
        </w:tc>
        <w:tc>
          <w:tcPr/>
          <w:p>
            <w:pPr>
              <w:pStyle w:val="Compact"/>
              <w:jc w:val="left"/>
            </w:pPr>
            <w:r>
              <w:t xml:space="preserve">___</w:t>
            </w:r>
          </w:p>
        </w:tc>
      </w:tr>
      <w:tr>
        <w:tc>
          <w:tcPr/>
          <w:p>
            <w:pPr>
              <w:pStyle w:val="Compact"/>
              <w:jc w:val="left"/>
            </w:pPr>
            <w:r>
              <w:t xml:space="preserve">8</w:t>
            </w:r>
          </w:p>
        </w:tc>
        <w:tc>
          <w:tcPr/>
          <w:p>
            <w:pPr>
              <w:pStyle w:val="Compact"/>
              <w:jc w:val="left"/>
            </w:pPr>
            <w:r>
              <w:t xml:space="preserve">Reason in one sentence (if it takes two, skip)</w:t>
            </w:r>
          </w:p>
        </w:tc>
        <w:tc>
          <w:tcPr/>
          <w:p>
            <w:pPr>
              <w:pStyle w:val="Compact"/>
              <w:jc w:val="left"/>
            </w:pPr>
            <w:r>
              <w:t xml:space="preserve">___</w:t>
            </w:r>
          </w:p>
        </w:tc>
      </w:tr>
    </w:tbl>
    <w:bookmarkEnd w:id="161"/>
    <w:bookmarkStart w:id="162" w:name="c2.9.2-post-trade-journal-fields"/>
    <w:p>
      <w:pPr>
        <w:pStyle w:val="Heading3"/>
      </w:pPr>
      <w:r>
        <w:t xml:space="preserve">C2.9.2 Post-trade journal fields</w:t>
      </w:r>
    </w:p>
    <w:p>
      <w:pPr>
        <w:pStyle w:val="FirstParagraph"/>
      </w:pPr>
      <w:r>
        <w:t xml:space="preserve">Fill within 5 minutes of exit: actual fill vs plan (slippage), exit reason, rule compliance (Y/N + which rule if N), emotion at exit, lesson in ≤ 15 words, optional screenshot filename. Weekly: tag the best/worst trade and say why in one line each.</w:t>
      </w:r>
    </w:p>
    <w:bookmarkEnd w:id="162"/>
    <w:bookmarkStart w:id="163" w:name="X8e5f4ac6a1a5dc1e64e1e040ac22c5b94204fea"/>
    <w:p>
      <w:pPr>
        <w:pStyle w:val="Heading3"/>
      </w:pPr>
      <w:r>
        <w:t xml:space="preserve">C2.9.3 Edge Card document (one page per card)</w:t>
      </w:r>
    </w:p>
    <w:p>
      <w:pPr>
        <w:pStyle w:val="FirstParagraph"/>
      </w:pPr>
      <w:r>
        <w:t xml:space="preserve">Header: ID, strategy, pair, timeframe, status, created/last-validated dates.</w:t>
      </w:r>
      <w:r>
        <w:t xml:space="preserve"> </w:t>
      </w:r>
      <w:r>
        <w:t xml:space="preserve">Body: exact filter conditions; skip conditions; stats block (n, expectancy R, WR, PF, p_adj, both-halves stability, OOS stats); sizing rule reference; regime context (when it thrives/suffers); expiry date; lineage (mining run → validation run IDs).</w:t>
      </w:r>
    </w:p>
    <w:bookmarkEnd w:id="163"/>
    <w:bookmarkEnd w:id="164"/>
    <w:bookmarkStart w:id="165" w:name="c2.10-the-90-day-condensed-quick-start"/>
    <w:p>
      <w:pPr>
        <w:pStyle w:val="Heading2"/>
      </w:pPr>
      <w:r>
        <w:t xml:space="preserve">C2.10 The 90-Day Condensed Quick-Start</w:t>
      </w:r>
    </w:p>
    <w:p>
      <w:pPr>
        <w:pStyle w:val="FirstParagraph"/>
      </w:pPr>
      <w:r>
        <w:t xml:space="preserve">For when you want the whole plan on one page. Gates are law; weeks are guidelines.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Days</w:t>
            </w:r>
          </w:p>
        </w:tc>
        <w:tc>
          <w:tcPr/>
          <w:p>
            <w:pPr>
              <w:pStyle w:val="Compact"/>
              <w:jc w:val="left"/>
            </w:pPr>
            <w:r>
              <w:t xml:space="preserve">Focus</w:t>
            </w:r>
          </w:p>
        </w:tc>
        <w:tc>
          <w:tcPr/>
          <w:p>
            <w:pPr>
              <w:pStyle w:val="Compact"/>
              <w:jc w:val="left"/>
            </w:pPr>
            <w:r>
              <w:t xml:space="preserve">Done when</w:t>
            </w:r>
          </w:p>
        </w:tc>
      </w:tr>
      <w:tr>
        <w:tc>
          <w:tcPr/>
          <w:p>
            <w:pPr>
              <w:pStyle w:val="Compact"/>
              <w:jc w:val="left"/>
            </w:pPr>
            <w:r>
              <w:t xml:space="preserve">1–7</w:t>
            </w:r>
          </w:p>
        </w:tc>
        <w:tc>
          <w:tcPr/>
          <w:p>
            <w:pPr>
              <w:pStyle w:val="Compact"/>
              <w:jc w:val="left"/>
            </w:pPr>
            <w:r>
              <w:t xml:space="preserve">Repo, env, config, CI</w:t>
            </w:r>
          </w:p>
        </w:tc>
        <w:tc>
          <w:tcPr/>
          <w:p>
            <w:pPr>
              <w:pStyle w:val="Compact"/>
              <w:jc w:val="left"/>
            </w:pPr>
            <w:r>
              <w:t xml:space="preserve">G0 green</w:t>
            </w:r>
          </w:p>
        </w:tc>
      </w:tr>
      <w:tr>
        <w:tc>
          <w:tcPr/>
          <w:p>
            <w:pPr>
              <w:pStyle w:val="Compact"/>
              <w:jc w:val="left"/>
            </w:pPr>
            <w:r>
              <w:t xml:space="preserve">8–21</w:t>
            </w:r>
          </w:p>
        </w:tc>
        <w:tc>
          <w:tcPr/>
          <w:p>
            <w:pPr>
              <w:pStyle w:val="Compact"/>
              <w:jc w:val="left"/>
            </w:pPr>
            <w:r>
              <w:t xml:space="preserve">Data Lake: download, validate, resample, update</w:t>
            </w:r>
          </w:p>
        </w:tc>
        <w:tc>
          <w:tcPr/>
          <w:p>
            <w:pPr>
              <w:pStyle w:val="Compact"/>
              <w:jc w:val="left"/>
            </w:pPr>
            <w:r>
              <w:t xml:space="preserve">G1 (A1.1–A1.8)</w:t>
            </w:r>
          </w:p>
        </w:tc>
      </w:tr>
      <w:tr>
        <w:tc>
          <w:tcPr/>
          <w:p>
            <w:pPr>
              <w:pStyle w:val="Compact"/>
              <w:jc w:val="left"/>
            </w:pPr>
            <w:r>
              <w:t xml:space="preserve">22–35</w:t>
            </w:r>
          </w:p>
        </w:tc>
        <w:tc>
          <w:tcPr/>
          <w:p>
            <w:pPr>
              <w:pStyle w:val="Compact"/>
              <w:jc w:val="left"/>
            </w:pPr>
            <w:r>
              <w:t xml:space="preserve">Features + ONE strategy heartbeat: sweep → DB → first slice</w:t>
            </w:r>
          </w:p>
        </w:tc>
        <w:tc>
          <w:tcPr/>
          <w:p>
            <w:pPr>
              <w:pStyle w:val="Compact"/>
              <w:jc w:val="left"/>
            </w:pPr>
            <w:r>
              <w:t xml:space="preserve">G2 ★</w:t>
            </w:r>
          </w:p>
        </w:tc>
      </w:tr>
      <w:tr>
        <w:tc>
          <w:tcPr/>
          <w:p>
            <w:pPr>
              <w:pStyle w:val="Compact"/>
              <w:jc w:val="left"/>
            </w:pPr>
            <w:r>
              <w:t xml:space="preserve">36–49</w:t>
            </w:r>
          </w:p>
        </w:tc>
        <w:tc>
          <w:tcPr/>
          <w:p>
            <w:pPr>
              <w:pStyle w:val="Compact"/>
              <w:jc w:val="left"/>
            </w:pPr>
            <w:r>
              <w:t xml:space="preserve">Engine hardening + block library + Miner-1 first run</w:t>
            </w:r>
          </w:p>
        </w:tc>
        <w:tc>
          <w:tcPr/>
          <w:p>
            <w:pPr>
              <w:pStyle w:val="Compact"/>
              <w:jc w:val="left"/>
            </w:pPr>
            <w:r>
              <w:t xml:space="preserve">G3</w:t>
            </w:r>
          </w:p>
        </w:tc>
      </w:tr>
      <w:tr>
        <w:tc>
          <w:tcPr/>
          <w:p>
            <w:pPr>
              <w:pStyle w:val="Compact"/>
              <w:jc w:val="left"/>
            </w:pPr>
            <w:r>
              <w:t xml:space="preserve">50–63</w:t>
            </w:r>
          </w:p>
        </w:tc>
        <w:tc>
          <w:tcPr/>
          <w:p>
            <w:pPr>
              <w:pStyle w:val="Compact"/>
              <w:jc w:val="left"/>
            </w:pPr>
            <w:r>
              <w:t xml:space="preserve">Trade DB at scale + Edge Analytics + first cards</w:t>
            </w:r>
          </w:p>
        </w:tc>
        <w:tc>
          <w:tcPr/>
          <w:p>
            <w:pPr>
              <w:pStyle w:val="Compact"/>
              <w:jc w:val="left"/>
            </w:pPr>
            <w:r>
              <w:t xml:space="preserve">G4 (A6.3 green)</w:t>
            </w:r>
          </w:p>
        </w:tc>
      </w:tr>
      <w:tr>
        <w:tc>
          <w:tcPr/>
          <w:p>
            <w:pPr>
              <w:pStyle w:val="Compact"/>
              <w:jc w:val="left"/>
            </w:pPr>
            <w:r>
              <w:t xml:space="preserve">64–77</w:t>
            </w:r>
          </w:p>
        </w:tc>
        <w:tc>
          <w:tcPr/>
          <w:p>
            <w:pPr>
              <w:pStyle w:val="Compact"/>
              <w:jc w:val="left"/>
            </w:pPr>
            <w:r>
              <w:t xml:space="preserve">Validation Lab; run gauntlet; expect 2–8 survivors</w:t>
            </w:r>
          </w:p>
        </w:tc>
        <w:tc>
          <w:tcPr/>
          <w:p>
            <w:pPr>
              <w:pStyle w:val="Compact"/>
              <w:jc w:val="left"/>
            </w:pPr>
            <w:r>
              <w:t xml:space="preserve">G5 (A7.3 green)</w:t>
            </w:r>
          </w:p>
        </w:tc>
      </w:tr>
      <w:tr>
        <w:tc>
          <w:tcPr/>
          <w:p>
            <w:pPr>
              <w:pStyle w:val="Compact"/>
              <w:jc w:val="left"/>
            </w:pPr>
            <w:r>
              <w:t xml:space="preserve">78–84</w:t>
            </w:r>
          </w:p>
        </w:tc>
        <w:tc>
          <w:tcPr/>
          <w:p>
            <w:pPr>
              <w:pStyle w:val="Compact"/>
              <w:jc w:val="left"/>
            </w:pPr>
            <w:r>
              <w:t xml:space="preserve">Portfolio + Risk engines; breaker drills</w:t>
            </w:r>
          </w:p>
        </w:tc>
        <w:tc>
          <w:tcPr/>
          <w:p>
            <w:pPr>
              <w:pStyle w:val="Compact"/>
              <w:jc w:val="left"/>
            </w:pPr>
            <w:r>
              <w:t xml:space="preserve">G6</w:t>
            </w:r>
          </w:p>
        </w:tc>
      </w:tr>
      <w:tr>
        <w:tc>
          <w:tcPr/>
          <w:p>
            <w:pPr>
              <w:pStyle w:val="Compact"/>
              <w:jc w:val="left"/>
            </w:pPr>
            <w:r>
              <w:t xml:space="preserve">85–90</w:t>
            </w:r>
          </w:p>
        </w:tc>
        <w:tc>
          <w:tcPr/>
          <w:p>
            <w:pPr>
              <w:pStyle w:val="Compact"/>
              <w:jc w:val="left"/>
            </w:pPr>
            <w:r>
              <w:t xml:space="preserve">Command Center + alerts; begin paper trading</w:t>
            </w:r>
          </w:p>
        </w:tc>
        <w:tc>
          <w:tcPr/>
          <w:p>
            <w:pPr>
              <w:pStyle w:val="Compact"/>
              <w:jc w:val="left"/>
            </w:pPr>
            <w:r>
              <w:t xml:space="preserve">G7 → Phase 8</w:t>
            </w:r>
          </w:p>
        </w:tc>
      </w:tr>
    </w:tbl>
    <w:p>
      <w:pPr>
        <w:pStyle w:val="BodyText"/>
      </w:pPr>
      <w:r>
        <w:t xml:space="preserve">Daily minimum during build: 90 focused minutes. Weekly: one review hour. The plan tolerates slow weeks; it does not tolerate skipping gates.</w:t>
      </w:r>
    </w:p>
    <w:bookmarkEnd w:id="165"/>
    <w:bookmarkStart w:id="176" w:name="c2.11-code-skeletons-for-core-components"/>
    <w:p>
      <w:pPr>
        <w:pStyle w:val="Heading2"/>
      </w:pPr>
      <w:r>
        <w:t xml:space="preserve">C2.11 Code Skeletons for Core Components</w:t>
      </w:r>
    </w:p>
    <w:p>
      <w:pPr>
        <w:pStyle w:val="FirstParagraph"/>
      </w:pPr>
      <w:r>
        <w:t xml:space="preserve">These skeletons define the shape of the hardest components. They are deliberately incomplete (error handling and edge cases are yours to write), but they pin the architecture so you never stare at a blank file.</w:t>
      </w:r>
    </w:p>
    <w:bookmarkStart w:id="166" w:name="c2.11.1-binance-archive-bulk-downloader"/>
    <w:p>
      <w:pPr>
        <w:pStyle w:val="Heading3"/>
      </w:pPr>
      <w:r>
        <w:t xml:space="preserve">C2.11.1 Binance archive bulk downloader</w:t>
      </w:r>
    </w:p>
    <w:p>
      <w:pPr>
        <w:pStyle w:val="SourceCode"/>
      </w:pPr>
      <w:r>
        <w:rPr>
          <w:rStyle w:val="CommentTok"/>
        </w:rPr>
        <w:t xml:space="preserve"># src/datalake/binance_archive.py</w:t>
      </w:r>
      <w:r>
        <w:br/>
      </w:r>
      <w:r>
        <w:rPr>
          <w:rStyle w:val="ImportTok"/>
        </w:rPr>
        <w:t xml:space="preserve">import</w:t>
      </w:r>
      <w:r>
        <w:rPr>
          <w:rStyle w:val="NormalTok"/>
        </w:rPr>
        <w:t xml:space="preserve"> io, zipfile, requests, pandas </w:t>
      </w:r>
      <w:r>
        <w:rPr>
          <w:rStyle w:val="ImportTok"/>
        </w:rPr>
        <w:t xml:space="preserve">as</w:t>
      </w:r>
      <w:r>
        <w:rPr>
          <w:rStyle w:val="NormalTok"/>
        </w:rPr>
        <w:t xml:space="preserve"> pd</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NormalTok"/>
        </w:rPr>
        <w:t xml:space="preserve">BASE </w:t>
      </w:r>
      <w:r>
        <w:rPr>
          <w:rStyle w:val="OperatorTok"/>
        </w:rPr>
        <w:t xml:space="preserve">=</w:t>
      </w:r>
      <w:r>
        <w:rPr>
          <w:rStyle w:val="NormalTok"/>
        </w:rPr>
        <w:t xml:space="preserve"> </w:t>
      </w:r>
      <w:r>
        <w:rPr>
          <w:rStyle w:val="StringTok"/>
        </w:rPr>
        <w:t xml:space="preserve">"https://data.binance.vision/data/spot/monthly/klines"</w:t>
      </w:r>
      <w:r>
        <w:br/>
      </w:r>
      <w:r>
        <w:rPr>
          <w:rStyle w:val="NormalTok"/>
        </w:rPr>
        <w:t xml:space="preserve">COLS </w:t>
      </w:r>
      <w:r>
        <w:rPr>
          <w:rStyle w:val="OperatorTok"/>
        </w:rPr>
        <w:t xml:space="preserve">=</w:t>
      </w:r>
      <w:r>
        <w:rPr>
          <w:rStyle w:val="NormalTok"/>
        </w:rPr>
        <w:t xml:space="preserve"> [</w:t>
      </w:r>
      <w:r>
        <w:rPr>
          <w:rStyle w:val="StringTok"/>
        </w:rPr>
        <w:t xml:space="preserve">"open_time"</w:t>
      </w:r>
      <w:r>
        <w:rPr>
          <w:rStyle w:val="NormalTok"/>
        </w:rPr>
        <w:t xml:space="preserve">,</w:t>
      </w:r>
      <w:r>
        <w:rPr>
          <w:rStyle w:val="StringTok"/>
        </w:rPr>
        <w:t xml:space="preserve">"open"</w:t>
      </w:r>
      <w:r>
        <w:rPr>
          <w:rStyle w:val="NormalTok"/>
        </w:rPr>
        <w:t xml:space="preserve">,</w:t>
      </w:r>
      <w:r>
        <w:rPr>
          <w:rStyle w:val="StringTok"/>
        </w:rPr>
        <w:t xml:space="preserve">"high"</w:t>
      </w:r>
      <w:r>
        <w:rPr>
          <w:rStyle w:val="NormalTok"/>
        </w:rPr>
        <w:t xml:space="preserve">,</w:t>
      </w:r>
      <w:r>
        <w:rPr>
          <w:rStyle w:val="StringTok"/>
        </w:rPr>
        <w:t xml:space="preserve">"low"</w:t>
      </w:r>
      <w:r>
        <w:rPr>
          <w:rStyle w:val="NormalTok"/>
        </w:rPr>
        <w:t xml:space="preserve">,</w:t>
      </w:r>
      <w:r>
        <w:rPr>
          <w:rStyle w:val="StringTok"/>
        </w:rPr>
        <w:t xml:space="preserve">"close"</w:t>
      </w:r>
      <w:r>
        <w:rPr>
          <w:rStyle w:val="NormalTok"/>
        </w:rPr>
        <w:t xml:space="preserve">,</w:t>
      </w:r>
      <w:r>
        <w:rPr>
          <w:rStyle w:val="StringTok"/>
        </w:rPr>
        <w:t xml:space="preserve">"volume"</w:t>
      </w:r>
      <w:r>
        <w:rPr>
          <w:rStyle w:val="NormalTok"/>
        </w:rPr>
        <w:t xml:space="preserve">,</w:t>
      </w:r>
      <w:r>
        <w:br/>
      </w:r>
      <w:r>
        <w:rPr>
          <w:rStyle w:val="NormalTok"/>
        </w:rPr>
        <w:t xml:space="preserve">        </w:t>
      </w:r>
      <w:r>
        <w:rPr>
          <w:rStyle w:val="StringTok"/>
        </w:rPr>
        <w:t xml:space="preserve">"close_time"</w:t>
      </w:r>
      <w:r>
        <w:rPr>
          <w:rStyle w:val="NormalTok"/>
        </w:rPr>
        <w:t xml:space="preserve">,</w:t>
      </w:r>
      <w:r>
        <w:rPr>
          <w:rStyle w:val="StringTok"/>
        </w:rPr>
        <w:t xml:space="preserve">"quote_vol"</w:t>
      </w:r>
      <w:r>
        <w:rPr>
          <w:rStyle w:val="NormalTok"/>
        </w:rPr>
        <w:t xml:space="preserve">,</w:t>
      </w:r>
      <w:r>
        <w:rPr>
          <w:rStyle w:val="StringTok"/>
        </w:rPr>
        <w:t xml:space="preserve">"trades"</w:t>
      </w:r>
      <w:r>
        <w:rPr>
          <w:rStyle w:val="NormalTok"/>
        </w:rPr>
        <w:t xml:space="preserve">,</w:t>
      </w:r>
      <w:r>
        <w:rPr>
          <w:rStyle w:val="StringTok"/>
        </w:rPr>
        <w:t xml:space="preserve">"taker_buy"</w:t>
      </w:r>
      <w:r>
        <w:rPr>
          <w:rStyle w:val="NormalTok"/>
        </w:rPr>
        <w:t xml:space="preserve">,</w:t>
      </w:r>
      <w:r>
        <w:rPr>
          <w:rStyle w:val="StringTok"/>
        </w:rPr>
        <w:t xml:space="preserve">"taker_buy_q"</w:t>
      </w:r>
      <w:r>
        <w:rPr>
          <w:rStyle w:val="NormalTok"/>
        </w:rPr>
        <w:t xml:space="preserve">,</w:t>
      </w:r>
      <w:r>
        <w:rPr>
          <w:rStyle w:val="StringTok"/>
        </w:rPr>
        <w:t xml:space="preserve">"ignore"</w:t>
      </w:r>
      <w:r>
        <w:rPr>
          <w:rStyle w:val="NormalTok"/>
        </w:rPr>
        <w:t xml:space="preserve">]</w:t>
      </w:r>
      <w:r>
        <w:br/>
      </w:r>
      <w:r>
        <w:br/>
      </w:r>
      <w:r>
        <w:rPr>
          <w:rStyle w:val="KeywordTok"/>
        </w:rPr>
        <w:t xml:space="preserve">def</w:t>
      </w:r>
      <w:r>
        <w:rPr>
          <w:rStyle w:val="NormalTok"/>
        </w:rPr>
        <w:t xml:space="preserve"> months_between(start: </w:t>
      </w:r>
      <w:r>
        <w:rPr>
          <w:rStyle w:val="BuiltInTok"/>
        </w:rPr>
        <w:t xml:space="preserve">str</w:t>
      </w:r>
      <w:r>
        <w:rPr>
          <w:rStyle w:val="NormalTok"/>
        </w:rPr>
        <w:t xml:space="preserve">, end: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str</w:t>
      </w:r>
      <w:r>
        <w:rPr>
          <w:rStyle w:val="NormalTok"/>
        </w:rPr>
        <w:t xml:space="preserve">(p.date())[:</w:t>
      </w:r>
      <w:r>
        <w:rPr>
          <w:rStyle w:val="DecValTok"/>
        </w:rPr>
        <w:t xml:space="preserve">7</w:t>
      </w:r>
      <w:r>
        <w:rPr>
          <w:rStyle w:val="NormalTok"/>
        </w:rPr>
        <w:t xml:space="preserve">] </w:t>
      </w:r>
      <w:r>
        <w:rPr>
          <w:rStyle w:val="ControlFlowTok"/>
        </w:rPr>
        <w:t xml:space="preserve">for</w:t>
      </w:r>
      <w:r>
        <w:rPr>
          <w:rStyle w:val="NormalTok"/>
        </w:rPr>
        <w:t xml:space="preserve"> p </w:t>
      </w:r>
      <w:r>
        <w:rPr>
          <w:rStyle w:val="KeywordTok"/>
        </w:rPr>
        <w:t xml:space="preserve">in</w:t>
      </w:r>
      <w:r>
        <w:br/>
      </w:r>
      <w:r>
        <w:rPr>
          <w:rStyle w:val="NormalTok"/>
        </w:rPr>
        <w:t xml:space="preserve">            pd.period_range(start, end, freq</w:t>
      </w:r>
      <w:r>
        <w:rPr>
          <w:rStyle w:val="OperatorTok"/>
        </w:rPr>
        <w:t xml:space="preserve">=</w:t>
      </w:r>
      <w:r>
        <w:rPr>
          <w:rStyle w:val="StringTok"/>
        </w:rPr>
        <w:t xml:space="preserve">"M"</w:t>
      </w:r>
      <w:r>
        <w:rPr>
          <w:rStyle w:val="NormalTok"/>
        </w:rPr>
        <w:t xml:space="preserve">)]</w:t>
      </w:r>
      <w:r>
        <w:br/>
      </w:r>
      <w:r>
        <w:br/>
      </w:r>
      <w:r>
        <w:rPr>
          <w:rStyle w:val="KeywordTok"/>
        </w:rPr>
        <w:t xml:space="preserve">def</w:t>
      </w:r>
      <w:r>
        <w:rPr>
          <w:rStyle w:val="NormalTok"/>
        </w:rPr>
        <w:t xml:space="preserve"> fetch_month(pair: </w:t>
      </w:r>
      <w:r>
        <w:rPr>
          <w:rStyle w:val="BuiltInTok"/>
        </w:rPr>
        <w:t xml:space="preserve">str</w:t>
      </w:r>
      <w:r>
        <w:rPr>
          <w:rStyle w:val="NormalTok"/>
        </w:rPr>
        <w:t xml:space="preserve">, tf: </w:t>
      </w:r>
      <w:r>
        <w:rPr>
          <w:rStyle w:val="BuiltInTok"/>
        </w:rPr>
        <w:t xml:space="preserve">str</w:t>
      </w:r>
      <w:r>
        <w:rPr>
          <w:rStyle w:val="NormalTok"/>
        </w:rPr>
        <w:t xml:space="preserve">, ym: </w:t>
      </w:r>
      <w:r>
        <w:rPr>
          <w:rStyle w:val="BuiltInTok"/>
        </w:rPr>
        <w:t xml:space="preserve">str</w:t>
      </w:r>
      <w:r>
        <w:rPr>
          <w:rStyle w:val="NormalTok"/>
        </w:rPr>
        <w:t xml:space="preserve">) </w:t>
      </w:r>
      <w:r>
        <w:rPr>
          <w:rStyle w:val="OperatorTok"/>
        </w:rPr>
        <w:t xml:space="preserve">-&gt;</w:t>
      </w:r>
      <w:r>
        <w:rPr>
          <w:rStyle w:val="NormalTok"/>
        </w:rPr>
        <w:t xml:space="preserve"> pd.DataFrame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url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BASE</w:t>
      </w:r>
      <w:r>
        <w:rPr>
          <w:rStyle w:val="SpecialCharTok"/>
        </w:rPr>
        <w:t xml:space="preserve">}</w:t>
      </w:r>
      <w:r>
        <w:rPr>
          <w:rStyle w:val="SpecialStringTok"/>
        </w:rPr>
        <w:t xml:space="preserve">/</w:t>
      </w:r>
      <w:r>
        <w:rPr>
          <w:rStyle w:val="SpecialCharTok"/>
        </w:rPr>
        <w:t xml:space="preserve">{</w:t>
      </w:r>
      <w:r>
        <w:rPr>
          <w:rStyle w:val="NormalTok"/>
        </w:rPr>
        <w:t xml:space="preserve">pair</w:t>
      </w:r>
      <w:r>
        <w:rPr>
          <w:rStyle w:val="SpecialCharTok"/>
        </w:rPr>
        <w:t xml:space="preserve">}</w:t>
      </w:r>
      <w:r>
        <w:rPr>
          <w:rStyle w:val="SpecialStringTok"/>
        </w:rPr>
        <w:t xml:space="preserve">/</w:t>
      </w:r>
      <w:r>
        <w:rPr>
          <w:rStyle w:val="SpecialCharTok"/>
        </w:rPr>
        <w:t xml:space="preserve">{</w:t>
      </w:r>
      <w:r>
        <w:rPr>
          <w:rStyle w:val="NormalTok"/>
        </w:rPr>
        <w:t xml:space="preserve">tf</w:t>
      </w:r>
      <w:r>
        <w:rPr>
          <w:rStyle w:val="SpecialCharTok"/>
        </w:rPr>
        <w:t xml:space="preserve">}</w:t>
      </w:r>
      <w:r>
        <w:rPr>
          <w:rStyle w:val="SpecialStringTok"/>
        </w:rPr>
        <w:t xml:space="preserve">/</w:t>
      </w:r>
      <w:r>
        <w:rPr>
          <w:rStyle w:val="SpecialCharTok"/>
        </w:rPr>
        <w:t xml:space="preserve">{</w:t>
      </w:r>
      <w:r>
        <w:rPr>
          <w:rStyle w:val="NormalTok"/>
        </w:rPr>
        <w:t xml:space="preserve">pair</w:t>
      </w:r>
      <w:r>
        <w:rPr>
          <w:rStyle w:val="SpecialCharTok"/>
        </w:rPr>
        <w:t xml:space="preserve">}</w:t>
      </w:r>
      <w:r>
        <w:rPr>
          <w:rStyle w:val="SpecialStringTok"/>
        </w:rPr>
        <w:t xml:space="preserve">-</w:t>
      </w:r>
      <w:r>
        <w:rPr>
          <w:rStyle w:val="SpecialCharTok"/>
        </w:rPr>
        <w:t xml:space="preserve">{</w:t>
      </w:r>
      <w:r>
        <w:rPr>
          <w:rStyle w:val="NormalTok"/>
        </w:rPr>
        <w:t xml:space="preserve">tf</w:t>
      </w:r>
      <w:r>
        <w:rPr>
          <w:rStyle w:val="SpecialCharTok"/>
        </w:rPr>
        <w:t xml:space="preserve">}</w:t>
      </w:r>
      <w:r>
        <w:rPr>
          <w:rStyle w:val="SpecialStringTok"/>
        </w:rPr>
        <w:t xml:space="preserve">-</w:t>
      </w:r>
      <w:r>
        <w:rPr>
          <w:rStyle w:val="SpecialCharTok"/>
        </w:rPr>
        <w:t xml:space="preserve">{</w:t>
      </w:r>
      <w:r>
        <w:rPr>
          <w:rStyle w:val="NormalTok"/>
        </w:rPr>
        <w:t xml:space="preserve">ym</w:t>
      </w:r>
      <w:r>
        <w:rPr>
          <w:rStyle w:val="SpecialCharTok"/>
        </w:rPr>
        <w:t xml:space="preserve">}</w:t>
      </w:r>
      <w:r>
        <w:rPr>
          <w:rStyle w:val="SpecialStringTok"/>
        </w:rPr>
        <w:t xml:space="preserve">.zip"</w:t>
      </w:r>
      <w:r>
        <w:br/>
      </w:r>
      <w:r>
        <w:rPr>
          <w:rStyle w:val="NormalTok"/>
        </w:rPr>
        <w:t xml:space="preserve">    r </w:t>
      </w:r>
      <w:r>
        <w:rPr>
          <w:rStyle w:val="OperatorTok"/>
        </w:rPr>
        <w:t xml:space="preserve">=</w:t>
      </w:r>
      <w:r>
        <w:rPr>
          <w:rStyle w:val="NormalTok"/>
        </w:rPr>
        <w:t xml:space="preserve"> requests.get(url, timeout</w:t>
      </w:r>
      <w:r>
        <w:rPr>
          <w:rStyle w:val="OperatorTok"/>
        </w:rPr>
        <w:t xml:space="preserve">=</w:t>
      </w:r>
      <w:r>
        <w:rPr>
          <w:rStyle w:val="DecValTok"/>
        </w:rPr>
        <w:t xml:space="preserve">60</w:t>
      </w:r>
      <w:r>
        <w:rPr>
          <w:rStyle w:val="NormalTok"/>
        </w:rPr>
        <w:t xml:space="preserve">)</w:t>
      </w:r>
      <w:r>
        <w:br/>
      </w:r>
      <w:r>
        <w:rPr>
          <w:rStyle w:val="NormalTok"/>
        </w:rPr>
        <w:t xml:space="preserve">    </w:t>
      </w:r>
      <w:r>
        <w:rPr>
          <w:rStyle w:val="ControlFlowTok"/>
        </w:rPr>
        <w:t xml:space="preserve">if</w:t>
      </w:r>
      <w:r>
        <w:rPr>
          <w:rStyle w:val="NormalTok"/>
        </w:rPr>
        <w:t xml:space="preserve"> r.status_code </w:t>
      </w:r>
      <w:r>
        <w:rPr>
          <w:rStyle w:val="OperatorTok"/>
        </w:rPr>
        <w:t xml:space="preserve">==</w:t>
      </w:r>
      <w:r>
        <w:rPr>
          <w:rStyle w:val="NormalTok"/>
        </w:rPr>
        <w:t xml:space="preserve"> </w:t>
      </w:r>
      <w:r>
        <w:rPr>
          <w:rStyle w:val="DecValTok"/>
        </w:rPr>
        <w:t xml:space="preserve">404</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CommentTok"/>
        </w:rPr>
        <w:t xml:space="preserve"># pair not listed yet</w:t>
      </w:r>
      <w:r>
        <w:br/>
      </w:r>
      <w:r>
        <w:rPr>
          <w:rStyle w:val="NormalTok"/>
        </w:rPr>
        <w:t xml:space="preserve">    r.raise_for_status()</w:t>
      </w:r>
      <w:r>
        <w:br/>
      </w:r>
      <w:r>
        <w:rPr>
          <w:rStyle w:val="NormalTok"/>
        </w:rPr>
        <w:t xml:space="preserve">    </w:t>
      </w:r>
      <w:r>
        <w:rPr>
          <w:rStyle w:val="ControlFlowTok"/>
        </w:rPr>
        <w:t xml:space="preserve">with</w:t>
      </w:r>
      <w:r>
        <w:rPr>
          <w:rStyle w:val="NormalTok"/>
        </w:rPr>
        <w:t xml:space="preserve"> zipfile.ZipFile(io.BytesIO(r.content)) </w:t>
      </w:r>
      <w:r>
        <w:rPr>
          <w:rStyle w:val="ImportTok"/>
        </w:rPr>
        <w:t xml:space="preserve">as</w:t>
      </w:r>
      <w:r>
        <w:rPr>
          <w:rStyle w:val="NormalTok"/>
        </w:rPr>
        <w:t xml:space="preserve"> z:</w:t>
      </w:r>
      <w:r>
        <w:br/>
      </w:r>
      <w:r>
        <w:rPr>
          <w:rStyle w:val="NormalTok"/>
        </w:rPr>
        <w:t xml:space="preserve">        df </w:t>
      </w:r>
      <w:r>
        <w:rPr>
          <w:rStyle w:val="OperatorTok"/>
        </w:rPr>
        <w:t xml:space="preserve">=</w:t>
      </w:r>
      <w:r>
        <w:rPr>
          <w:rStyle w:val="NormalTok"/>
        </w:rPr>
        <w:t xml:space="preserve"> pd.read_csv(z.</w:t>
      </w:r>
      <w:r>
        <w:rPr>
          <w:rStyle w:val="BuiltInTok"/>
        </w:rPr>
        <w:t xml:space="preserve">open</w:t>
      </w:r>
      <w:r>
        <w:rPr>
          <w:rStyle w:val="NormalTok"/>
        </w:rPr>
        <w:t xml:space="preserve">(z.namelist()[</w:t>
      </w:r>
      <w:r>
        <w:rPr>
          <w:rStyle w:val="DecValTok"/>
        </w:rPr>
        <w:t xml:space="preserve">0</w:t>
      </w:r>
      <w:r>
        <w:rPr>
          <w:rStyle w:val="NormalTok"/>
        </w:rPr>
        <w:t xml:space="preserve">]), header</w:t>
      </w:r>
      <w:r>
        <w:rPr>
          <w:rStyle w:val="OperatorTok"/>
        </w:rPr>
        <w:t xml:space="preserve">=</w:t>
      </w:r>
      <w:r>
        <w:rPr>
          <w:rStyle w:val="VariableTok"/>
        </w:rPr>
        <w:t xml:space="preserve">None</w:t>
      </w:r>
      <w:r>
        <w:rPr>
          <w:rStyle w:val="NormalTok"/>
        </w:rPr>
        <w:t xml:space="preserve">, names</w:t>
      </w:r>
      <w:r>
        <w:rPr>
          <w:rStyle w:val="OperatorTok"/>
        </w:rPr>
        <w:t xml:space="preserve">=</w:t>
      </w:r>
      <w:r>
        <w:rPr>
          <w:rStyle w:val="NormalTok"/>
        </w:rPr>
        <w:t xml:space="preserve">COLS)</w:t>
      </w:r>
      <w:r>
        <w:br/>
      </w:r>
      <w:r>
        <w:rPr>
          <w:rStyle w:val="NormalTok"/>
        </w:rPr>
        <w:t xml:space="preserve">    df[</w:t>
      </w:r>
      <w:r>
        <w:rPr>
          <w:rStyle w:val="StringTok"/>
        </w:rPr>
        <w:t xml:space="preserve">"open_time"</w:t>
      </w:r>
      <w:r>
        <w:rPr>
          <w:rStyle w:val="NormalTok"/>
        </w:rPr>
        <w:t xml:space="preserve">] </w:t>
      </w:r>
      <w:r>
        <w:rPr>
          <w:rStyle w:val="OperatorTok"/>
        </w:rPr>
        <w:t xml:space="preserve">=</w:t>
      </w:r>
      <w:r>
        <w:rPr>
          <w:rStyle w:val="NormalTok"/>
        </w:rPr>
        <w:t xml:space="preserve"> pd.to_datetime(df[</w:t>
      </w:r>
      <w:r>
        <w:rPr>
          <w:rStyle w:val="StringTok"/>
        </w:rPr>
        <w:t xml:space="preserve">"open_time"</w:t>
      </w:r>
      <w:r>
        <w:rPr>
          <w:rStyle w:val="NormalTok"/>
        </w:rPr>
        <w:t xml:space="preserve">], unit</w:t>
      </w:r>
      <w:r>
        <w:rPr>
          <w:rStyle w:val="OperatorTok"/>
        </w:rPr>
        <w:t xml:space="preserve">=</w:t>
      </w:r>
      <w:r>
        <w:rPr>
          <w:rStyle w:val="StringTok"/>
        </w:rPr>
        <w:t xml:space="preserve">"ms"</w:t>
      </w:r>
      <w:r>
        <w:rPr>
          <w:rStyle w:val="NormalTok"/>
        </w:rPr>
        <w:t xml:space="preserve">, utc</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df.drop(columns</w:t>
      </w:r>
      <w:r>
        <w:rPr>
          <w:rStyle w:val="OperatorTok"/>
        </w:rPr>
        <w:t xml:space="preserve">=</w:t>
      </w:r>
      <w:r>
        <w:rPr>
          <w:rStyle w:val="NormalTok"/>
        </w:rPr>
        <w:t xml:space="preserve">[</w:t>
      </w:r>
      <w:r>
        <w:rPr>
          <w:rStyle w:val="StringTok"/>
        </w:rPr>
        <w:t xml:space="preserve">"close_time"</w:t>
      </w:r>
      <w:r>
        <w:rPr>
          <w:rStyle w:val="NormalTok"/>
        </w:rPr>
        <w:t xml:space="preserve">, </w:t>
      </w:r>
      <w:r>
        <w:rPr>
          <w:rStyle w:val="StringTok"/>
        </w:rPr>
        <w:t xml:space="preserve">"taker_buy_q"</w:t>
      </w:r>
      <w:r>
        <w:rPr>
          <w:rStyle w:val="NormalTok"/>
        </w:rPr>
        <w:t xml:space="preserve">, </w:t>
      </w:r>
      <w:r>
        <w:rPr>
          <w:rStyle w:val="StringTok"/>
        </w:rPr>
        <w:t xml:space="preserve">"ignore"</w:t>
      </w:r>
      <w:r>
        <w:rPr>
          <w:rStyle w:val="NormalTok"/>
        </w:rPr>
        <w:t xml:space="preserve">])</w:t>
      </w:r>
      <w:r>
        <w:br/>
      </w:r>
      <w:r>
        <w:br/>
      </w:r>
      <w:r>
        <w:rPr>
          <w:rStyle w:val="KeywordTok"/>
        </w:rPr>
        <w:t xml:space="preserve">def</w:t>
      </w:r>
      <w:r>
        <w:rPr>
          <w:rStyle w:val="NormalTok"/>
        </w:rPr>
        <w:t xml:space="preserve"> ingest_pair(pair: </w:t>
      </w:r>
      <w:r>
        <w:rPr>
          <w:rStyle w:val="BuiltInTok"/>
        </w:rPr>
        <w:t xml:space="preserve">str</w:t>
      </w:r>
      <w:r>
        <w:rPr>
          <w:rStyle w:val="NormalTok"/>
        </w:rPr>
        <w:t xml:space="preserve">, tf: </w:t>
      </w:r>
      <w:r>
        <w:rPr>
          <w:rStyle w:val="BuiltInTok"/>
        </w:rPr>
        <w:t xml:space="preserve">str</w:t>
      </w:r>
      <w:r>
        <w:rPr>
          <w:rStyle w:val="NormalTok"/>
        </w:rPr>
        <w:t xml:space="preserve">, start: </w:t>
      </w:r>
      <w:r>
        <w:rPr>
          <w:rStyle w:val="BuiltInTok"/>
        </w:rPr>
        <w:t xml:space="preserve">str</w:t>
      </w:r>
      <w:r>
        <w:rPr>
          <w:rStyle w:val="NormalTok"/>
        </w:rPr>
        <w:t xml:space="preserve">, out_dir: Path):</w:t>
      </w:r>
      <w:r>
        <w:br/>
      </w:r>
      <w:r>
        <w:rPr>
          <w:rStyle w:val="NormalTok"/>
        </w:rPr>
        <w:t xml:space="preserve">    frames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ym </w:t>
      </w:r>
      <w:r>
        <w:rPr>
          <w:rStyle w:val="KeywordTok"/>
        </w:rPr>
        <w:t xml:space="preserve">in</w:t>
      </w:r>
      <w:r>
        <w:rPr>
          <w:rStyle w:val="NormalTok"/>
        </w:rPr>
        <w:t xml:space="preserve"> months_between(start, pd.Timestamp.utcnow().strftime(</w:t>
      </w:r>
      <w:r>
        <w:rPr>
          <w:rStyle w:val="StringTok"/>
        </w:rPr>
        <w:t xml:space="preserve">"%Y-%m"</w:t>
      </w:r>
      <w:r>
        <w:rPr>
          <w:rStyle w:val="NormalTok"/>
        </w:rPr>
        <w:t xml:space="preserve">)):</w:t>
      </w:r>
      <w:r>
        <w:br/>
      </w:r>
      <w:r>
        <w:rPr>
          <w:rStyle w:val="NormalTok"/>
        </w:rPr>
        <w:t xml:space="preserve">        </w:t>
      </w:r>
      <w:r>
        <w:rPr>
          <w:rStyle w:val="ControlFlowTok"/>
        </w:rPr>
        <w:t xml:space="preserve">if</w:t>
      </w:r>
      <w:r>
        <w:rPr>
          <w:rStyle w:val="NormalTok"/>
        </w:rPr>
        <w:t xml:space="preserve"> month_cached(out_dir, pair, tf, ym):   </w:t>
      </w:r>
      <w:r>
        <w:rPr>
          <w:rStyle w:val="CommentTok"/>
        </w:rPr>
        <w:t xml:space="preserve"># resume-safe</w:t>
      </w:r>
      <w:r>
        <w:br/>
      </w:r>
      <w:r>
        <w:rPr>
          <w:rStyle w:val="NormalTok"/>
        </w:rPr>
        <w:t xml:space="preserve">            </w:t>
      </w:r>
      <w:r>
        <w:rPr>
          <w:rStyle w:val="ControlFlowTok"/>
        </w:rPr>
        <w:t xml:space="preserve">continue</w:t>
      </w:r>
      <w:r>
        <w:br/>
      </w:r>
      <w:r>
        <w:rPr>
          <w:rStyle w:val="NormalTok"/>
        </w:rPr>
        <w:t xml:space="preserve">        df </w:t>
      </w:r>
      <w:r>
        <w:rPr>
          <w:rStyle w:val="OperatorTok"/>
        </w:rPr>
        <w:t xml:space="preserve">=</w:t>
      </w:r>
      <w:r>
        <w:rPr>
          <w:rStyle w:val="NormalTok"/>
        </w:rPr>
        <w:t xml:space="preserve"> fetch_month(pair, tf, ym)</w:t>
      </w:r>
      <w:r>
        <w:br/>
      </w:r>
      <w:r>
        <w:rPr>
          <w:rStyle w:val="NormalTok"/>
        </w:rPr>
        <w:t xml:space="preserve">        </w:t>
      </w:r>
      <w:r>
        <w:rPr>
          <w:rStyle w:val="ControlFlowTok"/>
        </w:rPr>
        <w:t xml:space="preserve">if</w:t>
      </w:r>
      <w:r>
        <w:rPr>
          <w:rStyle w:val="NormalTok"/>
        </w:rPr>
        <w:t xml:space="preserve"> df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cache_month(out_dir, pair, tf, ym, df)   </w:t>
      </w:r>
      <w:r>
        <w:rPr>
          <w:rStyle w:val="CommentTok"/>
        </w:rPr>
        <w:t xml:space="preserve"># write per-month fragment</w:t>
      </w:r>
      <w:r>
        <w:br/>
      </w:r>
      <w:r>
        <w:rPr>
          <w:rStyle w:val="NormalTok"/>
        </w:rPr>
        <w:t xml:space="preserve">    consolidate(out_dir, pair, tf)   </w:t>
      </w:r>
      <w:r>
        <w:rPr>
          <w:rStyle w:val="CommentTok"/>
        </w:rPr>
        <w:t xml:space="preserve"># fragments → single parquet + validate()</w:t>
      </w:r>
    </w:p>
    <w:bookmarkEnd w:id="166"/>
    <w:bookmarkStart w:id="167" w:name="c2.11.2-resampler-1m-all-timeframes"/>
    <w:p>
      <w:pPr>
        <w:pStyle w:val="Heading3"/>
      </w:pPr>
      <w:r>
        <w:t xml:space="preserve">C2.11.2 Resampler (1m → all timeframes)</w:t>
      </w:r>
    </w:p>
    <w:p>
      <w:pPr>
        <w:pStyle w:val="SourceCode"/>
      </w:pPr>
      <w:r>
        <w:rPr>
          <w:rStyle w:val="CommentTok"/>
        </w:rPr>
        <w:t xml:space="preserve"># src/datalake/resample.py</w:t>
      </w:r>
      <w:r>
        <w:br/>
      </w:r>
      <w:r>
        <w:rPr>
          <w:rStyle w:val="NormalTok"/>
        </w:rPr>
        <w:t xml:space="preserve">AGG </w:t>
      </w:r>
      <w:r>
        <w:rPr>
          <w:rStyle w:val="OperatorTok"/>
        </w:rPr>
        <w:t xml:space="preserve">=</w:t>
      </w:r>
      <w:r>
        <w:rPr>
          <w:rStyle w:val="NormalTok"/>
        </w:rPr>
        <w:t xml:space="preserve"> {</w:t>
      </w:r>
      <w:r>
        <w:rPr>
          <w:rStyle w:val="StringTok"/>
        </w:rPr>
        <w:t xml:space="preserve">"open"</w:t>
      </w:r>
      <w:r>
        <w:rPr>
          <w:rStyle w:val="NormalTok"/>
        </w:rPr>
        <w:t xml:space="preserve">:</w:t>
      </w:r>
      <w:r>
        <w:rPr>
          <w:rStyle w:val="StringTok"/>
        </w:rPr>
        <w:t xml:space="preserve">"first"</w:t>
      </w:r>
      <w:r>
        <w:rPr>
          <w:rStyle w:val="NormalTok"/>
        </w:rPr>
        <w:t xml:space="preserve">,</w:t>
      </w:r>
      <w:r>
        <w:rPr>
          <w:rStyle w:val="StringTok"/>
        </w:rPr>
        <w:t xml:space="preserve">"high"</w:t>
      </w:r>
      <w:r>
        <w:rPr>
          <w:rStyle w:val="NormalTok"/>
        </w:rPr>
        <w:t xml:space="preserve">:</w:t>
      </w:r>
      <w:r>
        <w:rPr>
          <w:rStyle w:val="StringTok"/>
        </w:rPr>
        <w:t xml:space="preserve">"max"</w:t>
      </w:r>
      <w:r>
        <w:rPr>
          <w:rStyle w:val="NormalTok"/>
        </w:rPr>
        <w:t xml:space="preserve">,</w:t>
      </w:r>
      <w:r>
        <w:rPr>
          <w:rStyle w:val="StringTok"/>
        </w:rPr>
        <w:t xml:space="preserve">"low"</w:t>
      </w:r>
      <w:r>
        <w:rPr>
          <w:rStyle w:val="NormalTok"/>
        </w:rPr>
        <w:t xml:space="preserve">:</w:t>
      </w:r>
      <w:r>
        <w:rPr>
          <w:rStyle w:val="StringTok"/>
        </w:rPr>
        <w:t xml:space="preserve">"min"</w:t>
      </w:r>
      <w:r>
        <w:rPr>
          <w:rStyle w:val="NormalTok"/>
        </w:rPr>
        <w:t xml:space="preserve">,</w:t>
      </w:r>
      <w:r>
        <w:rPr>
          <w:rStyle w:val="StringTok"/>
        </w:rPr>
        <w:t xml:space="preserve">"close"</w:t>
      </w:r>
      <w:r>
        <w:rPr>
          <w:rStyle w:val="NormalTok"/>
        </w:rPr>
        <w:t xml:space="preserve">:</w:t>
      </w:r>
      <w:r>
        <w:rPr>
          <w:rStyle w:val="StringTok"/>
        </w:rPr>
        <w:t xml:space="preserve">"last"</w:t>
      </w:r>
      <w:r>
        <w:rPr>
          <w:rStyle w:val="NormalTok"/>
        </w:rPr>
        <w:t xml:space="preserve">,</w:t>
      </w:r>
      <w:r>
        <w:br/>
      </w:r>
      <w:r>
        <w:rPr>
          <w:rStyle w:val="NormalTok"/>
        </w:rPr>
        <w:t xml:space="preserve">       </w:t>
      </w:r>
      <w:r>
        <w:rPr>
          <w:rStyle w:val="StringTok"/>
        </w:rPr>
        <w:t xml:space="preserve">"volume"</w:t>
      </w:r>
      <w:r>
        <w:rPr>
          <w:rStyle w:val="NormalTok"/>
        </w:rPr>
        <w:t xml:space="preserve">:</w:t>
      </w:r>
      <w:r>
        <w:rPr>
          <w:rStyle w:val="StringTok"/>
        </w:rPr>
        <w:t xml:space="preserve">"sum"</w:t>
      </w:r>
      <w:r>
        <w:rPr>
          <w:rStyle w:val="NormalTok"/>
        </w:rPr>
        <w:t xml:space="preserve">,</w:t>
      </w:r>
      <w:r>
        <w:rPr>
          <w:rStyle w:val="StringTok"/>
        </w:rPr>
        <w:t xml:space="preserve">"quote_vol"</w:t>
      </w:r>
      <w:r>
        <w:rPr>
          <w:rStyle w:val="NormalTok"/>
        </w:rPr>
        <w:t xml:space="preserve">:</w:t>
      </w:r>
      <w:r>
        <w:rPr>
          <w:rStyle w:val="StringTok"/>
        </w:rPr>
        <w:t xml:space="preserve">"sum"</w:t>
      </w:r>
      <w:r>
        <w:rPr>
          <w:rStyle w:val="NormalTok"/>
        </w:rPr>
        <w:t xml:space="preserve">,</w:t>
      </w:r>
      <w:r>
        <w:rPr>
          <w:rStyle w:val="StringTok"/>
        </w:rPr>
        <w:t xml:space="preserve">"trades"</w:t>
      </w:r>
      <w:r>
        <w:rPr>
          <w:rStyle w:val="NormalTok"/>
        </w:rPr>
        <w:t xml:space="preserve">:</w:t>
      </w:r>
      <w:r>
        <w:rPr>
          <w:rStyle w:val="StringTok"/>
        </w:rPr>
        <w:t xml:space="preserve">"sum"</w:t>
      </w:r>
      <w:r>
        <w:rPr>
          <w:rStyle w:val="NormalTok"/>
        </w:rPr>
        <w:t xml:space="preserve">,</w:t>
      </w:r>
      <w:r>
        <w:rPr>
          <w:rStyle w:val="StringTok"/>
        </w:rPr>
        <w:t xml:space="preserve">"taker_buy"</w:t>
      </w:r>
      <w:r>
        <w:rPr>
          <w:rStyle w:val="NormalTok"/>
        </w:rPr>
        <w:t xml:space="preserve">:</w:t>
      </w:r>
      <w:r>
        <w:rPr>
          <w:rStyle w:val="StringTok"/>
        </w:rPr>
        <w:t xml:space="preserve">"sum"</w:t>
      </w:r>
      <w:r>
        <w:rPr>
          <w:rStyle w:val="NormalTok"/>
        </w:rPr>
        <w:t xml:space="preserve">}</w:t>
      </w:r>
      <w:r>
        <w:br/>
      </w:r>
      <w:r>
        <w:br/>
      </w:r>
      <w:r>
        <w:rPr>
          <w:rStyle w:val="KeywordTok"/>
        </w:rPr>
        <w:t xml:space="preserve">def</w:t>
      </w:r>
      <w:r>
        <w:rPr>
          <w:rStyle w:val="NormalTok"/>
        </w:rPr>
        <w:t xml:space="preserve"> resample(df_1m: pd.DataFrame, tf: </w:t>
      </w:r>
      <w:r>
        <w:rPr>
          <w:rStyle w:val="BuiltInTok"/>
        </w:rPr>
        <w:t xml:space="preserve">str</w:t>
      </w:r>
      <w:r>
        <w:rPr>
          <w:rStyle w:val="NormalTok"/>
        </w:rPr>
        <w:t xml:space="preserve">) </w:t>
      </w:r>
      <w:r>
        <w:rPr>
          <w:rStyle w:val="OperatorTok"/>
        </w:rPr>
        <w:t xml:space="preserve">-&gt;</w:t>
      </w:r>
      <w:r>
        <w:rPr>
          <w:rStyle w:val="NormalTok"/>
        </w:rPr>
        <w:t xml:space="preserve"> pd.DataFrame:</w:t>
      </w:r>
      <w:r>
        <w:br/>
      </w:r>
      <w:r>
        <w:rPr>
          <w:rStyle w:val="NormalTok"/>
        </w:rPr>
        <w:t xml:space="preserve">    rule </w:t>
      </w:r>
      <w:r>
        <w:rPr>
          <w:rStyle w:val="OperatorTok"/>
        </w:rPr>
        <w:t xml:space="preserve">=</w:t>
      </w:r>
      <w:r>
        <w:rPr>
          <w:rStyle w:val="NormalTok"/>
        </w:rPr>
        <w:t xml:space="preserve"> {</w:t>
      </w:r>
      <w:r>
        <w:rPr>
          <w:rStyle w:val="StringTok"/>
        </w:rPr>
        <w:t xml:space="preserve">"5m"</w:t>
      </w:r>
      <w:r>
        <w:rPr>
          <w:rStyle w:val="NormalTok"/>
        </w:rPr>
        <w:t xml:space="preserve">:</w:t>
      </w:r>
      <w:r>
        <w:rPr>
          <w:rStyle w:val="StringTok"/>
        </w:rPr>
        <w:t xml:space="preserve">"5min"</w:t>
      </w:r>
      <w:r>
        <w:rPr>
          <w:rStyle w:val="NormalTok"/>
        </w:rPr>
        <w:t xml:space="preserve">,</w:t>
      </w:r>
      <w:r>
        <w:rPr>
          <w:rStyle w:val="StringTok"/>
        </w:rPr>
        <w:t xml:space="preserve">"15m"</w:t>
      </w:r>
      <w:r>
        <w:rPr>
          <w:rStyle w:val="NormalTok"/>
        </w:rPr>
        <w:t xml:space="preserve">:</w:t>
      </w:r>
      <w:r>
        <w:rPr>
          <w:rStyle w:val="StringTok"/>
        </w:rPr>
        <w:t xml:space="preserve">"15min"</w:t>
      </w:r>
      <w:r>
        <w:rPr>
          <w:rStyle w:val="NormalTok"/>
        </w:rPr>
        <w:t xml:space="preserve">,</w:t>
      </w:r>
      <w:r>
        <w:rPr>
          <w:rStyle w:val="StringTok"/>
        </w:rPr>
        <w:t xml:space="preserve">"1h"</w:t>
      </w:r>
      <w:r>
        <w:rPr>
          <w:rStyle w:val="NormalTok"/>
        </w:rPr>
        <w:t xml:space="preserve">:</w:t>
      </w:r>
      <w:r>
        <w:rPr>
          <w:rStyle w:val="StringTok"/>
        </w:rPr>
        <w:t xml:space="preserve">"1h"</w:t>
      </w:r>
      <w:r>
        <w:rPr>
          <w:rStyle w:val="NormalTok"/>
        </w:rPr>
        <w:t xml:space="preserve">,</w:t>
      </w:r>
      <w:r>
        <w:rPr>
          <w:rStyle w:val="StringTok"/>
        </w:rPr>
        <w:t xml:space="preserve">"4h"</w:t>
      </w:r>
      <w:r>
        <w:rPr>
          <w:rStyle w:val="NormalTok"/>
        </w:rPr>
        <w:t xml:space="preserve">:</w:t>
      </w:r>
      <w:r>
        <w:rPr>
          <w:rStyle w:val="StringTok"/>
        </w:rPr>
        <w:t xml:space="preserve">"4h"</w:t>
      </w:r>
      <w:r>
        <w:rPr>
          <w:rStyle w:val="NormalTok"/>
        </w:rPr>
        <w:t xml:space="preserve">,</w:t>
      </w:r>
      <w:r>
        <w:rPr>
          <w:rStyle w:val="StringTok"/>
        </w:rPr>
        <w:t xml:space="preserve">"1d"</w:t>
      </w:r>
      <w:r>
        <w:rPr>
          <w:rStyle w:val="NormalTok"/>
        </w:rPr>
        <w:t xml:space="preserve">:</w:t>
      </w:r>
      <w:r>
        <w:rPr>
          <w:rStyle w:val="StringTok"/>
        </w:rPr>
        <w:t xml:space="preserve">"1D"</w:t>
      </w:r>
      <w:r>
        <w:rPr>
          <w:rStyle w:val="NormalTok"/>
        </w:rPr>
        <w:t xml:space="preserve">}[tf]</w:t>
      </w:r>
      <w:r>
        <w:br/>
      </w:r>
      <w:r>
        <w:rPr>
          <w:rStyle w:val="NormalTok"/>
        </w:rPr>
        <w:t xml:space="preserve">    out </w:t>
      </w:r>
      <w:r>
        <w:rPr>
          <w:rStyle w:val="OperatorTok"/>
        </w:rPr>
        <w:t xml:space="preserve">=</w:t>
      </w:r>
      <w:r>
        <w:rPr>
          <w:rStyle w:val="NormalTok"/>
        </w:rPr>
        <w:t xml:space="preserve"> (df_1m.set_index(</w:t>
      </w:r>
      <w:r>
        <w:rPr>
          <w:rStyle w:val="StringTok"/>
        </w:rPr>
        <w:t xml:space="preserve">"open_time"</w:t>
      </w:r>
      <w:r>
        <w:rPr>
          <w:rStyle w:val="NormalTok"/>
        </w:rPr>
        <w:t xml:space="preserve">)</w:t>
      </w:r>
      <w:r>
        <w:br/>
      </w:r>
      <w:r>
        <w:rPr>
          <w:rStyle w:val="NormalTok"/>
        </w:rPr>
        <w:t xml:space="preserve">                .resample(rule, origin</w:t>
      </w:r>
      <w:r>
        <w:rPr>
          <w:rStyle w:val="OperatorTok"/>
        </w:rPr>
        <w:t xml:space="preserve">=</w:t>
      </w:r>
      <w:r>
        <w:rPr>
          <w:rStyle w:val="StringTok"/>
        </w:rPr>
        <w:t xml:space="preserve">"epoch"</w:t>
      </w:r>
      <w:r>
        <w:rPr>
          <w:rStyle w:val="NormalTok"/>
        </w:rPr>
        <w:t xml:space="preserve">)</w:t>
      </w:r>
      <w:r>
        <w:br/>
      </w:r>
      <w:r>
        <w:rPr>
          <w:rStyle w:val="NormalTok"/>
        </w:rPr>
        <w:t xml:space="preserve">                .agg(AGG)</w:t>
      </w:r>
      <w:r>
        <w:br/>
      </w:r>
      <w:r>
        <w:rPr>
          <w:rStyle w:val="NormalTok"/>
        </w:rPr>
        <w:t xml:space="preserve">                .dropna(subset</w:t>
      </w:r>
      <w:r>
        <w:rPr>
          <w:rStyle w:val="OperatorTok"/>
        </w:rPr>
        <w:t xml:space="preserve">=</w:t>
      </w:r>
      <w:r>
        <w:rPr>
          <w:rStyle w:val="NormalTok"/>
        </w:rPr>
        <w:t xml:space="preserve">[</w:t>
      </w:r>
      <w:r>
        <w:rPr>
          <w:rStyle w:val="StringTok"/>
        </w:rPr>
        <w:t xml:space="preserve">"open"</w:t>
      </w:r>
      <w:r>
        <w:rPr>
          <w:rStyle w:val="NormalTok"/>
        </w:rPr>
        <w:t xml:space="preserve">]))   </w:t>
      </w:r>
      <w:r>
        <w:rPr>
          <w:rStyle w:val="CommentTok"/>
        </w:rPr>
        <w:t xml:space="preserve"># gaps produce NaN rows → drop</w:t>
      </w:r>
      <w:r>
        <w:br/>
      </w:r>
      <w:r>
        <w:rPr>
          <w:rStyle w:val="NormalTok"/>
        </w:rPr>
        <w:t xml:space="preserve">    </w:t>
      </w:r>
      <w:r>
        <w:rPr>
          <w:rStyle w:val="ControlFlowTok"/>
        </w:rPr>
        <w:t xml:space="preserve">return</w:t>
      </w:r>
      <w:r>
        <w:rPr>
          <w:rStyle w:val="NormalTok"/>
        </w:rPr>
        <w:t xml:space="preserve"> out.reset_index()</w:t>
      </w:r>
      <w:r>
        <w:br/>
      </w:r>
      <w:r>
        <w:rPr>
          <w:rStyle w:val="CommentTok"/>
        </w:rPr>
        <w:t xml:space="preserve"># Unit test: hand-built 120 one-minute bars → two 1h bars with known OHLC.</w:t>
      </w:r>
    </w:p>
    <w:bookmarkEnd w:id="167"/>
    <w:bookmarkStart w:id="168" w:name="Xd4a11d7c518a22636851323dfd6497fdcf766c6"/>
    <w:p>
      <w:pPr>
        <w:pStyle w:val="Heading3"/>
      </w:pPr>
      <w:r>
        <w:t xml:space="preserve">C2.11.3 TradeWriter with label derivation</w:t>
      </w:r>
    </w:p>
    <w:p>
      <w:pPr>
        <w:pStyle w:val="SourceCode"/>
      </w:pPr>
      <w:r>
        <w:rPr>
          <w:rStyle w:val="CommentTok"/>
        </w:rPr>
        <w:t xml:space="preserve"># src/tradesdb/writer.py</w:t>
      </w:r>
      <w:r>
        <w:br/>
      </w:r>
      <w:r>
        <w:rPr>
          <w:rStyle w:val="ImportTok"/>
        </w:rPr>
        <w:t xml:space="preserve">import</w:t>
      </w:r>
      <w:r>
        <w:rPr>
          <w:rStyle w:val="NormalTok"/>
        </w:rPr>
        <w:t xml:space="preserve"> duckdb, pandas </w:t>
      </w:r>
      <w:r>
        <w:rPr>
          <w:rStyle w:val="ImportTok"/>
        </w:rPr>
        <w:t xml:space="preserve">as</w:t>
      </w:r>
      <w:r>
        <w:rPr>
          <w:rStyle w:val="NormalTok"/>
        </w:rPr>
        <w:t xml:space="preserve"> pd</w:t>
      </w:r>
      <w:r>
        <w:br/>
      </w:r>
      <w:r>
        <w:br/>
      </w:r>
      <w:r>
        <w:rPr>
          <w:rStyle w:val="KeywordTok"/>
        </w:rPr>
        <w:t xml:space="preserve">def</w:t>
      </w:r>
      <w:r>
        <w:rPr>
          <w:rStyle w:val="NormalTok"/>
        </w:rPr>
        <w:t xml:space="preserve"> write_trades(con: duckdb.DuckDBPyConnection, run_id: </w:t>
      </w:r>
      <w:r>
        <w:rPr>
          <w:rStyle w:val="BuiltInTok"/>
        </w:rPr>
        <w:t xml:space="preserve">str</w:t>
      </w:r>
      <w:r>
        <w:rPr>
          <w:rStyle w:val="NormalTok"/>
        </w:rPr>
        <w:t xml:space="preserve">,</w:t>
      </w:r>
      <w:r>
        <w:br/>
      </w:r>
      <w:r>
        <w:rPr>
          <w:rStyle w:val="NormalTok"/>
        </w:rPr>
        <w:t xml:space="preserve">                 trades: pd.DataFrame, features: pd.DataFrame)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df </w:t>
      </w:r>
      <w:r>
        <w:rPr>
          <w:rStyle w:val="OperatorTok"/>
        </w:rPr>
        <w:t xml:space="preserve">=</w:t>
      </w:r>
      <w:r>
        <w:rPr>
          <w:rStyle w:val="NormalTok"/>
        </w:rPr>
        <w:t xml:space="preserve"> trades.copy()</w:t>
      </w:r>
      <w:r>
        <w:br/>
      </w:r>
      <w:r>
        <w:rPr>
          <w:rStyle w:val="NormalTok"/>
        </w:rPr>
        <w:t xml:space="preserve">    df[</w:t>
      </w:r>
      <w:r>
        <w:rPr>
          <w:rStyle w:val="StringTok"/>
        </w:rPr>
        <w:t xml:space="preserve">"run_id"</w:t>
      </w:r>
      <w:r>
        <w:rPr>
          <w:rStyle w:val="NormalTok"/>
        </w:rPr>
        <w:t xml:space="preserve">] </w:t>
      </w:r>
      <w:r>
        <w:rPr>
          <w:rStyle w:val="OperatorTok"/>
        </w:rPr>
        <w:t xml:space="preserve">=</w:t>
      </w:r>
      <w:r>
        <w:rPr>
          <w:rStyle w:val="NormalTok"/>
        </w:rPr>
        <w:t xml:space="preserve"> run_id</w:t>
      </w:r>
      <w:r>
        <w:br/>
      </w:r>
      <w:r>
        <w:rPr>
          <w:rStyle w:val="NormalTok"/>
        </w:rPr>
        <w:t xml:space="preserve">    </w:t>
      </w:r>
      <w:r>
        <w:rPr>
          <w:rStyle w:val="CommentTok"/>
        </w:rPr>
        <w:t xml:space="preserve"># --- derive edge labels by joining features at entry_time ---</w:t>
      </w:r>
      <w:r>
        <w:br/>
      </w:r>
      <w:r>
        <w:rPr>
          <w:rStyle w:val="NormalTok"/>
        </w:rPr>
        <w:t xml:space="preserve">    df </w:t>
      </w:r>
      <w:r>
        <w:rPr>
          <w:rStyle w:val="OperatorTok"/>
        </w:rPr>
        <w:t xml:space="preserve">=</w:t>
      </w:r>
      <w:r>
        <w:rPr>
          <w:rStyle w:val="NormalTok"/>
        </w:rPr>
        <w:t xml:space="preserve"> df.merge(features, left_on</w:t>
      </w:r>
      <w:r>
        <w:rPr>
          <w:rStyle w:val="OperatorTok"/>
        </w:rPr>
        <w:t xml:space="preserve">=</w:t>
      </w:r>
      <w:r>
        <w:rPr>
          <w:rStyle w:val="NormalTok"/>
        </w:rPr>
        <w:t xml:space="preserve">[</w:t>
      </w:r>
      <w:r>
        <w:rPr>
          <w:rStyle w:val="StringTok"/>
        </w:rPr>
        <w:t xml:space="preserve">"pair"</w:t>
      </w:r>
      <w:r>
        <w:rPr>
          <w:rStyle w:val="NormalTok"/>
        </w:rPr>
        <w:t xml:space="preserve">,</w:t>
      </w:r>
      <w:r>
        <w:rPr>
          <w:rStyle w:val="StringTok"/>
        </w:rPr>
        <w:t xml:space="preserve">"entry_time"</w:t>
      </w:r>
      <w:r>
        <w:rPr>
          <w:rStyle w:val="NormalTok"/>
        </w:rPr>
        <w:t xml:space="preserve">],</w:t>
      </w:r>
      <w:r>
        <w:br/>
      </w:r>
      <w:r>
        <w:rPr>
          <w:rStyle w:val="NormalTok"/>
        </w:rPr>
        <w:t xml:space="preserve">                  right_on</w:t>
      </w:r>
      <w:r>
        <w:rPr>
          <w:rStyle w:val="OperatorTok"/>
        </w:rPr>
        <w:t xml:space="preserve">=</w:t>
      </w:r>
      <w:r>
        <w:rPr>
          <w:rStyle w:val="NormalTok"/>
        </w:rPr>
        <w:t xml:space="preserve">[</w:t>
      </w:r>
      <w:r>
        <w:rPr>
          <w:rStyle w:val="StringTok"/>
        </w:rPr>
        <w:t xml:space="preserve">"pair"</w:t>
      </w:r>
      <w:r>
        <w:rPr>
          <w:rStyle w:val="NormalTok"/>
        </w:rPr>
        <w:t xml:space="preserve">,</w:t>
      </w:r>
      <w:r>
        <w:rPr>
          <w:rStyle w:val="StringTok"/>
        </w:rPr>
        <w:t xml:space="preserve">"open_time"</w:t>
      </w:r>
      <w:r>
        <w:rPr>
          <w:rStyle w:val="NormalTok"/>
        </w:rPr>
        <w:t xml:space="preserve">], how</w:t>
      </w:r>
      <w:r>
        <w:rPr>
          <w:rStyle w:val="OperatorTok"/>
        </w:rPr>
        <w:t xml:space="preserve">=</w:t>
      </w:r>
      <w:r>
        <w:rPr>
          <w:rStyle w:val="StringTok"/>
        </w:rPr>
        <w:t xml:space="preserve">"left"</w:t>
      </w:r>
      <w:r>
        <w:rPr>
          <w:rStyle w:val="NormalTok"/>
        </w:rPr>
        <w:t xml:space="preserve">)</w:t>
      </w:r>
      <w:r>
        <w:br/>
      </w:r>
      <w:r>
        <w:rPr>
          <w:rStyle w:val="NormalTok"/>
        </w:rPr>
        <w:t xml:space="preserve">    df[</w:t>
      </w:r>
      <w:r>
        <w:rPr>
          <w:rStyle w:val="StringTok"/>
        </w:rPr>
        <w:t xml:space="preserve">"hour_utc"</w:t>
      </w:r>
      <w:r>
        <w:rPr>
          <w:rStyle w:val="NormalTok"/>
        </w:rPr>
        <w:t xml:space="preserve">]    </w:t>
      </w:r>
      <w:r>
        <w:rPr>
          <w:rStyle w:val="OperatorTok"/>
        </w:rPr>
        <w:t xml:space="preserve">=</w:t>
      </w:r>
      <w:r>
        <w:rPr>
          <w:rStyle w:val="NormalTok"/>
        </w:rPr>
        <w:t xml:space="preserve"> df[</w:t>
      </w:r>
      <w:r>
        <w:rPr>
          <w:rStyle w:val="StringTok"/>
        </w:rPr>
        <w:t xml:space="preserve">"entry_time"</w:t>
      </w:r>
      <w:r>
        <w:rPr>
          <w:rStyle w:val="NormalTok"/>
        </w:rPr>
        <w:t xml:space="preserve">].dt.hour</w:t>
      </w:r>
      <w:r>
        <w:br/>
      </w:r>
      <w:r>
        <w:rPr>
          <w:rStyle w:val="NormalTok"/>
        </w:rPr>
        <w:t xml:space="preserve">    df[</w:t>
      </w:r>
      <w:r>
        <w:rPr>
          <w:rStyle w:val="StringTok"/>
        </w:rPr>
        <w:t xml:space="preserve">"day_of_week"</w:t>
      </w:r>
      <w:r>
        <w:rPr>
          <w:rStyle w:val="NormalTok"/>
        </w:rPr>
        <w:t xml:space="preserve">] </w:t>
      </w:r>
      <w:r>
        <w:rPr>
          <w:rStyle w:val="OperatorTok"/>
        </w:rPr>
        <w:t xml:space="preserve">=</w:t>
      </w:r>
      <w:r>
        <w:rPr>
          <w:rStyle w:val="NormalTok"/>
        </w:rPr>
        <w:t xml:space="preserve"> df[</w:t>
      </w:r>
      <w:r>
        <w:rPr>
          <w:rStyle w:val="StringTok"/>
        </w:rPr>
        <w:t xml:space="preserve">"entry_time"</w:t>
      </w:r>
      <w:r>
        <w:rPr>
          <w:rStyle w:val="NormalTok"/>
        </w:rPr>
        <w:t xml:space="preserve">].dt.dayofweek</w:t>
      </w:r>
      <w:r>
        <w:br/>
      </w:r>
      <w:r>
        <w:rPr>
          <w:rStyle w:val="NormalTok"/>
        </w:rPr>
        <w:t xml:space="preserve">    df[</w:t>
      </w:r>
      <w:r>
        <w:rPr>
          <w:rStyle w:val="StringTok"/>
        </w:rPr>
        <w:t xml:space="preserve">"session"</w:t>
      </w:r>
      <w:r>
        <w:rPr>
          <w:rStyle w:val="NormalTok"/>
        </w:rPr>
        <w:t xml:space="preserve">]     </w:t>
      </w:r>
      <w:r>
        <w:rPr>
          <w:rStyle w:val="OperatorTok"/>
        </w:rPr>
        <w:t xml:space="preserve">=</w:t>
      </w:r>
      <w:r>
        <w:rPr>
          <w:rStyle w:val="NormalTok"/>
        </w:rPr>
        <w:t xml:space="preserve"> df[</w:t>
      </w:r>
      <w:r>
        <w:rPr>
          <w:rStyle w:val="StringTok"/>
        </w:rPr>
        <w:t xml:space="preserve">"hour_utc"</w:t>
      </w:r>
      <w:r>
        <w:rPr>
          <w:rStyle w:val="NormalTok"/>
        </w:rPr>
        <w:t xml:space="preserve">].</w:t>
      </w:r>
      <w:r>
        <w:rPr>
          <w:rStyle w:val="BuiltInTok"/>
        </w:rPr>
        <w:t xml:space="preserve">map</w:t>
      </w:r>
      <w:r>
        <w:rPr>
          <w:rStyle w:val="NormalTok"/>
        </w:rPr>
        <w:t xml:space="preserve">(session_of_hour)</w:t>
      </w:r>
      <w:r>
        <w:br/>
      </w:r>
      <w:r>
        <w:rPr>
          <w:rStyle w:val="NormalTok"/>
        </w:rPr>
        <w:t xml:space="preserve">    </w:t>
      </w:r>
      <w:r>
        <w:rPr>
          <w:rStyle w:val="CommentTok"/>
        </w:rPr>
        <w:t xml:space="preserve"># trend_regime, vol_regime, rsi_at_entry, ... come from the merge</w:t>
      </w:r>
      <w:r>
        <w:br/>
      </w:r>
      <w:r>
        <w:rPr>
          <w:rStyle w:val="NormalTok"/>
        </w:rPr>
        <w:t xml:space="preserve">    before </w:t>
      </w:r>
      <w:r>
        <w:rPr>
          <w:rStyle w:val="OperatorTok"/>
        </w:rPr>
        <w:t xml:space="preserve">=</w:t>
      </w:r>
      <w:r>
        <w:rPr>
          <w:rStyle w:val="NormalTok"/>
        </w:rPr>
        <w:t xml:space="preserve"> con.execute(</w:t>
      </w:r>
      <w:r>
        <w:rPr>
          <w:rStyle w:val="StringTok"/>
        </w:rPr>
        <w:t xml:space="preserve">"SELECT COUNT(*) FROM trades"</w:t>
      </w:r>
      <w:r>
        <w:rPr>
          <w:rStyle w:val="NormalTok"/>
        </w:rPr>
        <w:t xml:space="preserve">).fetchone()[</w:t>
      </w:r>
      <w:r>
        <w:rPr>
          <w:rStyle w:val="DecValTok"/>
        </w:rPr>
        <w:t xml:space="preserve">0</w:t>
      </w:r>
      <w:r>
        <w:rPr>
          <w:rStyle w:val="NormalTok"/>
        </w:rPr>
        <w:t xml:space="preserve">]</w:t>
      </w:r>
      <w:r>
        <w:br/>
      </w:r>
      <w:r>
        <w:rPr>
          <w:rStyle w:val="NormalTok"/>
        </w:rPr>
        <w:t xml:space="preserve">    con.register(</w:t>
      </w:r>
      <w:r>
        <w:rPr>
          <w:rStyle w:val="StringTok"/>
        </w:rPr>
        <w:t xml:space="preserve">"df_stage"</w:t>
      </w:r>
      <w:r>
        <w:rPr>
          <w:rStyle w:val="NormalTok"/>
        </w:rPr>
        <w:t xml:space="preserve">, df)</w:t>
      </w:r>
      <w:r>
        <w:br/>
      </w:r>
      <w:r>
        <w:rPr>
          <w:rStyle w:val="NormalTok"/>
        </w:rPr>
        <w:t xml:space="preserve">    con.execute(</w:t>
      </w:r>
      <w:r>
        <w:rPr>
          <w:rStyle w:val="StringTok"/>
        </w:rPr>
        <w:t xml:space="preserve">"""</w:t>
      </w:r>
      <w:r>
        <w:br/>
      </w:r>
      <w:r>
        <w:rPr>
          <w:rStyle w:val="StringTok"/>
        </w:rPr>
        <w:t xml:space="preserve">        INSERT INTO trades BY NAME SELECT * FROM df_stage</w:t>
      </w:r>
      <w:r>
        <w:br/>
      </w:r>
      <w:r>
        <w:rPr>
          <w:rStyle w:val="StringTok"/>
        </w:rPr>
        <w:t xml:space="preserve">        ON CONFLICT (trade_id) DO NOTHING</w:t>
      </w:r>
      <w:r>
        <w:br/>
      </w:r>
      <w:r>
        <w:rPr>
          <w:rStyle w:val="StringTok"/>
        </w:rPr>
        <w:t xml:space="preserve">    """</w:t>
      </w:r>
      <w:r>
        <w:rPr>
          <w:rStyle w:val="NormalTok"/>
        </w:rPr>
        <w:t xml:space="preserve">)</w:t>
      </w:r>
      <w:r>
        <w:br/>
      </w:r>
      <w:r>
        <w:rPr>
          <w:rStyle w:val="NormalTok"/>
        </w:rPr>
        <w:t xml:space="preserve">    after </w:t>
      </w:r>
      <w:r>
        <w:rPr>
          <w:rStyle w:val="OperatorTok"/>
        </w:rPr>
        <w:t xml:space="preserve">=</w:t>
      </w:r>
      <w:r>
        <w:rPr>
          <w:rStyle w:val="NormalTok"/>
        </w:rPr>
        <w:t xml:space="preserve"> con.execute(</w:t>
      </w:r>
      <w:r>
        <w:rPr>
          <w:rStyle w:val="StringTok"/>
        </w:rPr>
        <w:t xml:space="preserve">"SELECT COUNT(*) FROM trades"</w:t>
      </w:r>
      <w:r>
        <w:rPr>
          <w:rStyle w:val="NormalTok"/>
        </w:rPr>
        <w:t xml:space="preserve">).fetchone()[</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after </w:t>
      </w:r>
      <w:r>
        <w:rPr>
          <w:rStyle w:val="OperatorTok"/>
        </w:rPr>
        <w:t xml:space="preserve">-</w:t>
      </w:r>
      <w:r>
        <w:rPr>
          <w:rStyle w:val="NormalTok"/>
        </w:rPr>
        <w:t xml:space="preserve"> before        </w:t>
      </w:r>
      <w:r>
        <w:rPr>
          <w:rStyle w:val="CommentTok"/>
        </w:rPr>
        <w:t xml:space="preserve"># idempotency test asserts re-write == 0</w:t>
      </w:r>
    </w:p>
    <w:bookmarkEnd w:id="168"/>
    <w:bookmarkStart w:id="169" w:name="c2.11.4-slice-statistics-engine"/>
    <w:p>
      <w:pPr>
        <w:pStyle w:val="Heading3"/>
      </w:pPr>
      <w:r>
        <w:t xml:space="preserve">C2.11.4 Slice statistics engine</w:t>
      </w:r>
    </w:p>
    <w:p>
      <w:pPr>
        <w:pStyle w:val="SourceCode"/>
      </w:pPr>
      <w:r>
        <w:rPr>
          <w:rStyle w:val="CommentTok"/>
        </w:rPr>
        <w:t xml:space="preserve"># src/edge/slice.py</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scipy </w:t>
      </w:r>
      <w:r>
        <w:rPr>
          <w:rStyle w:val="ImportTok"/>
        </w:rPr>
        <w:t xml:space="preserve">import</w:t>
      </w:r>
      <w:r>
        <w:rPr>
          <w:rStyle w:val="NormalTok"/>
        </w:rPr>
        <w:t xml:space="preserve"> stats</w:t>
      </w:r>
      <w:r>
        <w:br/>
      </w:r>
      <w:r>
        <w:br/>
      </w:r>
      <w:r>
        <w:rPr>
          <w:rStyle w:val="KeywordTok"/>
        </w:rPr>
        <w:t xml:space="preserve">def</w:t>
      </w:r>
      <w:r>
        <w:rPr>
          <w:rStyle w:val="NormalTok"/>
        </w:rPr>
        <w:t xml:space="preserve"> slice_stats(df: pd.DataFrame, min_n: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(df)</w:t>
      </w:r>
      <w:r>
        <w:br/>
      </w:r>
      <w:r>
        <w:rPr>
          <w:rStyle w:val="NormalTok"/>
        </w:rPr>
        <w:t xml:space="preserve">    </w:t>
      </w:r>
      <w:r>
        <w:rPr>
          <w:rStyle w:val="ControlFlowTok"/>
        </w:rPr>
        <w:t xml:space="preserve">if</w:t>
      </w:r>
      <w:r>
        <w:rPr>
          <w:rStyle w:val="NormalTok"/>
        </w:rPr>
        <w:t xml:space="preserve"> n </w:t>
      </w:r>
      <w:r>
        <w:rPr>
          <w:rStyle w:val="OperatorTok"/>
        </w:rPr>
        <w:t xml:space="preserve">&lt;</w:t>
      </w:r>
      <w:r>
        <w:rPr>
          <w:rStyle w:val="NormalTok"/>
        </w:rPr>
        <w:t xml:space="preserve"> min_n:</w:t>
      </w:r>
      <w:r>
        <w:br/>
      </w:r>
      <w:r>
        <w:rPr>
          <w:rStyle w:val="NormalTok"/>
        </w:rPr>
        <w:t xml:space="preserve">        </w:t>
      </w:r>
      <w:r>
        <w:rPr>
          <w:rStyle w:val="ControlFlowTok"/>
        </w:rPr>
        <w:t xml:space="preserve">return</w:t>
      </w:r>
      <w:r>
        <w:rPr>
          <w:rStyle w:val="NormalTok"/>
        </w:rPr>
        <w:t xml:space="preserve"> {</w:t>
      </w:r>
      <w:r>
        <w:rPr>
          <w:rStyle w:val="StringTok"/>
        </w:rPr>
        <w:t xml:space="preserve">"n"</w:t>
      </w:r>
      <w:r>
        <w:rPr>
          <w:rStyle w:val="NormalTok"/>
        </w:rPr>
        <w:t xml:space="preserve">: n, </w:t>
      </w:r>
      <w:r>
        <w:rPr>
          <w:rStyle w:val="StringTok"/>
        </w:rPr>
        <w:t xml:space="preserve">"reliable"</w:t>
      </w:r>
      <w:r>
        <w:rPr>
          <w:rStyle w:val="NormalTok"/>
        </w:rPr>
        <w:t xml:space="preserve">: </w:t>
      </w:r>
      <w:r>
        <w:rPr>
          <w:rStyle w:val="VariableTok"/>
        </w:rPr>
        <w:t xml:space="preserve">False</w:t>
      </w:r>
      <w:r>
        <w:rPr>
          <w:rStyle w:val="NormalTok"/>
        </w:rPr>
        <w:t xml:space="preserve">}</w:t>
      </w:r>
      <w:r>
        <w:br/>
      </w:r>
      <w:r>
        <w:rPr>
          <w:rStyle w:val="NormalTok"/>
        </w:rPr>
        <w:t xml:space="preserve">    r </w:t>
      </w:r>
      <w:r>
        <w:rPr>
          <w:rStyle w:val="OperatorTok"/>
        </w:rPr>
        <w:t xml:space="preserve">=</w:t>
      </w:r>
      <w:r>
        <w:rPr>
          <w:rStyle w:val="NormalTok"/>
        </w:rPr>
        <w:t xml:space="preserve"> df[</w:t>
      </w:r>
      <w:r>
        <w:rPr>
          <w:rStyle w:val="StringTok"/>
        </w:rPr>
        <w:t xml:space="preserve">"pnl_r"</w:t>
      </w:r>
      <w:r>
        <w:rPr>
          <w:rStyle w:val="NormalTok"/>
        </w:rPr>
        <w:t xml:space="preserve">]</w:t>
      </w:r>
      <w:r>
        <w:br/>
      </w:r>
      <w:r>
        <w:rPr>
          <w:rStyle w:val="NormalTok"/>
        </w:rPr>
        <w:t xml:space="preserve">    wins, losses </w:t>
      </w:r>
      <w:r>
        <w:rPr>
          <w:rStyle w:val="OperatorTok"/>
        </w:rPr>
        <w:t xml:space="preserve">=</w:t>
      </w:r>
      <w:r>
        <w:rPr>
          <w:rStyle w:val="NormalTok"/>
        </w:rPr>
        <w:t xml:space="preserve"> r[r </w:t>
      </w:r>
      <w:r>
        <w:rPr>
          <w:rStyle w:val="OperatorTok"/>
        </w:rPr>
        <w:t xml:space="preserve">&gt;</w:t>
      </w:r>
      <w:r>
        <w:rPr>
          <w:rStyle w:val="NormalTok"/>
        </w:rPr>
        <w:t xml:space="preserve"> </w:t>
      </w:r>
      <w:r>
        <w:rPr>
          <w:rStyle w:val="DecValTok"/>
        </w:rPr>
        <w:t xml:space="preserve">0</w:t>
      </w:r>
      <w:r>
        <w:rPr>
          <w:rStyle w:val="NormalTok"/>
        </w:rPr>
        <w:t xml:space="preserve">], r[r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t_stat, p_val </w:t>
      </w:r>
      <w:r>
        <w:rPr>
          <w:rStyle w:val="OperatorTok"/>
        </w:rPr>
        <w:t xml:space="preserve">=</w:t>
      </w:r>
      <w:r>
        <w:rPr>
          <w:rStyle w:val="NormalTok"/>
        </w:rPr>
        <w:t xml:space="preserve"> stats.ttest_1samp(r,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"n"</w:t>
      </w:r>
      <w:r>
        <w:rPr>
          <w:rStyle w:val="NormalTok"/>
        </w:rPr>
        <w:t xml:space="preserve">: n, </w:t>
      </w:r>
      <w:r>
        <w:rPr>
          <w:rStyle w:val="StringTok"/>
        </w:rPr>
        <w:t xml:space="preserve">"reliable"</w:t>
      </w:r>
      <w:r>
        <w:rPr>
          <w:rStyle w:val="NormalTok"/>
        </w:rPr>
        <w:t xml:space="preserve">: n </w:t>
      </w:r>
      <w:r>
        <w:rPr>
          <w:rStyle w:val="OperatorTok"/>
        </w:rPr>
        <w:t xml:space="preserve">&gt;=</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"expectancy_r"</w:t>
      </w:r>
      <w:r>
        <w:rPr>
          <w:rStyle w:val="NormalTok"/>
        </w:rPr>
        <w:t xml:space="preserve">: r.mean(), </w:t>
      </w:r>
      <w:r>
        <w:rPr>
          <w:rStyle w:val="StringTok"/>
        </w:rPr>
        <w:t xml:space="preserve">"std_r"</w:t>
      </w:r>
      <w:r>
        <w:rPr>
          <w:rStyle w:val="NormalTok"/>
        </w:rPr>
        <w:t xml:space="preserve">: r.std(),</w:t>
      </w:r>
      <w:r>
        <w:br/>
      </w:r>
      <w:r>
        <w:rPr>
          <w:rStyle w:val="NormalTok"/>
        </w:rPr>
        <w:t xml:space="preserve">        </w:t>
      </w:r>
      <w:r>
        <w:rPr>
          <w:rStyle w:val="StringTok"/>
        </w:rPr>
        <w:t xml:space="preserve">"win_rate"</w:t>
      </w:r>
      <w:r>
        <w:rPr>
          <w:rStyle w:val="NormalTok"/>
        </w:rPr>
        <w:t xml:space="preserve">: (r </w:t>
      </w:r>
      <w:r>
        <w:rPr>
          <w:rStyle w:val="OperatorTok"/>
        </w:rPr>
        <w:t xml:space="preserve">&gt;</w:t>
      </w:r>
      <w:r>
        <w:rPr>
          <w:rStyle w:val="NormalTok"/>
        </w:rPr>
        <w:t xml:space="preserve"> </w:t>
      </w:r>
      <w:r>
        <w:rPr>
          <w:rStyle w:val="DecValTok"/>
        </w:rPr>
        <w:t xml:space="preserve">0</w:t>
      </w:r>
      <w:r>
        <w:rPr>
          <w:rStyle w:val="NormalTok"/>
        </w:rPr>
        <w:t xml:space="preserve">).mean(),</w:t>
      </w:r>
      <w:r>
        <w:br/>
      </w:r>
      <w:r>
        <w:rPr>
          <w:rStyle w:val="NormalTok"/>
        </w:rPr>
        <w:t xml:space="preserve">        </w:t>
      </w:r>
      <w:r>
        <w:rPr>
          <w:rStyle w:val="StringTok"/>
        </w:rPr>
        <w:t xml:space="preserve">"profit_factor"</w:t>
      </w:r>
      <w:r>
        <w:rPr>
          <w:rStyle w:val="NormalTok"/>
        </w:rPr>
        <w:t xml:space="preserve">: wins.</w:t>
      </w:r>
      <w:r>
        <w:rPr>
          <w:rStyle w:val="BuiltInTok"/>
        </w:rPr>
        <w:t xml:space="preserve">sum</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w:t>
      </w:r>
      <w:r>
        <w:rPr>
          <w:rStyle w:val="OperatorTok"/>
        </w:rPr>
        <w:t xml:space="preserve">-</w:t>
      </w:r>
      <w:r>
        <w:rPr>
          <w:rStyle w:val="NormalTok"/>
        </w:rPr>
        <w:t xml:space="preserve">losses.</w:t>
      </w:r>
      <w:r>
        <w:rPr>
          <w:rStyle w:val="BuiltInTok"/>
        </w:rPr>
        <w:t xml:space="preserve">sum</w:t>
      </w:r>
      <w:r>
        <w:rPr>
          <w:rStyle w:val="NormalTok"/>
        </w:rPr>
        <w:t xml:space="preserve">(), </w:t>
      </w:r>
      <w:r>
        <w:rPr>
          <w:rStyle w:val="FloatTok"/>
        </w:rPr>
        <w:t xml:space="preserve">1e-12</w:t>
      </w:r>
      <w:r>
        <w:rPr>
          <w:rStyle w:val="NormalTok"/>
        </w:rPr>
        <w:t xml:space="preserve">),</w:t>
      </w:r>
      <w:r>
        <w:br/>
      </w:r>
      <w:r>
        <w:rPr>
          <w:rStyle w:val="NormalTok"/>
        </w:rPr>
        <w:t xml:space="preserve">        </w:t>
      </w:r>
      <w:r>
        <w:rPr>
          <w:rStyle w:val="StringTok"/>
        </w:rPr>
        <w:t xml:space="preserve">"avg_win_r"</w:t>
      </w:r>
      <w:r>
        <w:rPr>
          <w:rStyle w:val="NormalTok"/>
        </w:rPr>
        <w:t xml:space="preserve">: wins.mean() </w:t>
      </w:r>
      <w:r>
        <w:rPr>
          <w:rStyle w:val="ControlFlowTok"/>
        </w:rPr>
        <w:t xml:space="preserve">if</w:t>
      </w:r>
      <w:r>
        <w:rPr>
          <w:rStyle w:val="NormalTok"/>
        </w:rPr>
        <w:t xml:space="preserve"> </w:t>
      </w:r>
      <w:r>
        <w:rPr>
          <w:rStyle w:val="BuiltInTok"/>
        </w:rPr>
        <w:t xml:space="preserve">len</w:t>
      </w:r>
      <w:r>
        <w:rPr>
          <w:rStyle w:val="NormalTok"/>
        </w:rPr>
        <w:t xml:space="preserve">(wins)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"avg_loss_r"</w:t>
      </w:r>
      <w:r>
        <w:rPr>
          <w:rStyle w:val="NormalTok"/>
        </w:rPr>
        <w:t xml:space="preserve">: losses.mean() </w:t>
      </w:r>
      <w:r>
        <w:rPr>
          <w:rStyle w:val="ControlFlowTok"/>
        </w:rPr>
        <w:t xml:space="preserve">if</w:t>
      </w:r>
      <w:r>
        <w:rPr>
          <w:rStyle w:val="NormalTok"/>
        </w:rPr>
        <w:t xml:space="preserve"> </w:t>
      </w:r>
      <w:r>
        <w:rPr>
          <w:rStyle w:val="BuiltInTok"/>
        </w:rPr>
        <w:t xml:space="preserve">len</w:t>
      </w:r>
      <w:r>
        <w:rPr>
          <w:rStyle w:val="NormalTok"/>
        </w:rPr>
        <w:t xml:space="preserve">(losses)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"max_consec_loss"</w:t>
      </w:r>
      <w:r>
        <w:rPr>
          <w:rStyle w:val="NormalTok"/>
        </w:rPr>
        <w:t xml:space="preserve">: max_consecutive(r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"t_stat"</w:t>
      </w:r>
      <w:r>
        <w:rPr>
          <w:rStyle w:val="NormalTok"/>
        </w:rPr>
        <w:t xml:space="preserve">: t_stat, </w:t>
      </w:r>
      <w:r>
        <w:rPr>
          <w:rStyle w:val="StringTok"/>
        </w:rPr>
        <w:t xml:space="preserve">"p_value"</w:t>
      </w:r>
      <w:r>
        <w:rPr>
          <w:rStyle w:val="NormalTok"/>
        </w:rPr>
        <w:t xml:space="preserve">: p_val,</w:t>
      </w:r>
      <w:r>
        <w:br/>
      </w:r>
      <w:r>
        <w:rPr>
          <w:rStyle w:val="NormalTok"/>
        </w:rPr>
        <w:t xml:space="preserve">        </w:t>
      </w:r>
      <w:r>
        <w:rPr>
          <w:rStyle w:val="StringTok"/>
        </w:rPr>
        <w:t xml:space="preserve">"ci95"</w:t>
      </w:r>
      <w:r>
        <w:rPr>
          <w:rStyle w:val="NormalTok"/>
        </w:rPr>
        <w:t xml:space="preserve">: bootstrap_ci(r.values, n_boot</w:t>
      </w:r>
      <w:r>
        <w:rPr>
          <w:rStyle w:val="OperatorTok"/>
        </w:rPr>
        <w:t xml:space="preserve">=</w:t>
      </w:r>
      <w:r>
        <w:rPr>
          <w:rStyle w:val="DecValTok"/>
        </w:rPr>
        <w:t xml:space="preserve">5000</w:t>
      </w:r>
      <w:r>
        <w:rPr>
          <w:rStyle w:val="NormalTok"/>
        </w:rPr>
        <w:t xml:space="preserve">),</w:t>
      </w:r>
      <w:r>
        <w:br/>
      </w:r>
      <w:r>
        <w:rPr>
          <w:rStyle w:val="NormalTok"/>
        </w:rPr>
        <w:t xml:space="preserve">    }</w:t>
      </w:r>
      <w:r>
        <w:br/>
      </w:r>
      <w:r>
        <w:br/>
      </w:r>
      <w:r>
        <w:rPr>
          <w:rStyle w:val="KeywordTok"/>
        </w:rPr>
        <w:t xml:space="preserve">def</w:t>
      </w:r>
      <w:r>
        <w:rPr>
          <w:rStyle w:val="NormalTok"/>
        </w:rPr>
        <w:t xml:space="preserve"> max_consecutive(loss_mask: pd.Series)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groups </w:t>
      </w:r>
      <w:r>
        <w:rPr>
          <w:rStyle w:val="OperatorTok"/>
        </w:rPr>
        <w:t xml:space="preserve">=</w:t>
      </w:r>
      <w:r>
        <w:rPr>
          <w:rStyle w:val="NormalTok"/>
        </w:rPr>
        <w:t xml:space="preserve"> (</w:t>
      </w:r>
      <w:r>
        <w:rPr>
          <w:rStyle w:val="OperatorTok"/>
        </w:rPr>
        <w:t xml:space="preserve">~</w:t>
      </w:r>
      <w:r>
        <w:rPr>
          <w:rStyle w:val="NormalTok"/>
        </w:rPr>
        <w:t xml:space="preserve">loss_mask).cumsum()</w:t>
      </w:r>
      <w:r>
        <w:br/>
      </w:r>
      <w:r>
        <w:rPr>
          <w:rStyle w:val="NormalTok"/>
        </w:rPr>
        <w:t xml:space="preserve">    </w:t>
      </w:r>
      <w:r>
        <w:rPr>
          <w:rStyle w:val="ControlFlowTok"/>
        </w:rPr>
        <w:t xml:space="preserve">return</w:t>
      </w:r>
      <w:r>
        <w:rPr>
          <w:rStyle w:val="NormalTok"/>
        </w:rPr>
        <w:t xml:space="preserve"> loss_mask.groupby(groups).</w:t>
      </w:r>
      <w:r>
        <w:rPr>
          <w:rStyle w:val="BuiltInTok"/>
        </w:rPr>
        <w:t xml:space="preserve">sum</w:t>
      </w:r>
      <w:r>
        <w:rPr>
          <w:rStyle w:val="NormalTok"/>
        </w:rPr>
        <w:t xml:space="preserve">().</w:t>
      </w:r>
      <w:r>
        <w:rPr>
          <w:rStyle w:val="BuiltInTok"/>
        </w:rPr>
        <w:t xml:space="preserve">max</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(loss_mask) </w:t>
      </w:r>
      <w:r>
        <w:rPr>
          <w:rStyle w:val="ControlFlowTok"/>
        </w:rPr>
        <w:t xml:space="preserve">else</w:t>
      </w:r>
      <w:r>
        <w:rPr>
          <w:rStyle w:val="NormalTok"/>
        </w:rPr>
        <w:t xml:space="preserve"> </w:t>
      </w:r>
      <w:r>
        <w:rPr>
          <w:rStyle w:val="DecValTok"/>
        </w:rPr>
        <w:t xml:space="preserve">0</w:t>
      </w:r>
    </w:p>
    <w:bookmarkEnd w:id="169"/>
    <w:bookmarkStart w:id="170" w:name="X714ce7544b1e8892a7a4c23a1be3474350a0f27"/>
    <w:p>
      <w:pPr>
        <w:pStyle w:val="Heading3"/>
      </w:pPr>
      <w:r>
        <w:t xml:space="preserve">C2.11.5 Multiple-testing correction (Benjamini–Hochberg)</w:t>
      </w:r>
    </w:p>
    <w:p>
      <w:pPr>
        <w:pStyle w:val="SourceCode"/>
      </w:pPr>
      <w:r>
        <w:rPr>
          <w:rStyle w:val="CommentTok"/>
        </w:rPr>
        <w:t xml:space="preserve"># src/edge/significance.py</w:t>
      </w:r>
      <w:r>
        <w:br/>
      </w:r>
      <w:r>
        <w:rPr>
          <w:rStyle w:val="ImportTok"/>
        </w:rPr>
        <w:t xml:space="preserve">import</w:t>
      </w:r>
      <w:r>
        <w:rPr>
          <w:rStyle w:val="NormalTok"/>
        </w:rPr>
        <w:t xml:space="preserve"> numpy </w:t>
      </w:r>
      <w:r>
        <w:rPr>
          <w:rStyle w:val="ImportTok"/>
        </w:rPr>
        <w:t xml:space="preserve">as</w:t>
      </w:r>
      <w:r>
        <w:rPr>
          <w:rStyle w:val="NormalTok"/>
        </w:rPr>
        <w:t xml:space="preserve"> np, pandas </w:t>
      </w:r>
      <w:r>
        <w:rPr>
          <w:rStyle w:val="ImportTok"/>
        </w:rPr>
        <w:t xml:space="preserve">as</w:t>
      </w:r>
      <w:r>
        <w:rPr>
          <w:rStyle w:val="NormalTok"/>
        </w:rPr>
        <w:t xml:space="preserve"> pd</w:t>
      </w:r>
      <w:r>
        <w:br/>
      </w:r>
      <w:r>
        <w:br/>
      </w:r>
      <w:r>
        <w:rPr>
          <w:rStyle w:val="KeywordTok"/>
        </w:rPr>
        <w:t xml:space="preserve">def</w:t>
      </w:r>
      <w:r>
        <w:rPr>
          <w:rStyle w:val="NormalTok"/>
        </w:rPr>
        <w:t xml:space="preserve"> bh_adjust(scan_df: pd.DataFrame, q: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0.05</w:t>
      </w:r>
      <w:r>
        <w:rPr>
          <w:rStyle w:val="NormalTok"/>
        </w:rPr>
        <w:t xml:space="preserve">) </w:t>
      </w:r>
      <w:r>
        <w:rPr>
          <w:rStyle w:val="OperatorTok"/>
        </w:rPr>
        <w:t xml:space="preserve">-&gt;</w:t>
      </w:r>
      <w:r>
        <w:rPr>
          <w:rStyle w:val="NormalTok"/>
        </w:rPr>
        <w:t xml:space="preserve"> pd.DataFrame:</w:t>
      </w:r>
      <w:r>
        <w:br/>
      </w:r>
      <w:r>
        <w:rPr>
          <w:rStyle w:val="NormalTok"/>
        </w:rPr>
        <w:t xml:space="preserve">    df </w:t>
      </w:r>
      <w:r>
        <w:rPr>
          <w:rStyle w:val="OperatorTok"/>
        </w:rPr>
        <w:t xml:space="preserve">=</w:t>
      </w:r>
      <w:r>
        <w:rPr>
          <w:rStyle w:val="NormalTok"/>
        </w:rPr>
        <w:t xml:space="preserve"> scan_df.sort_values(</w:t>
      </w:r>
      <w:r>
        <w:rPr>
          <w:rStyle w:val="StringTok"/>
        </w:rPr>
        <w:t xml:space="preserve">"p_value"</w:t>
      </w:r>
      <w:r>
        <w:rPr>
          <w:rStyle w:val="NormalTok"/>
        </w:rPr>
        <w:t xml:space="preserve">).reset_index(drop</w:t>
      </w:r>
      <w:r>
        <w:rPr>
          <w:rStyle w:val="OperatorTok"/>
        </w:rPr>
        <w:t xml:space="preserve">=</w:t>
      </w:r>
      <w:r>
        <w:rPr>
          <w:rStyle w:val="VariableTok"/>
        </w:rPr>
        <w:t xml:space="preserve">True</w:t>
      </w:r>
      <w:r>
        <w:rPr>
          <w:rStyle w:val="NormalTok"/>
        </w:rPr>
        <w:t xml:space="preserve">)</w:t>
      </w:r>
      <w:r>
        <w:br/>
      </w:r>
      <w:r>
        <w:rPr>
          <w:rStyle w:val="NormalTok"/>
        </w:rPr>
        <w:t xml:space="preserve">    m </w:t>
      </w:r>
      <w:r>
        <w:rPr>
          <w:rStyle w:val="OperatorTok"/>
        </w:rPr>
        <w:t xml:space="preserve">=</w:t>
      </w:r>
      <w:r>
        <w:rPr>
          <w:rStyle w:val="NormalTok"/>
        </w:rPr>
        <w:t xml:space="preserve"> </w:t>
      </w:r>
      <w:r>
        <w:rPr>
          <w:rStyle w:val="BuiltInTok"/>
        </w:rPr>
        <w:t xml:space="preserve">len</w:t>
      </w:r>
      <w:r>
        <w:rPr>
          <w:rStyle w:val="NormalTok"/>
        </w:rPr>
        <w:t xml:space="preserve">(df)</w:t>
      </w:r>
      <w:r>
        <w:br/>
      </w:r>
      <w:r>
        <w:rPr>
          <w:rStyle w:val="NormalTok"/>
        </w:rPr>
        <w:t xml:space="preserve">    df[</w:t>
      </w:r>
      <w:r>
        <w:rPr>
          <w:rStyle w:val="StringTok"/>
        </w:rPr>
        <w:t xml:space="preserve">"bh_threshold"</w:t>
      </w:r>
      <w:r>
        <w:rPr>
          <w:rStyle w:val="NormalTok"/>
        </w:rPr>
        <w:t xml:space="preserve">] </w:t>
      </w:r>
      <w:r>
        <w:rPr>
          <w:rStyle w:val="OperatorTok"/>
        </w:rPr>
        <w:t xml:space="preserve">=</w:t>
      </w:r>
      <w:r>
        <w:rPr>
          <w:rStyle w:val="NormalTok"/>
        </w:rPr>
        <w:t xml:space="preserve"> (df.index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m </w:t>
      </w:r>
      <w:r>
        <w:rPr>
          <w:rStyle w:val="OperatorTok"/>
        </w:rPr>
        <w:t xml:space="preserve">*</w:t>
      </w:r>
      <w:r>
        <w:rPr>
          <w:rStyle w:val="NormalTok"/>
        </w:rPr>
        <w:t xml:space="preserve"> q</w:t>
      </w:r>
      <w:r>
        <w:br/>
      </w:r>
      <w:r>
        <w:rPr>
          <w:rStyle w:val="NormalTok"/>
        </w:rPr>
        <w:t xml:space="preserve">    df[</w:t>
      </w:r>
      <w:r>
        <w:rPr>
          <w:rStyle w:val="StringTok"/>
        </w:rPr>
        <w:t xml:space="preserve">"significant"</w:t>
      </w:r>
      <w:r>
        <w:rPr>
          <w:rStyle w:val="NormalTok"/>
        </w:rPr>
        <w:t xml:space="preserve">] </w:t>
      </w:r>
      <w:r>
        <w:rPr>
          <w:rStyle w:val="OperatorTok"/>
        </w:rPr>
        <w:t xml:space="preserve">=</w:t>
      </w:r>
      <w:r>
        <w:rPr>
          <w:rStyle w:val="NormalTok"/>
        </w:rPr>
        <w:t xml:space="preserve"> df[</w:t>
      </w:r>
      <w:r>
        <w:rPr>
          <w:rStyle w:val="StringTok"/>
        </w:rPr>
        <w:t xml:space="preserve">"p_value"</w:t>
      </w:r>
      <w:r>
        <w:rPr>
          <w:rStyle w:val="NormalTok"/>
        </w:rPr>
        <w:t xml:space="preserve">] </w:t>
      </w:r>
      <w:r>
        <w:rPr>
          <w:rStyle w:val="OperatorTok"/>
        </w:rPr>
        <w:t xml:space="preserve">&lt;=</w:t>
      </w:r>
      <w:r>
        <w:rPr>
          <w:rStyle w:val="NormalTok"/>
        </w:rPr>
        <w:t xml:space="preserve"> df[</w:t>
      </w:r>
      <w:r>
        <w:rPr>
          <w:rStyle w:val="StringTok"/>
        </w:rPr>
        <w:t xml:space="preserve">"bh_threshold"</w:t>
      </w:r>
      <w:r>
        <w:rPr>
          <w:rStyle w:val="NormalTok"/>
        </w:rPr>
        <w:t xml:space="preserve">]</w:t>
      </w:r>
      <w:r>
        <w:br/>
      </w:r>
      <w:r>
        <w:rPr>
          <w:rStyle w:val="NormalTok"/>
        </w:rPr>
        <w:t xml:space="preserve">    </w:t>
      </w:r>
      <w:r>
        <w:rPr>
          <w:rStyle w:val="CommentTok"/>
        </w:rPr>
        <w:t xml:space="preserve"># enforce monotonicity: significance cut at last passing index</w:t>
      </w:r>
      <w:r>
        <w:br/>
      </w:r>
      <w:r>
        <w:rPr>
          <w:rStyle w:val="NormalTok"/>
        </w:rPr>
        <w:t xml:space="preserve">    </w:t>
      </w:r>
      <w:r>
        <w:rPr>
          <w:rStyle w:val="ControlFlowTok"/>
        </w:rPr>
        <w:t xml:space="preserve">if</w:t>
      </w:r>
      <w:r>
        <w:rPr>
          <w:rStyle w:val="NormalTok"/>
        </w:rPr>
        <w:t xml:space="preserve"> df[</w:t>
      </w:r>
      <w:r>
        <w:rPr>
          <w:rStyle w:val="StringTok"/>
        </w:rPr>
        <w:t xml:space="preserve">"significant"</w:t>
      </w:r>
      <w:r>
        <w:rPr>
          <w:rStyle w:val="NormalTok"/>
        </w:rPr>
        <w:t xml:space="preserve">].</w:t>
      </w:r>
      <w:r>
        <w:rPr>
          <w:rStyle w:val="BuiltInTok"/>
        </w:rPr>
        <w:t xml:space="preserve">any</w:t>
      </w:r>
      <w:r>
        <w:rPr>
          <w:rStyle w:val="NormalTok"/>
        </w:rPr>
        <w:t xml:space="preserve">():</w:t>
      </w:r>
      <w:r>
        <w:br/>
      </w:r>
      <w:r>
        <w:rPr>
          <w:rStyle w:val="NormalTok"/>
        </w:rPr>
        <w:t xml:space="preserve">        cut </w:t>
      </w:r>
      <w:r>
        <w:rPr>
          <w:rStyle w:val="OperatorTok"/>
        </w:rPr>
        <w:t xml:space="preserve">=</w:t>
      </w:r>
      <w:r>
        <w:rPr>
          <w:rStyle w:val="NormalTok"/>
        </w:rPr>
        <w:t xml:space="preserve"> df.index[df[</w:t>
      </w:r>
      <w:r>
        <w:rPr>
          <w:rStyle w:val="StringTok"/>
        </w:rPr>
        <w:t xml:space="preserve">"significant"</w:t>
      </w:r>
      <w:r>
        <w:rPr>
          <w:rStyle w:val="NormalTok"/>
        </w:rPr>
        <w:t xml:space="preserve">]].</w:t>
      </w:r>
      <w:r>
        <w:rPr>
          <w:rStyle w:val="BuiltInTok"/>
        </w:rPr>
        <w:t xml:space="preserve">max</w:t>
      </w:r>
      <w:r>
        <w:rPr>
          <w:rStyle w:val="NormalTok"/>
        </w:rPr>
        <w:t xml:space="preserve">()</w:t>
      </w:r>
      <w:r>
        <w:br/>
      </w:r>
      <w:r>
        <w:rPr>
          <w:rStyle w:val="NormalTok"/>
        </w:rPr>
        <w:t xml:space="preserve">        df[</w:t>
      </w:r>
      <w:r>
        <w:rPr>
          <w:rStyle w:val="StringTok"/>
        </w:rPr>
        <w:t xml:space="preserve">"significant"</w:t>
      </w:r>
      <w:r>
        <w:rPr>
          <w:rStyle w:val="NormalTok"/>
        </w:rPr>
        <w:t xml:space="preserve">] </w:t>
      </w:r>
      <w:r>
        <w:rPr>
          <w:rStyle w:val="OperatorTok"/>
        </w:rPr>
        <w:t xml:space="preserve">=</w:t>
      </w:r>
      <w:r>
        <w:rPr>
          <w:rStyle w:val="NormalTok"/>
        </w:rPr>
        <w:t xml:space="preserve"> df.index </w:t>
      </w:r>
      <w:r>
        <w:rPr>
          <w:rStyle w:val="OperatorTok"/>
        </w:rPr>
        <w:t xml:space="preserve">&lt;=</w:t>
      </w:r>
      <w:r>
        <w:rPr>
          <w:rStyle w:val="NormalTok"/>
        </w:rPr>
        <w:t xml:space="preserve"> cut</w:t>
      </w:r>
      <w:r>
        <w:br/>
      </w:r>
      <w:r>
        <w:rPr>
          <w:rStyle w:val="NormalTok"/>
        </w:rPr>
        <w:t xml:space="preserve">    </w:t>
      </w:r>
      <w:r>
        <w:rPr>
          <w:rStyle w:val="ControlFlowTok"/>
        </w:rPr>
        <w:t xml:space="preserve">return</w:t>
      </w:r>
      <w:r>
        <w:rPr>
          <w:rStyle w:val="NormalTok"/>
        </w:rPr>
        <w:t xml:space="preserve"> df.sort_index()</w:t>
      </w:r>
    </w:p>
    <w:bookmarkEnd w:id="170"/>
    <w:bookmarkStart w:id="171" w:name="c2.11.6-monte-carlo-battery"/>
    <w:p>
      <w:pPr>
        <w:pStyle w:val="Heading3"/>
      </w:pPr>
      <w:r>
        <w:t xml:space="preserve">C2.11.6 Monte Carlo battery</w:t>
      </w:r>
    </w:p>
    <w:p>
      <w:pPr>
        <w:pStyle w:val="SourceCode"/>
      </w:pPr>
      <w:r>
        <w:rPr>
          <w:rStyle w:val="CommentTok"/>
        </w:rPr>
        <w:t xml:space="preserve"># src/validation/montecarlo.py</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mc_reshuffle(pnl_r: np.ndarray, sims: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10_000</w:t>
      </w:r>
      <w:r>
        <w:rPr>
          <w:rStyle w:val="NormalTok"/>
        </w:rPr>
        <w:t xml:space="preserve">,</w:t>
      </w:r>
      <w:r>
        <w:br/>
      </w:r>
      <w:r>
        <w:rPr>
          <w:rStyle w:val="NormalTok"/>
        </w:rPr>
        <w:t xml:space="preserve">                 rng: np.random.Generator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rng </w:t>
      </w:r>
      <w:r>
        <w:rPr>
          <w:rStyle w:val="OperatorTok"/>
        </w:rPr>
        <w:t xml:space="preserve">=</w:t>
      </w:r>
      <w:r>
        <w:rPr>
          <w:rStyle w:val="NormalTok"/>
        </w:rPr>
        <w:t xml:space="preserve"> rng </w:t>
      </w:r>
      <w:r>
        <w:rPr>
          <w:rStyle w:val="KeywordTok"/>
        </w:rPr>
        <w:t xml:space="preserve">or</w:t>
      </w:r>
      <w:r>
        <w:rPr>
          <w:rStyle w:val="NormalTok"/>
        </w:rPr>
        <w:t xml:space="preserve"> np.random.default_rng()</w:t>
      </w:r>
      <w:r>
        <w:br/>
      </w:r>
      <w:r>
        <w:rPr>
          <w:rStyle w:val="NormalTok"/>
        </w:rPr>
        <w:t xml:space="preserve">    max_dds </w:t>
      </w:r>
      <w:r>
        <w:rPr>
          <w:rStyle w:val="OperatorTok"/>
        </w:rPr>
        <w:t xml:space="preserve">=</w:t>
      </w:r>
      <w:r>
        <w:rPr>
          <w:rStyle w:val="NormalTok"/>
        </w:rPr>
        <w:t xml:space="preserve"> np.empty(sims)</w:t>
      </w:r>
      <w:r>
        <w:rPr>
          <w:rStyle w:val="OperatorTok"/>
        </w:rPr>
        <w:t xml:space="preserve">;</w:t>
      </w:r>
      <w:r>
        <w:rPr>
          <w:rStyle w:val="NormalTok"/>
        </w:rPr>
        <w:t xml:space="preserve"> finals </w:t>
      </w:r>
      <w:r>
        <w:rPr>
          <w:rStyle w:val="OperatorTok"/>
        </w:rPr>
        <w:t xml:space="preserve">=</w:t>
      </w:r>
      <w:r>
        <w:rPr>
          <w:rStyle w:val="NormalTok"/>
        </w:rPr>
        <w:t xml:space="preserve"> np.empty(sims)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(sims):</w:t>
      </w:r>
      <w:r>
        <w:br/>
      </w:r>
      <w:r>
        <w:rPr>
          <w:rStyle w:val="NormalTok"/>
        </w:rPr>
        <w:t xml:space="preserve">        curve </w:t>
      </w:r>
      <w:r>
        <w:rPr>
          <w:rStyle w:val="OperatorTok"/>
        </w:rPr>
        <w:t xml:space="preserve">=</w:t>
      </w:r>
      <w:r>
        <w:rPr>
          <w:rStyle w:val="NormalTok"/>
        </w:rPr>
        <w:t xml:space="preserve"> np.cumsum(rng.permutation(pnl_r))</w:t>
      </w:r>
      <w:r>
        <w:br/>
      </w:r>
      <w:r>
        <w:rPr>
          <w:rStyle w:val="NormalTok"/>
        </w:rPr>
        <w:t xml:space="preserve">        peak </w:t>
      </w:r>
      <w:r>
        <w:rPr>
          <w:rStyle w:val="OperatorTok"/>
        </w:rPr>
        <w:t xml:space="preserve">=</w:t>
      </w:r>
      <w:r>
        <w:rPr>
          <w:rStyle w:val="NormalTok"/>
        </w:rPr>
        <w:t xml:space="preserve"> np.maximum.accumulate(curve)</w:t>
      </w:r>
      <w:r>
        <w:br/>
      </w:r>
      <w:r>
        <w:rPr>
          <w:rStyle w:val="NormalTok"/>
        </w:rPr>
        <w:t xml:space="preserve">        max_dds[i] </w:t>
      </w:r>
      <w:r>
        <w:rPr>
          <w:rStyle w:val="OperatorTok"/>
        </w:rPr>
        <w:t xml:space="preserve">=</w:t>
      </w:r>
      <w:r>
        <w:rPr>
          <w:rStyle w:val="NormalTok"/>
        </w:rPr>
        <w:t xml:space="preserve"> (peak </w:t>
      </w:r>
      <w:r>
        <w:rPr>
          <w:rStyle w:val="OperatorTok"/>
        </w:rPr>
        <w:t xml:space="preserve">-</w:t>
      </w:r>
      <w:r>
        <w:rPr>
          <w:rStyle w:val="NormalTok"/>
        </w:rPr>
        <w:t xml:space="preserve"> curve).</w:t>
      </w:r>
      <w:r>
        <w:rPr>
          <w:rStyle w:val="BuiltInTok"/>
        </w:rPr>
        <w:t xml:space="preserve">max</w:t>
      </w:r>
      <w:r>
        <w:rPr>
          <w:rStyle w:val="NormalTok"/>
        </w:rPr>
        <w:t xml:space="preserve">()</w:t>
      </w:r>
      <w:r>
        <w:br/>
      </w:r>
      <w:r>
        <w:rPr>
          <w:rStyle w:val="NormalTok"/>
        </w:rPr>
        <w:t xml:space="preserve">        finals[i] </w:t>
      </w:r>
      <w:r>
        <w:rPr>
          <w:rStyle w:val="OperatorTok"/>
        </w:rPr>
        <w:t xml:space="preserve">=</w:t>
      </w:r>
      <w:r>
        <w:rPr>
          <w:rStyle w:val="NormalTok"/>
        </w:rPr>
        <w:t xml:space="preserve"> curve[</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"dd_p50"</w:t>
      </w:r>
      <w:r>
        <w:rPr>
          <w:rStyle w:val="NormalTok"/>
        </w:rPr>
        <w:t xml:space="preserve">: np.percentile(max_dds, </w:t>
      </w:r>
      <w:r>
        <w:rPr>
          <w:rStyle w:val="DecValTok"/>
        </w:rPr>
        <w:t xml:space="preserve">50</w:t>
      </w:r>
      <w:r>
        <w:rPr>
          <w:rStyle w:val="NormalTok"/>
        </w:rPr>
        <w:t xml:space="preserve">),</w:t>
      </w:r>
      <w:r>
        <w:br/>
      </w:r>
      <w:r>
        <w:rPr>
          <w:rStyle w:val="NormalTok"/>
        </w:rPr>
        <w:t xml:space="preserve">            </w:t>
      </w:r>
      <w:r>
        <w:rPr>
          <w:rStyle w:val="StringTok"/>
        </w:rPr>
        <w:t xml:space="preserve">"dd_p95"</w:t>
      </w:r>
      <w:r>
        <w:rPr>
          <w:rStyle w:val="NormalTok"/>
        </w:rPr>
        <w:t xml:space="preserve">: np.percentile(max_dds, </w:t>
      </w:r>
      <w:r>
        <w:rPr>
          <w:rStyle w:val="DecValTok"/>
        </w:rPr>
        <w:t xml:space="preserve">95</w:t>
      </w:r>
      <w:r>
        <w:rPr>
          <w:rStyle w:val="NormalTok"/>
        </w:rPr>
        <w:t xml:space="preserve">),</w:t>
      </w:r>
      <w:r>
        <w:br/>
      </w:r>
      <w:r>
        <w:rPr>
          <w:rStyle w:val="NormalTok"/>
        </w:rPr>
        <w:t xml:space="preserve">            </w:t>
      </w:r>
      <w:r>
        <w:rPr>
          <w:rStyle w:val="StringTok"/>
        </w:rPr>
        <w:t xml:space="preserve">"dd_p99"</w:t>
      </w:r>
      <w:r>
        <w:rPr>
          <w:rStyle w:val="NormalTok"/>
        </w:rPr>
        <w:t xml:space="preserve">: np.percentile(max_dds, </w:t>
      </w:r>
      <w:r>
        <w:rPr>
          <w:rStyle w:val="DecValTok"/>
        </w:rPr>
        <w:t xml:space="preserve">99</w:t>
      </w:r>
      <w:r>
        <w:rPr>
          <w:rStyle w:val="NormalTok"/>
        </w:rPr>
        <w:t xml:space="preserve">),</w:t>
      </w:r>
      <w:r>
        <w:br/>
      </w:r>
      <w:r>
        <w:rPr>
          <w:rStyle w:val="NormalTok"/>
        </w:rPr>
        <w:t xml:space="preserve">            </w:t>
      </w:r>
      <w:r>
        <w:rPr>
          <w:rStyle w:val="StringTok"/>
        </w:rPr>
        <w:t xml:space="preserve">"final_p05"</w:t>
      </w:r>
      <w:r>
        <w:rPr>
          <w:rStyle w:val="NormalTok"/>
        </w:rPr>
        <w:t xml:space="preserve">: np.percentile(finals, </w:t>
      </w:r>
      <w:r>
        <w:rPr>
          <w:rStyle w:val="DecValTok"/>
        </w:rPr>
        <w:t xml:space="preserve">5</w:t>
      </w:r>
      <w:r>
        <w:rPr>
          <w:rStyle w:val="NormalTok"/>
        </w:rPr>
        <w:t xml:space="preserve">),</w:t>
      </w:r>
      <w:r>
        <w:br/>
      </w:r>
      <w:r>
        <w:rPr>
          <w:rStyle w:val="NormalTok"/>
        </w:rPr>
        <w:t xml:space="preserve">            </w:t>
      </w:r>
      <w:r>
        <w:rPr>
          <w:rStyle w:val="StringTok"/>
        </w:rPr>
        <w:t xml:space="preserve">"sims"</w:t>
      </w:r>
      <w:r>
        <w:rPr>
          <w:rStyle w:val="NormalTok"/>
        </w:rPr>
        <w:t xml:space="preserve">: sims}</w:t>
      </w:r>
      <w:r>
        <w:br/>
      </w:r>
      <w:r>
        <w:br/>
      </w:r>
      <w:r>
        <w:rPr>
          <w:rStyle w:val="KeywordTok"/>
        </w:rPr>
        <w:t xml:space="preserve">def</w:t>
      </w:r>
      <w:r>
        <w:rPr>
          <w:rStyle w:val="NormalTok"/>
        </w:rPr>
        <w:t xml:space="preserve"> mc_skip(pnl_r: np.ndarray, skip_rate: </w:t>
      </w:r>
      <w:r>
        <w:rPr>
          <w:rStyle w:val="BuiltInTok"/>
        </w:rPr>
        <w:t xml:space="preserve">float</w:t>
      </w:r>
      <w:r>
        <w:rPr>
          <w:rStyle w:val="NormalTok"/>
        </w:rPr>
        <w:t xml:space="preserve">, sims</w:t>
      </w:r>
      <w:r>
        <w:rPr>
          <w:rStyle w:val="OperatorTok"/>
        </w:rPr>
        <w:t xml:space="preserve">=</w:t>
      </w:r>
      <w:r>
        <w:rPr>
          <w:rStyle w:val="DecValTok"/>
        </w:rPr>
        <w:t xml:space="preserve">10_000</w:t>
      </w:r>
      <w:r>
        <w:rPr>
          <w:rStyle w:val="NormalTok"/>
        </w:rPr>
        <w:t xml:space="preserve">, rng</w:t>
      </w:r>
      <w:r>
        <w:rPr>
          <w:rStyle w:val="OperatorTok"/>
        </w:rPr>
        <w:t xml:space="preserve">=</w:t>
      </w:r>
      <w:r>
        <w:rPr>
          <w:rStyle w:val="VariableTok"/>
        </w:rPr>
        <w:t xml:space="preserve">None</w:t>
      </w:r>
      <w:r>
        <w:rPr>
          <w:rStyle w:val="NormalTok"/>
        </w:rPr>
        <w:t xml:space="preserve">):</w:t>
      </w:r>
      <w:r>
        <w:br/>
      </w:r>
      <w:r>
        <w:rPr>
          <w:rStyle w:val="NormalTok"/>
        </w:rPr>
        <w:t xml:space="preserve">    rng </w:t>
      </w:r>
      <w:r>
        <w:rPr>
          <w:rStyle w:val="OperatorTok"/>
        </w:rPr>
        <w:t xml:space="preserve">=</w:t>
      </w:r>
      <w:r>
        <w:rPr>
          <w:rStyle w:val="NormalTok"/>
        </w:rPr>
        <w:t xml:space="preserve"> rng </w:t>
      </w:r>
      <w:r>
        <w:rPr>
          <w:rStyle w:val="KeywordTok"/>
        </w:rPr>
        <w:t xml:space="preserve">or</w:t>
      </w:r>
      <w:r>
        <w:rPr>
          <w:rStyle w:val="NormalTok"/>
        </w:rPr>
        <w:t xml:space="preserve"> np.random.default_rng()</w:t>
      </w:r>
      <w:r>
        <w:br/>
      </w:r>
      <w:r>
        <w:rPr>
          <w:rStyle w:val="NormalTok"/>
        </w:rPr>
        <w:t xml:space="preserve">    keep </w:t>
      </w:r>
      <w:r>
        <w:rPr>
          <w:rStyle w:val="OperatorTok"/>
        </w:rPr>
        <w:t xml:space="preserve">=</w:t>
      </w:r>
      <w:r>
        <w:rPr>
          <w:rStyle w:val="NormalTok"/>
        </w:rPr>
        <w:t xml:space="preserve"> </w:t>
      </w:r>
      <w:r>
        <w:rPr>
          <w:rStyle w:val="KeywordTok"/>
        </w:rPr>
        <w:t xml:space="preserve">lambda</w:t>
      </w:r>
      <w:r>
        <w:rPr>
          <w:rStyle w:val="NormalTok"/>
        </w:rPr>
        <w:t xml:space="preserve">: pnl_r[rng.random(</w:t>
      </w:r>
      <w:r>
        <w:rPr>
          <w:rStyle w:val="BuiltInTok"/>
        </w:rPr>
        <w:t xml:space="preserve">len</w:t>
      </w:r>
      <w:r>
        <w:rPr>
          <w:rStyle w:val="NormalTok"/>
        </w:rPr>
        <w:t xml:space="preserve">(pnl_r)) </w:t>
      </w:r>
      <w:r>
        <w:rPr>
          <w:rStyle w:val="OperatorTok"/>
        </w:rPr>
        <w:t xml:space="preserve">&gt;</w:t>
      </w:r>
      <w:r>
        <w:rPr>
          <w:rStyle w:val="NormalTok"/>
        </w:rPr>
        <w:t xml:space="preserve"> skip_rate]</w:t>
      </w:r>
      <w:r>
        <w:br/>
      </w:r>
      <w:r>
        <w:rPr>
          <w:rStyle w:val="NormalTok"/>
        </w:rPr>
        <w:t xml:space="preserve">    exp </w:t>
      </w:r>
      <w:r>
        <w:rPr>
          <w:rStyle w:val="OperatorTok"/>
        </w:rPr>
        <w:t xml:space="preserve">=</w:t>
      </w:r>
      <w:r>
        <w:rPr>
          <w:rStyle w:val="NormalTok"/>
        </w:rPr>
        <w:t xml:space="preserve"> np.array([keep().mean()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(sims) </w:t>
      </w:r>
      <w:r>
        <w:rPr>
          <w:rStyle w:val="ControlFlowTok"/>
        </w:rPr>
        <w:t xml:space="preserve">if</w:t>
      </w:r>
      <w:r>
        <w:rPr>
          <w:rStyle w:val="NormalTok"/>
        </w:rPr>
        <w:t xml:space="preserve"> </w:t>
      </w:r>
      <w:r>
        <w:rPr>
          <w:rStyle w:val="BuiltInTok"/>
        </w:rPr>
        <w:t xml:space="preserve">len</w:t>
      </w:r>
      <w:r>
        <w:rPr>
          <w:rStyle w:val="NormalTok"/>
        </w:rPr>
        <w:t xml:space="preserve">(keep())])</w:t>
      </w:r>
      <w:r>
        <w:br/>
      </w:r>
      <w:r>
        <w:rPr>
          <w:rStyle w:val="NormalTok"/>
        </w:rPr>
        <w:t xml:space="preserve">    </w:t>
      </w:r>
      <w:r>
        <w:rPr>
          <w:rStyle w:val="ControlFlowTok"/>
        </w:rPr>
        <w:t xml:space="preserve">return</w:t>
      </w:r>
      <w:r>
        <w:rPr>
          <w:rStyle w:val="NormalTok"/>
        </w:rPr>
        <w:t xml:space="preserve"> {</w:t>
      </w:r>
      <w:r>
        <w:rPr>
          <w:rStyle w:val="StringTok"/>
        </w:rPr>
        <w:t xml:space="preserve">"median_expectancy"</w:t>
      </w:r>
      <w:r>
        <w:rPr>
          <w:rStyle w:val="NormalTok"/>
        </w:rPr>
        <w:t xml:space="preserve">: np.median(exp),</w:t>
      </w:r>
      <w:r>
        <w:br/>
      </w:r>
      <w:r>
        <w:rPr>
          <w:rStyle w:val="NormalTok"/>
        </w:rPr>
        <w:t xml:space="preserve">            </w:t>
      </w:r>
      <w:r>
        <w:rPr>
          <w:rStyle w:val="StringTok"/>
        </w:rPr>
        <w:t xml:space="preserve">"p05_expectancy"</w:t>
      </w:r>
      <w:r>
        <w:rPr>
          <w:rStyle w:val="NormalTok"/>
        </w:rPr>
        <w:t xml:space="preserve">: np.percentile(exp, </w:t>
      </w:r>
      <w:r>
        <w:rPr>
          <w:rStyle w:val="DecValTok"/>
        </w:rPr>
        <w:t xml:space="preserve">5</w:t>
      </w:r>
      <w:r>
        <w:rPr>
          <w:rStyle w:val="NormalTok"/>
        </w:rPr>
        <w:t xml:space="preserve">)}</w:t>
      </w:r>
      <w:r>
        <w:br/>
      </w:r>
      <w:r>
        <w:br/>
      </w:r>
      <w:r>
        <w:rPr>
          <w:rStyle w:val="KeywordTok"/>
        </w:rPr>
        <w:t xml:space="preserve">def</w:t>
      </w:r>
      <w:r>
        <w:rPr>
          <w:rStyle w:val="NormalTok"/>
        </w:rPr>
        <w:t xml:space="preserve"> mc_block_bootstrap(pnl_r: np.ndarray, block: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sims: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10_000</w:t>
      </w:r>
      <w:r>
        <w:rPr>
          <w:rStyle w:val="NormalTok"/>
        </w:rPr>
        <w:t xml:space="preserve">, rng</w:t>
      </w:r>
      <w:r>
        <w:rPr>
          <w:rStyle w:val="OperatorTok"/>
        </w:rPr>
        <w:t xml:space="preserve">=</w:t>
      </w:r>
      <w:r>
        <w:rPr>
          <w:rStyle w:val="VariableTok"/>
        </w:rPr>
        <w:t xml:space="preserve">None</w:t>
      </w:r>
      <w:r>
        <w:rPr>
          <w:rStyle w:val="NormalTok"/>
        </w:rPr>
        <w:t xml:space="preserve">):</w:t>
      </w:r>
      <w:r>
        <w:br/>
      </w:r>
      <w:r>
        <w:rPr>
          <w:rStyle w:val="NormalTok"/>
        </w:rPr>
        <w:t xml:space="preserve">    rng </w:t>
      </w:r>
      <w:r>
        <w:rPr>
          <w:rStyle w:val="OperatorTok"/>
        </w:rPr>
        <w:t xml:space="preserve">=</w:t>
      </w:r>
      <w:r>
        <w:rPr>
          <w:rStyle w:val="NormalTok"/>
        </w:rPr>
        <w:t xml:space="preserve"> rng </w:t>
      </w:r>
      <w:r>
        <w:rPr>
          <w:rStyle w:val="KeywordTok"/>
        </w:rPr>
        <w:t xml:space="preserve">or</w:t>
      </w:r>
      <w:r>
        <w:rPr>
          <w:rStyle w:val="NormalTok"/>
        </w:rPr>
        <w:t xml:space="preserve"> np.random.default_rng()</w:t>
      </w:r>
      <w:r>
        <w:br/>
      </w:r>
      <w:r>
        <w:rPr>
          <w:rStyle w:val="NormalTok"/>
        </w:rPr>
        <w:t xml:space="preserve">    n_blocks </w:t>
      </w:r>
      <w:r>
        <w:rPr>
          <w:rStyle w:val="OperatorTok"/>
        </w:rPr>
        <w:t xml:space="preserve">=</w:t>
      </w:r>
      <w:r>
        <w:rPr>
          <w:rStyle w:val="NormalTok"/>
        </w:rPr>
        <w:t xml:space="preserve"> </w:t>
      </w:r>
      <w:r>
        <w:rPr>
          <w:rStyle w:val="BuiltInTok"/>
        </w:rPr>
        <w:t xml:space="preserve">len</w:t>
      </w:r>
      <w:r>
        <w:rPr>
          <w:rStyle w:val="NormalTok"/>
        </w:rPr>
        <w:t xml:space="preserve">(pnl_r) </w:t>
      </w:r>
      <w:r>
        <w:rPr>
          <w:rStyle w:val="OperatorTok"/>
        </w:rPr>
        <w:t xml:space="preserve">//</w:t>
      </w:r>
      <w:r>
        <w:rPr>
          <w:rStyle w:val="NormalTok"/>
        </w:rPr>
        <w:t xml:space="preserve"> block</w:t>
      </w:r>
      <w:r>
        <w:br/>
      </w:r>
      <w:r>
        <w:rPr>
          <w:rStyle w:val="NormalTok"/>
        </w:rPr>
        <w:t xml:space="preserve">    blocks </w:t>
      </w:r>
      <w:r>
        <w:rPr>
          <w:rStyle w:val="OperatorTok"/>
        </w:rPr>
        <w:t xml:space="preserve">=</w:t>
      </w:r>
      <w:r>
        <w:rPr>
          <w:rStyle w:val="NormalTok"/>
        </w:rPr>
        <w:t xml:space="preserve"> pnl_r[: n_blocks </w:t>
      </w:r>
      <w:r>
        <w:rPr>
          <w:rStyle w:val="OperatorTok"/>
        </w:rPr>
        <w:t xml:space="preserve">*</w:t>
      </w:r>
      <w:r>
        <w:rPr>
          <w:rStyle w:val="NormalTok"/>
        </w:rPr>
        <w:t xml:space="preserve"> block].reshape(n_blocks, block)</w:t>
      </w:r>
      <w:r>
        <w:br/>
      </w:r>
      <w:r>
        <w:rPr>
          <w:rStyle w:val="NormalTok"/>
        </w:rPr>
        <w:t xml:space="preserve">    dds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(sims):</w:t>
      </w:r>
      <w:r>
        <w:br/>
      </w:r>
      <w:r>
        <w:rPr>
          <w:rStyle w:val="NormalTok"/>
        </w:rPr>
        <w:t xml:space="preserve">        sample </w:t>
      </w:r>
      <w:r>
        <w:rPr>
          <w:rStyle w:val="OperatorTok"/>
        </w:rPr>
        <w:t xml:space="preserve">=</w:t>
      </w:r>
      <w:r>
        <w:rPr>
          <w:rStyle w:val="NormalTok"/>
        </w:rPr>
        <w:t xml:space="preserve"> blocks[rng.integers(</w:t>
      </w:r>
      <w:r>
        <w:rPr>
          <w:rStyle w:val="DecValTok"/>
        </w:rPr>
        <w:t xml:space="preserve">0</w:t>
      </w:r>
      <w:r>
        <w:rPr>
          <w:rStyle w:val="NormalTok"/>
        </w:rPr>
        <w:t xml:space="preserve">, n_blocks, n_blocks)].ravel()</w:t>
      </w:r>
      <w:r>
        <w:br/>
      </w:r>
      <w:r>
        <w:rPr>
          <w:rStyle w:val="NormalTok"/>
        </w:rPr>
        <w:t xml:space="preserve">        curve </w:t>
      </w:r>
      <w:r>
        <w:rPr>
          <w:rStyle w:val="OperatorTok"/>
        </w:rPr>
        <w:t xml:space="preserve">=</w:t>
      </w:r>
      <w:r>
        <w:rPr>
          <w:rStyle w:val="NormalTok"/>
        </w:rPr>
        <w:t xml:space="preserve"> np.cumsum(sample)</w:t>
      </w:r>
      <w:r>
        <w:br/>
      </w:r>
      <w:r>
        <w:rPr>
          <w:rStyle w:val="NormalTok"/>
        </w:rPr>
        <w:t xml:space="preserve">        dds.append((np.maximum.accumulate(curve) </w:t>
      </w:r>
      <w:r>
        <w:rPr>
          <w:rStyle w:val="OperatorTok"/>
        </w:rPr>
        <w:t xml:space="preserve">-</w:t>
      </w:r>
      <w:r>
        <w:rPr>
          <w:rStyle w:val="NormalTok"/>
        </w:rPr>
        <w:t xml:space="preserve"> curve).</w:t>
      </w:r>
      <w:r>
        <w:rPr>
          <w:rStyle w:val="BuiltInTok"/>
        </w:rPr>
        <w:t xml:space="preserve">max</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"dd_p95"</w:t>
      </w:r>
      <w:r>
        <w:rPr>
          <w:rStyle w:val="NormalTok"/>
        </w:rPr>
        <w:t xml:space="preserve">: np.percentile(dds, </w:t>
      </w:r>
      <w:r>
        <w:rPr>
          <w:rStyle w:val="DecValTok"/>
        </w:rPr>
        <w:t xml:space="preserve">95</w:t>
      </w:r>
      <w:r>
        <w:rPr>
          <w:rStyle w:val="NormalTok"/>
        </w:rPr>
        <w:t xml:space="preserve">)}</w:t>
      </w:r>
    </w:p>
    <w:bookmarkEnd w:id="171"/>
    <w:bookmarkStart w:id="172" w:name="c2.11.7-walk-forward-engine"/>
    <w:p>
      <w:pPr>
        <w:pStyle w:val="Heading3"/>
      </w:pPr>
      <w:r>
        <w:t xml:space="preserve">C2.11.7 Walk-forward engine</w:t>
      </w:r>
    </w:p>
    <w:p>
      <w:pPr>
        <w:pStyle w:val="SourceCode"/>
      </w:pPr>
      <w:r>
        <w:rPr>
          <w:rStyle w:val="CommentTok"/>
        </w:rPr>
        <w:t xml:space="preserve"># src/validation/walkforward.py</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KeywordTok"/>
        </w:rPr>
        <w:t xml:space="preserve">def</w:t>
      </w:r>
      <w:r>
        <w:rPr>
          <w:rStyle w:val="NormalTok"/>
        </w:rPr>
        <w:t xml:space="preserve"> anchored_folds(start: </w:t>
      </w:r>
      <w:r>
        <w:rPr>
          <w:rStyle w:val="BuiltInTok"/>
        </w:rPr>
        <w:t xml:space="preserve">str</w:t>
      </w:r>
      <w:r>
        <w:rPr>
          <w:rStyle w:val="NormalTok"/>
        </w:rPr>
        <w:t xml:space="preserve">, end: </w:t>
      </w:r>
      <w:r>
        <w:rPr>
          <w:rStyle w:val="BuiltInTok"/>
        </w:rPr>
        <w:t xml:space="preserve">str</w:t>
      </w:r>
      <w:r>
        <w:rPr>
          <w:rStyle w:val="NormalTok"/>
        </w:rPr>
        <w:t xml:space="preserve">, train_years</w:t>
      </w:r>
      <w:r>
        <w:rPr>
          <w:rStyle w:val="OperatorTok"/>
        </w:rPr>
        <w:t xml:space="preserve">=</w:t>
      </w:r>
      <w:r>
        <w:rPr>
          <w:rStyle w:val="DecValTok"/>
        </w:rPr>
        <w:t xml:space="preserve">3</w:t>
      </w:r>
      <w:r>
        <w:rPr>
          <w:rStyle w:val="NormalTok"/>
        </w:rPr>
        <w:t xml:space="preserve">,</w:t>
      </w:r>
      <w:r>
        <w:br/>
      </w:r>
      <w:r>
        <w:rPr>
          <w:rStyle w:val="NormalTok"/>
        </w:rPr>
        <w:t xml:space="preserve">                   test_months</w:t>
      </w:r>
      <w:r>
        <w:rPr>
          <w:rStyle w:val="OperatorTok"/>
        </w:rPr>
        <w:t xml:space="preserve">=</w:t>
      </w:r>
      <w:r>
        <w:rPr>
          <w:rStyle w:val="DecValTok"/>
        </w:rPr>
        <w:t xml:space="preserve">6</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tuple</w:t>
      </w:r>
      <w:r>
        <w:rPr>
          <w:rStyle w:val="NormalTok"/>
        </w:rPr>
        <w:t xml:space="preserve">]:</w:t>
      </w:r>
      <w:r>
        <w:br/>
      </w:r>
      <w:r>
        <w:rPr>
          <w:rStyle w:val="NormalTok"/>
        </w:rPr>
        <w:t xml:space="preserve">    folds, train_start </w:t>
      </w:r>
      <w:r>
        <w:rPr>
          <w:rStyle w:val="OperatorTok"/>
        </w:rPr>
        <w:t xml:space="preserve">=</w:t>
      </w:r>
      <w:r>
        <w:rPr>
          <w:rStyle w:val="NormalTok"/>
        </w:rPr>
        <w:t xml:space="preserve"> [], pd.Timestamp(start)</w:t>
      </w:r>
      <w:r>
        <w:br/>
      </w:r>
      <w:r>
        <w:rPr>
          <w:rStyle w:val="NormalTok"/>
        </w:rPr>
        <w:t xml:space="preserve">    end_ts </w:t>
      </w:r>
      <w:r>
        <w:rPr>
          <w:rStyle w:val="OperatorTok"/>
        </w:rPr>
        <w:t xml:space="preserve">=</w:t>
      </w:r>
      <w:r>
        <w:rPr>
          <w:rStyle w:val="NormalTok"/>
        </w:rPr>
        <w:t xml:space="preserve"> pd.Timestamp(end)</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train_end </w:t>
      </w:r>
      <w:r>
        <w:rPr>
          <w:rStyle w:val="OperatorTok"/>
        </w:rPr>
        <w:t xml:space="preserve">=</w:t>
      </w:r>
      <w:r>
        <w:rPr>
          <w:rStyle w:val="NormalTok"/>
        </w:rPr>
        <w:t xml:space="preserve"> train_start </w:t>
      </w:r>
      <w:r>
        <w:rPr>
          <w:rStyle w:val="OperatorTok"/>
        </w:rPr>
        <w:t xml:space="preserve">+</w:t>
      </w:r>
      <w:r>
        <w:rPr>
          <w:rStyle w:val="NormalTok"/>
        </w:rPr>
        <w:t xml:space="preserve"> pd.DateOffset(years</w:t>
      </w:r>
      <w:r>
        <w:rPr>
          <w:rStyle w:val="OperatorTok"/>
        </w:rPr>
        <w:t xml:space="preserve">=</w:t>
      </w:r>
      <w:r>
        <w:rPr>
          <w:rStyle w:val="NormalTok"/>
        </w:rPr>
        <w:t xml:space="preserve">train_years)</w:t>
      </w:r>
      <w:r>
        <w:br/>
      </w:r>
      <w:r>
        <w:rPr>
          <w:rStyle w:val="NormalTok"/>
        </w:rPr>
        <w:t xml:space="preserve">        test_end  </w:t>
      </w:r>
      <w:r>
        <w:rPr>
          <w:rStyle w:val="OperatorTok"/>
        </w:rPr>
        <w:t xml:space="preserve">=</w:t>
      </w:r>
      <w:r>
        <w:rPr>
          <w:rStyle w:val="NormalTok"/>
        </w:rPr>
        <w:t xml:space="preserve"> train_end </w:t>
      </w:r>
      <w:r>
        <w:rPr>
          <w:rStyle w:val="OperatorTok"/>
        </w:rPr>
        <w:t xml:space="preserve">+</w:t>
      </w:r>
      <w:r>
        <w:rPr>
          <w:rStyle w:val="NormalTok"/>
        </w:rPr>
        <w:t xml:space="preserve"> pd.DateOffset(months</w:t>
      </w:r>
      <w:r>
        <w:rPr>
          <w:rStyle w:val="OperatorTok"/>
        </w:rPr>
        <w:t xml:space="preserve">=</w:t>
      </w:r>
      <w:r>
        <w:rPr>
          <w:rStyle w:val="NormalTok"/>
        </w:rPr>
        <w:t xml:space="preserve">test_months)</w:t>
      </w:r>
      <w:r>
        <w:br/>
      </w:r>
      <w:r>
        <w:rPr>
          <w:rStyle w:val="NormalTok"/>
        </w:rPr>
        <w:t xml:space="preserve">        </w:t>
      </w:r>
      <w:r>
        <w:rPr>
          <w:rStyle w:val="ControlFlowTok"/>
        </w:rPr>
        <w:t xml:space="preserve">if</w:t>
      </w:r>
      <w:r>
        <w:rPr>
          <w:rStyle w:val="NormalTok"/>
        </w:rPr>
        <w:t xml:space="preserve"> test_end </w:t>
      </w:r>
      <w:r>
        <w:rPr>
          <w:rStyle w:val="OperatorTok"/>
        </w:rPr>
        <w:t xml:space="preserve">&gt;</w:t>
      </w:r>
      <w:r>
        <w:rPr>
          <w:rStyle w:val="NormalTok"/>
        </w:rPr>
        <w:t xml:space="preserve"> end_ts:</w:t>
      </w:r>
      <w:r>
        <w:br/>
      </w:r>
      <w:r>
        <w:rPr>
          <w:rStyle w:val="NormalTok"/>
        </w:rPr>
        <w:t xml:space="preserve">            </w:t>
      </w:r>
      <w:r>
        <w:rPr>
          <w:rStyle w:val="ControlFlowTok"/>
        </w:rPr>
        <w:t xml:space="preserve">break</w:t>
      </w:r>
      <w:r>
        <w:br/>
      </w:r>
      <w:r>
        <w:rPr>
          <w:rStyle w:val="NormalTok"/>
        </w:rPr>
        <w:t xml:space="preserve">        folds.append((train_start, train_end, train_end, test_end))</w:t>
      </w:r>
      <w:r>
        <w:br/>
      </w:r>
      <w:r>
        <w:rPr>
          <w:rStyle w:val="NormalTok"/>
        </w:rPr>
        <w:t xml:space="preserve">        train_start </w:t>
      </w:r>
      <w:r>
        <w:rPr>
          <w:rStyle w:val="OperatorTok"/>
        </w:rPr>
        <w:t xml:space="preserve">+=</w:t>
      </w:r>
      <w:r>
        <w:rPr>
          <w:rStyle w:val="NormalTok"/>
        </w:rPr>
        <w:t xml:space="preserve"> pd.DateOffset(months</w:t>
      </w:r>
      <w:r>
        <w:rPr>
          <w:rStyle w:val="OperatorTok"/>
        </w:rPr>
        <w:t xml:space="preserve">=</w:t>
      </w:r>
      <w:r>
        <w:rPr>
          <w:rStyle w:val="NormalTok"/>
        </w:rPr>
        <w:t xml:space="preserve">test_months)  </w:t>
      </w:r>
      <w:r>
        <w:rPr>
          <w:rStyle w:val="CommentTok"/>
        </w:rPr>
        <w:t xml:space="preserve"># rolling anchor</w:t>
      </w:r>
      <w:r>
        <w:br/>
      </w:r>
      <w:r>
        <w:rPr>
          <w:rStyle w:val="NormalTok"/>
        </w:rPr>
        <w:t xml:space="preserve">    </w:t>
      </w:r>
      <w:r>
        <w:rPr>
          <w:rStyle w:val="ControlFlowTok"/>
        </w:rPr>
        <w:t xml:space="preserve">return</w:t>
      </w:r>
      <w:r>
        <w:rPr>
          <w:rStyle w:val="NormalTok"/>
        </w:rPr>
        <w:t xml:space="preserve"> folds</w:t>
      </w:r>
      <w:r>
        <w:br/>
      </w:r>
      <w:r>
        <w:br/>
      </w:r>
      <w:r>
        <w:rPr>
          <w:rStyle w:val="KeywordTok"/>
        </w:rPr>
        <w:t xml:space="preserve">def</w:t>
      </w:r>
      <w:r>
        <w:rPr>
          <w:rStyle w:val="NormalTok"/>
        </w:rPr>
        <w:t xml:space="preserve"> walk_forward(strategy_cfg, folds, optimize_fn, evaluate_fn)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oos_curves, metrics </w:t>
      </w:r>
      <w:r>
        <w:rPr>
          <w:rStyle w:val="OperatorTok"/>
        </w:rPr>
        <w:t xml:space="preserve">=</w:t>
      </w:r>
      <w:r>
        <w:rPr>
          <w:rStyle w:val="NormalTok"/>
        </w:rPr>
        <w:t xml:space="preserve"> [], []</w:t>
      </w:r>
      <w:r>
        <w:br/>
      </w:r>
      <w:r>
        <w:rPr>
          <w:rStyle w:val="NormalTok"/>
        </w:rPr>
        <w:t xml:space="preserve">    </w:t>
      </w:r>
      <w:r>
        <w:rPr>
          <w:rStyle w:val="ControlFlowTok"/>
        </w:rPr>
        <w:t xml:space="preserve">for</w:t>
      </w:r>
      <w:r>
        <w:rPr>
          <w:rStyle w:val="NormalTok"/>
        </w:rPr>
        <w:t xml:space="preserve"> (tr_s, tr_e, te_s, te_e) </w:t>
      </w:r>
      <w:r>
        <w:rPr>
          <w:rStyle w:val="KeywordTok"/>
        </w:rPr>
        <w:t xml:space="preserve">in</w:t>
      </w:r>
      <w:r>
        <w:rPr>
          <w:rStyle w:val="NormalTok"/>
        </w:rPr>
        <w:t xml:space="preserve"> folds:</w:t>
      </w:r>
      <w:r>
        <w:br/>
      </w:r>
      <w:r>
        <w:rPr>
          <w:rStyle w:val="NormalTok"/>
        </w:rPr>
        <w:t xml:space="preserve">        best </w:t>
      </w:r>
      <w:r>
        <w:rPr>
          <w:rStyle w:val="OperatorTok"/>
        </w:rPr>
        <w:t xml:space="preserve">=</w:t>
      </w:r>
      <w:r>
        <w:rPr>
          <w:rStyle w:val="NormalTok"/>
        </w:rPr>
        <w:t xml:space="preserve"> optimize_fn(strategy_cfg, tr_s, tr_e)     </w:t>
      </w:r>
      <w:r>
        <w:rPr>
          <w:rStyle w:val="CommentTok"/>
        </w:rPr>
        <w:t xml:space="preserve"># IS: pick plateau best</w:t>
      </w:r>
      <w:r>
        <w:br/>
      </w:r>
      <w:r>
        <w:rPr>
          <w:rStyle w:val="NormalTok"/>
        </w:rPr>
        <w:t xml:space="preserve">        m </w:t>
      </w:r>
      <w:r>
        <w:rPr>
          <w:rStyle w:val="OperatorTok"/>
        </w:rPr>
        <w:t xml:space="preserve">=</w:t>
      </w:r>
      <w:r>
        <w:rPr>
          <w:rStyle w:val="NormalTok"/>
        </w:rPr>
        <w:t xml:space="preserve"> evaluate_fn(best, te_s, te_e)                </w:t>
      </w:r>
      <w:r>
        <w:rPr>
          <w:rStyle w:val="CommentTok"/>
        </w:rPr>
        <w:t xml:space="preserve"># OOS: untouched data</w:t>
      </w:r>
      <w:r>
        <w:br/>
      </w:r>
      <w:r>
        <w:rPr>
          <w:rStyle w:val="NormalTok"/>
        </w:rPr>
        <w:t xml:space="preserve">        metrics.append(m)</w:t>
      </w:r>
      <w:r>
        <w:rPr>
          <w:rStyle w:val="OperatorTok"/>
        </w:rPr>
        <w:t xml:space="preserve">;</w:t>
      </w:r>
      <w:r>
        <w:rPr>
          <w:rStyle w:val="NormalTok"/>
        </w:rPr>
        <w:t xml:space="preserve"> oos_curves.append(m[</w:t>
      </w:r>
      <w:r>
        <w:rPr>
          <w:rStyle w:val="StringTok"/>
        </w:rPr>
        <w:t xml:space="preserve">"equity"</w:t>
      </w:r>
      <w:r>
        <w:rPr>
          <w:rStyle w:val="NormalTok"/>
        </w:rPr>
        <w:t xml:space="preserve">])</w:t>
      </w:r>
      <w:r>
        <w:br/>
      </w:r>
      <w:r>
        <w:rPr>
          <w:rStyle w:val="NormalTok"/>
        </w:rPr>
        <w:t xml:space="preserve">    is_ann  </w:t>
      </w:r>
      <w:r>
        <w:rPr>
          <w:rStyle w:val="OperatorTok"/>
        </w:rPr>
        <w:t xml:space="preserve">=</w:t>
      </w:r>
      <w:r>
        <w:rPr>
          <w:rStyle w:val="NormalTok"/>
        </w:rPr>
        <w:t xml:space="preserve"> np.mean([m[</w:t>
      </w:r>
      <w:r>
        <w:rPr>
          <w:rStyle w:val="StringTok"/>
        </w:rPr>
        <w:t xml:space="preserve">"is_ann_return"</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metrics])</w:t>
      </w:r>
      <w:r>
        <w:br/>
      </w:r>
      <w:r>
        <w:rPr>
          <w:rStyle w:val="NormalTok"/>
        </w:rPr>
        <w:t xml:space="preserve">    oos_ann </w:t>
      </w:r>
      <w:r>
        <w:rPr>
          <w:rStyle w:val="OperatorTok"/>
        </w:rPr>
        <w:t xml:space="preserve">=</w:t>
      </w:r>
      <w:r>
        <w:rPr>
          <w:rStyle w:val="NormalTok"/>
        </w:rPr>
        <w:t xml:space="preserve"> np.mean([m[</w:t>
      </w:r>
      <w:r>
        <w:rPr>
          <w:rStyle w:val="StringTok"/>
        </w:rPr>
        <w:t xml:space="preserve">"oos_ann_return"</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metrics])</w:t>
      </w:r>
      <w:r>
        <w:br/>
      </w:r>
      <w:r>
        <w:rPr>
          <w:rStyle w:val="NormalTok"/>
        </w:rPr>
        <w:t xml:space="preserve">    </w:t>
      </w:r>
      <w:r>
        <w:rPr>
          <w:rStyle w:val="ControlFlowTok"/>
        </w:rPr>
        <w:t xml:space="preserve">return</w:t>
      </w:r>
      <w:r>
        <w:rPr>
          <w:rStyle w:val="NormalTok"/>
        </w:rPr>
        <w:t xml:space="preserve"> {</w:t>
      </w:r>
      <w:r>
        <w:rPr>
          <w:rStyle w:val="StringTok"/>
        </w:rPr>
        <w:t xml:space="preserve">"wfe"</w:t>
      </w:r>
      <w:r>
        <w:rPr>
          <w:rStyle w:val="NormalTok"/>
        </w:rPr>
        <w:t xml:space="preserve">: oos_ann </w:t>
      </w:r>
      <w:r>
        <w:rPr>
          <w:rStyle w:val="OperatorTok"/>
        </w:rPr>
        <w:t xml:space="preserve">/</w:t>
      </w:r>
      <w:r>
        <w:rPr>
          <w:rStyle w:val="NormalTok"/>
        </w:rPr>
        <w:t xml:space="preserve"> </w:t>
      </w:r>
      <w:r>
        <w:rPr>
          <w:rStyle w:val="BuiltInTok"/>
        </w:rPr>
        <w:t xml:space="preserve">max</w:t>
      </w:r>
      <w:r>
        <w:rPr>
          <w:rStyle w:val="NormalTok"/>
        </w:rPr>
        <w:t xml:space="preserve">(is_ann, </w:t>
      </w:r>
      <w:r>
        <w:rPr>
          <w:rStyle w:val="FloatTok"/>
        </w:rPr>
        <w:t xml:space="preserve">1e-9</w:t>
      </w:r>
      <w:r>
        <w:rPr>
          <w:rStyle w:val="NormalTok"/>
        </w:rPr>
        <w:t xml:space="preserve">),</w:t>
      </w:r>
      <w:r>
        <w:br/>
      </w:r>
      <w:r>
        <w:rPr>
          <w:rStyle w:val="NormalTok"/>
        </w:rPr>
        <w:t xml:space="preserve">            </w:t>
      </w:r>
      <w:r>
        <w:rPr>
          <w:rStyle w:val="StringTok"/>
        </w:rPr>
        <w:t xml:space="preserve">"folds"</w:t>
      </w:r>
      <w:r>
        <w:rPr>
          <w:rStyle w:val="NormalTok"/>
        </w:rPr>
        <w:t xml:space="preserve">: metrics,</w:t>
      </w:r>
      <w:r>
        <w:br/>
      </w:r>
      <w:r>
        <w:rPr>
          <w:rStyle w:val="NormalTok"/>
        </w:rPr>
        <w:t xml:space="preserve">            </w:t>
      </w:r>
      <w:r>
        <w:rPr>
          <w:rStyle w:val="StringTok"/>
        </w:rPr>
        <w:t xml:space="preserve">"stitched_oos"</w:t>
      </w:r>
      <w:r>
        <w:rPr>
          <w:rStyle w:val="NormalTok"/>
        </w:rPr>
        <w:t xml:space="preserve">: pd.concat(oos_curves)}</w:t>
      </w:r>
    </w:p>
    <w:bookmarkEnd w:id="172"/>
    <w:bookmarkStart w:id="173" w:name="c2.11.8-edge-decay-detector"/>
    <w:p>
      <w:pPr>
        <w:pStyle w:val="Heading3"/>
      </w:pPr>
      <w:r>
        <w:t xml:space="preserve">C2.11.8 Edge-decay detector</w:t>
      </w:r>
    </w:p>
    <w:p>
      <w:pPr>
        <w:pStyle w:val="SourceCode"/>
      </w:pPr>
      <w:r>
        <w:rPr>
          <w:rStyle w:val="CommentTok"/>
        </w:rPr>
        <w:t xml:space="preserve"># src/monitoring/decay.py</w:t>
      </w:r>
      <w:r>
        <w:br/>
      </w:r>
      <w:r>
        <w:rPr>
          <w:rStyle w:val="ImportTok"/>
        </w:rPr>
        <w:t xml:space="preserve">import</w:t>
      </w:r>
      <w:r>
        <w:rPr>
          <w:rStyle w:val="NormalTok"/>
        </w:rPr>
        <w:t xml:space="preserve"> pandas </w:t>
      </w:r>
      <w:r>
        <w:rPr>
          <w:rStyle w:val="ImportTok"/>
        </w:rPr>
        <w:t xml:space="preserve">as</w:t>
      </w:r>
      <w:r>
        <w:rPr>
          <w:rStyle w:val="NormalTok"/>
        </w:rPr>
        <w:t xml:space="preserve"> pd, numpy </w:t>
      </w:r>
      <w:r>
        <w:rPr>
          <w:rStyle w:val="ImportTok"/>
        </w:rPr>
        <w:t xml:space="preserve">as</w:t>
      </w:r>
      <w:r>
        <w:rPr>
          <w:rStyle w:val="NormalTok"/>
        </w:rPr>
        <w:t xml:space="preserve"> np</w:t>
      </w:r>
      <w:r>
        <w:br/>
      </w:r>
      <w:r>
        <w:br/>
      </w:r>
      <w:r>
        <w:rPr>
          <w:rStyle w:val="KeywordTok"/>
        </w:rPr>
        <w:t xml:space="preserve">def</w:t>
      </w:r>
      <w:r>
        <w:rPr>
          <w:rStyle w:val="NormalTok"/>
        </w:rPr>
        <w:t xml:space="preserve"> decay_z(live_trades: pd.DataFrame, bt_mean: </w:t>
      </w:r>
      <w:r>
        <w:rPr>
          <w:rStyle w:val="BuiltInTok"/>
        </w:rPr>
        <w:t xml:space="preserve">float</w:t>
      </w:r>
      <w:r>
        <w:rPr>
          <w:rStyle w:val="NormalTok"/>
        </w:rPr>
        <w:t xml:space="preserve">,</w:t>
      </w:r>
      <w:r>
        <w:br/>
      </w:r>
      <w:r>
        <w:rPr>
          <w:rStyle w:val="NormalTok"/>
        </w:rPr>
        <w:t xml:space="preserve">            bt_std: </w:t>
      </w:r>
      <w:r>
        <w:rPr>
          <w:rStyle w:val="BuiltInTok"/>
        </w:rPr>
        <w:t xml:space="preserve">float</w:t>
      </w:r>
      <w:r>
        <w:rPr>
          <w:rStyle w:val="NormalTok"/>
        </w:rPr>
        <w:t xml:space="preserve">, window: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r </w:t>
      </w:r>
      <w:r>
        <w:rPr>
          <w:rStyle w:val="OperatorTok"/>
        </w:rPr>
        <w:t xml:space="preserve">=</w:t>
      </w:r>
      <w:r>
        <w:rPr>
          <w:rStyle w:val="NormalTok"/>
        </w:rPr>
        <w:t xml:space="preserve"> live_trades.sort_values(</w:t>
      </w:r>
      <w:r>
        <w:rPr>
          <w:rStyle w:val="StringTok"/>
        </w:rPr>
        <w:t xml:space="preserve">"entry_time"</w:t>
      </w:r>
      <w:r>
        <w:rPr>
          <w:rStyle w:val="NormalTok"/>
        </w:rPr>
        <w:t xml:space="preserve">)[</w:t>
      </w:r>
      <w:r>
        <w:rPr>
          <w:rStyle w:val="StringTok"/>
        </w:rPr>
        <w:t xml:space="preserve">"pnl_r"</w:t>
      </w:r>
      <w:r>
        <w:rPr>
          <w:rStyle w:val="NormalTok"/>
        </w:rPr>
        <w:t xml:space="preserve">].tail(window)</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(r) </w:t>
      </w:r>
      <w:r>
        <w:rPr>
          <w:rStyle w:val="OperatorTok"/>
        </w:rPr>
        <w:t xml:space="preserve">&lt;</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"insufficient"</w:t>
      </w:r>
      <w:r>
        <w:rPr>
          <w:rStyle w:val="NormalTok"/>
        </w:rPr>
        <w:t xml:space="preserve">, </w:t>
      </w:r>
      <w:r>
        <w:rPr>
          <w:rStyle w:val="StringTok"/>
        </w:rPr>
        <w:t xml:space="preserve">"n"</w:t>
      </w:r>
      <w:r>
        <w:rPr>
          <w:rStyle w:val="NormalTok"/>
        </w:rPr>
        <w:t xml:space="preserve">: </w:t>
      </w:r>
      <w:r>
        <w:rPr>
          <w:rStyle w:val="BuiltInTok"/>
        </w:rPr>
        <w:t xml:space="preserve">len</w:t>
      </w:r>
      <w:r>
        <w:rPr>
          <w:rStyle w:val="NormalTok"/>
        </w:rPr>
        <w:t xml:space="preserve">(r)}</w:t>
      </w:r>
      <w:r>
        <w:br/>
      </w:r>
      <w:r>
        <w:rPr>
          <w:rStyle w:val="NormalTok"/>
        </w:rPr>
        <w:t xml:space="preserve">    z </w:t>
      </w:r>
      <w:r>
        <w:rPr>
          <w:rStyle w:val="OperatorTok"/>
        </w:rPr>
        <w:t xml:space="preserve">=</w:t>
      </w:r>
      <w:r>
        <w:rPr>
          <w:rStyle w:val="NormalTok"/>
        </w:rPr>
        <w:t xml:space="preserve"> (r.mean() </w:t>
      </w:r>
      <w:r>
        <w:rPr>
          <w:rStyle w:val="OperatorTok"/>
        </w:rPr>
        <w:t xml:space="preserve">-</w:t>
      </w:r>
      <w:r>
        <w:rPr>
          <w:rStyle w:val="NormalTok"/>
        </w:rPr>
        <w:t xml:space="preserve"> bt_mean) </w:t>
      </w:r>
      <w:r>
        <w:rPr>
          <w:rStyle w:val="OperatorTok"/>
        </w:rPr>
        <w:t xml:space="preserve">/</w:t>
      </w:r>
      <w:r>
        <w:rPr>
          <w:rStyle w:val="NormalTok"/>
        </w:rPr>
        <w:t xml:space="preserve"> (bt_std </w:t>
      </w:r>
      <w:r>
        <w:rPr>
          <w:rStyle w:val="OperatorTok"/>
        </w:rPr>
        <w:t xml:space="preserve">/</w:t>
      </w:r>
      <w:r>
        <w:rPr>
          <w:rStyle w:val="NormalTok"/>
        </w:rPr>
        <w:t xml:space="preserve"> np.sqrt(</w:t>
      </w:r>
      <w:r>
        <w:rPr>
          <w:rStyle w:val="BuiltInTok"/>
        </w:rPr>
        <w:t xml:space="preserve">len</w:t>
      </w:r>
      <w:r>
        <w:rPr>
          <w:rStyle w:val="NormalTok"/>
        </w:rPr>
        <w:t xml:space="preserve">(r)) </w:t>
      </w:r>
      <w:r>
        <w:rPr>
          <w:rStyle w:val="OperatorTok"/>
        </w:rPr>
        <w:t xml:space="preserve">+</w:t>
      </w:r>
      <w:r>
        <w:rPr>
          <w:rStyle w:val="NormalTok"/>
        </w:rPr>
        <w:t xml:space="preserve"> </w:t>
      </w:r>
      <w:r>
        <w:rPr>
          <w:rStyle w:val="FloatTok"/>
        </w:rPr>
        <w:t xml:space="preserve">1e-12</w:t>
      </w:r>
      <w:r>
        <w:rPr>
          <w:rStyle w:val="Normal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"healthy"</w:t>
      </w:r>
      <w:r>
        <w:rPr>
          <w:rStyle w:val="NormalTok"/>
        </w:rPr>
        <w:t xml:space="preserve"> </w:t>
      </w:r>
      <w:r>
        <w:rPr>
          <w:rStyle w:val="ControlFlowTok"/>
        </w:rPr>
        <w:t xml:space="preserve">if</w:t>
      </w:r>
      <w:r>
        <w:rPr>
          <w:rStyle w:val="NormalTok"/>
        </w:rPr>
        <w:t xml:space="preserve"> z </w:t>
      </w:r>
      <w:r>
        <w:rPr>
          <w:rStyle w:val="OperatorTok"/>
        </w:rPr>
        <w:t xml:space="preserve">&gt;</w:t>
      </w:r>
      <w:r>
        <w:rPr>
          <w:rStyle w:val="NormalTok"/>
        </w:rPr>
        <w:t xml:space="preserve"> </w:t>
      </w:r>
      <w:r>
        <w:rPr>
          <w:rStyle w:val="OperatorTok"/>
        </w:rPr>
        <w:t xml:space="preserve">-</w:t>
      </w:r>
      <w:r>
        <w:rPr>
          <w:rStyle w:val="FloatTok"/>
        </w:rPr>
        <w:t xml:space="preserve">1.5</w:t>
      </w:r>
      <w:r>
        <w:rPr>
          <w:rStyle w:val="NormalTok"/>
        </w:rPr>
        <w:t xml:space="preserve"> </w:t>
      </w:r>
      <w:r>
        <w:rPr>
          <w:rStyle w:val="ControlFlowTok"/>
        </w:rPr>
        <w:t xml:space="preserve">else</w:t>
      </w:r>
      <w:r>
        <w:br/>
      </w:r>
      <w:r>
        <w:rPr>
          <w:rStyle w:val="NormalTok"/>
        </w:rPr>
        <w:t xml:space="preserve">              </w:t>
      </w:r>
      <w:r>
        <w:rPr>
          <w:rStyle w:val="StringTok"/>
        </w:rPr>
        <w:t xml:space="preserve">"watch"</w:t>
      </w:r>
      <w:r>
        <w:rPr>
          <w:rStyle w:val="NormalTok"/>
        </w:rPr>
        <w:t xml:space="preserve">   </w:t>
      </w:r>
      <w:r>
        <w:rPr>
          <w:rStyle w:val="ControlFlowTok"/>
        </w:rPr>
        <w:t xml:space="preserve">if</w:t>
      </w:r>
      <w:r>
        <w:rPr>
          <w:rStyle w:val="NormalTok"/>
        </w:rPr>
        <w:t xml:space="preserve"> z </w:t>
      </w:r>
      <w:r>
        <w:rPr>
          <w:rStyle w:val="OperatorTok"/>
        </w:rPr>
        <w:t xml:space="preserve">&gt;</w:t>
      </w:r>
      <w:r>
        <w:rPr>
          <w:rStyle w:val="NormalTok"/>
        </w:rPr>
        <w:t xml:space="preserve"> </w:t>
      </w:r>
      <w:r>
        <w:rPr>
          <w:rStyle w:val="OperatorTok"/>
        </w:rPr>
        <w:t xml:space="preserve">-</w:t>
      </w:r>
      <w:r>
        <w:rPr>
          <w:rStyle w:val="FloatTok"/>
        </w:rPr>
        <w:t xml:space="preserve">2.0</w:t>
      </w:r>
      <w:r>
        <w:rPr>
          <w:rStyle w:val="NormalTok"/>
        </w:rPr>
        <w:t xml:space="preserve"> </w:t>
      </w:r>
      <w:r>
        <w:rPr>
          <w:rStyle w:val="ControlFlowTok"/>
        </w:rPr>
        <w:t xml:space="preserve">else</w:t>
      </w:r>
      <w:r>
        <w:br/>
      </w:r>
      <w:r>
        <w:rPr>
          <w:rStyle w:val="NormalTok"/>
        </w:rPr>
        <w:t xml:space="preserve">              </w:t>
      </w:r>
      <w:r>
        <w:rPr>
          <w:rStyle w:val="StringTok"/>
        </w:rPr>
        <w:t xml:space="preserve">"halve"</w:t>
      </w:r>
      <w:r>
        <w:rPr>
          <w:rStyle w:val="NormalTok"/>
        </w:rPr>
        <w:t xml:space="preserve">   </w:t>
      </w:r>
      <w:r>
        <w:rPr>
          <w:rStyle w:val="ControlFlowTok"/>
        </w:rPr>
        <w:t xml:space="preserve">if</w:t>
      </w:r>
      <w:r>
        <w:rPr>
          <w:rStyle w:val="NormalTok"/>
        </w:rPr>
        <w:t xml:space="preserve"> z </w:t>
      </w:r>
      <w:r>
        <w:rPr>
          <w:rStyle w:val="OperatorTok"/>
        </w:rPr>
        <w:t xml:space="preserve">&gt;</w:t>
      </w:r>
      <w:r>
        <w:rPr>
          <w:rStyle w:val="NormalTok"/>
        </w:rPr>
        <w:t xml:space="preserve"> </w:t>
      </w:r>
      <w:r>
        <w:rPr>
          <w:rStyle w:val="OperatorTok"/>
        </w:rPr>
        <w:t xml:space="preserve">-</w:t>
      </w:r>
      <w:r>
        <w:rPr>
          <w:rStyle w:val="FloatTok"/>
        </w:rPr>
        <w:t xml:space="preserve">2.5</w:t>
      </w:r>
      <w:r>
        <w:rPr>
          <w:rStyle w:val="NormalTok"/>
        </w:rPr>
        <w:t xml:space="preserve"> </w:t>
      </w:r>
      <w:r>
        <w:rPr>
          <w:rStyle w:val="ControlFlowTok"/>
        </w:rPr>
        <w:t xml:space="preserve">else</w:t>
      </w:r>
      <w:r>
        <w:rPr>
          <w:rStyle w:val="NormalTok"/>
        </w:rPr>
        <w:t xml:space="preserve"> </w:t>
      </w:r>
      <w:r>
        <w:rPr>
          <w:rStyle w:val="StringTok"/>
        </w:rPr>
        <w:t xml:space="preserve">"bench"</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status, </w:t>
      </w:r>
      <w:r>
        <w:rPr>
          <w:rStyle w:val="StringTok"/>
        </w:rPr>
        <w:t xml:space="preserve">"z"</w:t>
      </w:r>
      <w:r>
        <w:rPr>
          <w:rStyle w:val="NormalTok"/>
        </w:rPr>
        <w:t xml:space="preserve">: </w:t>
      </w:r>
      <w:r>
        <w:rPr>
          <w:rStyle w:val="BuiltInTok"/>
        </w:rPr>
        <w:t xml:space="preserve">round</w:t>
      </w:r>
      <w:r>
        <w:rPr>
          <w:rStyle w:val="NormalTok"/>
        </w:rPr>
        <w:t xml:space="preserve">(z, </w:t>
      </w:r>
      <w:r>
        <w:rPr>
          <w:rStyle w:val="DecValTok"/>
        </w:rPr>
        <w:t xml:space="preserve">2</w:t>
      </w:r>
      <w:r>
        <w:rPr>
          <w:rStyle w:val="NormalTok"/>
        </w:rPr>
        <w:t xml:space="preserve">), </w:t>
      </w:r>
      <w:r>
        <w:rPr>
          <w:rStyle w:val="StringTok"/>
        </w:rPr>
        <w:t xml:space="preserve">"n"</w:t>
      </w:r>
      <w:r>
        <w:rPr>
          <w:rStyle w:val="NormalTok"/>
        </w:rPr>
        <w:t xml:space="preserve">: </w:t>
      </w:r>
      <w:r>
        <w:rPr>
          <w:rStyle w:val="BuiltInTok"/>
        </w:rPr>
        <w:t xml:space="preserve">len</w:t>
      </w:r>
      <w:r>
        <w:rPr>
          <w:rStyle w:val="NormalTok"/>
        </w:rPr>
        <w:t xml:space="preserve">(r),</w:t>
      </w:r>
      <w:r>
        <w:br/>
      </w:r>
      <w:r>
        <w:rPr>
          <w:rStyle w:val="NormalTok"/>
        </w:rPr>
        <w:t xml:space="preserve">            </w:t>
      </w:r>
      <w:r>
        <w:rPr>
          <w:rStyle w:val="StringTok"/>
        </w:rPr>
        <w:t xml:space="preserve">"roll_expectancy"</w:t>
      </w:r>
      <w:r>
        <w:rPr>
          <w:rStyle w:val="NormalTok"/>
        </w:rPr>
        <w:t xml:space="preserve">: </w:t>
      </w:r>
      <w:r>
        <w:rPr>
          <w:rStyle w:val="BuiltInTok"/>
        </w:rPr>
        <w:t xml:space="preserve">round</w:t>
      </w:r>
      <w:r>
        <w:rPr>
          <w:rStyle w:val="NormalTok"/>
        </w:rPr>
        <w:t xml:space="preserve">(r.mean(), </w:t>
      </w:r>
      <w:r>
        <w:rPr>
          <w:rStyle w:val="DecValTok"/>
        </w:rPr>
        <w:t xml:space="preserve">3</w:t>
      </w:r>
      <w:r>
        <w:rPr>
          <w:rStyle w:val="NormalTok"/>
        </w:rPr>
        <w:t xml:space="preserve">)}</w:t>
      </w:r>
    </w:p>
    <w:bookmarkEnd w:id="173"/>
    <w:bookmarkStart w:id="174" w:name="c2.11.9-hrp-allocation-wrapper-skfolio"/>
    <w:p>
      <w:pPr>
        <w:pStyle w:val="Heading3"/>
      </w:pPr>
      <w:r>
        <w:t xml:space="preserve">C2.11.9 HRP allocation wrapper (skfolio)</w:t>
      </w:r>
    </w:p>
    <w:p>
      <w:pPr>
        <w:pStyle w:val="SourceCode"/>
      </w:pPr>
      <w:r>
        <w:rPr>
          <w:rStyle w:val="CommentTok"/>
        </w:rPr>
        <w:t xml:space="preserve"># src/portfolio/allocate.py</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skfolio.preprocessing </w:t>
      </w:r>
      <w:r>
        <w:rPr>
          <w:rStyle w:val="ImportTok"/>
        </w:rPr>
        <w:t xml:space="preserve">import</w:t>
      </w:r>
      <w:r>
        <w:rPr>
          <w:rStyle w:val="NormalTok"/>
        </w:rPr>
        <w:t xml:space="preserve"> prices_to_returns</w:t>
      </w:r>
      <w:r>
        <w:br/>
      </w:r>
      <w:r>
        <w:rPr>
          <w:rStyle w:val="ImportTok"/>
        </w:rPr>
        <w:t xml:space="preserve">from</w:t>
      </w:r>
      <w:r>
        <w:rPr>
          <w:rStyle w:val="NormalTok"/>
        </w:rPr>
        <w:t xml:space="preserve"> skfolio.optimization </w:t>
      </w:r>
      <w:r>
        <w:rPr>
          <w:rStyle w:val="ImportTok"/>
        </w:rPr>
        <w:t xml:space="preserve">import</w:t>
      </w:r>
      <w:r>
        <w:rPr>
          <w:rStyle w:val="NormalTok"/>
        </w:rPr>
        <w:t xml:space="preserve"> HierarchicalRiskParity</w:t>
      </w:r>
      <w:r>
        <w:br/>
      </w:r>
      <w:r>
        <w:br/>
      </w:r>
      <w:r>
        <w:rPr>
          <w:rStyle w:val="KeywordTok"/>
        </w:rPr>
        <w:t xml:space="preserve">def</w:t>
      </w:r>
      <w:r>
        <w:rPr>
          <w:rStyle w:val="NormalTok"/>
        </w:rPr>
        <w:t xml:space="preserve"> hrp_weights(strategy_returns: pd.DataFrame) </w:t>
      </w:r>
      <w:r>
        <w:rPr>
          <w:rStyle w:val="OperatorTok"/>
        </w:rPr>
        <w:t xml:space="preserve">-&gt;</w:t>
      </w:r>
      <w:r>
        <w:rPr>
          <w:rStyle w:val="NormalTok"/>
        </w:rPr>
        <w:t xml:space="preserve"> pd.Series:</w:t>
      </w:r>
      <w:r>
        <w:br/>
      </w:r>
      <w:r>
        <w:rPr>
          <w:rStyle w:val="NormalTok"/>
        </w:rPr>
        <w:t xml:space="preserve">    model </w:t>
      </w:r>
      <w:r>
        <w:rPr>
          <w:rStyle w:val="OperatorTok"/>
        </w:rPr>
        <w:t xml:space="preserve">=</w:t>
      </w:r>
      <w:r>
        <w:rPr>
          <w:rStyle w:val="NormalTok"/>
        </w:rPr>
        <w:t xml:space="preserve"> HierarchicalRiskParity()</w:t>
      </w:r>
      <w:r>
        <w:br/>
      </w:r>
      <w:r>
        <w:rPr>
          <w:rStyle w:val="NormalTok"/>
        </w:rPr>
        <w:t xml:space="preserve">    model.fit(strategy_returns)</w:t>
      </w:r>
      <w:r>
        <w:br/>
      </w:r>
      <w:r>
        <w:rPr>
          <w:rStyle w:val="NormalTok"/>
        </w:rPr>
        <w:t xml:space="preserve">    w </w:t>
      </w:r>
      <w:r>
        <w:rPr>
          <w:rStyle w:val="OperatorTok"/>
        </w:rPr>
        <w:t xml:space="preserve">=</w:t>
      </w:r>
      <w:r>
        <w:rPr>
          <w:rStyle w:val="NormalTok"/>
        </w:rPr>
        <w:t xml:space="preserve"> pd.Series(model.weights_, index</w:t>
      </w:r>
      <w:r>
        <w:rPr>
          <w:rStyle w:val="OperatorTok"/>
        </w:rPr>
        <w:t xml:space="preserve">=</w:t>
      </w:r>
      <w:r>
        <w:rPr>
          <w:rStyle w:val="NormalTok"/>
        </w:rPr>
        <w:t xml:space="preserve">strategy_returns.columns)</w:t>
      </w:r>
      <w:r>
        <w:br/>
      </w:r>
      <w:r>
        <w:rPr>
          <w:rStyle w:val="NormalTok"/>
        </w:rPr>
        <w:t xml:space="preserve">    </w:t>
      </w:r>
      <w:r>
        <w:rPr>
          <w:rStyle w:val="ControlFlowTok"/>
        </w:rPr>
        <w:t xml:space="preserve">return</w:t>
      </w:r>
      <w:r>
        <w:rPr>
          <w:rStyle w:val="NormalTok"/>
        </w:rPr>
        <w:t xml:space="preserve"> apply_constraints(w)     </w:t>
      </w:r>
      <w:r>
        <w:rPr>
          <w:rStyle w:val="CommentTok"/>
        </w:rPr>
        <w:t xml:space="preserve"># §16.3 caps + correlation guard</w:t>
      </w:r>
      <w:r>
        <w:br/>
      </w:r>
      <w:r>
        <w:br/>
      </w:r>
      <w:r>
        <w:rPr>
          <w:rStyle w:val="KeywordTok"/>
        </w:rPr>
        <w:t xml:space="preserve">def</w:t>
      </w:r>
      <w:r>
        <w:rPr>
          <w:rStyle w:val="NormalTok"/>
        </w:rPr>
        <w:t xml:space="preserve"> apply_constraints(w: pd.Series, cap</w:t>
      </w:r>
      <w:r>
        <w:rPr>
          <w:rStyle w:val="OperatorTok"/>
        </w:rPr>
        <w:t xml:space="preserve">=</w:t>
      </w:r>
      <w:r>
        <w:rPr>
          <w:rStyle w:val="FloatTok"/>
        </w:rPr>
        <w:t xml:space="preserve">0.30</w:t>
      </w:r>
      <w:r>
        <w:rPr>
          <w:rStyle w:val="NormalTok"/>
        </w:rPr>
        <w:t xml:space="preserve">) </w:t>
      </w:r>
      <w:r>
        <w:rPr>
          <w:rStyle w:val="OperatorTok"/>
        </w:rPr>
        <w:t xml:space="preserve">-&gt;</w:t>
      </w:r>
      <w:r>
        <w:rPr>
          <w:rStyle w:val="NormalTok"/>
        </w:rPr>
        <w:t xml:space="preserve"> pd.Series:</w:t>
      </w:r>
      <w:r>
        <w:br/>
      </w:r>
      <w:r>
        <w:rPr>
          <w:rStyle w:val="NormalTok"/>
        </w:rPr>
        <w:t xml:space="preserve">    w </w:t>
      </w:r>
      <w:r>
        <w:rPr>
          <w:rStyle w:val="OperatorTok"/>
        </w:rPr>
        <w:t xml:space="preserve">=</w:t>
      </w:r>
      <w:r>
        <w:rPr>
          <w:rStyle w:val="NormalTok"/>
        </w:rPr>
        <w:t xml:space="preserve"> w.clip(upper</w:t>
      </w:r>
      <w:r>
        <w:rPr>
          <w:rStyle w:val="OperatorTok"/>
        </w:rPr>
        <w:t xml:space="preserve">=</w:t>
      </w:r>
      <w:r>
        <w:rPr>
          <w:rStyle w:val="NormalTok"/>
        </w:rPr>
        <w:t xml:space="preserve">cap)</w:t>
      </w:r>
      <w:r>
        <w:br/>
      </w:r>
      <w:r>
        <w:rPr>
          <w:rStyle w:val="NormalTok"/>
        </w:rPr>
        <w:t xml:space="preserve">    </w:t>
      </w:r>
      <w:r>
        <w:rPr>
          <w:rStyle w:val="ControlFlowTok"/>
        </w:rPr>
        <w:t xml:space="preserve">return</w:t>
      </w:r>
      <w:r>
        <w:rPr>
          <w:rStyle w:val="NormalTok"/>
        </w:rPr>
        <w:t xml:space="preserve"> w </w:t>
      </w:r>
      <w:r>
        <w:rPr>
          <w:rStyle w:val="OperatorTok"/>
        </w:rPr>
        <w:t xml:space="preserve">/</w:t>
      </w:r>
      <w:r>
        <w:rPr>
          <w:rStyle w:val="NormalTok"/>
        </w:rPr>
        <w:t xml:space="preserve"> w.</w:t>
      </w:r>
      <w:r>
        <w:rPr>
          <w:rStyle w:val="BuiltInTok"/>
        </w:rPr>
        <w:t xml:space="preserve">sum</w:t>
      </w:r>
      <w:r>
        <w:rPr>
          <w:rStyle w:val="NormalTok"/>
        </w:rPr>
        <w:t xml:space="preserve">()              </w:t>
      </w:r>
      <w:r>
        <w:rPr>
          <w:rStyle w:val="CommentTok"/>
        </w:rPr>
        <w:t xml:space="preserve"># renormalize after capping</w:t>
      </w:r>
    </w:p>
    <w:bookmarkEnd w:id="174"/>
    <w:bookmarkStart w:id="175" w:name="c2.11.10-telegram-alert-job"/>
    <w:p>
      <w:pPr>
        <w:pStyle w:val="Heading3"/>
      </w:pPr>
      <w:r>
        <w:t xml:space="preserve">C2.11.10 Telegram alert job</w:t>
      </w:r>
    </w:p>
    <w:p>
      <w:pPr>
        <w:pStyle w:val="SourceCode"/>
      </w:pPr>
      <w:r>
        <w:rPr>
          <w:rStyle w:val="CommentTok"/>
        </w:rPr>
        <w:t xml:space="preserve"># src/execution/alerts.py</w:t>
      </w:r>
      <w:r>
        <w:br/>
      </w:r>
      <w:r>
        <w:rPr>
          <w:rStyle w:val="ImportTok"/>
        </w:rPr>
        <w:t xml:space="preserve">import</w:t>
      </w:r>
      <w:r>
        <w:rPr>
          <w:rStyle w:val="NormalTok"/>
        </w:rPr>
        <w:t xml:space="preserve"> requests, os</w:t>
      </w:r>
      <w:r>
        <w:br/>
      </w:r>
      <w:r>
        <w:br/>
      </w:r>
      <w:r>
        <w:rPr>
          <w:rStyle w:val="NormalTok"/>
        </w:rPr>
        <w:t xml:space="preserve">TOKEN </w:t>
      </w:r>
      <w:r>
        <w:rPr>
          <w:rStyle w:val="OperatorTok"/>
        </w:rPr>
        <w:t xml:space="preserve">=</w:t>
      </w:r>
      <w:r>
        <w:rPr>
          <w:rStyle w:val="NormalTok"/>
        </w:rPr>
        <w:t xml:space="preserve"> os.environ[</w:t>
      </w:r>
      <w:r>
        <w:rPr>
          <w:rStyle w:val="StringTok"/>
        </w:rPr>
        <w:t xml:space="preserve">"TELEGRAM_BOT_TOKEN"</w:t>
      </w:r>
      <w:r>
        <w:rPr>
          <w:rStyle w:val="NormalTok"/>
        </w:rPr>
        <w:t xml:space="preserve">]     </w:t>
      </w:r>
      <w:r>
        <w:rPr>
          <w:rStyle w:val="CommentTok"/>
        </w:rPr>
        <w:t xml:space="preserve"># never in git — env var only</w:t>
      </w:r>
      <w:r>
        <w:br/>
      </w:r>
      <w:r>
        <w:rPr>
          <w:rStyle w:val="NormalTok"/>
        </w:rPr>
        <w:t xml:space="preserve">CHAT  </w:t>
      </w:r>
      <w:r>
        <w:rPr>
          <w:rStyle w:val="OperatorTok"/>
        </w:rPr>
        <w:t xml:space="preserve">=</w:t>
      </w:r>
      <w:r>
        <w:rPr>
          <w:rStyle w:val="NormalTok"/>
        </w:rPr>
        <w:t xml:space="preserve"> os.environ[</w:t>
      </w:r>
      <w:r>
        <w:rPr>
          <w:rStyle w:val="StringTok"/>
        </w:rPr>
        <w:t xml:space="preserve">"TELEGRAM_CHAT_ID"</w:t>
      </w:r>
      <w:r>
        <w:rPr>
          <w:rStyle w:val="NormalTok"/>
        </w:rPr>
        <w:t xml:space="preserve">]</w:t>
      </w:r>
      <w:r>
        <w:br/>
      </w:r>
      <w:r>
        <w:br/>
      </w:r>
      <w:r>
        <w:rPr>
          <w:rStyle w:val="KeywordTok"/>
        </w:rPr>
        <w:t xml:space="preserve">def</w:t>
      </w:r>
      <w:r>
        <w:rPr>
          <w:rStyle w:val="NormalTok"/>
        </w:rPr>
        <w:t xml:space="preserve"> send(message: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r </w:t>
      </w:r>
      <w:r>
        <w:rPr>
          <w:rStyle w:val="OperatorTok"/>
        </w:rPr>
        <w:t xml:space="preserve">=</w:t>
      </w:r>
      <w:r>
        <w:rPr>
          <w:rStyle w:val="NormalTok"/>
        </w:rPr>
        <w:t xml:space="preserve"> requests.post(</w:t>
      </w:r>
      <w:r>
        <w:br/>
      </w:r>
      <w:r>
        <w:rPr>
          <w:rStyle w:val="NormalTok"/>
        </w:rPr>
        <w:t xml:space="preserve">        </w:t>
      </w:r>
      <w:r>
        <w:rPr>
          <w:rStyle w:val="SpecialStringTok"/>
        </w:rPr>
        <w:t xml:space="preserve">f"https://api.telegram.org/bot</w:t>
      </w:r>
      <w:r>
        <w:rPr>
          <w:rStyle w:val="SpecialCharTok"/>
        </w:rPr>
        <w:t xml:space="preserve">{</w:t>
      </w:r>
      <w:r>
        <w:rPr>
          <w:rStyle w:val="NormalTok"/>
        </w:rPr>
        <w:t xml:space="preserve">TOKEN</w:t>
      </w:r>
      <w:r>
        <w:rPr>
          <w:rStyle w:val="SpecialCharTok"/>
        </w:rPr>
        <w:t xml:space="preserve">}</w:t>
      </w:r>
      <w:r>
        <w:rPr>
          <w:rStyle w:val="SpecialStringTok"/>
        </w:rPr>
        <w:t xml:space="preserve">/sendMessage"</w:t>
      </w:r>
      <w:r>
        <w:rPr>
          <w:rStyle w:val="NormalTok"/>
        </w:rPr>
        <w:t xml:space="preserve">,</w:t>
      </w:r>
      <w:r>
        <w:br/>
      </w:r>
      <w:r>
        <w:rPr>
          <w:rStyle w:val="NormalTok"/>
        </w:rPr>
        <w:t xml:space="preserve">        json</w:t>
      </w:r>
      <w:r>
        <w:rPr>
          <w:rStyle w:val="OperatorTok"/>
        </w:rPr>
        <w:t xml:space="preserve">=</w:t>
      </w:r>
      <w:r>
        <w:rPr>
          <w:rStyle w:val="NormalTok"/>
        </w:rPr>
        <w:t xml:space="preserve">{</w:t>
      </w:r>
      <w:r>
        <w:rPr>
          <w:rStyle w:val="StringTok"/>
        </w:rPr>
        <w:t xml:space="preserve">"chat_id"</w:t>
      </w:r>
      <w:r>
        <w:rPr>
          <w:rStyle w:val="NormalTok"/>
        </w:rPr>
        <w:t xml:space="preserve">: CHAT, </w:t>
      </w:r>
      <w:r>
        <w:rPr>
          <w:rStyle w:val="StringTok"/>
        </w:rPr>
        <w:t xml:space="preserve">"text"</w:t>
      </w:r>
      <w:r>
        <w:rPr>
          <w:rStyle w:val="NormalTok"/>
        </w:rPr>
        <w:t xml:space="preserve">: message}, timeout</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ControlFlowTok"/>
        </w:rPr>
        <w:t xml:space="preserve">return</w:t>
      </w:r>
      <w:r>
        <w:rPr>
          <w:rStyle w:val="NormalTok"/>
        </w:rPr>
        <w:t xml:space="preserve"> r.ok</w:t>
      </w:r>
      <w:r>
        <w:br/>
      </w:r>
      <w:r>
        <w:br/>
      </w:r>
      <w:r>
        <w:rPr>
          <w:rStyle w:val="KeywordTok"/>
        </w:rPr>
        <w:t xml:space="preserve">def</w:t>
      </w:r>
      <w:r>
        <w:rPr>
          <w:rStyle w:val="NormalTok"/>
        </w:rPr>
        <w:t xml:space="preserve"> session_open_alert(card: </w:t>
      </w:r>
      <w:r>
        <w:rPr>
          <w:rStyle w:val="BuiltInTok"/>
        </w:rPr>
        <w:t xml:space="preserve">dict</w:t>
      </w:r>
      <w:r>
        <w:rPr>
          <w:rStyle w:val="NormalTok"/>
        </w:rPr>
        <w:t xml:space="preserve">, size: </w:t>
      </w:r>
      <w:r>
        <w:rPr>
          <w:rStyle w:val="BuiltInTok"/>
        </w:rPr>
        <w:t xml:space="preserve">dict</w:t>
      </w:r>
      <w:r>
        <w:rPr>
          <w:rStyle w:val="NormalTok"/>
        </w:rPr>
        <w:t xml:space="preserve">):</w:t>
      </w:r>
      <w:r>
        <w:br/>
      </w:r>
      <w:r>
        <w:rPr>
          <w:rStyle w:val="NormalTok"/>
        </w:rPr>
        <w:t xml:space="preserve">    send(</w:t>
      </w:r>
      <w:r>
        <w:rPr>
          <w:rStyle w:val="SpecialStringTok"/>
        </w:rPr>
        <w:t xml:space="preserve">f"⚡ EDGE #</w:t>
      </w:r>
      <w:r>
        <w:rPr>
          <w:rStyle w:val="SpecialCharTok"/>
        </w:rPr>
        <w:t xml:space="preserve">{</w:t>
      </w:r>
      <w:r>
        <w:rPr>
          <w:rStyle w:val="NormalTok"/>
        </w:rPr>
        <w:t xml:space="preserve">card[</w:t>
      </w:r>
      <w:r>
        <w:rPr>
          <w:rStyle w:val="StringTok"/>
        </w:rPr>
        <w:t xml:space="preserve">'card_id'</w:t>
      </w:r>
      <w:r>
        <w:rPr>
          <w:rStyle w:val="NormalTok"/>
        </w:rPr>
        <w:t xml:space="preserve">]</w:t>
      </w:r>
      <w:r>
        <w:rPr>
          <w:rStyle w:val="SpecialCharTok"/>
        </w:rPr>
        <w:t xml:space="preserve">}</w:t>
      </w:r>
      <w:r>
        <w:rPr>
          <w:rStyle w:val="SpecialStringTok"/>
        </w:rPr>
        <w:t xml:space="preserve"> ACTIVE — </w:t>
      </w:r>
      <w:r>
        <w:rPr>
          <w:rStyle w:val="SpecialCharTok"/>
        </w:rPr>
        <w:t xml:space="preserve">{</w:t>
      </w:r>
      <w:r>
        <w:rPr>
          <w:rStyle w:val="NormalTok"/>
        </w:rPr>
        <w:t xml:space="preserve">card[</w:t>
      </w:r>
      <w:r>
        <w:rPr>
          <w:rStyle w:val="StringTok"/>
        </w:rPr>
        <w:t xml:space="preserve">'strategy'</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card[</w:t>
      </w:r>
      <w:r>
        <w:rPr>
          <w:rStyle w:val="StringTok"/>
        </w:rPr>
        <w:t xml:space="preserve">'pair'</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card[</w:t>
      </w:r>
      <w:r>
        <w:rPr>
          <w:rStyle w:val="StringTok"/>
        </w:rPr>
        <w:t xml:space="preserve">'timeframe'</w:t>
      </w:r>
      <w:r>
        <w:rPr>
          <w:rStyle w:val="NormalTok"/>
        </w:rPr>
        <w:t xml:space="preserve">]</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f"Conditions met. Size: </w:t>
      </w:r>
      <w:r>
        <w:rPr>
          <w:rStyle w:val="SpecialCharTok"/>
        </w:rPr>
        <w:t xml:space="preserve">{</w:t>
      </w:r>
      <w:r>
        <w:rPr>
          <w:rStyle w:val="NormalTok"/>
        </w:rPr>
        <w:t xml:space="preserve">size[</w:t>
      </w:r>
      <w:r>
        <w:rPr>
          <w:rStyle w:val="StringTok"/>
        </w:rPr>
        <w:t xml:space="preserve">'qty'</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size[</w:t>
      </w:r>
      <w:r>
        <w:rPr>
          <w:rStyle w:val="StringTok"/>
        </w:rPr>
        <w:t xml:space="preserve">'risk_pct'</w:t>
      </w:r>
      <w:r>
        <w:rPr>
          <w:rStyle w:val="NormalTok"/>
        </w:rPr>
        <w:t xml:space="preserve">]</w:t>
      </w:r>
      <w:r>
        <w:rPr>
          <w:rStyle w:val="SpecialCharTok"/>
        </w:rPr>
        <w:t xml:space="preserve">}</w:t>
      </w:r>
      <w:r>
        <w:rPr>
          <w:rStyle w:val="SpecialStringTok"/>
        </w:rPr>
        <w:t xml:space="preserve">% risk)</w:t>
      </w:r>
      <w:r>
        <w:rPr>
          <w:rStyle w:val="CharTok"/>
        </w:rPr>
        <w:t xml:space="preserve">\n</w:t>
      </w:r>
      <w:r>
        <w:rPr>
          <w:rStyle w:val="SpecialStringTok"/>
        </w:rPr>
        <w:t xml:space="preserve">"</w:t>
      </w:r>
      <w:r>
        <w:br/>
      </w:r>
      <w:r>
        <w:rPr>
          <w:rStyle w:val="NormalTok"/>
        </w:rPr>
        <w:t xml:space="preserve">         </w:t>
      </w:r>
      <w:r>
        <w:rPr>
          <w:rStyle w:val="SpecialStringTok"/>
        </w:rPr>
        <w:t xml:space="preserve">f"Invalidation: </w:t>
      </w:r>
      <w:r>
        <w:rPr>
          <w:rStyle w:val="SpecialCharTok"/>
        </w:rPr>
        <w:t xml:space="preserve">{</w:t>
      </w:r>
      <w:r>
        <w:rPr>
          <w:rStyle w:val="NormalTok"/>
        </w:rPr>
        <w:t xml:space="preserve">card[</w:t>
      </w:r>
      <w:r>
        <w:rPr>
          <w:rStyle w:val="StringTok"/>
        </w:rPr>
        <w:t xml:space="preserve">'invalidation'</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FirstParagraph"/>
      </w:pPr>
      <w:r>
        <w:rPr>
          <w:bCs/>
          <w:b/>
        </w:rPr>
        <w:t xml:space="preserve">Skeleton governance:</w:t>
      </w:r>
      <w:r>
        <w:t xml:space="preserve"> </w:t>
      </w:r>
      <w:r>
        <w:t xml:space="preserve">these files are the</w:t>
      </w:r>
      <w:r>
        <w:t xml:space="preserve"> </w:t>
      </w:r>
      <w:r>
        <w:t xml:space="preserve">“</w:t>
      </w:r>
      <w:r>
        <w:t xml:space="preserve">shape contracts.</w:t>
      </w:r>
      <w:r>
        <w:t xml:space="preserve">”</w:t>
      </w:r>
      <w:r>
        <w:t xml:space="preserve"> </w:t>
      </w:r>
      <w:r>
        <w:t xml:space="preserve">When your implementation diverges (it will), update the skeleton in this document in the same commit — the master plan and the code must never drift apart.</w:t>
      </w:r>
    </w:p>
    <w:bookmarkEnd w:id="175"/>
    <w:bookmarkEnd w:id="176"/>
    <w:bookmarkStart w:id="186" w:name="Xa4bdb55ea4e6ae37f0c93ce125272816249f804"/>
    <w:p>
      <w:pPr>
        <w:pStyle w:val="Heading2"/>
      </w:pPr>
      <w:r>
        <w:t xml:space="preserve">C2.12 Module Build Task Sequences (Step-by-Step)</w:t>
      </w:r>
    </w:p>
    <w:p>
      <w:pPr>
        <w:pStyle w:val="FirstParagraph"/>
      </w:pPr>
      <w:r>
        <w:t xml:space="preserve">Granular task lists for each module — check off tasks in order; each ends at the module’s QA checklist.</w:t>
      </w:r>
    </w:p>
    <w:bookmarkStart w:id="177" w:name="m1-data-lake-14-tasks"/>
    <w:p>
      <w:pPr>
        <w:pStyle w:val="Heading3"/>
      </w:pPr>
      <w:r>
        <w:t xml:space="preserve">M1 Data Lake — 14 tasks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w:t>
            </w:r>
          </w:p>
        </w:tc>
        <w:tc>
          <w:tcPr/>
          <w:p>
            <w:pPr>
              <w:pStyle w:val="Compact"/>
              <w:jc w:val="left"/>
            </w:pPr>
            <w:r>
              <w:t xml:space="preserve">Task</w:t>
            </w:r>
          </w:p>
        </w:tc>
        <w:tc>
          <w:tcPr/>
          <w:p>
            <w:pPr>
              <w:pStyle w:val="Compact"/>
              <w:jc w:val="left"/>
            </w:pPr>
            <w:r>
              <w:t xml:space="preserve">Verify</w:t>
            </w:r>
          </w:p>
        </w:tc>
      </w:tr>
      <w:tr>
        <w:tc>
          <w:tcPr/>
          <w:p>
            <w:pPr>
              <w:pStyle w:val="Compact"/>
              <w:jc w:val="left"/>
            </w:pPr>
            <w:r>
              <w:t xml:space="preserve">1</w:t>
            </w:r>
          </w:p>
        </w:tc>
        <w:tc>
          <w:tcPr/>
          <w:p>
            <w:pPr>
              <w:pStyle w:val="Compact"/>
              <w:jc w:val="left"/>
            </w:pPr>
            <w:r>
              <w:t xml:space="preserve">Write</w:t>
            </w:r>
            <w:r>
              <w:t xml:space="preserve"> </w:t>
            </w:r>
            <w:r>
              <w:rPr>
                <w:rStyle w:val="VerbatimChar"/>
              </w:rPr>
              <w:t xml:space="preserve">fetch_month()</w:t>
            </w:r>
            <w:r>
              <w:t xml:space="preserve"> </w:t>
            </w:r>
            <w:r>
              <w:t xml:space="preserve">for one pair/tf; inspect raw CSV</w:t>
            </w:r>
          </w:p>
        </w:tc>
        <w:tc>
          <w:tcPr/>
          <w:p>
            <w:pPr>
              <w:pStyle w:val="Compact"/>
              <w:jc w:val="left"/>
            </w:pPr>
            <w:r>
              <w:t xml:space="preserve">Columns match §9.4</w:t>
            </w:r>
          </w:p>
        </w:tc>
      </w:tr>
      <w:tr>
        <w:tc>
          <w:tcPr/>
          <w:p>
            <w:pPr>
              <w:pStyle w:val="Compact"/>
              <w:jc w:val="left"/>
            </w:pPr>
            <w:r>
              <w:t xml:space="preserve">2</w:t>
            </w:r>
          </w:p>
        </w:tc>
        <w:tc>
          <w:tcPr/>
          <w:p>
            <w:pPr>
              <w:pStyle w:val="Compact"/>
              <w:jc w:val="left"/>
            </w:pPr>
            <w:r>
              <w:t xml:space="preserve">Add month-cache + resume logic</w:t>
            </w:r>
          </w:p>
        </w:tc>
        <w:tc>
          <w:tcPr/>
          <w:p>
            <w:pPr>
              <w:pStyle w:val="Compact"/>
              <w:jc w:val="left"/>
            </w:pPr>
            <w:r>
              <w:t xml:space="preserve">Kill mid-run, restart skips done months</w:t>
            </w:r>
          </w:p>
        </w:tc>
      </w:tr>
      <w:tr>
        <w:tc>
          <w:tcPr/>
          <w:p>
            <w:pPr>
              <w:pStyle w:val="Compact"/>
              <w:jc w:val="left"/>
            </w:pPr>
            <w:r>
              <w:t xml:space="preserve">3</w:t>
            </w:r>
          </w:p>
        </w:tc>
        <w:tc>
          <w:tcPr/>
          <w:p>
            <w:pPr>
              <w:pStyle w:val="Compact"/>
              <w:jc w:val="left"/>
            </w:pPr>
            <w:r>
              <w:t xml:space="preserve">Ingest BTCUSDT 1m full history</w:t>
            </w:r>
          </w:p>
        </w:tc>
        <w:tc>
          <w:tcPr/>
          <w:p>
            <w:pPr>
              <w:pStyle w:val="Compact"/>
              <w:jc w:val="left"/>
            </w:pPr>
            <w:r>
              <w:t xml:space="preserve">Row count vs Binance UI sample</w:t>
            </w:r>
          </w:p>
        </w:tc>
      </w:tr>
      <w:tr>
        <w:tc>
          <w:tcPr/>
          <w:p>
            <w:pPr>
              <w:pStyle w:val="Compact"/>
              <w:jc w:val="left"/>
            </w:pPr>
            <w:r>
              <w:t xml:space="preserve">4</w:t>
            </w:r>
          </w:p>
        </w:tc>
        <w:tc>
          <w:tcPr/>
          <w:p>
            <w:pPr>
              <w:pStyle w:val="Compact"/>
              <w:jc w:val="left"/>
            </w:pPr>
            <w:r>
              <w:t xml:space="preserve">Write validator v1 (gaps, dupes, OHLC rules)</w:t>
            </w:r>
          </w:p>
        </w:tc>
        <w:tc>
          <w:tcPr/>
          <w:p>
            <w:pPr>
              <w:pStyle w:val="Compact"/>
              <w:jc w:val="left"/>
            </w:pPr>
            <w:r>
              <w:t xml:space="preserve">Runs on BTC, produces report</w:t>
            </w:r>
          </w:p>
        </w:tc>
      </w:tr>
      <w:tr>
        <w:tc>
          <w:tcPr/>
          <w:p>
            <w:pPr>
              <w:pStyle w:val="Compact"/>
              <w:jc w:val="left"/>
            </w:pPr>
            <w:r>
              <w:t xml:space="preserve">5</w:t>
            </w:r>
          </w:p>
        </w:tc>
        <w:tc>
          <w:tcPr/>
          <w:p>
            <w:pPr>
              <w:pStyle w:val="Compact"/>
              <w:jc w:val="left"/>
            </w:pPr>
            <w:r>
              <w:t xml:space="preserve">Fix/remediate flagged months</w:t>
            </w:r>
          </w:p>
        </w:tc>
        <w:tc>
          <w:tcPr/>
          <w:p>
            <w:pPr>
              <w:pStyle w:val="Compact"/>
              <w:jc w:val="left"/>
            </w:pPr>
            <w:r>
              <w:t xml:space="preserve">Report clean</w:t>
            </w:r>
          </w:p>
        </w:tc>
      </w:tr>
      <w:tr>
        <w:tc>
          <w:tcPr/>
          <w:p>
            <w:pPr>
              <w:pStyle w:val="Compact"/>
              <w:jc w:val="left"/>
            </w:pPr>
            <w:r>
              <w:t xml:space="preserve">6</w:t>
            </w:r>
          </w:p>
        </w:tc>
        <w:tc>
          <w:tcPr/>
          <w:p>
            <w:pPr>
              <w:pStyle w:val="Compact"/>
              <w:jc w:val="left"/>
            </w:pPr>
            <w:r>
              <w:t xml:space="preserve">Loop all 20 pairs (background, days)</w:t>
            </w:r>
          </w:p>
        </w:tc>
        <w:tc>
          <w:tcPr/>
          <w:p>
            <w:pPr>
              <w:pStyle w:val="Compact"/>
              <w:jc w:val="left"/>
            </w:pPr>
            <w:r>
              <w:t xml:space="preserve">Coverage matrix filled</w:t>
            </w:r>
          </w:p>
        </w:tc>
      </w:tr>
      <w:tr>
        <w:tc>
          <w:tcPr/>
          <w:p>
            <w:pPr>
              <w:pStyle w:val="Compact"/>
              <w:jc w:val="left"/>
            </w:pPr>
            <w:r>
              <w:t xml:space="preserve">7</w:t>
            </w:r>
          </w:p>
        </w:tc>
        <w:tc>
          <w:tcPr/>
          <w:p>
            <w:pPr>
              <w:pStyle w:val="Compact"/>
              <w:jc w:val="left"/>
            </w:pPr>
            <w:r>
              <w:t xml:space="preserve">Write resampler + unit test</w:t>
            </w:r>
          </w:p>
        </w:tc>
        <w:tc>
          <w:tcPr/>
          <w:p>
            <w:pPr>
              <w:pStyle w:val="Compact"/>
              <w:jc w:val="left"/>
            </w:pPr>
            <w:r>
              <w:t xml:space="preserve">Hand-check passes</w:t>
            </w:r>
          </w:p>
        </w:tc>
      </w:tr>
      <w:tr>
        <w:tc>
          <w:tcPr/>
          <w:p>
            <w:pPr>
              <w:pStyle w:val="Compact"/>
              <w:jc w:val="left"/>
            </w:pPr>
            <w:r>
              <w:t xml:space="preserve">8</w:t>
            </w:r>
          </w:p>
        </w:tc>
        <w:tc>
          <w:tcPr/>
          <w:p>
            <w:pPr>
              <w:pStyle w:val="Compact"/>
              <w:jc w:val="left"/>
            </w:pPr>
            <w:r>
              <w:t xml:space="preserve">Generate 5m–1d for all pairs</w:t>
            </w:r>
          </w:p>
        </w:tc>
        <w:tc>
          <w:tcPr/>
          <w:p>
            <w:pPr>
              <w:pStyle w:val="Compact"/>
              <w:jc w:val="left"/>
            </w:pPr>
            <w:r>
              <w:t xml:space="preserve">Continuity check passes</w:t>
            </w:r>
          </w:p>
        </w:tc>
      </w:tr>
      <w:tr>
        <w:tc>
          <w:tcPr/>
          <w:p>
            <w:pPr>
              <w:pStyle w:val="Compact"/>
              <w:jc w:val="left"/>
            </w:pPr>
            <w:r>
              <w:t xml:space="preserve">9</w:t>
            </w:r>
          </w:p>
        </w:tc>
        <w:tc>
          <w:tcPr/>
          <w:p>
            <w:pPr>
              <w:pStyle w:val="Compact"/>
              <w:jc w:val="left"/>
            </w:pPr>
            <w:r>
              <w:t xml:space="preserve">DuckDB views</w:t>
            </w:r>
            <w:r>
              <w:t xml:space="preserve"> </w:t>
            </w:r>
            <w:r>
              <w:rPr>
                <w:rStyle w:val="VerbatimChar"/>
              </w:rPr>
              <w:t xml:space="preserve">v_bars_*</w:t>
            </w:r>
          </w:p>
        </w:tc>
        <w:tc>
          <w:tcPr/>
          <w:p>
            <w:pPr>
              <w:pStyle w:val="Compact"/>
              <w:jc w:val="left"/>
            </w:pPr>
            <w:r>
              <w:t xml:space="preserve">Query &lt; 2s for 1y 15m</w:t>
            </w:r>
          </w:p>
        </w:tc>
      </w:tr>
      <w:tr>
        <w:tc>
          <w:tcPr/>
          <w:p>
            <w:pPr>
              <w:pStyle w:val="Compact"/>
              <w:jc w:val="left"/>
            </w:pPr>
            <w:r>
              <w:t xml:space="preserve">10</w:t>
            </w:r>
          </w:p>
        </w:tc>
        <w:tc>
          <w:tcPr/>
          <w:p>
            <w:pPr>
              <w:pStyle w:val="Compact"/>
              <w:jc w:val="left"/>
            </w:pPr>
            <w:r>
              <w:rPr>
                <w:rStyle w:val="VerbatimChar"/>
              </w:rPr>
              <w:t xml:space="preserve">get_bars()</w:t>
            </w:r>
            <w:r>
              <w:t xml:space="preserve"> </w:t>
            </w:r>
            <w:r>
              <w:t xml:space="preserve">access API</w:t>
            </w:r>
          </w:p>
        </w:tc>
        <w:tc>
          <w:tcPr/>
          <w:p>
            <w:pPr>
              <w:pStyle w:val="Compact"/>
              <w:jc w:val="left"/>
            </w:pPr>
            <w:r>
              <w:t xml:space="preserve">Returns correct slice</w:t>
            </w:r>
          </w:p>
        </w:tc>
      </w:tr>
      <w:tr>
        <w:tc>
          <w:tcPr/>
          <w:p>
            <w:pPr>
              <w:pStyle w:val="Compact"/>
              <w:jc w:val="left"/>
            </w:pPr>
            <w:r>
              <w:t xml:space="preserve">11</w:t>
            </w:r>
          </w:p>
        </w:tc>
        <w:tc>
          <w:tcPr/>
          <w:p>
            <w:pPr>
              <w:pStyle w:val="Compact"/>
              <w:jc w:val="left"/>
            </w:pPr>
            <w:r>
              <w:t xml:space="preserve">Nightly updater via CCXT</w:t>
            </w:r>
          </w:p>
        </w:tc>
        <w:tc>
          <w:tcPr/>
          <w:p>
            <w:pPr>
              <w:pStyle w:val="Compact"/>
              <w:jc w:val="left"/>
            </w:pPr>
            <w:r>
              <w:t xml:space="preserve">Idempotent second run</w:t>
            </w:r>
          </w:p>
        </w:tc>
      </w:tr>
      <w:tr>
        <w:tc>
          <w:tcPr/>
          <w:p>
            <w:pPr>
              <w:pStyle w:val="Compact"/>
              <w:jc w:val="left"/>
            </w:pPr>
            <w:r>
              <w:t xml:space="preserve">12</w:t>
            </w:r>
          </w:p>
        </w:tc>
        <w:tc>
          <w:tcPr/>
          <w:p>
            <w:pPr>
              <w:pStyle w:val="Compact"/>
              <w:jc w:val="left"/>
            </w:pPr>
            <w:r>
              <w:t xml:space="preserve">Wire APScheduler job</w:t>
            </w:r>
          </w:p>
        </w:tc>
        <w:tc>
          <w:tcPr/>
          <w:p>
            <w:pPr>
              <w:pStyle w:val="Compact"/>
              <w:jc w:val="left"/>
            </w:pPr>
            <w:r>
              <w:t xml:space="preserve">Job log shows success</w:t>
            </w:r>
          </w:p>
        </w:tc>
      </w:tr>
      <w:tr>
        <w:tc>
          <w:tcPr/>
          <w:p>
            <w:pPr>
              <w:pStyle w:val="Compact"/>
              <w:jc w:val="left"/>
            </w:pPr>
            <w:r>
              <w:t xml:space="preserve">13</w:t>
            </w:r>
          </w:p>
        </w:tc>
        <w:tc>
          <w:tcPr/>
          <w:p>
            <w:pPr>
              <w:pStyle w:val="Compact"/>
              <w:jc w:val="left"/>
            </w:pPr>
            <w:r>
              <w:t xml:space="preserve">Event calendar CSV + loader</w:t>
            </w:r>
          </w:p>
        </w:tc>
        <w:tc>
          <w:tcPr/>
          <w:p>
            <w:pPr>
              <w:pStyle w:val="Compact"/>
              <w:jc w:val="left"/>
            </w:pPr>
            <w:r>
              <w:t xml:space="preserve">Events queryable</w:t>
            </w:r>
          </w:p>
        </w:tc>
      </w:tr>
      <w:tr>
        <w:tc>
          <w:tcPr/>
          <w:p>
            <w:pPr>
              <w:pStyle w:val="Compact"/>
              <w:jc w:val="left"/>
            </w:pPr>
            <w:r>
              <w:t xml:space="preserve">14</w:t>
            </w:r>
          </w:p>
        </w:tc>
        <w:tc>
          <w:tcPr/>
          <w:p>
            <w:pPr>
              <w:pStyle w:val="Compact"/>
              <w:jc w:val="left"/>
            </w:pPr>
            <w:r>
              <w:t xml:space="preserve">Quality report automation → Telegram</w:t>
            </w:r>
          </w:p>
        </w:tc>
        <w:tc>
          <w:tcPr/>
          <w:p>
            <w:pPr>
              <w:pStyle w:val="Compact"/>
              <w:jc w:val="left"/>
            </w:pPr>
            <w:r>
              <w:t xml:space="preserve">First report received</w:t>
            </w:r>
          </w:p>
        </w:tc>
      </w:tr>
    </w:tbl>
    <w:bookmarkEnd w:id="177"/>
    <w:bookmarkStart w:id="178" w:name="m2-feature-factory-11-tasks"/>
    <w:p>
      <w:pPr>
        <w:pStyle w:val="Heading3"/>
      </w:pPr>
      <w:r>
        <w:t xml:space="preserve">M2 Feature Factory — 11 tasks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w:t>
            </w:r>
          </w:p>
        </w:tc>
        <w:tc>
          <w:tcPr/>
          <w:p>
            <w:pPr>
              <w:pStyle w:val="Compact"/>
              <w:jc w:val="left"/>
            </w:pPr>
            <w:r>
              <w:t xml:space="preserve">Task</w:t>
            </w:r>
          </w:p>
        </w:tc>
      </w:tr>
      <w:tr>
        <w:tc>
          <w:tcPr/>
          <w:p>
            <w:pPr>
              <w:pStyle w:val="Compact"/>
              <w:jc w:val="left"/>
            </w:pPr>
            <w:r>
              <w:t xml:space="preserve">1</w:t>
            </w:r>
          </w:p>
        </w:tc>
        <w:tc>
          <w:tcPr/>
          <w:p>
            <w:pPr>
              <w:pStyle w:val="Compact"/>
              <w:jc w:val="left"/>
            </w:pPr>
            <w:r>
              <w:t xml:space="preserve">Indicator wrapper (pandas-ta) for momentum group</w:t>
            </w:r>
          </w:p>
        </w:tc>
      </w:tr>
      <w:tr>
        <w:tc>
          <w:tcPr/>
          <w:p>
            <w:pPr>
              <w:pStyle w:val="Compact"/>
              <w:jc w:val="left"/>
            </w:pPr>
            <w:r>
              <w:t xml:space="preserve">2</w:t>
            </w:r>
          </w:p>
        </w:tc>
        <w:tc>
          <w:tcPr/>
          <w:p>
            <w:pPr>
              <w:pStyle w:val="Compact"/>
              <w:jc w:val="left"/>
            </w:pPr>
            <w:r>
              <w:t xml:space="preserve">Trend + volatility + volume groups</w:t>
            </w:r>
          </w:p>
        </w:tc>
      </w:tr>
      <w:tr>
        <w:tc>
          <w:tcPr/>
          <w:p>
            <w:pPr>
              <w:pStyle w:val="Compact"/>
              <w:jc w:val="left"/>
            </w:pPr>
            <w:r>
              <w:t xml:space="preserve">3</w:t>
            </w:r>
          </w:p>
        </w:tc>
        <w:tc>
          <w:tcPr/>
          <w:p>
            <w:pPr>
              <w:pStyle w:val="Compact"/>
              <w:jc w:val="left"/>
            </w:pPr>
            <w:r>
              <w:t xml:space="preserve">Time/session label functions</w:t>
            </w:r>
          </w:p>
        </w:tc>
      </w:tr>
      <w:tr>
        <w:tc>
          <w:tcPr/>
          <w:p>
            <w:pPr>
              <w:pStyle w:val="Compact"/>
              <w:jc w:val="left"/>
            </w:pPr>
            <w:r>
              <w:t xml:space="preserve">4</w:t>
            </w:r>
          </w:p>
        </w:tc>
        <w:tc>
          <w:tcPr/>
          <w:p>
            <w:pPr>
              <w:pStyle w:val="Compact"/>
              <w:jc w:val="left"/>
            </w:pPr>
            <w:r>
              <w:t xml:space="preserve">Regime labelers (trend, vol) per §10.3</w:t>
            </w:r>
          </w:p>
        </w:tc>
      </w:tr>
      <w:tr>
        <w:tc>
          <w:tcPr/>
          <w:p>
            <w:pPr>
              <w:pStyle w:val="Compact"/>
              <w:jc w:val="left"/>
            </w:pPr>
            <w:r>
              <w:t xml:space="preserve">5</w:t>
            </w:r>
          </w:p>
        </w:tc>
        <w:tc>
          <w:tcPr/>
          <w:p>
            <w:pPr>
              <w:pStyle w:val="Compact"/>
              <w:jc w:val="left"/>
            </w:pPr>
            <w:r>
              <w:t xml:space="preserve">Lookahead test harness (C2.6.1)</w:t>
            </w:r>
          </w:p>
        </w:tc>
      </w:tr>
      <w:tr>
        <w:tc>
          <w:tcPr/>
          <w:p>
            <w:pPr>
              <w:pStyle w:val="Compact"/>
              <w:jc w:val="left"/>
            </w:pPr>
            <w:r>
              <w:t xml:space="preserve">6</w:t>
            </w:r>
          </w:p>
        </w:tc>
        <w:tc>
          <w:tcPr/>
          <w:p>
            <w:pPr>
              <w:pStyle w:val="Compact"/>
              <w:jc w:val="left"/>
            </w:pPr>
            <w:r>
              <w:t xml:space="preserve">Synthetic fixtures (C2.6.2) for 5 core indicators</w:t>
            </w:r>
          </w:p>
        </w:tc>
      </w:tr>
      <w:tr>
        <w:tc>
          <w:tcPr/>
          <w:p>
            <w:pPr>
              <w:pStyle w:val="Compact"/>
              <w:jc w:val="left"/>
            </w:pPr>
            <w:r>
              <w:t xml:space="preserve">7</w:t>
            </w:r>
          </w:p>
        </w:tc>
        <w:tc>
          <w:tcPr/>
          <w:p>
            <w:pPr>
              <w:pStyle w:val="Compact"/>
              <w:jc w:val="left"/>
            </w:pPr>
            <w:r>
              <w:t xml:space="preserve">Materialize features.parquet per pair/tf</w:t>
            </w:r>
          </w:p>
        </w:tc>
      </w:tr>
      <w:tr>
        <w:tc>
          <w:tcPr/>
          <w:p>
            <w:pPr>
              <w:pStyle w:val="Compact"/>
              <w:jc w:val="left"/>
            </w:pPr>
            <w:r>
              <w:t xml:space="preserve">8</w:t>
            </w:r>
          </w:p>
        </w:tc>
        <w:tc>
          <w:tcPr/>
          <w:p>
            <w:pPr>
              <w:pStyle w:val="Compact"/>
              <w:jc w:val="left"/>
            </w:pPr>
            <w:r>
              <w:t xml:space="preserve">Feature versioning + rebuild script</w:t>
            </w:r>
          </w:p>
        </w:tc>
      </w:tr>
      <w:tr>
        <w:tc>
          <w:tcPr/>
          <w:p>
            <w:pPr>
              <w:pStyle w:val="Compact"/>
              <w:jc w:val="left"/>
            </w:pPr>
            <w:r>
              <w:t xml:space="preserve">9</w:t>
            </w:r>
          </w:p>
        </w:tc>
        <w:tc>
          <w:tcPr/>
          <w:p>
            <w:pPr>
              <w:pStyle w:val="Compact"/>
              <w:jc w:val="left"/>
            </w:pPr>
            <w:r>
              <w:t xml:space="preserve">Event join (minutes_to_event etc.)</w:t>
            </w:r>
          </w:p>
        </w:tc>
      </w:tr>
      <w:tr>
        <w:tc>
          <w:tcPr/>
          <w:p>
            <w:pPr>
              <w:pStyle w:val="Compact"/>
              <w:jc w:val="left"/>
            </w:pPr>
            <w:r>
              <w:t xml:space="preserve">10</w:t>
            </w:r>
          </w:p>
        </w:tc>
        <w:tc>
          <w:tcPr/>
          <w:p>
            <w:pPr>
              <w:pStyle w:val="Compact"/>
              <w:jc w:val="left"/>
            </w:pPr>
            <w:r>
              <w:t xml:space="preserve">Funding features (perp archive)</w:t>
            </w:r>
          </w:p>
        </w:tc>
      </w:tr>
      <w:tr>
        <w:tc>
          <w:tcPr/>
          <w:p>
            <w:pPr>
              <w:pStyle w:val="Compact"/>
              <w:jc w:val="left"/>
            </w:pPr>
            <w:r>
              <w:t xml:space="preserve">11</w:t>
            </w:r>
          </w:p>
        </w:tc>
        <w:tc>
          <w:tcPr/>
          <w:p>
            <w:pPr>
              <w:pStyle w:val="Compact"/>
              <w:jc w:val="left"/>
            </w:pPr>
            <w:r>
              <w:t xml:space="preserve">Nightly feature rebuild job</w:t>
            </w:r>
          </w:p>
        </w:tc>
      </w:tr>
    </w:tbl>
    <w:bookmarkEnd w:id="178"/>
    <w:bookmarkStart w:id="179" w:name="m3-strategy-miner-12-tasks"/>
    <w:p>
      <w:pPr>
        <w:pStyle w:val="Heading3"/>
      </w:pPr>
      <w:r>
        <w:t xml:space="preserve">M3 Strategy Miner — 12 tasks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w:t>
            </w:r>
          </w:p>
        </w:tc>
        <w:tc>
          <w:tcPr/>
          <w:p>
            <w:pPr>
              <w:pStyle w:val="Compact"/>
              <w:jc w:val="left"/>
            </w:pPr>
            <w:r>
              <w:t xml:space="preserve">Task</w:t>
            </w:r>
          </w:p>
        </w:tc>
      </w:tr>
      <w:tr>
        <w:tc>
          <w:tcPr/>
          <w:p>
            <w:pPr>
              <w:pStyle w:val="Compact"/>
              <w:jc w:val="left"/>
            </w:pPr>
            <w:r>
              <w:t xml:space="preserve">1</w:t>
            </w:r>
          </w:p>
        </w:tc>
        <w:tc>
          <w:tcPr/>
          <w:p>
            <w:pPr>
              <w:pStyle w:val="Compact"/>
              <w:jc w:val="left"/>
            </w:pPr>
            <w:r>
              <w:t xml:space="preserve">Block base classes + registry</w:t>
            </w:r>
          </w:p>
        </w:tc>
      </w:tr>
      <w:tr>
        <w:tc>
          <w:tcPr/>
          <w:p>
            <w:pPr>
              <w:pStyle w:val="Compact"/>
              <w:jc w:val="left"/>
            </w:pPr>
            <w:r>
              <w:t xml:space="preserve">2</w:t>
            </w:r>
          </w:p>
        </w:tc>
        <w:tc>
          <w:tcPr/>
          <w:p>
            <w:pPr>
              <w:pStyle w:val="Compact"/>
              <w:jc w:val="left"/>
            </w:pPr>
            <w:r>
              <w:t xml:space="preserve">Implement 8 triggers + tests</w:t>
            </w:r>
          </w:p>
        </w:tc>
      </w:tr>
      <w:tr>
        <w:tc>
          <w:tcPr/>
          <w:p>
            <w:pPr>
              <w:pStyle w:val="Compact"/>
              <w:jc w:val="left"/>
            </w:pPr>
            <w:r>
              <w:t xml:space="preserve">3</w:t>
            </w:r>
          </w:p>
        </w:tc>
        <w:tc>
          <w:tcPr/>
          <w:p>
            <w:pPr>
              <w:pStyle w:val="Compact"/>
              <w:jc w:val="left"/>
            </w:pPr>
            <w:r>
              <w:t xml:space="preserve">Implement 8 filters + 5 exits + tests</w:t>
            </w:r>
          </w:p>
        </w:tc>
      </w:tr>
      <w:tr>
        <w:tc>
          <w:tcPr/>
          <w:p>
            <w:pPr>
              <w:pStyle w:val="Compact"/>
              <w:jc w:val="left"/>
            </w:pPr>
            <w:r>
              <w:t xml:space="preserve">4</w:t>
            </w:r>
          </w:p>
        </w:tc>
        <w:tc>
          <w:tcPr/>
          <w:p>
            <w:pPr>
              <w:pStyle w:val="Compact"/>
              <w:jc w:val="left"/>
            </w:pPr>
            <w:r>
              <w:t xml:space="preserve">Complete v1 block catalog (24/18/10)</w:t>
            </w:r>
          </w:p>
        </w:tc>
      </w:tr>
      <w:tr>
        <w:tc>
          <w:tcPr/>
          <w:p>
            <w:pPr>
              <w:pStyle w:val="Compact"/>
              <w:jc w:val="left"/>
            </w:pPr>
            <w:r>
              <w:t xml:space="preserve">5</w:t>
            </w:r>
          </w:p>
        </w:tc>
        <w:tc>
          <w:tcPr/>
          <w:p>
            <w:pPr>
              <w:pStyle w:val="Compact"/>
              <w:jc w:val="left"/>
            </w:pPr>
            <w:r>
              <w:t xml:space="preserve">vectorbt screen runner + cost config</w:t>
            </w:r>
          </w:p>
        </w:tc>
      </w:tr>
      <w:tr>
        <w:tc>
          <w:tcPr/>
          <w:p>
            <w:pPr>
              <w:pStyle w:val="Compact"/>
              <w:jc w:val="left"/>
            </w:pPr>
            <w:r>
              <w:t xml:space="preserve">6</w:t>
            </w:r>
          </w:p>
        </w:tc>
        <w:tc>
          <w:tcPr/>
          <w:p>
            <w:pPr>
              <w:pStyle w:val="Compact"/>
              <w:jc w:val="left"/>
            </w:pPr>
            <w:r>
              <w:t xml:space="preserve">Stage-1 solo scan all pairs/tfs</w:t>
            </w:r>
          </w:p>
        </w:tc>
      </w:tr>
      <w:tr>
        <w:tc>
          <w:tcPr/>
          <w:p>
            <w:pPr>
              <w:pStyle w:val="Compact"/>
              <w:jc w:val="left"/>
            </w:pPr>
            <w:r>
              <w:t xml:space="preserve">7</w:t>
            </w:r>
          </w:p>
        </w:tc>
        <w:tc>
          <w:tcPr/>
          <w:p>
            <w:pPr>
              <w:pStyle w:val="Compact"/>
              <w:jc w:val="left"/>
            </w:pPr>
            <w:r>
              <w:t xml:space="preserve">Stage-2 pair-up pipeline + chunking</w:t>
            </w:r>
          </w:p>
        </w:tc>
      </w:tr>
      <w:tr>
        <w:tc>
          <w:tcPr/>
          <w:p>
            <w:pPr>
              <w:pStyle w:val="Compact"/>
              <w:jc w:val="left"/>
            </w:pPr>
            <w:r>
              <w:t xml:space="preserve">8</w:t>
            </w:r>
          </w:p>
        </w:tc>
        <w:tc>
          <w:tcPr/>
          <w:p>
            <w:pPr>
              <w:pStyle w:val="Compact"/>
              <w:jc w:val="left"/>
            </w:pPr>
            <w:r>
              <w:t xml:space="preserve">TradeWriter integration (every run logs)</w:t>
            </w:r>
          </w:p>
        </w:tc>
      </w:tr>
      <w:tr>
        <w:tc>
          <w:tcPr/>
          <w:p>
            <w:pPr>
              <w:pStyle w:val="Compact"/>
              <w:jc w:val="left"/>
            </w:pPr>
            <w:r>
              <w:t xml:space="preserve">9</w:t>
            </w:r>
          </w:p>
        </w:tc>
        <w:tc>
          <w:tcPr/>
          <w:p>
            <w:pPr>
              <w:pStyle w:val="Compact"/>
              <w:jc w:val="left"/>
            </w:pPr>
            <w:r>
              <w:t xml:space="preserve">Stage-3 exit search</w:t>
            </w:r>
          </w:p>
        </w:tc>
      </w:tr>
      <w:tr>
        <w:tc>
          <w:tcPr/>
          <w:p>
            <w:pPr>
              <w:pStyle w:val="Compact"/>
              <w:jc w:val="left"/>
            </w:pPr>
            <w:r>
              <w:t xml:space="preserve">10</w:t>
            </w:r>
          </w:p>
        </w:tc>
        <w:tc>
          <w:tcPr/>
          <w:p>
            <w:pPr>
              <w:pStyle w:val="Compact"/>
              <w:jc w:val="left"/>
            </w:pPr>
            <w:r>
              <w:t xml:space="preserve">Plateau analyzer</w:t>
            </w:r>
          </w:p>
        </w:tc>
      </w:tr>
      <w:tr>
        <w:tc>
          <w:tcPr/>
          <w:p>
            <w:pPr>
              <w:pStyle w:val="Compact"/>
              <w:jc w:val="left"/>
            </w:pPr>
            <w:r>
              <w:t xml:space="preserve">11</w:t>
            </w:r>
          </w:p>
        </w:tc>
        <w:tc>
          <w:tcPr/>
          <w:p>
            <w:pPr>
              <w:pStyle w:val="Compact"/>
              <w:jc w:val="left"/>
            </w:pPr>
            <w:r>
              <w:t xml:space="preserve">Run registry + trial accounting</w:t>
            </w:r>
          </w:p>
        </w:tc>
      </w:tr>
      <w:tr>
        <w:tc>
          <w:tcPr/>
          <w:p>
            <w:pPr>
              <w:pStyle w:val="Compact"/>
              <w:jc w:val="left"/>
            </w:pPr>
            <w:r>
              <w:t xml:space="preserve">12</w:t>
            </w:r>
          </w:p>
        </w:tc>
        <w:tc>
          <w:tcPr/>
          <w:p>
            <w:pPr>
              <w:pStyle w:val="Compact"/>
              <w:jc w:val="left"/>
            </w:pPr>
            <w:r>
              <w:t xml:space="preserve">Ranking + candidate handoff file</w:t>
            </w:r>
          </w:p>
        </w:tc>
      </w:tr>
    </w:tbl>
    <w:bookmarkEnd w:id="179"/>
    <w:bookmarkStart w:id="180" w:name="m4-backtest-engine-9-tasks"/>
    <w:p>
      <w:pPr>
        <w:pStyle w:val="Heading3"/>
      </w:pPr>
      <w:r>
        <w:t xml:space="preserve">M4 Backtest Engine — 9 tasks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w:t>
            </w:r>
          </w:p>
        </w:tc>
        <w:tc>
          <w:tcPr/>
          <w:p>
            <w:pPr>
              <w:pStyle w:val="Compact"/>
              <w:jc w:val="left"/>
            </w:pPr>
            <w:r>
              <w:t xml:space="preserve">Task</w:t>
            </w:r>
          </w:p>
        </w:tc>
      </w:tr>
      <w:tr>
        <w:tc>
          <w:tcPr/>
          <w:p>
            <w:pPr>
              <w:pStyle w:val="Compact"/>
              <w:jc w:val="left"/>
            </w:pPr>
            <w:r>
              <w:t xml:space="preserve">1</w:t>
            </w:r>
          </w:p>
        </w:tc>
        <w:tc>
          <w:tcPr/>
          <w:p>
            <w:pPr>
              <w:pStyle w:val="Compact"/>
              <w:jc w:val="left"/>
            </w:pPr>
            <w:r>
              <w:t xml:space="preserve">Zero-cost parity test (C2.6.3)</w:t>
            </w:r>
          </w:p>
        </w:tc>
      </w:tr>
      <w:tr>
        <w:tc>
          <w:tcPr/>
          <w:p>
            <w:pPr>
              <w:pStyle w:val="Compact"/>
              <w:jc w:val="left"/>
            </w:pPr>
            <w:r>
              <w:t xml:space="preserve">2</w:t>
            </w:r>
          </w:p>
        </w:tc>
        <w:tc>
          <w:tcPr/>
          <w:p>
            <w:pPr>
              <w:pStyle w:val="Compact"/>
              <w:jc w:val="left"/>
            </w:pPr>
            <w:r>
              <w:t xml:space="preserve">Cost model (fees+slippage)</w:t>
            </w:r>
          </w:p>
        </w:tc>
      </w:tr>
      <w:tr>
        <w:tc>
          <w:tcPr/>
          <w:p>
            <w:pPr>
              <w:pStyle w:val="Compact"/>
              <w:jc w:val="left"/>
            </w:pPr>
            <w:r>
              <w:t xml:space="preserve">3</w:t>
            </w:r>
          </w:p>
        </w:tc>
        <w:tc>
          <w:tcPr/>
          <w:p>
            <w:pPr>
              <w:pStyle w:val="Compact"/>
              <w:jc w:val="left"/>
            </w:pPr>
            <w:r>
              <w:t xml:space="preserve">Next-bar fill enforcement</w:t>
            </w:r>
          </w:p>
        </w:tc>
      </w:tr>
      <w:tr>
        <w:tc>
          <w:tcPr/>
          <w:p>
            <w:pPr>
              <w:pStyle w:val="Compact"/>
              <w:jc w:val="left"/>
            </w:pPr>
            <w:r>
              <w:t xml:space="preserve">4</w:t>
            </w:r>
          </w:p>
        </w:tc>
        <w:tc>
          <w:tcPr/>
          <w:p>
            <w:pPr>
              <w:pStyle w:val="Compact"/>
              <w:jc w:val="left"/>
            </w:pPr>
            <w:r>
              <w:t xml:space="preserve">Intrabar conservative rule</w:t>
            </w:r>
          </w:p>
        </w:tc>
      </w:tr>
      <w:tr>
        <w:tc>
          <w:tcPr/>
          <w:p>
            <w:pPr>
              <w:pStyle w:val="Compact"/>
              <w:jc w:val="left"/>
            </w:pPr>
            <w:r>
              <w:t xml:space="preserve">5</w:t>
            </w:r>
          </w:p>
        </w:tc>
        <w:tc>
          <w:tcPr/>
          <w:p>
            <w:pPr>
              <w:pStyle w:val="Compact"/>
              <w:jc w:val="left"/>
            </w:pPr>
            <w:r>
              <w:t xml:space="preserve">Run-registry writer</w:t>
            </w:r>
          </w:p>
        </w:tc>
      </w:tr>
      <w:tr>
        <w:tc>
          <w:tcPr/>
          <w:p>
            <w:pPr>
              <w:pStyle w:val="Compact"/>
              <w:jc w:val="left"/>
            </w:pPr>
            <w:r>
              <w:t xml:space="preserve">6</w:t>
            </w:r>
          </w:p>
        </w:tc>
        <w:tc>
          <w:tcPr/>
          <w:p>
            <w:pPr>
              <w:pStyle w:val="Compact"/>
              <w:jc w:val="left"/>
            </w:pPr>
            <w:r>
              <w:t xml:space="preserve">Metrics panel + quantstats tear sheet</w:t>
            </w:r>
          </w:p>
        </w:tc>
      </w:tr>
      <w:tr>
        <w:tc>
          <w:tcPr/>
          <w:p>
            <w:pPr>
              <w:pStyle w:val="Compact"/>
              <w:jc w:val="left"/>
            </w:pPr>
            <w:r>
              <w:t xml:space="preserve">7</w:t>
            </w:r>
          </w:p>
        </w:tc>
        <w:tc>
          <w:tcPr/>
          <w:p>
            <w:pPr>
              <w:pStyle w:val="Compact"/>
              <w:jc w:val="left"/>
            </w:pPr>
            <w:r>
              <w:t xml:space="preserve">NautilusTrader wrapper for one strategy</w:t>
            </w:r>
          </w:p>
        </w:tc>
      </w:tr>
      <w:tr>
        <w:tc>
          <w:tcPr/>
          <w:p>
            <w:pPr>
              <w:pStyle w:val="Compact"/>
              <w:jc w:val="left"/>
            </w:pPr>
            <w:r>
              <w:t xml:space="preserve">8</w:t>
            </w:r>
          </w:p>
        </w:tc>
        <w:tc>
          <w:tcPr/>
          <w:p>
            <w:pPr>
              <w:pStyle w:val="Compact"/>
              <w:jc w:val="left"/>
            </w:pPr>
            <w:r>
              <w:t xml:space="preserve">Parity check vectorbt↔Nautilus</w:t>
            </w:r>
          </w:p>
        </w:tc>
      </w:tr>
      <w:tr>
        <w:tc>
          <w:tcPr/>
          <w:p>
            <w:pPr>
              <w:pStyle w:val="Compact"/>
              <w:jc w:val="left"/>
            </w:pPr>
            <w:r>
              <w:t xml:space="preserve">9</w:t>
            </w:r>
          </w:p>
        </w:tc>
        <w:tc>
          <w:tcPr/>
          <w:p>
            <w:pPr>
              <w:pStyle w:val="Compact"/>
              <w:jc w:val="left"/>
            </w:pPr>
            <w:r>
              <w:t xml:space="preserve">Reproducibility hash test</w:t>
            </w:r>
          </w:p>
        </w:tc>
      </w:tr>
    </w:tbl>
    <w:bookmarkEnd w:id="180"/>
    <w:bookmarkStart w:id="181" w:name="m5-trade-database-8-tasks"/>
    <w:p>
      <w:pPr>
        <w:pStyle w:val="Heading3"/>
      </w:pPr>
      <w:r>
        <w:t xml:space="preserve">M5 Trade Database — 8 tasks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w:t>
            </w:r>
          </w:p>
        </w:tc>
        <w:tc>
          <w:tcPr/>
          <w:p>
            <w:pPr>
              <w:pStyle w:val="Compact"/>
              <w:jc w:val="left"/>
            </w:pPr>
            <w:r>
              <w:t xml:space="preserve">Task</w:t>
            </w:r>
          </w:p>
        </w:tc>
      </w:tr>
      <w:tr>
        <w:tc>
          <w:tcPr/>
          <w:p>
            <w:pPr>
              <w:pStyle w:val="Compact"/>
              <w:jc w:val="left"/>
            </w:pPr>
            <w:r>
              <w:t xml:space="preserve">1</w:t>
            </w:r>
          </w:p>
        </w:tc>
        <w:tc>
          <w:tcPr/>
          <w:p>
            <w:pPr>
              <w:pStyle w:val="Compact"/>
              <w:jc w:val="left"/>
            </w:pPr>
            <w:r>
              <w:t xml:space="preserve">Schema DDL + migration runner</w:t>
            </w:r>
          </w:p>
        </w:tc>
      </w:tr>
      <w:tr>
        <w:tc>
          <w:tcPr/>
          <w:p>
            <w:pPr>
              <w:pStyle w:val="Compact"/>
              <w:jc w:val="left"/>
            </w:pPr>
            <w:r>
              <w:t xml:space="preserve">2</w:t>
            </w:r>
          </w:p>
        </w:tc>
        <w:tc>
          <w:tcPr/>
          <w:p>
            <w:pPr>
              <w:pStyle w:val="Compact"/>
              <w:jc w:val="left"/>
            </w:pPr>
            <w:r>
              <w:t xml:space="preserve">TradeWriter + label joiner</w:t>
            </w:r>
          </w:p>
        </w:tc>
      </w:tr>
      <w:tr>
        <w:tc>
          <w:tcPr/>
          <w:p>
            <w:pPr>
              <w:pStyle w:val="Compact"/>
              <w:jc w:val="left"/>
            </w:pPr>
            <w:r>
              <w:t xml:space="preserve">3</w:t>
            </w:r>
          </w:p>
        </w:tc>
        <w:tc>
          <w:tcPr/>
          <w:p>
            <w:pPr>
              <w:pStyle w:val="Compact"/>
              <w:jc w:val="left"/>
            </w:pPr>
            <w:r>
              <w:t xml:space="preserve">Idempotent upsert</w:t>
            </w:r>
          </w:p>
        </w:tc>
      </w:tr>
      <w:tr>
        <w:tc>
          <w:tcPr/>
          <w:p>
            <w:pPr>
              <w:pStyle w:val="Compact"/>
              <w:jc w:val="left"/>
            </w:pPr>
            <w:r>
              <w:t xml:space="preserve">4</w:t>
            </w:r>
          </w:p>
        </w:tc>
        <w:tc>
          <w:tcPr/>
          <w:p>
            <w:pPr>
              <w:pStyle w:val="Compact"/>
              <w:jc w:val="left"/>
            </w:pPr>
            <w:r>
              <w:t xml:space="preserve">Analytical views (v_strategy_summary etc.)</w:t>
            </w:r>
          </w:p>
        </w:tc>
      </w:tr>
      <w:tr>
        <w:tc>
          <w:tcPr/>
          <w:p>
            <w:pPr>
              <w:pStyle w:val="Compact"/>
              <w:jc w:val="left"/>
            </w:pPr>
            <w:r>
              <w:t xml:space="preserve">5</w:t>
            </w:r>
          </w:p>
        </w:tc>
        <w:tc>
          <w:tcPr/>
          <w:p>
            <w:pPr>
              <w:pStyle w:val="Compact"/>
              <w:jc w:val="left"/>
            </w:pPr>
            <w:r>
              <w:t xml:space="preserve">Backtest vs live label parity</w:t>
            </w:r>
          </w:p>
        </w:tc>
      </w:tr>
      <w:tr>
        <w:tc>
          <w:tcPr/>
          <w:p>
            <w:pPr>
              <w:pStyle w:val="Compact"/>
              <w:jc w:val="left"/>
            </w:pPr>
            <w:r>
              <w:t xml:space="preserve">6</w:t>
            </w:r>
          </w:p>
        </w:tc>
        <w:tc>
          <w:tcPr/>
          <w:p>
            <w:pPr>
              <w:pStyle w:val="Compact"/>
              <w:jc w:val="left"/>
            </w:pPr>
            <w:r>
              <w:t xml:space="preserve">Performance tuning (partition if needed)</w:t>
            </w:r>
          </w:p>
        </w:tc>
      </w:tr>
      <w:tr>
        <w:tc>
          <w:tcPr/>
          <w:p>
            <w:pPr>
              <w:pStyle w:val="Compact"/>
              <w:jc w:val="left"/>
            </w:pPr>
            <w:r>
              <w:t xml:space="preserve">7</w:t>
            </w:r>
          </w:p>
        </w:tc>
        <w:tc>
          <w:tcPr/>
          <w:p>
            <w:pPr>
              <w:pStyle w:val="Compact"/>
              <w:jc w:val="left"/>
            </w:pPr>
            <w:r>
              <w:t xml:space="preserve">Backup script + schedule</w:t>
            </w:r>
          </w:p>
        </w:tc>
      </w:tr>
      <w:tr>
        <w:tc>
          <w:tcPr/>
          <w:p>
            <w:pPr>
              <w:pStyle w:val="Compact"/>
              <w:jc w:val="left"/>
            </w:pPr>
            <w:r>
              <w:t xml:space="preserve">8</w:t>
            </w:r>
          </w:p>
        </w:tc>
        <w:tc>
          <w:tcPr/>
          <w:p>
            <w:pPr>
              <w:pStyle w:val="Compact"/>
              <w:jc w:val="left"/>
            </w:pPr>
            <w:r>
              <w:t xml:space="preserve">Restore drill</w:t>
            </w:r>
          </w:p>
        </w:tc>
      </w:tr>
    </w:tbl>
    <w:bookmarkEnd w:id="181"/>
    <w:bookmarkStart w:id="182" w:name="m6-edge-analytics-9-tasks"/>
    <w:p>
      <w:pPr>
        <w:pStyle w:val="Heading3"/>
      </w:pPr>
      <w:r>
        <w:t xml:space="preserve">M6 Edge Analytics — 9 tasks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w:t>
            </w:r>
          </w:p>
        </w:tc>
        <w:tc>
          <w:tcPr/>
          <w:p>
            <w:pPr>
              <w:pStyle w:val="Compact"/>
              <w:jc w:val="left"/>
            </w:pPr>
            <w:r>
              <w:t xml:space="preserve">Task</w:t>
            </w:r>
          </w:p>
        </w:tc>
      </w:tr>
      <w:tr>
        <w:tc>
          <w:tcPr/>
          <w:p>
            <w:pPr>
              <w:pStyle w:val="Compact"/>
              <w:jc w:val="left"/>
            </w:pPr>
            <w:r>
              <w:t xml:space="preserve">1</w:t>
            </w:r>
          </w:p>
        </w:tc>
        <w:tc>
          <w:tcPr/>
          <w:p>
            <w:pPr>
              <w:pStyle w:val="Compact"/>
              <w:jc w:val="left"/>
            </w:pPr>
            <w:r>
              <w:t xml:space="preserve">slice_stats engine (C2.11.4)</w:t>
            </w:r>
          </w:p>
        </w:tc>
      </w:tr>
      <w:tr>
        <w:tc>
          <w:tcPr/>
          <w:p>
            <w:pPr>
              <w:pStyle w:val="Compact"/>
              <w:jc w:val="left"/>
            </w:pPr>
            <w:r>
              <w:t xml:space="preserve">2</w:t>
            </w:r>
          </w:p>
        </w:tc>
        <w:tc>
          <w:tcPr/>
          <w:p>
            <w:pPr>
              <w:pStyle w:val="Compact"/>
              <w:jc w:val="left"/>
            </w:pPr>
            <w:r>
              <w:t xml:space="preserve">Dimension scanners (hour×day, session×regime)</w:t>
            </w:r>
          </w:p>
        </w:tc>
      </w:tr>
      <w:tr>
        <w:tc>
          <w:tcPr/>
          <w:p>
            <w:pPr>
              <w:pStyle w:val="Compact"/>
              <w:jc w:val="left"/>
            </w:pPr>
            <w:r>
              <w:t xml:space="preserve">3</w:t>
            </w:r>
          </w:p>
        </w:tc>
        <w:tc>
          <w:tcPr/>
          <w:p>
            <w:pPr>
              <w:pStyle w:val="Compact"/>
              <w:jc w:val="left"/>
            </w:pPr>
            <w:r>
              <w:t xml:space="preserve">Bootstrap CI implementation</w:t>
            </w:r>
          </w:p>
        </w:tc>
      </w:tr>
      <w:tr>
        <w:tc>
          <w:tcPr/>
          <w:p>
            <w:pPr>
              <w:pStyle w:val="Compact"/>
              <w:jc w:val="left"/>
            </w:pPr>
            <w:r>
              <w:t xml:space="preserve">4</w:t>
            </w:r>
          </w:p>
        </w:tc>
        <w:tc>
          <w:tcPr/>
          <w:p>
            <w:pPr>
              <w:pStyle w:val="Compact"/>
              <w:jc w:val="left"/>
            </w:pPr>
            <w:r>
              <w:t xml:space="preserve">BH correction (C2.11.5)</w:t>
            </w:r>
          </w:p>
        </w:tc>
      </w:tr>
      <w:tr>
        <w:tc>
          <w:tcPr/>
          <w:p>
            <w:pPr>
              <w:pStyle w:val="Compact"/>
              <w:jc w:val="left"/>
            </w:pPr>
            <w:r>
              <w:t xml:space="preserve">5</w:t>
            </w:r>
          </w:p>
        </w:tc>
        <w:tc>
          <w:tcPr/>
          <w:p>
            <w:pPr>
              <w:pStyle w:val="Compact"/>
              <w:jc w:val="left"/>
            </w:pPr>
            <w:r>
              <w:t xml:space="preserve">Both-halves stability check</w:t>
            </w:r>
          </w:p>
        </w:tc>
      </w:tr>
      <w:tr>
        <w:tc>
          <w:tcPr/>
          <w:p>
            <w:pPr>
              <w:pStyle w:val="Compact"/>
              <w:jc w:val="left"/>
            </w:pPr>
            <w:r>
              <w:t xml:space="preserve">6</w:t>
            </w:r>
          </w:p>
        </w:tc>
        <w:tc>
          <w:tcPr/>
          <w:p>
            <w:pPr>
              <w:pStyle w:val="Compact"/>
              <w:jc w:val="left"/>
            </w:pPr>
            <w:r>
              <w:t xml:space="preserve">Negative control (A6.3)</w:t>
            </w:r>
          </w:p>
        </w:tc>
      </w:tr>
      <w:tr>
        <w:tc>
          <w:tcPr/>
          <w:p>
            <w:pPr>
              <w:pStyle w:val="Compact"/>
              <w:jc w:val="left"/>
            </w:pPr>
            <w:r>
              <w:t xml:space="preserve">7</w:t>
            </w:r>
          </w:p>
        </w:tc>
        <w:tc>
          <w:tcPr/>
          <w:p>
            <w:pPr>
              <w:pStyle w:val="Compact"/>
              <w:jc w:val="left"/>
            </w:pPr>
            <w:r>
              <w:t xml:space="preserve">Positive control (A6.4)</w:t>
            </w:r>
          </w:p>
        </w:tc>
      </w:tr>
      <w:tr>
        <w:tc>
          <w:tcPr/>
          <w:p>
            <w:pPr>
              <w:pStyle w:val="Compact"/>
              <w:jc w:val="left"/>
            </w:pPr>
            <w:r>
              <w:t xml:space="preserve">8</w:t>
            </w:r>
          </w:p>
        </w:tc>
        <w:tc>
          <w:tcPr/>
          <w:p>
            <w:pPr>
              <w:pStyle w:val="Compact"/>
              <w:jc w:val="left"/>
            </w:pPr>
            <w:r>
              <w:t xml:space="preserve">Edge Card generator + storage</w:t>
            </w:r>
          </w:p>
        </w:tc>
      </w:tr>
      <w:tr>
        <w:tc>
          <w:tcPr/>
          <w:p>
            <w:pPr>
              <w:pStyle w:val="Compact"/>
              <w:jc w:val="left"/>
            </w:pPr>
            <w:r>
              <w:t xml:space="preserve">9</w:t>
            </w:r>
          </w:p>
        </w:tc>
        <w:tc>
          <w:tcPr/>
          <w:p>
            <w:pPr>
              <w:pStyle w:val="Compact"/>
              <w:jc w:val="left"/>
            </w:pPr>
            <w:r>
              <w:t xml:space="preserve">Expiry job</w:t>
            </w:r>
          </w:p>
        </w:tc>
      </w:tr>
    </w:tbl>
    <w:bookmarkEnd w:id="182"/>
    <w:bookmarkStart w:id="183" w:name="m7-validation-lab-10-tasks"/>
    <w:p>
      <w:pPr>
        <w:pStyle w:val="Heading3"/>
      </w:pPr>
      <w:r>
        <w:t xml:space="preserve">M7 Validation Lab — 10 tasks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w:t>
            </w:r>
          </w:p>
        </w:tc>
        <w:tc>
          <w:tcPr/>
          <w:p>
            <w:pPr>
              <w:pStyle w:val="Compact"/>
              <w:jc w:val="left"/>
            </w:pPr>
            <w:r>
              <w:t xml:space="preserve">Task</w:t>
            </w:r>
          </w:p>
        </w:tc>
      </w:tr>
      <w:tr>
        <w:tc>
          <w:tcPr/>
          <w:p>
            <w:pPr>
              <w:pStyle w:val="Compact"/>
              <w:jc w:val="left"/>
            </w:pPr>
            <w:r>
              <w:t xml:space="preserve">1</w:t>
            </w:r>
          </w:p>
        </w:tc>
        <w:tc>
          <w:tcPr/>
          <w:p>
            <w:pPr>
              <w:pStyle w:val="Compact"/>
              <w:jc w:val="left"/>
            </w:pPr>
            <w:r>
              <w:t xml:space="preserve">Fold generator (anchored)</w:t>
            </w:r>
          </w:p>
        </w:tc>
      </w:tr>
      <w:tr>
        <w:tc>
          <w:tcPr/>
          <w:p>
            <w:pPr>
              <w:pStyle w:val="Compact"/>
              <w:jc w:val="left"/>
            </w:pPr>
            <w:r>
              <w:t xml:space="preserve">2</w:t>
            </w:r>
          </w:p>
        </w:tc>
        <w:tc>
          <w:tcPr/>
          <w:p>
            <w:pPr>
              <w:pStyle w:val="Compact"/>
              <w:jc w:val="left"/>
            </w:pPr>
            <w:r>
              <w:t xml:space="preserve">Walk-forward runner + WFE</w:t>
            </w:r>
          </w:p>
        </w:tc>
      </w:tr>
      <w:tr>
        <w:tc>
          <w:tcPr/>
          <w:p>
            <w:pPr>
              <w:pStyle w:val="Compact"/>
              <w:jc w:val="left"/>
            </w:pPr>
            <w:r>
              <w:t xml:space="preserve">3</w:t>
            </w:r>
          </w:p>
        </w:tc>
        <w:tc>
          <w:tcPr/>
          <w:p>
            <w:pPr>
              <w:pStyle w:val="Compact"/>
              <w:jc w:val="left"/>
            </w:pPr>
            <w:r>
              <w:t xml:space="preserve">MC reshuffle + skip + block bootstrap</w:t>
            </w:r>
          </w:p>
        </w:tc>
      </w:tr>
      <w:tr>
        <w:tc>
          <w:tcPr/>
          <w:p>
            <w:pPr>
              <w:pStyle w:val="Compact"/>
              <w:jc w:val="left"/>
            </w:pPr>
            <w:r>
              <w:t xml:space="preserve">4</w:t>
            </w:r>
          </w:p>
        </w:tc>
        <w:tc>
          <w:tcPr/>
          <w:p>
            <w:pPr>
              <w:pStyle w:val="Compact"/>
              <w:jc w:val="left"/>
            </w:pPr>
            <w:r>
              <w:t xml:space="preserve">Cost-stress rerun harness</w:t>
            </w:r>
          </w:p>
        </w:tc>
      </w:tr>
      <w:tr>
        <w:tc>
          <w:tcPr/>
          <w:p>
            <w:pPr>
              <w:pStyle w:val="Compact"/>
              <w:jc w:val="left"/>
            </w:pPr>
            <w:r>
              <w:t xml:space="preserve">5</w:t>
            </w:r>
          </w:p>
        </w:tc>
        <w:tc>
          <w:tcPr/>
          <w:p>
            <w:pPr>
              <w:pStyle w:val="Compact"/>
              <w:jc w:val="left"/>
            </w:pPr>
            <w:r>
              <w:t xml:space="preserve">Regime grid gate</w:t>
            </w:r>
          </w:p>
        </w:tc>
      </w:tr>
      <w:tr>
        <w:tc>
          <w:tcPr/>
          <w:p>
            <w:pPr>
              <w:pStyle w:val="Compact"/>
              <w:jc w:val="left"/>
            </w:pPr>
            <w:r>
              <w:t xml:space="preserve">6</w:t>
            </w:r>
          </w:p>
        </w:tc>
        <w:tc>
          <w:tcPr/>
          <w:p>
            <w:pPr>
              <w:pStyle w:val="Compact"/>
              <w:jc w:val="left"/>
            </w:pPr>
            <w:r>
              <w:t xml:space="preserve">PBO (CSCV) implementation</w:t>
            </w:r>
          </w:p>
        </w:tc>
      </w:tr>
      <w:tr>
        <w:tc>
          <w:tcPr/>
          <w:p>
            <w:pPr>
              <w:pStyle w:val="Compact"/>
              <w:jc w:val="left"/>
            </w:pPr>
            <w:r>
              <w:t xml:space="preserve">7</w:t>
            </w:r>
          </w:p>
        </w:tc>
        <w:tc>
          <w:tcPr/>
          <w:p>
            <w:pPr>
              <w:pStyle w:val="Compact"/>
              <w:jc w:val="left"/>
            </w:pPr>
            <w:r>
              <w:t xml:space="preserve">DSR implementation + trial input</w:t>
            </w:r>
          </w:p>
        </w:tc>
      </w:tr>
      <w:tr>
        <w:tc>
          <w:tcPr/>
          <w:p>
            <w:pPr>
              <w:pStyle w:val="Compact"/>
              <w:jc w:val="left"/>
            </w:pPr>
            <w:r>
              <w:t xml:space="preserve">8</w:t>
            </w:r>
          </w:p>
        </w:tc>
        <w:tc>
          <w:tcPr/>
          <w:p>
            <w:pPr>
              <w:pStyle w:val="Compact"/>
              <w:jc w:val="left"/>
            </w:pPr>
            <w:r>
              <w:t xml:space="preserve">Gauntlet orchestrator (gates in order)</w:t>
            </w:r>
          </w:p>
        </w:tc>
      </w:tr>
      <w:tr>
        <w:tc>
          <w:tcPr/>
          <w:p>
            <w:pPr>
              <w:pStyle w:val="Compact"/>
              <w:jc w:val="left"/>
            </w:pPr>
            <w:r>
              <w:t xml:space="preserve">9</w:t>
            </w:r>
          </w:p>
        </w:tc>
        <w:tc>
          <w:tcPr/>
          <w:p>
            <w:pPr>
              <w:pStyle w:val="Compact"/>
              <w:jc w:val="left"/>
            </w:pPr>
            <w:r>
              <w:t xml:space="preserve">Noise control (A7.3) — THE critical test</w:t>
            </w:r>
          </w:p>
        </w:tc>
      </w:tr>
      <w:tr>
        <w:tc>
          <w:tcPr/>
          <w:p>
            <w:pPr>
              <w:pStyle w:val="Compact"/>
              <w:jc w:val="left"/>
            </w:pPr>
            <w:r>
              <w:t xml:space="preserve">10</w:t>
            </w:r>
          </w:p>
        </w:tc>
        <w:tc>
          <w:tcPr/>
          <w:p>
            <w:pPr>
              <w:pStyle w:val="Compact"/>
              <w:jc w:val="left"/>
            </w:pPr>
            <w:r>
              <w:t xml:space="preserve">Positive control (A7.4)</w:t>
            </w:r>
          </w:p>
        </w:tc>
      </w:tr>
    </w:tbl>
    <w:bookmarkEnd w:id="183"/>
    <w:bookmarkStart w:id="184" w:name="m8-portfolio-6-tasks-m9-risk-8-tasks"/>
    <w:p>
      <w:pPr>
        <w:pStyle w:val="Heading3"/>
      </w:pPr>
      <w:r>
        <w:t xml:space="preserve">M8 Portfolio — 6 tasks · M9 Risk — 8 tasks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w:t>
            </w:r>
          </w:p>
        </w:tc>
        <w:tc>
          <w:tcPr/>
          <w:p>
            <w:pPr>
              <w:pStyle w:val="Compact"/>
              <w:jc w:val="left"/>
            </w:pPr>
            <w:r>
              <w:t xml:space="preserve">Task</w:t>
            </w:r>
          </w:p>
        </w:tc>
      </w:tr>
      <w:tr>
        <w:tc>
          <w:tcPr/>
          <w:p>
            <w:pPr>
              <w:pStyle w:val="Compact"/>
              <w:jc w:val="left"/>
            </w:pPr>
            <w:r>
              <w:t xml:space="preserve">M8-1</w:t>
            </w:r>
          </w:p>
        </w:tc>
        <w:tc>
          <w:tcPr/>
          <w:p>
            <w:pPr>
              <w:pStyle w:val="Compact"/>
              <w:jc w:val="left"/>
            </w:pPr>
            <w:r>
              <w:t xml:space="preserve">Strategy return-series builder (stitched OOS)</w:t>
            </w:r>
          </w:p>
        </w:tc>
      </w:tr>
      <w:tr>
        <w:tc>
          <w:tcPr/>
          <w:p>
            <w:pPr>
              <w:pStyle w:val="Compact"/>
              <w:jc w:val="left"/>
            </w:pPr>
            <w:r>
              <w:t xml:space="preserve">M8-2</w:t>
            </w:r>
          </w:p>
        </w:tc>
        <w:tc>
          <w:tcPr/>
          <w:p>
            <w:pPr>
              <w:pStyle w:val="Compact"/>
              <w:jc w:val="left"/>
            </w:pPr>
            <w:r>
              <w:t xml:space="preserve">skfolio HRP wrapper + constraints</w:t>
            </w:r>
          </w:p>
        </w:tc>
      </w:tr>
      <w:tr>
        <w:tc>
          <w:tcPr/>
          <w:p>
            <w:pPr>
              <w:pStyle w:val="Compact"/>
              <w:jc w:val="left"/>
            </w:pPr>
            <w:r>
              <w:t xml:space="preserve">M8-3</w:t>
            </w:r>
          </w:p>
        </w:tc>
        <w:tc>
          <w:tcPr/>
          <w:p>
            <w:pPr>
              <w:pStyle w:val="Compact"/>
              <w:jc w:val="left"/>
            </w:pPr>
            <w:r>
              <w:t xml:space="preserve">Correlation guard</w:t>
            </w:r>
          </w:p>
        </w:tc>
      </w:tr>
      <w:tr>
        <w:tc>
          <w:tcPr/>
          <w:p>
            <w:pPr>
              <w:pStyle w:val="Compact"/>
              <w:jc w:val="left"/>
            </w:pPr>
            <w:r>
              <w:t xml:space="preserve">M8-4</w:t>
            </w:r>
          </w:p>
        </w:tc>
        <w:tc>
          <w:tcPr/>
          <w:p>
            <w:pPr>
              <w:pStyle w:val="Compact"/>
              <w:jc w:val="left"/>
            </w:pPr>
            <w:r>
              <w:t xml:space="preserve">Allocator backtest vs equal weight</w:t>
            </w:r>
          </w:p>
        </w:tc>
      </w:tr>
      <w:tr>
        <w:tc>
          <w:tcPr/>
          <w:p>
            <w:pPr>
              <w:pStyle w:val="Compact"/>
              <w:jc w:val="left"/>
            </w:pPr>
            <w:r>
              <w:t xml:space="preserve">M8-5</w:t>
            </w:r>
          </w:p>
        </w:tc>
        <w:tc>
          <w:tcPr/>
          <w:p>
            <w:pPr>
              <w:pStyle w:val="Compact"/>
              <w:jc w:val="left"/>
            </w:pPr>
            <w:r>
              <w:t xml:space="preserve">Monthly rebalance job + archive</w:t>
            </w:r>
          </w:p>
        </w:tc>
      </w:tr>
      <w:tr>
        <w:tc>
          <w:tcPr/>
          <w:p>
            <w:pPr>
              <w:pStyle w:val="Compact"/>
              <w:jc w:val="left"/>
            </w:pPr>
            <w:r>
              <w:t xml:space="preserve">M8-6</w:t>
            </w:r>
          </w:p>
        </w:tc>
        <w:tc>
          <w:tcPr/>
          <w:p>
            <w:pPr>
              <w:pStyle w:val="Compact"/>
              <w:jc w:val="left"/>
            </w:pPr>
            <w:r>
              <w:t xml:space="preserve">Tier logic (T1/T2/T3)</w:t>
            </w:r>
          </w:p>
        </w:tc>
      </w:tr>
      <w:tr>
        <w:tc>
          <w:tcPr/>
          <w:p>
            <w:pPr>
              <w:pStyle w:val="Compact"/>
              <w:jc w:val="left"/>
            </w:pPr>
            <w:r>
              <w:t xml:space="preserve">M9-1</w:t>
            </w:r>
          </w:p>
        </w:tc>
        <w:tc>
          <w:tcPr/>
          <w:p>
            <w:pPr>
              <w:pStyle w:val="Compact"/>
              <w:jc w:val="left"/>
            </w:pPr>
            <w:r>
              <w:t xml:space="preserve">Sizing engine (base × confidence × decay × weight)</w:t>
            </w:r>
          </w:p>
        </w:tc>
      </w:tr>
      <w:tr>
        <w:tc>
          <w:tcPr/>
          <w:p>
            <w:pPr>
              <w:pStyle w:val="Compact"/>
              <w:jc w:val="left"/>
            </w:pPr>
            <w:r>
              <w:t xml:space="preserve">M9-2</w:t>
            </w:r>
          </w:p>
        </w:tc>
        <w:tc>
          <w:tcPr/>
          <w:p>
            <w:pPr>
              <w:pStyle w:val="Compact"/>
              <w:jc w:val="left"/>
            </w:pPr>
            <w:r>
              <w:t xml:space="preserve">9 circuit breakers</w:t>
            </w:r>
          </w:p>
        </w:tc>
      </w:tr>
      <w:tr>
        <w:tc>
          <w:tcPr/>
          <w:p>
            <w:pPr>
              <w:pStyle w:val="Compact"/>
              <w:jc w:val="left"/>
            </w:pPr>
            <w:r>
              <w:t xml:space="preserve">M9-3</w:t>
            </w:r>
          </w:p>
        </w:tc>
        <w:tc>
          <w:tcPr/>
          <w:p>
            <w:pPr>
              <w:pStyle w:val="Compact"/>
              <w:jc w:val="left"/>
            </w:pPr>
            <w:r>
              <w:t xml:space="preserve">VaR/CVaR historical</w:t>
            </w:r>
          </w:p>
        </w:tc>
      </w:tr>
      <w:tr>
        <w:tc>
          <w:tcPr/>
          <w:p>
            <w:pPr>
              <w:pStyle w:val="Compact"/>
              <w:jc w:val="left"/>
            </w:pPr>
            <w:r>
              <w:t xml:space="preserve">M9-4</w:t>
            </w:r>
          </w:p>
        </w:tc>
        <w:tc>
          <w:tcPr/>
          <w:p>
            <w:pPr>
              <w:pStyle w:val="Compact"/>
              <w:jc w:val="left"/>
            </w:pPr>
            <w:r>
              <w:t xml:space="preserve">GARCH forecaster (arch)</w:t>
            </w:r>
          </w:p>
        </w:tc>
      </w:tr>
      <w:tr>
        <w:tc>
          <w:tcPr/>
          <w:p>
            <w:pPr>
              <w:pStyle w:val="Compact"/>
              <w:jc w:val="left"/>
            </w:pPr>
            <w:r>
              <w:t xml:space="preserve">M9-5</w:t>
            </w:r>
          </w:p>
        </w:tc>
        <w:tc>
          <w:tcPr/>
          <w:p>
            <w:pPr>
              <w:pStyle w:val="Compact"/>
              <w:jc w:val="left"/>
            </w:pPr>
            <w:r>
              <w:t xml:space="preserve">VaR backtest (Kupiec)</w:t>
            </w:r>
          </w:p>
        </w:tc>
      </w:tr>
      <w:tr>
        <w:tc>
          <w:tcPr/>
          <w:p>
            <w:pPr>
              <w:pStyle w:val="Compact"/>
              <w:jc w:val="left"/>
            </w:pPr>
            <w:r>
              <w:t xml:space="preserve">M9-6</w:t>
            </w:r>
          </w:p>
        </w:tc>
        <w:tc>
          <w:tcPr/>
          <w:p>
            <w:pPr>
              <w:pStyle w:val="Compact"/>
              <w:jc w:val="left"/>
            </w:pPr>
            <w:r>
              <w:t xml:space="preserve">Decay-multiplier wiring</w:t>
            </w:r>
          </w:p>
        </w:tc>
      </w:tr>
      <w:tr>
        <w:tc>
          <w:tcPr/>
          <w:p>
            <w:pPr>
              <w:pStyle w:val="Compact"/>
              <w:jc w:val="left"/>
            </w:pPr>
            <w:r>
              <w:t xml:space="preserve">M9-7</w:t>
            </w:r>
          </w:p>
        </w:tc>
        <w:tc>
          <w:tcPr/>
          <w:p>
            <w:pPr>
              <w:pStyle w:val="Compact"/>
              <w:jc w:val="left"/>
            </w:pPr>
            <w:r>
              <w:t xml:space="preserve">Risk metrics dashboard queries</w:t>
            </w:r>
          </w:p>
        </w:tc>
      </w:tr>
      <w:tr>
        <w:tc>
          <w:tcPr/>
          <w:p>
            <w:pPr>
              <w:pStyle w:val="Compact"/>
              <w:jc w:val="left"/>
            </w:pPr>
            <w:r>
              <w:t xml:space="preserve">M9-8</w:t>
            </w:r>
          </w:p>
        </w:tc>
        <w:tc>
          <w:tcPr/>
          <w:p>
            <w:pPr>
              <w:pStyle w:val="Compact"/>
              <w:jc w:val="left"/>
            </w:pPr>
            <w:r>
              <w:t xml:space="preserve">Breaker → Telegram alerts</w:t>
            </w:r>
          </w:p>
        </w:tc>
      </w:tr>
    </w:tbl>
    <w:bookmarkEnd w:id="184"/>
    <w:bookmarkStart w:id="185" w:name="X1fad854a1d13c6be4a037bd5fe18781ade9c821"/>
    <w:p>
      <w:pPr>
        <w:pStyle w:val="Heading3"/>
      </w:pPr>
      <w:r>
        <w:t xml:space="preserve">M10 UI — 8 tasks · M11 Execution — 7 tasks · M12 Monitoring — 6 tasks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w:t>
            </w:r>
          </w:p>
        </w:tc>
        <w:tc>
          <w:tcPr/>
          <w:p>
            <w:pPr>
              <w:pStyle w:val="Compact"/>
              <w:jc w:val="left"/>
            </w:pPr>
            <w:r>
              <w:t xml:space="preserve">Task</w:t>
            </w:r>
          </w:p>
        </w:tc>
      </w:tr>
      <w:tr>
        <w:tc>
          <w:tcPr/>
          <w:p>
            <w:pPr>
              <w:pStyle w:val="Compact"/>
              <w:jc w:val="left"/>
            </w:pPr>
            <w:r>
              <w:t xml:space="preserve">M10-1</w:t>
            </w:r>
          </w:p>
        </w:tc>
        <w:tc>
          <w:tcPr/>
          <w:p>
            <w:pPr>
              <w:pStyle w:val="Compact"/>
              <w:jc w:val="left"/>
            </w:pPr>
            <w:r>
              <w:t xml:space="preserve">Streamlit skeleton + navigation</w:t>
            </w:r>
          </w:p>
        </w:tc>
      </w:tr>
      <w:tr>
        <w:tc>
          <w:tcPr/>
          <w:p>
            <w:pPr>
              <w:pStyle w:val="Compact"/>
              <w:jc w:val="left"/>
            </w:pPr>
            <w:r>
              <w:t xml:space="preserve">M10-2</w:t>
            </w:r>
          </w:p>
        </w:tc>
        <w:tc>
          <w:tcPr/>
          <w:p>
            <w:pPr>
              <w:pStyle w:val="Compact"/>
              <w:jc w:val="left"/>
            </w:pPr>
            <w:r>
              <w:t xml:space="preserve">Overview page</w:t>
            </w:r>
          </w:p>
        </w:tc>
      </w:tr>
      <w:tr>
        <w:tc>
          <w:tcPr/>
          <w:p>
            <w:pPr>
              <w:pStyle w:val="Compact"/>
              <w:jc w:val="left"/>
            </w:pPr>
            <w:r>
              <w:t xml:space="preserve">M10-3</w:t>
            </w:r>
          </w:p>
        </w:tc>
        <w:tc>
          <w:tcPr/>
          <w:p>
            <w:pPr>
              <w:pStyle w:val="Compact"/>
              <w:jc w:val="left"/>
            </w:pPr>
            <w:r>
              <w:t xml:space="preserve">Edge Explorer</w:t>
            </w:r>
          </w:p>
        </w:tc>
      </w:tr>
      <w:tr>
        <w:tc>
          <w:tcPr/>
          <w:p>
            <w:pPr>
              <w:pStyle w:val="Compact"/>
              <w:jc w:val="left"/>
            </w:pPr>
            <w:r>
              <w:t xml:space="preserve">M10-4</w:t>
            </w:r>
          </w:p>
        </w:tc>
        <w:tc>
          <w:tcPr/>
          <w:p>
            <w:pPr>
              <w:pStyle w:val="Compact"/>
              <w:jc w:val="left"/>
            </w:pPr>
            <w:r>
              <w:t xml:space="preserve">Validation Center</w:t>
            </w:r>
          </w:p>
        </w:tc>
      </w:tr>
      <w:tr>
        <w:tc>
          <w:tcPr/>
          <w:p>
            <w:pPr>
              <w:pStyle w:val="Compact"/>
              <w:jc w:val="left"/>
            </w:pPr>
            <w:r>
              <w:t xml:space="preserve">M10-5</w:t>
            </w:r>
          </w:p>
        </w:tc>
        <w:tc>
          <w:tcPr/>
          <w:p>
            <w:pPr>
              <w:pStyle w:val="Compact"/>
              <w:jc w:val="left"/>
            </w:pPr>
            <w:r>
              <w:t xml:space="preserve">Portfolio page</w:t>
            </w:r>
          </w:p>
        </w:tc>
      </w:tr>
      <w:tr>
        <w:tc>
          <w:tcPr/>
          <w:p>
            <w:pPr>
              <w:pStyle w:val="Compact"/>
              <w:jc w:val="left"/>
            </w:pPr>
            <w:r>
              <w:t xml:space="preserve">M10-6</w:t>
            </w:r>
          </w:p>
        </w:tc>
        <w:tc>
          <w:tcPr/>
          <w:p>
            <w:pPr>
              <w:pStyle w:val="Compact"/>
              <w:jc w:val="left"/>
            </w:pPr>
            <w:r>
              <w:t xml:space="preserve">Journal page + form</w:t>
            </w:r>
          </w:p>
        </w:tc>
      </w:tr>
      <w:tr>
        <w:tc>
          <w:tcPr/>
          <w:p>
            <w:pPr>
              <w:pStyle w:val="Compact"/>
              <w:jc w:val="left"/>
            </w:pPr>
            <w:r>
              <w:t xml:space="preserve">M10-7</w:t>
            </w:r>
          </w:p>
        </w:tc>
        <w:tc>
          <w:tcPr/>
          <w:p>
            <w:pPr>
              <w:pStyle w:val="Compact"/>
              <w:jc w:val="left"/>
            </w:pPr>
            <w:r>
              <w:t xml:space="preserve">Data Manager page</w:t>
            </w:r>
          </w:p>
        </w:tc>
      </w:tr>
      <w:tr>
        <w:tc>
          <w:tcPr/>
          <w:p>
            <w:pPr>
              <w:pStyle w:val="Compact"/>
              <w:jc w:val="left"/>
            </w:pPr>
            <w:r>
              <w:t xml:space="preserve">M10-8</w:t>
            </w:r>
          </w:p>
        </w:tc>
        <w:tc>
          <w:tcPr/>
          <w:p>
            <w:pPr>
              <w:pStyle w:val="Compact"/>
              <w:jc w:val="left"/>
            </w:pPr>
            <w:r>
              <w:t xml:space="preserve">Performance pass (caching)</w:t>
            </w:r>
          </w:p>
        </w:tc>
      </w:tr>
      <w:tr>
        <w:tc>
          <w:tcPr/>
          <w:p>
            <w:pPr>
              <w:pStyle w:val="Compact"/>
              <w:jc w:val="left"/>
            </w:pPr>
            <w:r>
              <w:t xml:space="preserve">M11-1</w:t>
            </w:r>
          </w:p>
        </w:tc>
        <w:tc>
          <w:tcPr/>
          <w:p>
            <w:pPr>
              <w:pStyle w:val="Compact"/>
              <w:jc w:val="left"/>
            </w:pPr>
            <w:r>
              <w:t xml:space="preserve">Edge Card publisher (daily job)</w:t>
            </w:r>
          </w:p>
        </w:tc>
      </w:tr>
      <w:tr>
        <w:tc>
          <w:tcPr/>
          <w:p>
            <w:pPr>
              <w:pStyle w:val="Compact"/>
              <w:jc w:val="left"/>
            </w:pPr>
            <w:r>
              <w:t xml:space="preserve">M11-2</w:t>
            </w:r>
          </w:p>
        </w:tc>
        <w:tc>
          <w:tcPr/>
          <w:p>
            <w:pPr>
              <w:pStyle w:val="Compact"/>
              <w:jc w:val="left"/>
            </w:pPr>
            <w:r>
              <w:t xml:space="preserve">Telegram alert bot</w:t>
            </w:r>
          </w:p>
        </w:tc>
      </w:tr>
      <w:tr>
        <w:tc>
          <w:tcPr/>
          <w:p>
            <w:pPr>
              <w:pStyle w:val="Compact"/>
              <w:jc w:val="left"/>
            </w:pPr>
            <w:r>
              <w:t xml:space="preserve">M11-3</w:t>
            </w:r>
          </w:p>
        </w:tc>
        <w:tc>
          <w:tcPr/>
          <w:p>
            <w:pPr>
              <w:pStyle w:val="Compact"/>
              <w:jc w:val="left"/>
            </w:pPr>
            <w:r>
              <w:t xml:space="preserve">Journal form + checklist enforcement</w:t>
            </w:r>
          </w:p>
        </w:tc>
      </w:tr>
      <w:tr>
        <w:tc>
          <w:tcPr/>
          <w:p>
            <w:pPr>
              <w:pStyle w:val="Compact"/>
              <w:jc w:val="left"/>
            </w:pPr>
            <w:r>
              <w:t xml:space="preserve">M11-4</w:t>
            </w:r>
          </w:p>
        </w:tc>
        <w:tc>
          <w:tcPr/>
          <w:p>
            <w:pPr>
              <w:pStyle w:val="Compact"/>
              <w:jc w:val="left"/>
            </w:pPr>
            <w:r>
              <w:t xml:space="preserve">Violation counter + lockout</w:t>
            </w:r>
          </w:p>
        </w:tc>
      </w:tr>
      <w:tr>
        <w:tc>
          <w:tcPr/>
          <w:p>
            <w:pPr>
              <w:pStyle w:val="Compact"/>
              <w:jc w:val="left"/>
            </w:pPr>
            <w:r>
              <w:t xml:space="preserve">M11-5</w:t>
            </w:r>
          </w:p>
        </w:tc>
        <w:tc>
          <w:tcPr/>
          <w:p>
            <w:pPr>
              <w:pStyle w:val="Compact"/>
              <w:jc w:val="left"/>
            </w:pPr>
            <w:r>
              <w:t xml:space="preserve">Testnet bridge (CCXT)</w:t>
            </w:r>
          </w:p>
        </w:tc>
      </w:tr>
      <w:tr>
        <w:tc>
          <w:tcPr/>
          <w:p>
            <w:pPr>
              <w:pStyle w:val="Compact"/>
              <w:jc w:val="left"/>
            </w:pPr>
            <w:r>
              <w:t xml:space="preserve">M11-6</w:t>
            </w:r>
          </w:p>
        </w:tc>
        <w:tc>
          <w:tcPr/>
          <w:p>
            <w:pPr>
              <w:pStyle w:val="Compact"/>
              <w:jc w:val="left"/>
            </w:pPr>
            <w:r>
              <w:t xml:space="preserve">Kill-switch</w:t>
            </w:r>
          </w:p>
        </w:tc>
      </w:tr>
      <w:tr>
        <w:tc>
          <w:tcPr/>
          <w:p>
            <w:pPr>
              <w:pStyle w:val="Compact"/>
              <w:jc w:val="left"/>
            </w:pPr>
            <w:r>
              <w:t xml:space="preserve">M11-7</w:t>
            </w:r>
          </w:p>
        </w:tc>
        <w:tc>
          <w:tcPr/>
          <w:p>
            <w:pPr>
              <w:pStyle w:val="Compact"/>
              <w:jc w:val="left"/>
            </w:pPr>
            <w:r>
              <w:t xml:space="preserve">Slippage calibration job</w:t>
            </w:r>
          </w:p>
        </w:tc>
      </w:tr>
      <w:tr>
        <w:tc>
          <w:tcPr/>
          <w:p>
            <w:pPr>
              <w:pStyle w:val="Compact"/>
              <w:jc w:val="left"/>
            </w:pPr>
            <w:r>
              <w:t xml:space="preserve">M12-1</w:t>
            </w:r>
          </w:p>
        </w:tc>
        <w:tc>
          <w:tcPr/>
          <w:p>
            <w:pPr>
              <w:pStyle w:val="Compact"/>
              <w:jc w:val="left"/>
            </w:pPr>
            <w:r>
              <w:t xml:space="preserve">Decay detector + z-score wiring</w:t>
            </w:r>
          </w:p>
        </w:tc>
      </w:tr>
      <w:tr>
        <w:tc>
          <w:tcPr/>
          <w:p>
            <w:pPr>
              <w:pStyle w:val="Compact"/>
              <w:jc w:val="left"/>
            </w:pPr>
            <w:r>
              <w:t xml:space="preserve">M12-2</w:t>
            </w:r>
          </w:p>
        </w:tc>
        <w:tc>
          <w:tcPr/>
          <w:p>
            <w:pPr>
              <w:pStyle w:val="Compact"/>
              <w:jc w:val="left"/>
            </w:pPr>
            <w:r>
              <w:t xml:space="preserve">Daily digest job</w:t>
            </w:r>
          </w:p>
        </w:tc>
      </w:tr>
      <w:tr>
        <w:tc>
          <w:tcPr/>
          <w:p>
            <w:pPr>
              <w:pStyle w:val="Compact"/>
              <w:jc w:val="left"/>
            </w:pPr>
            <w:r>
              <w:t xml:space="preserve">M12-3</w:t>
            </w:r>
          </w:p>
        </w:tc>
        <w:tc>
          <w:tcPr/>
          <w:p>
            <w:pPr>
              <w:pStyle w:val="Compact"/>
              <w:jc w:val="left"/>
            </w:pPr>
            <w:r>
              <w:t xml:space="preserve">Weekly report generator</w:t>
            </w:r>
          </w:p>
        </w:tc>
      </w:tr>
      <w:tr>
        <w:tc>
          <w:tcPr/>
          <w:p>
            <w:pPr>
              <w:pStyle w:val="Compact"/>
              <w:jc w:val="left"/>
            </w:pPr>
            <w:r>
              <w:t xml:space="preserve">M12-4</w:t>
            </w:r>
          </w:p>
        </w:tc>
        <w:tc>
          <w:tcPr/>
          <w:p>
            <w:pPr>
              <w:pStyle w:val="Compact"/>
              <w:jc w:val="left"/>
            </w:pPr>
            <w:r>
              <w:t xml:space="preserve">Monthly deep-dive generator</w:t>
            </w:r>
          </w:p>
        </w:tc>
      </w:tr>
      <w:tr>
        <w:tc>
          <w:tcPr/>
          <w:p>
            <w:pPr>
              <w:pStyle w:val="Compact"/>
              <w:jc w:val="left"/>
            </w:pPr>
            <w:r>
              <w:t xml:space="preserve">M12-5</w:t>
            </w:r>
          </w:p>
        </w:tc>
        <w:tc>
          <w:tcPr/>
          <w:p>
            <w:pPr>
              <w:pStyle w:val="Compact"/>
              <w:jc w:val="left"/>
            </w:pPr>
            <w:r>
              <w:t xml:space="preserve">Health monitor (freshness/jobs/disk)</w:t>
            </w:r>
          </w:p>
        </w:tc>
      </w:tr>
      <w:tr>
        <w:tc>
          <w:tcPr/>
          <w:p>
            <w:pPr>
              <w:pStyle w:val="Compact"/>
              <w:jc w:val="left"/>
            </w:pPr>
            <w:r>
              <w:t xml:space="preserve">M12-6</w:t>
            </w:r>
          </w:p>
        </w:tc>
        <w:tc>
          <w:tcPr/>
          <w:p>
            <w:pPr>
              <w:pStyle w:val="Compact"/>
              <w:jc w:val="left"/>
            </w:pPr>
            <w:r>
              <w:t xml:space="preserve">Event audit trail in DB</w:t>
            </w:r>
          </w:p>
        </w:tc>
      </w:tr>
    </w:tbl>
    <w:bookmarkEnd w:id="185"/>
    <w:bookmarkEnd w:id="186"/>
    <w:bookmarkEnd w:id="187"/>
    <w:bookmarkStart w:id="191" w:name="part-d-data-math-reference"/>
    <w:p>
      <w:pPr>
        <w:pStyle w:val="Heading1"/>
      </w:pPr>
      <w:r>
        <w:t xml:space="preserve">PART D — DATA &amp; MATH REFERENCE</w:t>
      </w:r>
    </w:p>
    <w:bookmarkStart w:id="188" w:name="complete-database-schemas-consolidated"/>
    <w:p>
      <w:pPr>
        <w:pStyle w:val="Heading2"/>
      </w:pPr>
      <w:r>
        <w:t xml:space="preserve">21. Complete Database Schemas (Consolidated)</w:t>
      </w:r>
    </w:p>
    <w:p>
      <w:pPr>
        <w:pStyle w:val="FirstParagraph"/>
      </w:pPr>
      <w:r>
        <w:t xml:space="preserve">Core tables were defined in Module 5. Supporting tables: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equity_curves (</w:t>
      </w:r>
      <w:r>
        <w:br/>
      </w:r>
      <w:r>
        <w:rPr>
          <w:rStyle w:val="NormalTok"/>
        </w:rPr>
        <w:t xml:space="preserve">    run_id </w:t>
      </w:r>
      <w:r>
        <w:rPr>
          <w:rStyle w:val="DataTypeTok"/>
        </w:rPr>
        <w:t xml:space="preserve">VARCHAR</w:t>
      </w:r>
      <w:r>
        <w:rPr>
          <w:rStyle w:val="NormalTok"/>
        </w:rPr>
        <w:t xml:space="preserve">, ts </w:t>
      </w:r>
      <w:r>
        <w:rPr>
          <w:rStyle w:val="DataTypeTok"/>
        </w:rPr>
        <w:t xml:space="preserve">TIMESTAMP</w:t>
      </w:r>
      <w:r>
        <w:rPr>
          <w:rStyle w:val="NormalTok"/>
        </w:rPr>
        <w:t xml:space="preserve">, equity </w:t>
      </w:r>
      <w:r>
        <w:rPr>
          <w:rStyle w:val="DataTypeTok"/>
        </w:rPr>
        <w:t xml:space="preserve">DOUBLE</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(run_id, ts)</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allocations (</w:t>
      </w:r>
      <w:r>
        <w:br/>
      </w:r>
      <w:r>
        <w:rPr>
          <w:rStyle w:val="NormalTok"/>
        </w:rPr>
        <w:t xml:space="preserve">    </w:t>
      </w:r>
      <w:r>
        <w:rPr>
          <w:rStyle w:val="DataTypeTok"/>
        </w:rPr>
        <w:t xml:space="preserve">month</w:t>
      </w:r>
      <w:r>
        <w:rPr>
          <w:rStyle w:val="NormalTok"/>
        </w:rPr>
        <w:t xml:space="preserve"> </w:t>
      </w:r>
      <w:r>
        <w:rPr>
          <w:rStyle w:val="DataTypeTok"/>
        </w:rPr>
        <w:t xml:space="preserve">DATE</w:t>
      </w:r>
      <w:r>
        <w:rPr>
          <w:rStyle w:val="NormalTok"/>
        </w:rPr>
        <w:t xml:space="preserve">, strategy </w:t>
      </w:r>
      <w:r>
        <w:rPr>
          <w:rStyle w:val="DataTypeTok"/>
        </w:rPr>
        <w:t xml:space="preserve">VARCHAR</w:t>
      </w:r>
      <w:r>
        <w:rPr>
          <w:rStyle w:val="NormalTok"/>
        </w:rPr>
        <w:t xml:space="preserve">, weight </w:t>
      </w:r>
      <w:r>
        <w:rPr>
          <w:rStyle w:val="DataTypeTok"/>
        </w:rPr>
        <w:t xml:space="preserve">DOUBLE</w:t>
      </w:r>
      <w:r>
        <w:rPr>
          <w:rStyle w:val="NormalTok"/>
        </w:rPr>
        <w:t xml:space="preserve">,</w:t>
      </w:r>
      <w:r>
        <w:br/>
      </w:r>
      <w:r>
        <w:rPr>
          <w:rStyle w:val="NormalTok"/>
        </w:rPr>
        <w:t xml:space="preserve">    </w:t>
      </w:r>
      <w:r>
        <w:rPr>
          <w:rStyle w:val="KeywordTok"/>
        </w:rPr>
        <w:t xml:space="preserve">method</w:t>
      </w:r>
      <w:r>
        <w:rPr>
          <w:rStyle w:val="NormalTok"/>
        </w:rPr>
        <w:t xml:space="preserve"> </w:t>
      </w:r>
      <w:r>
        <w:rPr>
          <w:rStyle w:val="DataTypeTok"/>
        </w:rPr>
        <w:t xml:space="preserve">VARCHAR</w:t>
      </w:r>
      <w:r>
        <w:rPr>
          <w:rStyle w:val="NormalTok"/>
        </w:rPr>
        <w:t xml:space="preserve">, created_at </w:t>
      </w:r>
      <w:r>
        <w:rPr>
          <w:rStyle w:val="DataTypeTok"/>
        </w:rPr>
        <w:t xml:space="preserve">TIMESTAMP</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DataTypeTok"/>
        </w:rPr>
        <w:t xml:space="preserve">month</w:t>
      </w:r>
      <w:r>
        <w:rPr>
          <w:rStyle w:val="NormalTok"/>
        </w:rPr>
        <w:t xml:space="preserve">, strategy, </w:t>
      </w:r>
      <w:r>
        <w:rPr>
          <w:rStyle w:val="KeywordTok"/>
        </w:rPr>
        <w:t xml:space="preserve">method</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breaker_events (</w:t>
      </w:r>
      <w:r>
        <w:br/>
      </w:r>
      <w:r>
        <w:rPr>
          <w:rStyle w:val="NormalTok"/>
        </w:rPr>
        <w:t xml:space="preserve">    event_id BIGINT </w:t>
      </w:r>
      <w:r>
        <w:rPr>
          <w:rStyle w:val="KeywordTok"/>
        </w:rPr>
        <w:t xml:space="preserve">PRIMARY</w:t>
      </w:r>
      <w:r>
        <w:rPr>
          <w:rStyle w:val="NormalTok"/>
        </w:rPr>
        <w:t xml:space="preserve"> </w:t>
      </w:r>
      <w:r>
        <w:rPr>
          <w:rStyle w:val="KeywordTok"/>
        </w:rPr>
        <w:t xml:space="preserve">KEY</w:t>
      </w:r>
      <w:r>
        <w:rPr>
          <w:rStyle w:val="NormalTok"/>
        </w:rPr>
        <w:t xml:space="preserve">, ts </w:t>
      </w:r>
      <w:r>
        <w:rPr>
          <w:rStyle w:val="DataTypeTok"/>
        </w:rPr>
        <w:t xml:space="preserve">TIMESTAMP</w:t>
      </w:r>
      <w:r>
        <w:rPr>
          <w:rStyle w:val="NormalTok"/>
        </w:rPr>
        <w:t xml:space="preserve">,</w:t>
      </w:r>
      <w:r>
        <w:br/>
      </w:r>
      <w:r>
        <w:rPr>
          <w:rStyle w:val="NormalTok"/>
        </w:rPr>
        <w:t xml:space="preserve">    kind </w:t>
      </w:r>
      <w:r>
        <w:rPr>
          <w:rStyle w:val="DataTypeTok"/>
        </w:rPr>
        <w:t xml:space="preserve">VARCHAR</w:t>
      </w:r>
      <w:r>
        <w:rPr>
          <w:rStyle w:val="NormalTok"/>
        </w:rPr>
        <w:t xml:space="preserve">,           </w:t>
      </w:r>
      <w:r>
        <w:rPr>
          <w:rStyle w:val="CommentTok"/>
        </w:rPr>
        <w:t xml:space="preserve">-- 'daily_loss','weekly_loss','strategy_dd','portfolio_dd','lockout'</w:t>
      </w:r>
      <w:r>
        <w:br/>
      </w:r>
      <w:r>
        <w:rPr>
          <w:rStyle w:val="NormalTok"/>
        </w:rPr>
        <w:t xml:space="preserve">    detail </w:t>
      </w:r>
      <w:r>
        <w:rPr>
          <w:rStyle w:val="DataTypeTok"/>
        </w:rPr>
        <w:t xml:space="preserve">VARCHAR</w:t>
      </w:r>
      <w:r>
        <w:rPr>
          <w:rStyle w:val="NormalTok"/>
        </w:rPr>
        <w:t xml:space="preserve">, resolved_at </w:t>
      </w:r>
      <w:r>
        <w:rPr>
          <w:rStyle w:val="DataTypeTok"/>
        </w:rPr>
        <w:t xml:space="preserve">TIMESTAMP</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decay_events (</w:t>
      </w:r>
      <w:r>
        <w:br/>
      </w:r>
      <w:r>
        <w:rPr>
          <w:rStyle w:val="NormalTok"/>
        </w:rPr>
        <w:t xml:space="preserve">    event_id BIGINT </w:t>
      </w:r>
      <w:r>
        <w:rPr>
          <w:rStyle w:val="KeywordTok"/>
        </w:rPr>
        <w:t xml:space="preserve">PRIMARY</w:t>
      </w:r>
      <w:r>
        <w:rPr>
          <w:rStyle w:val="NormalTok"/>
        </w:rPr>
        <w:t xml:space="preserve"> </w:t>
      </w:r>
      <w:r>
        <w:rPr>
          <w:rStyle w:val="KeywordTok"/>
        </w:rPr>
        <w:t xml:space="preserve">KEY</w:t>
      </w:r>
      <w:r>
        <w:rPr>
          <w:rStyle w:val="NormalTok"/>
        </w:rPr>
        <w:t xml:space="preserve">, ts </w:t>
      </w:r>
      <w:r>
        <w:rPr>
          <w:rStyle w:val="DataTypeTok"/>
        </w:rPr>
        <w:t xml:space="preserve">TIMESTAMP</w:t>
      </w:r>
      <w:r>
        <w:rPr>
          <w:rStyle w:val="NormalTok"/>
        </w:rPr>
        <w:t xml:space="preserve">,</w:t>
      </w:r>
      <w:r>
        <w:br/>
      </w:r>
      <w:r>
        <w:rPr>
          <w:rStyle w:val="NormalTok"/>
        </w:rPr>
        <w:t xml:space="preserve">    strategy </w:t>
      </w:r>
      <w:r>
        <w:rPr>
          <w:rStyle w:val="DataTypeTok"/>
        </w:rPr>
        <w:t xml:space="preserve">VARCHAR</w:t>
      </w:r>
      <w:r>
        <w:rPr>
          <w:rStyle w:val="NormalTok"/>
        </w:rPr>
        <w:t xml:space="preserve">, z_score </w:t>
      </w:r>
      <w:r>
        <w:rPr>
          <w:rStyle w:val="DataTypeTok"/>
        </w:rPr>
        <w:t xml:space="preserve">DOUBLE</w:t>
      </w:r>
      <w:r>
        <w:rPr>
          <w:rStyle w:val="NormalTok"/>
        </w:rPr>
        <w:t xml:space="preserve">, action </w:t>
      </w:r>
      <w:r>
        <w:rPr>
          <w:rStyle w:val="DataTypeTok"/>
        </w:rPr>
        <w:t xml:space="preserve">VARCHAR</w:t>
      </w:r>
      <w:r>
        <w:rPr>
          <w:rStyle w:val="NormalTok"/>
        </w:rPr>
        <w:t xml:space="preserve">, note </w:t>
      </w:r>
      <w:r>
        <w:rPr>
          <w:rStyle w:val="DataTypeTok"/>
        </w:rPr>
        <w:t xml:space="preserve">VARCHAR</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data_quality_log (</w:t>
      </w:r>
      <w:r>
        <w:br/>
      </w:r>
      <w:r>
        <w:rPr>
          <w:rStyle w:val="NormalTok"/>
        </w:rPr>
        <w:t xml:space="preserve">    log_id BIGINT </w:t>
      </w:r>
      <w:r>
        <w:rPr>
          <w:rStyle w:val="KeywordTok"/>
        </w:rPr>
        <w:t xml:space="preserve">PRIMARY</w:t>
      </w:r>
      <w:r>
        <w:rPr>
          <w:rStyle w:val="NormalTok"/>
        </w:rPr>
        <w:t xml:space="preserve"> </w:t>
      </w:r>
      <w:r>
        <w:rPr>
          <w:rStyle w:val="KeywordTok"/>
        </w:rPr>
        <w:t xml:space="preserve">KEY</w:t>
      </w:r>
      <w:r>
        <w:rPr>
          <w:rStyle w:val="NormalTok"/>
        </w:rPr>
        <w:t xml:space="preserve">, ts </w:t>
      </w:r>
      <w:r>
        <w:rPr>
          <w:rStyle w:val="DataTypeTok"/>
        </w:rPr>
        <w:t xml:space="preserve">TIMESTAMP</w:t>
      </w:r>
      <w:r>
        <w:rPr>
          <w:rStyle w:val="NormalTok"/>
        </w:rPr>
        <w:t xml:space="preserve">, pair </w:t>
      </w:r>
      <w:r>
        <w:rPr>
          <w:rStyle w:val="DataTypeTok"/>
        </w:rPr>
        <w:t xml:space="preserve">VARCHAR</w:t>
      </w:r>
      <w:r>
        <w:rPr>
          <w:rStyle w:val="NormalTok"/>
        </w:rPr>
        <w:t xml:space="preserve">,</w:t>
      </w:r>
      <w:r>
        <w:br/>
      </w:r>
      <w:r>
        <w:rPr>
          <w:rStyle w:val="NormalTok"/>
        </w:rPr>
        <w:t xml:space="preserve">    timeframe </w:t>
      </w:r>
      <w:r>
        <w:rPr>
          <w:rStyle w:val="DataTypeTok"/>
        </w:rPr>
        <w:t xml:space="preserve">VARCHAR</w:t>
      </w:r>
      <w:r>
        <w:rPr>
          <w:rStyle w:val="NormalTok"/>
        </w:rPr>
        <w:t xml:space="preserve">, check_name </w:t>
      </w:r>
      <w:r>
        <w:rPr>
          <w:rStyle w:val="DataTypeTok"/>
        </w:rPr>
        <w:t xml:space="preserve">VARCHAR</w:t>
      </w:r>
      <w:r>
        <w:rPr>
          <w:rStyle w:val="NormalTok"/>
        </w:rPr>
        <w:t xml:space="preserve">, severity </w:t>
      </w:r>
      <w:r>
        <w:rPr>
          <w:rStyle w:val="DataTypeTok"/>
        </w:rPr>
        <w:t xml:space="preserve">VARCHAR</w:t>
      </w:r>
      <w:r>
        <w:rPr>
          <w:rStyle w:val="NormalTok"/>
        </w:rPr>
        <w:t xml:space="preserve">, detail </w:t>
      </w:r>
      <w:r>
        <w:rPr>
          <w:rStyle w:val="DataTypeTok"/>
        </w:rPr>
        <w:t xml:space="preserve">VARCHAR</w:t>
      </w:r>
      <w:r>
        <w:br/>
      </w:r>
      <w:r>
        <w:rPr>
          <w:rStyle w:val="NormalTok"/>
        </w:rPr>
        <w:t xml:space="preserve">);</w:t>
      </w:r>
    </w:p>
    <w:p>
      <w:pPr>
        <w:pStyle w:val="FirstParagraph"/>
      </w:pPr>
      <w:r>
        <w:rPr>
          <w:bCs/>
          <w:b/>
        </w:rPr>
        <w:t xml:space="preserve">Partitioning note:</w:t>
      </w:r>
      <w:r>
        <w:t xml:space="preserve"> </w:t>
      </w:r>
      <w:r>
        <w:t xml:space="preserve">DuckDB + Parquet happily scans millions of rows; if</w:t>
      </w:r>
      <w:r>
        <w:t xml:space="preserve"> </w:t>
      </w:r>
      <w:r>
        <w:rPr>
          <w:rStyle w:val="VerbatimChar"/>
        </w:rPr>
        <w:t xml:space="preserve">trades</w:t>
      </w:r>
      <w:r>
        <w:t xml:space="preserve"> </w:t>
      </w:r>
      <w:r>
        <w:t xml:space="preserve">ever exceeds ~50M rows, export history to partitioned Parquet (</w:t>
      </w:r>
      <w:r>
        <w:rPr>
          <w:rStyle w:val="VerbatimChar"/>
        </w:rPr>
        <w:t xml:space="preserve">trades/year=*/strategy=*</w:t>
      </w:r>
      <w:r>
        <w:t xml:space="preserve">) and query via views — same SQL, no migration pain.</w:t>
      </w:r>
    </w:p>
    <w:bookmarkEnd w:id="188"/>
    <w:bookmarkStart w:id="189" w:name="formula-metrics-library"/>
    <w:p>
      <w:pPr>
        <w:pStyle w:val="Heading2"/>
      </w:pPr>
      <w:r>
        <w:t xml:space="preserve">22. Formula &amp; Metrics Library</w:t>
      </w:r>
    </w:p>
    <w:p>
      <w:pPr>
        <w:pStyle w:val="FirstParagraph"/>
      </w:pPr>
      <w:r>
        <w:rPr>
          <w:bCs/>
          <w:b/>
        </w:rPr>
        <w:t xml:space="preserve">Expectancy (R):</w:t>
      </w:r>
      <w:r>
        <w:t xml:space="preserve"> </w:t>
      </w:r>
      <w:r>
        <w:rPr>
          <w:rStyle w:val="VerbatimChar"/>
        </w:rPr>
        <w:t xml:space="preserve">E[R] = (WR × avg_win_R) − ((1−WR) × avg_loss_R)</w:t>
      </w:r>
      <w:r>
        <w:t xml:space="preserve"> </w:t>
      </w:r>
      <w:r>
        <w:t xml:space="preserve">— must be &gt; 0 net of costs.</w:t>
      </w:r>
    </w:p>
    <w:p>
      <w:pPr>
        <w:pStyle w:val="BodyText"/>
      </w:pPr>
      <w:r>
        <w:rPr>
          <w:bCs/>
          <w:b/>
        </w:rPr>
        <w:t xml:space="preserve">Profit factor:</w:t>
      </w:r>
      <w:r>
        <w:t xml:space="preserve"> </w:t>
      </w:r>
      <w:r>
        <w:rPr>
          <w:rStyle w:val="VerbatimChar"/>
        </w:rPr>
        <w:t xml:space="preserve">PF = gross_profit / |gross_loss|</w:t>
      </w:r>
      <w:r>
        <w:t xml:space="preserve">; ≥ 1.3 to survive screening, ≥ 1.15 OOS.</w:t>
      </w:r>
    </w:p>
    <w:p>
      <w:pPr>
        <w:pStyle w:val="BodyText"/>
      </w:pPr>
      <w:r>
        <w:rPr>
          <w:bCs/>
          <w:b/>
        </w:rPr>
        <w:t xml:space="preserve">Sharpe (annualized):</w:t>
      </w:r>
      <w:r>
        <w:t xml:space="preserve"> </w:t>
      </w:r>
      <w:r>
        <w:rPr>
          <w:rStyle w:val="VerbatimChar"/>
        </w:rPr>
        <w:t xml:space="preserve">SR = mean(r_daily) / std(r_daily) × √365</w:t>
      </w:r>
      <w:r>
        <w:t xml:space="preserve"> </w:t>
      </w:r>
      <w:r>
        <w:t xml:space="preserve">(crypto trades 365 days).</w:t>
      </w:r>
    </w:p>
    <w:p>
      <w:pPr>
        <w:pStyle w:val="BodyText"/>
      </w:pPr>
      <w:r>
        <w:rPr>
          <w:bCs/>
          <w:b/>
        </w:rPr>
        <w:t xml:space="preserve">Sortino:</w:t>
      </w:r>
      <w:r>
        <w:t xml:space="preserve"> </w:t>
      </w:r>
      <w:r>
        <w:t xml:space="preserve">downside deviation only; preferred for skewed crypto returns.</w:t>
      </w:r>
    </w:p>
    <w:p>
      <w:pPr>
        <w:pStyle w:val="BodyText"/>
      </w:pPr>
      <w:r>
        <w:rPr>
          <w:bCs/>
          <w:b/>
        </w:rPr>
        <w:t xml:space="preserve">Calmar:</w:t>
      </w:r>
      <w:r>
        <w:t xml:space="preserve"> </w:t>
      </w:r>
      <w:r>
        <w:rPr>
          <w:rStyle w:val="VerbatimChar"/>
        </w:rPr>
        <w:t xml:space="preserve">CAGR / |maxDD|</w:t>
      </w:r>
      <w:r>
        <w:t xml:space="preserve">; ≥ 1.0 target at portfolio level.</w:t>
      </w:r>
    </w:p>
    <w:p>
      <w:pPr>
        <w:pStyle w:val="BodyText"/>
      </w:pPr>
      <w:r>
        <w:rPr>
          <w:bCs/>
          <w:b/>
        </w:rPr>
        <w:t xml:space="preserve">Max drawdown:</w:t>
      </w:r>
      <w:r>
        <w:t xml:space="preserve"> </w:t>
      </w:r>
      <w:r>
        <w:rPr>
          <w:rStyle w:val="VerbatimChar"/>
        </w:rPr>
        <w:t xml:space="preserve">max_t (peak_t − equity_t) / peak_t</w:t>
      </w:r>
      <w:r>
        <w:t xml:space="preserve"> </w:t>
      </w:r>
      <w:r>
        <w:t xml:space="preserve">on the equity curve.</w:t>
      </w:r>
    </w:p>
    <w:p>
      <w:pPr>
        <w:pStyle w:val="BodyText"/>
      </w:pPr>
      <w:r>
        <w:rPr>
          <w:bCs/>
          <w:b/>
        </w:rPr>
        <w:t xml:space="preserve">Walk-Forward Efficiency:</w:t>
      </w:r>
      <w:r>
        <w:t xml:space="preserve"> </w:t>
      </w:r>
      <w:r>
        <w:rPr>
          <w:rStyle w:val="VerbatimChar"/>
        </w:rPr>
        <w:t xml:space="preserve">WFE = ann_return_OOS / ann_return_IS</w:t>
      </w:r>
      <w:r>
        <w:t xml:space="preserve">; ≥ 0.5.</w:t>
      </w:r>
    </w:p>
    <w:p>
      <w:pPr>
        <w:pStyle w:val="BodyText"/>
      </w:pPr>
      <w:r>
        <w:rPr>
          <w:bCs/>
          <w:b/>
        </w:rPr>
        <w:t xml:space="preserve">Deflated Sharpe Ratio:</w:t>
      </w:r>
      <w:r>
        <w:t xml:space="preserve"> </w:t>
      </w:r>
      <w:r>
        <w:rPr>
          <w:rStyle w:val="VerbatimChar"/>
        </w:rPr>
        <w:t xml:space="preserve">DSR = Φ( (SR̂ − E[max SR under H0]) / SE(SR̂) )</w:t>
      </w:r>
      <w:r>
        <w:t xml:space="preserve"> </w:t>
      </w:r>
      <w:r>
        <w:t xml:space="preserve">where</w:t>
      </w:r>
      <w:r>
        <w:t xml:space="preserve"> </w:t>
      </w:r>
      <w:r>
        <w:rPr>
          <w:rStyle w:val="VerbatimChar"/>
        </w:rPr>
        <w:t xml:space="preserve">E[max SR]</w:t>
      </w:r>
      <w:r>
        <w:t xml:space="preserve"> </w:t>
      </w:r>
      <w:r>
        <w:t xml:space="preserve">grows with</w:t>
      </w:r>
      <w:r>
        <w:t xml:space="preserve"> </w:t>
      </w:r>
      <w:r>
        <w:rPr>
          <w:rStyle w:val="VerbatimChar"/>
        </w:rPr>
        <w:t xml:space="preserve">√(2 ln N)</w:t>
      </w:r>
      <w:r>
        <w:t xml:space="preserve"> </w:t>
      </w:r>
      <w:r>
        <w:t xml:space="preserve">for N variants tried, adjusted for skew/kurtosis — full formula implemented from Bailey &amp; López de Prado (2014).</w:t>
      </w:r>
    </w:p>
    <w:p>
      <w:pPr>
        <w:pStyle w:val="BodyText"/>
      </w:pPr>
      <w:r>
        <w:rPr>
          <w:bCs/>
          <w:b/>
        </w:rPr>
        <w:t xml:space="preserve">PBO:</w:t>
      </w:r>
      <w:r>
        <w:t xml:space="preserve"> </w:t>
      </w:r>
      <w:r>
        <w:t xml:space="preserve">fraction of CSCV combinations where IS-optimal variant ranks below OOS median; logit transformation per López de Prado (2018).</w:t>
      </w:r>
    </w:p>
    <w:p>
      <w:pPr>
        <w:pStyle w:val="BodyText"/>
      </w:pPr>
      <w:r>
        <w:rPr>
          <w:bCs/>
          <w:b/>
        </w:rPr>
        <w:t xml:space="preserve">Historical VaR_α:</w:t>
      </w:r>
      <w:r>
        <w:t xml:space="preserve"> </w:t>
      </w:r>
      <w:r>
        <w:rPr>
          <w:rStyle w:val="VerbatimChar"/>
        </w:rPr>
        <w:t xml:space="preserve">quantile(r_daily, 1−α)</w:t>
      </w:r>
      <w:r>
        <w:t xml:space="preserve">;</w:t>
      </w:r>
      <w:r>
        <w:t xml:space="preserve"> </w:t>
      </w:r>
      <w:r>
        <w:rPr>
          <w:bCs/>
          <w:b/>
        </w:rPr>
        <w:t xml:space="preserve">CVaR_α:</w:t>
      </w:r>
      <w:r>
        <w:t xml:space="preserve"> </w:t>
      </w:r>
      <w:r>
        <w:t xml:space="preserve">mean of returns beyond VaR.</w:t>
      </w:r>
    </w:p>
    <w:p>
      <w:pPr>
        <w:pStyle w:val="BodyText"/>
      </w:pPr>
      <w:r>
        <w:rPr>
          <w:bCs/>
          <w:b/>
        </w:rPr>
        <w:t xml:space="preserve">Parametric VaR (GARCH):</w:t>
      </w:r>
      <w:r>
        <w:t xml:space="preserve"> </w:t>
      </w:r>
      <w:r>
        <w:rPr>
          <w:rStyle w:val="VerbatimChar"/>
        </w:rPr>
        <w:t xml:space="preserve">VaR_95 = μ̂ + σ̂_t+1 × z_0.05</w:t>
      </w:r>
      <w:r>
        <w:t xml:space="preserve">, σ̂ from GARCH(1,1) via</w:t>
      </w:r>
      <w:r>
        <w:t xml:space="preserve"> </w:t>
      </w:r>
      <w:r>
        <w:rPr>
          <w:rStyle w:val="VerbatimChar"/>
        </w:rPr>
        <w:t xml:space="preserve">arch</w:t>
      </w:r>
      <w:r>
        <w:t xml:space="preserve">.</w:t>
      </w:r>
    </w:p>
    <w:p>
      <w:pPr>
        <w:pStyle w:val="BodyText"/>
      </w:pPr>
      <w:r>
        <w:rPr>
          <w:bCs/>
          <w:b/>
        </w:rPr>
        <w:t xml:space="preserve">Position size:</w:t>
      </w:r>
      <w:r>
        <w:t xml:space="preserve"> </w:t>
      </w:r>
      <w:r>
        <w:rPr>
          <w:rStyle w:val="VerbatimChar"/>
        </w:rPr>
        <w:t xml:space="preserve">qty = equity × risk% / stop_distance%</w:t>
      </w:r>
      <w:r>
        <w:t xml:space="preserve"> </w:t>
      </w:r>
      <w:r>
        <w:t xml:space="preserve">(× portfolio weight × decay multiplier).</w:t>
      </w:r>
    </w:p>
    <w:p>
      <w:pPr>
        <w:pStyle w:val="BodyText"/>
      </w:pPr>
      <w:r>
        <w:rPr>
          <w:bCs/>
          <w:b/>
        </w:rPr>
        <w:t xml:space="preserve">Kelly fraction:</w:t>
      </w:r>
      <w:r>
        <w:t xml:space="preserve"> </w:t>
      </w:r>
      <w:r>
        <w:rPr>
          <w:rStyle w:val="VerbatimChar"/>
        </w:rPr>
        <w:t xml:space="preserve">f* = WR − (1−WR)/payoff</w:t>
      </w:r>
      <w:r>
        <w:t xml:space="preserve">; deploy at most f*/4.</w:t>
      </w:r>
    </w:p>
    <w:p>
      <w:pPr>
        <w:pStyle w:val="BodyText"/>
      </w:pPr>
      <w:r>
        <w:rPr>
          <w:bCs/>
          <w:b/>
        </w:rPr>
        <w:t xml:space="preserve">Kupiec VaR backtest:</w:t>
      </w:r>
      <w:r>
        <w:t xml:space="preserve"> </w:t>
      </w:r>
      <w:r>
        <w:rPr>
          <w:rStyle w:val="VerbatimChar"/>
        </w:rPr>
        <w:t xml:space="preserve">LR = −2 ln[(1−p)^(T−N) p^N] + 2 ln[(1−N/T)^(T−N) (N/T)^N] ~ χ²(1)</w:t>
      </w:r>
      <w:r>
        <w:t xml:space="preserve">.</w:t>
      </w:r>
    </w:p>
    <w:p>
      <w:pPr>
        <w:pStyle w:val="BodyText"/>
      </w:pPr>
      <w:r>
        <w:rPr>
          <w:bCs/>
          <w:b/>
        </w:rPr>
        <w:t xml:space="preserve">Multiple-testing corrections:</w:t>
      </w:r>
      <w:r>
        <w:t xml:space="preserve"> </w:t>
      </w:r>
      <w:r>
        <w:t xml:space="preserve">Bonferroni</w:t>
      </w:r>
      <w:r>
        <w:t xml:space="preserve"> </w:t>
      </w:r>
      <w:r>
        <w:rPr>
          <w:rStyle w:val="VerbatimChar"/>
        </w:rPr>
        <w:t xml:space="preserve">α/m</w:t>
      </w:r>
      <w:r>
        <w:t xml:space="preserve">; Benjamini–Hochberg FDR at q=0.05 (default for scans).</w:t>
      </w:r>
    </w:p>
    <w:bookmarkEnd w:id="189"/>
    <w:bookmarkStart w:id="190" w:name="X01c79fad460d2c18e8f810af4a122db201ea868"/>
    <w:p>
      <w:pPr>
        <w:pStyle w:val="Heading2"/>
      </w:pPr>
      <w:r>
        <w:t xml:space="preserve">23. Forex Plug-In Specification (Future Market)</w:t>
      </w:r>
    </w:p>
    <w:p>
      <w:pPr>
        <w:pStyle w:val="FirstParagraph"/>
      </w:pPr>
      <w:r>
        <w:t xml:space="preserve">The system’s</w:t>
      </w:r>
      <w:r>
        <w:t xml:space="preserve"> </w:t>
      </w:r>
      <w:r>
        <w:rPr>
          <w:rStyle w:val="VerbatimChar"/>
        </w:rPr>
        <w:t xml:space="preserve">DataSource</w:t>
      </w:r>
      <w:r>
        <w:t xml:space="preserve"> </w:t>
      </w:r>
      <w:r>
        <w:t xml:space="preserve">interface makes forex a plug-in, estimated effort 1–2 weeks:</w:t>
      </w:r>
    </w:p>
    <w:p>
      <w:pPr>
        <w:numPr>
          <w:ilvl w:val="0"/>
          <w:numId w:val="1044"/>
        </w:numPr>
        <w:pStyle w:val="Compact"/>
      </w:pPr>
      <w:r>
        <w:rPr>
          <w:bCs/>
          <w:b/>
        </w:rPr>
        <w:t xml:space="preserve">Data:</w:t>
      </w:r>
      <w:r>
        <w:t xml:space="preserve"> </w:t>
      </w:r>
      <w:r>
        <w:t xml:space="preserve">Dukascopy tick archive (free, 2003+) via a downloader tool; resample ticks → 1m base bars. Expect slow bulk download (rate limits) — run over days, store once.</w:t>
      </w:r>
    </w:p>
    <w:p>
      <w:pPr>
        <w:numPr>
          <w:ilvl w:val="0"/>
          <w:numId w:val="1044"/>
        </w:numPr>
        <w:pStyle w:val="Compact"/>
      </w:pPr>
      <w:r>
        <w:rPr>
          <w:bCs/>
          <w:b/>
        </w:rPr>
        <w:t xml:space="preserve">Session labels:</w:t>
      </w:r>
      <w:r>
        <w:t xml:space="preserve"> </w:t>
      </w:r>
      <w:r>
        <w:t xml:space="preserve">replace crypto’s UTC windows with asia/london/ny sessions +</w:t>
      </w:r>
      <w:r>
        <w:t xml:space="preserve"> </w:t>
      </w:r>
      <w:r>
        <w:rPr>
          <w:bCs/>
          <w:b/>
        </w:rPr>
        <w:t xml:space="preserve">DST handling</w:t>
      </w:r>
      <w:r>
        <w:t xml:space="preserve"> </w:t>
      </w:r>
      <w:r>
        <w:t xml:space="preserve">(US/EU transitions on different dates — use</w:t>
      </w:r>
      <w:r>
        <w:t xml:space="preserve"> </w:t>
      </w:r>
      <w:r>
        <w:rPr>
          <w:rStyle w:val="VerbatimChar"/>
        </w:rPr>
        <w:t xml:space="preserve">pytz</w:t>
      </w:r>
      <w:r>
        <w:t xml:space="preserve"> </w:t>
      </w:r>
      <w:r>
        <w:t xml:space="preserve">history, never fixed offsets).</w:t>
      </w:r>
    </w:p>
    <w:p>
      <w:pPr>
        <w:numPr>
          <w:ilvl w:val="0"/>
          <w:numId w:val="1044"/>
        </w:numPr>
        <w:pStyle w:val="Compact"/>
      </w:pPr>
      <w:r>
        <w:rPr>
          <w:bCs/>
          <w:b/>
        </w:rPr>
        <w:t xml:space="preserve">Cost model:</w:t>
      </w:r>
      <w:r>
        <w:t xml:space="preserve"> </w:t>
      </w:r>
      <w:r>
        <w:t xml:space="preserve">variable spread by session (model from recorded spread series, not constant), swap/rollover for &gt;1d holds (Wednesday triple), no taker fees (spread IS the fee).</w:t>
      </w:r>
    </w:p>
    <w:p>
      <w:pPr>
        <w:numPr>
          <w:ilvl w:val="0"/>
          <w:numId w:val="1044"/>
        </w:numPr>
        <w:pStyle w:val="Compact"/>
      </w:pPr>
      <w:r>
        <w:rPr>
          <w:bCs/>
          <w:b/>
        </w:rPr>
        <w:t xml:space="preserve">Universe:</w:t>
      </w:r>
      <w:r>
        <w:t xml:space="preserve"> </w:t>
      </w:r>
      <w:r>
        <w:t xml:space="preserve">EURUSD, GBPUSD, USDJPY, USDCHF, USDCAD, AUDUSD, NZDUSD + EURJPY, GBPJPY, EURGBP.</w:t>
      </w:r>
    </w:p>
    <w:p>
      <w:pPr>
        <w:numPr>
          <w:ilvl w:val="0"/>
          <w:numId w:val="1044"/>
        </w:numPr>
        <w:pStyle w:val="Compact"/>
      </w:pPr>
      <w:r>
        <w:rPr>
          <w:bCs/>
          <w:b/>
        </w:rPr>
        <w:t xml:space="preserve">Calendar:</w:t>
      </w:r>
      <w:r>
        <w:t xml:space="preserve"> </w:t>
      </w:r>
      <w:r>
        <w:t xml:space="preserve">high-impact events (NFP, FOMC, CPI, central-bank decisions) — mandatory for forex, strategies must trade around them.</w:t>
      </w:r>
    </w:p>
    <w:p>
      <w:pPr>
        <w:numPr>
          <w:ilvl w:val="0"/>
          <w:numId w:val="1044"/>
        </w:numPr>
        <w:pStyle w:val="Compact"/>
      </w:pPr>
      <w:r>
        <w:rPr>
          <w:bCs/>
          <w:b/>
        </w:rPr>
        <w:t xml:space="preserve">Validation delta:</w:t>
      </w:r>
      <w:r>
        <w:t xml:space="preserve"> </w:t>
      </w:r>
      <w:r>
        <w:t xml:space="preserve">same gauntlet; expect more mean-reversion edges in Asia session, momentum at London/NY opens.</w:t>
      </w:r>
    </w:p>
    <w:p>
      <w:pPr>
        <w:numPr>
          <w:ilvl w:val="0"/>
          <w:numId w:val="1044"/>
        </w:numPr>
        <w:pStyle w:val="Compact"/>
      </w:pPr>
      <w:r>
        <w:rPr>
          <w:bCs/>
          <w:b/>
        </w:rPr>
        <w:t xml:space="preserve">Execution:</w:t>
      </w:r>
      <w:r>
        <w:t xml:space="preserve"> </w:t>
      </w:r>
      <w:r>
        <w:t xml:space="preserve">MT5 demo → micro lots.</w:t>
      </w:r>
    </w:p>
    <w:p>
      <w:pPr>
        <w:pStyle w:val="FirstParagraph"/>
      </w:pPr>
      <w:r>
        <w:t xml:space="preserve">Everything downstream (miner, trade DB, edge analytics, risk, UI) works unchanged — that is the payoff of the interface discipline.</w:t>
      </w:r>
    </w:p>
    <w:bookmarkEnd w:id="190"/>
    <w:bookmarkEnd w:id="191"/>
    <w:bookmarkStart w:id="214" w:name="part-e-implementation-plan"/>
    <w:p>
      <w:pPr>
        <w:pStyle w:val="Heading1"/>
      </w:pPr>
      <w:r>
        <w:t xml:space="preserve">PART E — IMPLEMENTATION PLAN</w:t>
      </w:r>
    </w:p>
    <w:bookmarkStart w:id="204" w:name="phased-build-plan-week-by-week"/>
    <w:p>
      <w:pPr>
        <w:pStyle w:val="Heading2"/>
      </w:pPr>
      <w:r>
        <w:t xml:space="preserve">24. Phased Build Plan (Week-by-Week)</w:t>
      </w:r>
    </w:p>
    <w:p>
      <w:pPr>
        <w:pStyle w:val="FirstParagraph"/>
      </w:pPr>
      <w:r>
        <w:rPr>
          <w:bCs/>
          <w:b/>
        </w:rPr>
        <w:t xml:space="preserve">Rules:</w:t>
      </w:r>
      <w:r>
        <w:t xml:space="preserve"> </w:t>
      </w:r>
      <w:r>
        <w:t xml:space="preserve">phases are gated — you do not start a phase until the previous phase’s exit gate checklist passes. Dates are indicative; the gates are law. Estimated total:</w:t>
      </w:r>
      <w:r>
        <w:t xml:space="preserve"> </w:t>
      </w:r>
      <w:r>
        <w:rPr>
          <w:bCs/>
          <w:b/>
        </w:rPr>
        <w:t xml:space="preserve">~12 weeks to paper trading</w:t>
      </w:r>
      <w:r>
        <w:t xml:space="preserve">, ~5–6 months to first live trade, at ~10–15 focused hours/week.</w:t>
      </w:r>
    </w:p>
    <w:bookmarkStart w:id="192" w:name="phase-0-foundations-week-1"/>
    <w:p>
      <w:pPr>
        <w:pStyle w:val="Heading3"/>
      </w:pPr>
      <w:r>
        <w:t xml:space="preserve">Phase 0 — Foundations (Week 1)</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Day</w:t>
            </w:r>
          </w:p>
        </w:tc>
        <w:tc>
          <w:tcPr/>
          <w:p>
            <w:pPr>
              <w:pStyle w:val="Compact"/>
              <w:jc w:val="left"/>
            </w:pPr>
            <w:r>
              <w:t xml:space="preserve">Task</w:t>
            </w:r>
          </w:p>
        </w:tc>
        <w:tc>
          <w:tcPr/>
          <w:p>
            <w:pPr>
              <w:pStyle w:val="Compact"/>
              <w:jc w:val="left"/>
            </w:pPr>
            <w:r>
              <w:t xml:space="preserve">Deliverable</w:t>
            </w:r>
          </w:p>
        </w:tc>
      </w:tr>
      <w:tr>
        <w:tc>
          <w:tcPr/>
          <w:p>
            <w:pPr>
              <w:pStyle w:val="Compact"/>
              <w:jc w:val="left"/>
            </w:pPr>
            <w:r>
              <w:t xml:space="preserve">1</w:t>
            </w:r>
          </w:p>
        </w:tc>
        <w:tc>
          <w:tcPr/>
          <w:p>
            <w:pPr>
              <w:pStyle w:val="Compact"/>
              <w:jc w:val="left"/>
            </w:pPr>
            <w:r>
              <w:t xml:space="preserve">Repo init, folder tree (§8.1), git, pre-commit hooks</w:t>
            </w:r>
          </w:p>
        </w:tc>
        <w:tc>
          <w:tcPr/>
          <w:p>
            <w:pPr>
              <w:pStyle w:val="Compact"/>
              <w:jc w:val="left"/>
            </w:pPr>
            <w:r>
              <w:t xml:space="preserve">Clean repo</w:t>
            </w:r>
          </w:p>
        </w:tc>
      </w:tr>
      <w:tr>
        <w:tc>
          <w:tcPr/>
          <w:p>
            <w:pPr>
              <w:pStyle w:val="Compact"/>
              <w:jc w:val="left"/>
            </w:pPr>
            <w:r>
              <w:t xml:space="preserve">2</w:t>
            </w:r>
          </w:p>
        </w:tc>
        <w:tc>
          <w:tcPr/>
          <w:p>
            <w:pPr>
              <w:pStyle w:val="Compact"/>
              <w:jc w:val="left"/>
            </w:pPr>
            <w:r>
              <w:t xml:space="preserve">Environment, pinned requirements, sanity imports</w:t>
            </w:r>
          </w:p>
        </w:tc>
        <w:tc>
          <w:tcPr/>
          <w:p>
            <w:pPr>
              <w:pStyle w:val="Compact"/>
              <w:jc w:val="left"/>
            </w:pPr>
            <w:r>
              <w:rPr>
                <w:rStyle w:val="VerbatimChar"/>
              </w:rPr>
              <w:t xml:space="preserve">.venv</w:t>
            </w:r>
            <w:r>
              <w:t xml:space="preserve">,</w:t>
            </w:r>
            <w:r>
              <w:t xml:space="preserve"> </w:t>
            </w:r>
            <w:r>
              <w:rPr>
                <w:rStyle w:val="VerbatimChar"/>
              </w:rPr>
              <w:t xml:space="preserve">requirements.txt</w:t>
            </w:r>
          </w:p>
        </w:tc>
      </w:tr>
      <w:tr>
        <w:tc>
          <w:tcPr/>
          <w:p>
            <w:pPr>
              <w:pStyle w:val="Compact"/>
              <w:jc w:val="left"/>
            </w:pPr>
            <w:r>
              <w:t xml:space="preserve">3</w:t>
            </w:r>
          </w:p>
        </w:tc>
        <w:tc>
          <w:tcPr/>
          <w:p>
            <w:pPr>
              <w:pStyle w:val="Compact"/>
              <w:jc w:val="left"/>
            </w:pPr>
            <w:r>
              <w:t xml:space="preserve">Config system (YAML loader + validation)</w:t>
            </w:r>
          </w:p>
        </w:tc>
        <w:tc>
          <w:tcPr/>
          <w:p>
            <w:pPr>
              <w:pStyle w:val="Compact"/>
              <w:jc w:val="left"/>
            </w:pPr>
            <w:r>
              <w:rPr>
                <w:rStyle w:val="VerbatimChar"/>
              </w:rPr>
              <w:t xml:space="preserve">src/config.py</w:t>
            </w:r>
          </w:p>
        </w:tc>
      </w:tr>
      <w:tr>
        <w:tc>
          <w:tcPr/>
          <w:p>
            <w:pPr>
              <w:pStyle w:val="Compact"/>
              <w:jc w:val="left"/>
            </w:pPr>
            <w:r>
              <w:t xml:space="preserve">4</w:t>
            </w:r>
          </w:p>
        </w:tc>
        <w:tc>
          <w:tcPr/>
          <w:p>
            <w:pPr>
              <w:pStyle w:val="Compact"/>
              <w:jc w:val="left"/>
            </w:pPr>
            <w:r>
              <w:t xml:space="preserve">Logging + run-registry skeleton</w:t>
            </w:r>
          </w:p>
        </w:tc>
        <w:tc>
          <w:tcPr/>
          <w:p>
            <w:pPr>
              <w:pStyle w:val="Compact"/>
              <w:jc w:val="left"/>
            </w:pPr>
            <w:r>
              <w:rPr>
                <w:rStyle w:val="VerbatimChar"/>
              </w:rPr>
              <w:t xml:space="preserve">src/runs.py</w:t>
            </w:r>
          </w:p>
        </w:tc>
      </w:tr>
      <w:tr>
        <w:tc>
          <w:tcPr/>
          <w:p>
            <w:pPr>
              <w:pStyle w:val="Compact"/>
              <w:jc w:val="left"/>
            </w:pPr>
            <w:r>
              <w:t xml:space="preserve">5</w:t>
            </w:r>
          </w:p>
        </w:tc>
        <w:tc>
          <w:tcPr/>
          <w:p>
            <w:pPr>
              <w:pStyle w:val="Compact"/>
              <w:jc w:val="left"/>
            </w:pPr>
            <w:r>
              <w:t xml:space="preserve">DuckDB bootstrap + migration runner</w:t>
            </w:r>
          </w:p>
        </w:tc>
        <w:tc>
          <w:tcPr/>
          <w:p>
            <w:pPr>
              <w:pStyle w:val="Compact"/>
              <w:jc w:val="left"/>
            </w:pPr>
            <w:r>
              <w:rPr>
                <w:rStyle w:val="VerbatimChar"/>
              </w:rPr>
              <w:t xml:space="preserve">db/</w:t>
            </w:r>
            <w:r>
              <w:t xml:space="preserve"> </w:t>
            </w:r>
            <w:r>
              <w:t xml:space="preserve">tooling</w:t>
            </w:r>
          </w:p>
        </w:tc>
      </w:tr>
      <w:tr>
        <w:tc>
          <w:tcPr/>
          <w:p>
            <w:pPr>
              <w:pStyle w:val="Compact"/>
              <w:jc w:val="left"/>
            </w:pPr>
            <w:r>
              <w:t xml:space="preserve">6–7</w:t>
            </w:r>
          </w:p>
        </w:tc>
        <w:tc>
          <w:tcPr/>
          <w:p>
            <w:pPr>
              <w:pStyle w:val="Compact"/>
              <w:jc w:val="left"/>
            </w:pPr>
            <w:r>
              <w:t xml:space="preserve">CI: pytest scaffold, GitHub Actions (or local pre-push)</w:t>
            </w:r>
          </w:p>
        </w:tc>
        <w:tc>
          <w:tcPr/>
          <w:p>
            <w:pPr>
              <w:pStyle w:val="Compact"/>
              <w:jc w:val="left"/>
            </w:pPr>
            <w:r>
              <w:t xml:space="preserve">Green pipeline</w:t>
            </w:r>
          </w:p>
        </w:tc>
      </w:tr>
    </w:tbl>
    <w:p>
      <w:pPr>
        <w:pStyle w:val="BodyText"/>
      </w:pPr>
      <w:r>
        <w:rPr>
          <w:bCs/>
          <w:b/>
        </w:rPr>
        <w:t xml:space="preserve">Exit gate G0:</w:t>
      </w:r>
      <w:r>
        <w:t xml:space="preserve"> </w:t>
      </w:r>
      <w:r>
        <w:t xml:space="preserve">repo builds clean on fresh clone;</w:t>
      </w:r>
      <w:r>
        <w:t xml:space="preserve"> </w:t>
      </w:r>
      <w:r>
        <w:rPr>
          <w:rStyle w:val="VerbatimChar"/>
        </w:rPr>
        <w:t xml:space="preserve">pytest</w:t>
      </w:r>
      <w:r>
        <w:t xml:space="preserve"> </w:t>
      </w:r>
      <w:r>
        <w:t xml:space="preserve">runs (even if 3 tests); configs load; DuckDB initializes.</w:t>
      </w:r>
    </w:p>
    <w:bookmarkEnd w:id="192"/>
    <w:bookmarkStart w:id="193" w:name="phase-1-data-lake-weeks-23"/>
    <w:p>
      <w:pPr>
        <w:pStyle w:val="Heading3"/>
      </w:pPr>
      <w:r>
        <w:t xml:space="preserve">Phase 1 — Data Lake (Weeks 2–3)</w:t>
      </w:r>
    </w:p>
    <w:p>
      <w:pPr>
        <w:numPr>
          <w:ilvl w:val="0"/>
          <w:numId w:val="1045"/>
        </w:numPr>
        <w:pStyle w:val="Compact"/>
      </w:pPr>
      <w:r>
        <w:t xml:space="preserve">Week 2: bulk downloader + 1m ingestion for all 20 pairs (runs in background over days), validator, quality report</w:t>
      </w:r>
    </w:p>
    <w:p>
      <w:pPr>
        <w:numPr>
          <w:ilvl w:val="0"/>
          <w:numId w:val="1045"/>
        </w:numPr>
        <w:pStyle w:val="Compact"/>
      </w:pPr>
      <w:r>
        <w:t xml:space="preserve">Week 3: resampler + derived TFs, DuckDB views, nightly updater, gap remediation</w:t>
      </w:r>
    </w:p>
    <w:p>
      <w:pPr>
        <w:pStyle w:val="FirstParagraph"/>
      </w:pPr>
      <w:r>
        <w:rPr>
          <w:bCs/>
          <w:b/>
        </w:rPr>
        <w:t xml:space="preserve">Exit gate G1:</w:t>
      </w:r>
      <w:r>
        <w:t xml:space="preserve"> </w:t>
      </w:r>
      <w:r>
        <w:t xml:space="preserve">Module-1 checklist A1.1–A1.8 fully evidenced.</w:t>
      </w:r>
    </w:p>
    <w:bookmarkEnd w:id="193"/>
    <w:bookmarkStart w:id="194" w:name="Xcb00e4238c67c3dd12b767072dc98ab602daf02"/>
    <w:p>
      <w:pPr>
        <w:pStyle w:val="Heading3"/>
      </w:pPr>
      <w:r>
        <w:t xml:space="preserve">Phase 2 — Feature Factory + Heartbeat Milestone (Weeks 4–5)</w:t>
      </w:r>
    </w:p>
    <w:p>
      <w:pPr>
        <w:numPr>
          <w:ilvl w:val="0"/>
          <w:numId w:val="1046"/>
        </w:numPr>
        <w:pStyle w:val="Compact"/>
      </w:pPr>
      <w:r>
        <w:t xml:space="preserve">Week 4: indicator layer + regime labels + session labels + lookahead tests</w:t>
      </w:r>
    </w:p>
    <w:p>
      <w:pPr>
        <w:numPr>
          <w:ilvl w:val="0"/>
          <w:numId w:val="1046"/>
        </w:numPr>
        <w:pStyle w:val="Compact"/>
      </w:pPr>
      <w:r>
        <w:t xml:space="preserve">Week 5:</w:t>
      </w:r>
      <w:r>
        <w:t xml:space="preserve"> </w:t>
      </w:r>
      <w:r>
        <w:rPr>
          <w:bCs/>
          <w:b/>
        </w:rPr>
        <w:t xml:space="preserve">hand-build ONE strategy</w:t>
      </w:r>
      <w:r>
        <w:t xml:space="preserve"> </w:t>
      </w:r>
      <w:r>
        <w:t xml:space="preserve">(recommended: session-window momentum breakout) → vectorbt sweep → TradeWriter → DuckDB → first edge-analysis query (hour×day heatmap)</w:t>
      </w:r>
    </w:p>
    <w:p>
      <w:pPr>
        <w:pStyle w:val="FirstParagraph"/>
      </w:pPr>
      <w:r>
        <w:rPr>
          <w:bCs/>
          <w:b/>
        </w:rPr>
        <w:t xml:space="preserve">Exit gate G2 (★ HEARTBEAT ★):</w:t>
      </w:r>
      <w:r>
        <w:t xml:space="preserve"> </w:t>
      </w:r>
      <w:r>
        <w:t xml:space="preserve">end-to-end loop proven — bars → features → sweep → trades in DB → slice stats with significance. Module-2 checklist passes.</w:t>
      </w:r>
      <w:r>
        <w:t xml:space="preserve"> </w:t>
      </w:r>
      <w:r>
        <w:rPr>
          <w:iCs/>
          <w:i/>
        </w:rPr>
        <w:t xml:space="preserve">If this works, everything else is scaling.</w:t>
      </w:r>
    </w:p>
    <w:bookmarkEnd w:id="194"/>
    <w:bookmarkStart w:id="195" w:name="X919f1db42acb527232d25b354c1f99a8fe4474d"/>
    <w:p>
      <w:pPr>
        <w:pStyle w:val="Heading3"/>
      </w:pPr>
      <w:r>
        <w:t xml:space="preserve">Phase 3 — Backtest Engine Hardening + Miner-1 (Weeks 6–8)</w:t>
      </w:r>
    </w:p>
    <w:p>
      <w:pPr>
        <w:numPr>
          <w:ilvl w:val="0"/>
          <w:numId w:val="1047"/>
        </w:numPr>
        <w:pStyle w:val="Compact"/>
      </w:pPr>
      <w:r>
        <w:t xml:space="preserve">Week 6: cost model, next-bar fills, intrabar-conservative rule, run registry; NautilusTrader wrapper for finalists</w:t>
      </w:r>
    </w:p>
    <w:p>
      <w:pPr>
        <w:numPr>
          <w:ilvl w:val="0"/>
          <w:numId w:val="1047"/>
        </w:numPr>
        <w:pStyle w:val="Compact"/>
      </w:pPr>
      <w:r>
        <w:t xml:space="preserve">Week 7: building-block library (20+ triggers, 15+ filters, 8 exits) with unit tests</w:t>
      </w:r>
    </w:p>
    <w:p>
      <w:pPr>
        <w:numPr>
          <w:ilvl w:val="0"/>
          <w:numId w:val="1047"/>
        </w:numPr>
        <w:pStyle w:val="Compact"/>
      </w:pPr>
      <w:r>
        <w:t xml:space="preserve">Week 8: staged mining pipeline (solo → pair-up → exit search → plateau) + first overnight 100k-variant run</w:t>
      </w:r>
    </w:p>
    <w:p>
      <w:pPr>
        <w:pStyle w:val="FirstParagraph"/>
      </w:pPr>
      <w:r>
        <w:rPr>
          <w:bCs/>
          <w:b/>
        </w:rPr>
        <w:t xml:space="preserve">Exit gate G3:</w:t>
      </w:r>
      <w:r>
        <w:t xml:space="preserve"> </w:t>
      </w:r>
      <w:r>
        <w:t xml:space="preserve">Modules 3 &amp; 4 checklists pass; first mining funnel report exists (e.g., 100,000 tested → 1,800 screened → 120 plateau-passing candidates).</w:t>
      </w:r>
    </w:p>
    <w:bookmarkEnd w:id="195"/>
    <w:bookmarkStart w:id="196" w:name="X6e9d4295fa150e8276348194a8def457f270eb8"/>
    <w:p>
      <w:pPr>
        <w:pStyle w:val="Heading3"/>
      </w:pPr>
      <w:r>
        <w:t xml:space="preserve">Phase 4 — Trade DB at Scale + Edge Analytics (Weeks 9–10)</w:t>
      </w:r>
    </w:p>
    <w:p>
      <w:pPr>
        <w:numPr>
          <w:ilvl w:val="0"/>
          <w:numId w:val="1048"/>
        </w:numPr>
        <w:pStyle w:val="Compact"/>
      </w:pPr>
      <w:r>
        <w:t xml:space="preserve">Week 9: label pipeline hardening, views, backup routine</w:t>
      </w:r>
    </w:p>
    <w:p>
      <w:pPr>
        <w:numPr>
          <w:ilvl w:val="0"/>
          <w:numId w:val="1048"/>
        </w:numPr>
        <w:pStyle w:val="Compact"/>
      </w:pPr>
      <w:r>
        <w:t xml:space="preserve">Week 10: slice engine, dimension scans, significance layer (BH correction + stability halves), Edge Card generator + expiry</w:t>
      </w:r>
    </w:p>
    <w:p>
      <w:pPr>
        <w:pStyle w:val="FirstParagraph"/>
      </w:pPr>
      <w:r>
        <w:rPr>
          <w:bCs/>
          <w:b/>
        </w:rPr>
        <w:t xml:space="preserve">Exit gate G4:</w:t>
      </w:r>
      <w:r>
        <w:t xml:space="preserve"> </w:t>
      </w:r>
      <w:r>
        <w:t xml:space="preserve">Module 5 &amp; 6 checklists pass;</w:t>
      </w:r>
      <w:r>
        <w:t xml:space="preserve"> </w:t>
      </w:r>
      <w:r>
        <w:rPr>
          <w:bCs/>
          <w:b/>
        </w:rPr>
        <w:t xml:space="preserve">negative-control test A6.3 green</w:t>
      </w:r>
      <w:r>
        <w:t xml:space="preserve"> </w:t>
      </w:r>
      <w:r>
        <w:t xml:space="preserve">(random noise yields ~zero cards); first real Edge Cards generated from Phase-3 candidates.</w:t>
      </w:r>
    </w:p>
    <w:bookmarkEnd w:id="196"/>
    <w:bookmarkStart w:id="197" w:name="phase-5-validation-lab-weeks-1112"/>
    <w:p>
      <w:pPr>
        <w:pStyle w:val="Heading3"/>
      </w:pPr>
      <w:r>
        <w:t xml:space="preserve">Phase 5 — Validation Lab (Weeks 11–12)</w:t>
      </w:r>
    </w:p>
    <w:p>
      <w:pPr>
        <w:numPr>
          <w:ilvl w:val="0"/>
          <w:numId w:val="1049"/>
        </w:numPr>
        <w:pStyle w:val="Compact"/>
      </w:pPr>
      <w:r>
        <w:t xml:space="preserve">Walk-forward engine, MC battery ×4, regime stress, PBO, DSR</w:t>
      </w:r>
    </w:p>
    <w:p>
      <w:pPr>
        <w:numPr>
          <w:ilvl w:val="0"/>
          <w:numId w:val="1049"/>
        </w:numPr>
        <w:pStyle w:val="Compact"/>
      </w:pPr>
      <w:r>
        <w:t xml:space="preserve">Run the full gauntlet on Phase-4 candidates; produce kill list with reasons</w:t>
      </w:r>
    </w:p>
    <w:p>
      <w:pPr>
        <w:pStyle w:val="FirstParagraph"/>
      </w:pPr>
      <w:r>
        <w:rPr>
          <w:bCs/>
          <w:b/>
        </w:rPr>
        <w:t xml:space="preserve">Exit gate G5:</w:t>
      </w:r>
      <w:r>
        <w:t xml:space="preserve"> </w:t>
      </w:r>
      <w:r>
        <w:t xml:space="preserve">Module-7 checklist incl. </w:t>
      </w:r>
      <w:r>
        <w:rPr>
          <w:bCs/>
          <w:b/>
        </w:rPr>
        <w:t xml:space="preserve">A7.3 noise control (≥95% killed)</w:t>
      </w:r>
      <w:r>
        <w:t xml:space="preserve">; expect 2–8 survivors from ~120 candidates. If 30+</w:t>
      </w:r>
      <w:r>
        <w:t xml:space="preserve"> </w:t>
      </w:r>
      <w:r>
        <w:t xml:space="preserve">“</w:t>
      </w:r>
      <w:r>
        <w:t xml:space="preserve">survive,</w:t>
      </w:r>
      <w:r>
        <w:t xml:space="preserve">”</w:t>
      </w:r>
      <w:r>
        <w:t xml:space="preserve"> </w:t>
      </w:r>
      <w:r>
        <w:t xml:space="preserve">suspect a leakage bug — audit before proceeding.</w:t>
      </w:r>
    </w:p>
    <w:bookmarkEnd w:id="197"/>
    <w:bookmarkStart w:id="198" w:name="phase-6-portfolio-risk-engines-week-13"/>
    <w:p>
      <w:pPr>
        <w:pStyle w:val="Heading3"/>
      </w:pPr>
      <w:r>
        <w:t xml:space="preserve">Phase 6 — Portfolio + Risk Engines (Week 13)</w:t>
      </w:r>
    </w:p>
    <w:p>
      <w:pPr>
        <w:numPr>
          <w:ilvl w:val="0"/>
          <w:numId w:val="1050"/>
        </w:numPr>
        <w:pStyle w:val="Compact"/>
      </w:pPr>
      <w:r>
        <w:t xml:space="preserve">skfolio HRP wrapper + constraints, sizing engine, breakers, VaR/GARCH metrics</w:t>
      </w:r>
    </w:p>
    <w:p>
      <w:pPr>
        <w:pStyle w:val="FirstParagraph"/>
      </w:pPr>
      <w:r>
        <w:rPr>
          <w:bCs/>
          <w:b/>
        </w:rPr>
        <w:t xml:space="preserve">Exit gate G6:</w:t>
      </w:r>
      <w:r>
        <w:t xml:space="preserve"> </w:t>
      </w:r>
      <w:r>
        <w:t xml:space="preserve">Modules 8 &amp; 9 checklists pass; breaker simulation drills logged.</w:t>
      </w:r>
    </w:p>
    <w:bookmarkEnd w:id="198"/>
    <w:bookmarkStart w:id="199" w:name="phase-7-command-center-week-14"/>
    <w:p>
      <w:pPr>
        <w:pStyle w:val="Heading3"/>
      </w:pPr>
      <w:r>
        <w:t xml:space="preserve">Phase 7 — Command Center (Week 14)</w:t>
      </w:r>
    </w:p>
    <w:p>
      <w:pPr>
        <w:numPr>
          <w:ilvl w:val="0"/>
          <w:numId w:val="1051"/>
        </w:numPr>
        <w:pStyle w:val="Compact"/>
      </w:pPr>
      <w:r>
        <w:t xml:space="preserve">All 7 Streamlit pages against real DB; performance budget; Telegram alerts</w:t>
      </w:r>
    </w:p>
    <w:p>
      <w:pPr>
        <w:pStyle w:val="FirstParagraph"/>
      </w:pPr>
      <w:r>
        <w:rPr>
          <w:bCs/>
          <w:b/>
        </w:rPr>
        <w:t xml:space="preserve">Exit gate G7:</w:t>
      </w:r>
      <w:r>
        <w:t xml:space="preserve"> </w:t>
      </w:r>
      <w:r>
        <w:t xml:space="preserve">Module-10 checklist passes; you can operate the whole system from the UI.</w:t>
      </w:r>
    </w:p>
    <w:bookmarkEnd w:id="199"/>
    <w:bookmarkStart w:id="200" w:name="X9fccb74420799af8055805e46272e562c137d68"/>
    <w:p>
      <w:pPr>
        <w:pStyle w:val="Heading3"/>
      </w:pPr>
      <w:r>
        <w:t xml:space="preserve">Phase 8 — Paper Trading (Weeks 15–22, i.e., 2 months)</w:t>
      </w:r>
    </w:p>
    <w:p>
      <w:pPr>
        <w:numPr>
          <w:ilvl w:val="0"/>
          <w:numId w:val="1052"/>
        </w:numPr>
        <w:pStyle w:val="Compact"/>
      </w:pPr>
      <w:r>
        <w:t xml:space="preserve">Daily operation per runbook; every trade journaled; weekly drift reports; monthly calibration</w:t>
      </w:r>
    </w:p>
    <w:p>
      <w:pPr>
        <w:numPr>
          <w:ilvl w:val="0"/>
          <w:numId w:val="1052"/>
        </w:numPr>
        <w:pStyle w:val="Compact"/>
      </w:pPr>
      <w:r>
        <w:t xml:space="preserve">Parallel: slippage calibration, checklist-adherence tracking</w:t>
      </w:r>
    </w:p>
    <w:p>
      <w:pPr>
        <w:pStyle w:val="FirstParagraph"/>
      </w:pPr>
      <w:r>
        <w:rPr>
          <w:bCs/>
          <w:b/>
        </w:rPr>
        <w:t xml:space="preserve">Exit gate G8:</w:t>
      </w:r>
      <w:r>
        <w:t xml:space="preserve"> </w:t>
      </w:r>
      <w:r>
        <w:t xml:space="preserve">≥ 50 paper trades across ≥ 3 strategies; live expectancy within 1.5σ of backtest for majority of strategies; checklist adherence ≥ 95%; zero breaker overrides.</w:t>
      </w:r>
      <w:r>
        <w:t xml:space="preserve"> </w:t>
      </w:r>
      <w:r>
        <w:rPr>
          <w:bCs/>
          <w:b/>
        </w:rPr>
        <w:t xml:space="preserve">Only then live capital is discussed.</w:t>
      </w:r>
    </w:p>
    <w:bookmarkEnd w:id="200"/>
    <w:bookmarkStart w:id="201" w:name="X93c0fdf34f36018ccc05784784428ec463f8613"/>
    <w:p>
      <w:pPr>
        <w:pStyle w:val="Heading3"/>
      </w:pPr>
      <w:r>
        <w:t xml:space="preserve">Phase 9 — Live Micro-Capital + Miner-2 (Months 6–9)</w:t>
      </w:r>
    </w:p>
    <w:p>
      <w:pPr>
        <w:numPr>
          <w:ilvl w:val="0"/>
          <w:numId w:val="1053"/>
        </w:numPr>
        <w:pStyle w:val="Compact"/>
      </w:pPr>
      <w:r>
        <w:t xml:space="preserve">Live with money you can 100% afford to lose (Tier T1 sizing); genetic miner build-out; monthly re-mine loop operational</w:t>
      </w:r>
    </w:p>
    <w:bookmarkEnd w:id="201"/>
    <w:bookmarkStart w:id="202" w:name="X423de1b4e4e72ef75c33e15794662c669347844"/>
    <w:p>
      <w:pPr>
        <w:pStyle w:val="Heading3"/>
      </w:pPr>
      <w:r>
        <w:t xml:space="preserve">Phase 10 — ML Layer + Forex Plug-In (Months 9–12)</w:t>
      </w:r>
    </w:p>
    <w:p>
      <w:pPr>
        <w:numPr>
          <w:ilvl w:val="0"/>
          <w:numId w:val="1054"/>
        </w:numPr>
        <w:pStyle w:val="Compact"/>
      </w:pPr>
      <w:r>
        <w:t xml:space="preserve">Miner-3 (trade-success classifier as filter), Dukascopy forex plug-in, portfolio expands cross-market</w:t>
      </w:r>
    </w:p>
    <w:bookmarkEnd w:id="202"/>
    <w:bookmarkStart w:id="203" w:name="Xbd5ecb083b26c31ce63b950c783b3922d52ed18"/>
    <w:p>
      <w:pPr>
        <w:pStyle w:val="Heading3"/>
      </w:pPr>
      <w:r>
        <w:t xml:space="preserve">The Master Funnel (what</w:t>
      </w:r>
      <w:r>
        <w:t xml:space="preserve"> </w:t>
      </w:r>
      <w:r>
        <w:t xml:space="preserve">“</w:t>
      </w:r>
      <w:r>
        <w:t xml:space="preserve">healthy</w:t>
      </w:r>
      <w:r>
        <w:t xml:space="preserve">”</w:t>
      </w:r>
      <w:r>
        <w:t xml:space="preserve"> </w:t>
      </w:r>
      <w:r>
        <w:t xml:space="preserve">looks like)</w:t>
      </w:r>
    </w:p>
    <w:p>
      <w:pPr>
        <w:pStyle w:val="SourceCode"/>
      </w:pPr>
      <w:r>
        <w:rPr>
          <w:rStyle w:val="VerbatimChar"/>
        </w:rPr>
        <w:t xml:space="preserve">100,000+ variants mined</w:t>
      </w:r>
      <w:r>
        <w:br/>
      </w:r>
      <w:r>
        <w:rPr>
          <w:rStyle w:val="VerbatimChar"/>
        </w:rPr>
        <w:t xml:space="preserve">  → 1,000–3,000 pass screening          (~2%)</w:t>
      </w:r>
      <w:r>
        <w:br/>
      </w:r>
      <w:r>
        <w:rPr>
          <w:rStyle w:val="VerbatimChar"/>
        </w:rPr>
        <w:t xml:space="preserve">    → 100–200 pass plateau analysis      (~10%)</w:t>
      </w:r>
      <w:r>
        <w:br/>
      </w:r>
      <w:r>
        <w:rPr>
          <w:rStyle w:val="VerbatimChar"/>
        </w:rPr>
        <w:t xml:space="preserve">      → 20–40 generate Edge Cards        (~15%)</w:t>
      </w:r>
      <w:r>
        <w:br/>
      </w:r>
      <w:r>
        <w:rPr>
          <w:rStyle w:val="VerbatimChar"/>
        </w:rPr>
        <w:t xml:space="preserve">        → 2–8 survive Validation Lab     (~10–20%)</w:t>
      </w:r>
      <w:r>
        <w:br/>
      </w:r>
      <w:r>
        <w:rPr>
          <w:rStyle w:val="VerbatimChar"/>
        </w:rPr>
        <w:t xml:space="preserve">          → 3–6 survive paper trading    (~60%)</w:t>
      </w:r>
      <w:r>
        <w:br/>
      </w:r>
      <w:r>
        <w:rPr>
          <w:rStyle w:val="VerbatimChar"/>
        </w:rPr>
        <w:t xml:space="preserve">            → 3–5 run live, sized by Risk Engine</w:t>
      </w:r>
    </w:p>
    <w:bookmarkEnd w:id="203"/>
    <w:bookmarkEnd w:id="204"/>
    <w:bookmarkStart w:id="209" w:name="engineering-standards"/>
    <w:p>
      <w:pPr>
        <w:pStyle w:val="Heading2"/>
      </w:pPr>
      <w:r>
        <w:t xml:space="preserve">25. Engineering Standards</w:t>
      </w:r>
    </w:p>
    <w:bookmarkStart w:id="205" w:name="git-discipline"/>
    <w:p>
      <w:pPr>
        <w:pStyle w:val="Heading3"/>
      </w:pPr>
      <w:r>
        <w:t xml:space="preserve">25.1 Git discipline</w:t>
      </w:r>
    </w:p>
    <w:p>
      <w:pPr>
        <w:numPr>
          <w:ilvl w:val="0"/>
          <w:numId w:val="1055"/>
        </w:numPr>
        <w:pStyle w:val="Compact"/>
      </w:pPr>
      <w:r>
        <w:rPr>
          <w:rStyle w:val="VerbatimChar"/>
        </w:rPr>
        <w:t xml:space="preserve">main</w:t>
      </w:r>
      <w:r>
        <w:t xml:space="preserve"> </w:t>
      </w:r>
      <w:r>
        <w:t xml:space="preserve">= always-green; feature branches per module; PR-style self-review checklist before merge</w:t>
      </w:r>
    </w:p>
    <w:p>
      <w:pPr>
        <w:numPr>
          <w:ilvl w:val="0"/>
          <w:numId w:val="1055"/>
        </w:numPr>
        <w:pStyle w:val="Compact"/>
      </w:pPr>
      <w:r>
        <w:t xml:space="preserve">Commit messages:</w:t>
      </w:r>
      <w:r>
        <w:t xml:space="preserve"> </w:t>
      </w:r>
      <w:r>
        <w:rPr>
          <w:rStyle w:val="VerbatimChar"/>
        </w:rPr>
        <w:t xml:space="preserve">module: what</w:t>
      </w:r>
      <w:r>
        <w:t xml:space="preserve"> </w:t>
      </w:r>
      <w:r>
        <w:t xml:space="preserve">(e.g.,</w:t>
      </w:r>
      <w:r>
        <w:t xml:space="preserve"> </w:t>
      </w:r>
      <w:r>
        <w:rPr>
          <w:rStyle w:val="VerbatimChar"/>
        </w:rPr>
        <w:t xml:space="preserve">miner: add plateau scoring</w:t>
      </w:r>
      <w:r>
        <w:t xml:space="preserve">)</w:t>
      </w:r>
    </w:p>
    <w:p>
      <w:pPr>
        <w:numPr>
          <w:ilvl w:val="0"/>
          <w:numId w:val="1055"/>
        </w:numPr>
        <w:pStyle w:val="Compact"/>
      </w:pPr>
      <w:r>
        <w:t xml:space="preserve">Every research result must be traceable: run registry stores</w:t>
      </w:r>
      <w:r>
        <w:t xml:space="preserve"> </w:t>
      </w:r>
      <w:r>
        <w:rPr>
          <w:rStyle w:val="VerbatimChar"/>
        </w:rPr>
        <w:t xml:space="preserve">git_commit</w:t>
      </w:r>
    </w:p>
    <w:bookmarkEnd w:id="205"/>
    <w:bookmarkStart w:id="206" w:name="testing-standards"/>
    <w:p>
      <w:pPr>
        <w:pStyle w:val="Heading3"/>
      </w:pPr>
      <w:r>
        <w:t xml:space="preserve">25.2 Testing standards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Level</w:t>
            </w:r>
          </w:p>
        </w:tc>
        <w:tc>
          <w:tcPr/>
          <w:p>
            <w:pPr>
              <w:pStyle w:val="Compact"/>
              <w:jc w:val="left"/>
            </w:pPr>
            <w:r>
              <w:t xml:space="preserve">Scope</w:t>
            </w:r>
          </w:p>
        </w:tc>
        <w:tc>
          <w:tcPr/>
          <w:p>
            <w:pPr>
              <w:pStyle w:val="Compact"/>
              <w:jc w:val="left"/>
            </w:pPr>
            <w:r>
              <w:t xml:space="preserve">Tool</w:t>
            </w:r>
          </w:p>
        </w:tc>
        <w:tc>
          <w:tcPr/>
          <w:p>
            <w:pPr>
              <w:pStyle w:val="Compact"/>
              <w:jc w:val="left"/>
            </w:pPr>
            <w:r>
              <w:t xml:space="preserve">Coverage target</w:t>
            </w:r>
          </w:p>
        </w:tc>
      </w:tr>
      <w:tr>
        <w:tc>
          <w:tcPr/>
          <w:p>
            <w:pPr>
              <w:pStyle w:val="Compact"/>
              <w:jc w:val="left"/>
            </w:pPr>
            <w:r>
              <w:t xml:space="preserve">Unit</w:t>
            </w:r>
          </w:p>
        </w:tc>
        <w:tc>
          <w:tcPr/>
          <w:p>
            <w:pPr>
              <w:pStyle w:val="Compact"/>
              <w:jc w:val="left"/>
            </w:pPr>
            <w:r>
              <w:t xml:space="preserve">every indicator, block, labeler, sizer, breaker</w:t>
            </w:r>
          </w:p>
        </w:tc>
        <w:tc>
          <w:tcPr/>
          <w:p>
            <w:pPr>
              <w:pStyle w:val="Compact"/>
              <w:jc w:val="left"/>
            </w:pPr>
            <w:r>
              <w:t xml:space="preserve">pytest</w:t>
            </w:r>
          </w:p>
        </w:tc>
        <w:tc>
          <w:tcPr/>
          <w:p>
            <w:pPr>
              <w:pStyle w:val="Compact"/>
              <w:jc w:val="left"/>
            </w:pPr>
            <w:r>
              <w:t xml:space="preserve">≥ 80% on</w:t>
            </w:r>
            <w:r>
              <w:t xml:space="preserve"> </w:t>
            </w:r>
            <w:r>
              <w:rPr>
                <w:rStyle w:val="VerbatimChar"/>
              </w:rPr>
              <w:t xml:space="preserve">src/</w:t>
            </w:r>
            <w:r>
              <w:t xml:space="preserve"> </w:t>
            </w:r>
            <w:r>
              <w:t xml:space="preserve">core (datalake, tradesdb, risk, edge)</w:t>
            </w:r>
          </w:p>
        </w:tc>
      </w:tr>
      <w:tr>
        <w:tc>
          <w:tcPr/>
          <w:p>
            <w:pPr>
              <w:pStyle w:val="Compact"/>
              <w:jc w:val="left"/>
            </w:pPr>
            <w:r>
              <w:t xml:space="preserve">Property</w:t>
            </w:r>
          </w:p>
        </w:tc>
        <w:tc>
          <w:tcPr/>
          <w:p>
            <w:pPr>
              <w:pStyle w:val="Compact"/>
              <w:jc w:val="left"/>
            </w:pPr>
            <w:r>
              <w:t xml:space="preserve">no-lookahead, no-negative-weights, idempotent-writes</w:t>
            </w:r>
          </w:p>
        </w:tc>
        <w:tc>
          <w:tcPr/>
          <w:p>
            <w:pPr>
              <w:pStyle w:val="Compact"/>
              <w:jc w:val="left"/>
            </w:pPr>
            <w:r>
              <w:t xml:space="preserve">pytest + hypothesis</w:t>
            </w:r>
          </w:p>
        </w:tc>
        <w:tc>
          <w:tcPr/>
          <w:p>
            <w:pPr>
              <w:pStyle w:val="Compact"/>
              <w:jc w:val="left"/>
            </w:pPr>
            <w:r>
              <w:t xml:space="preserve">critical paths 100%</w:t>
            </w:r>
          </w:p>
        </w:tc>
      </w:tr>
      <w:tr>
        <w:tc>
          <w:tcPr/>
          <w:p>
            <w:pPr>
              <w:pStyle w:val="Compact"/>
              <w:jc w:val="left"/>
            </w:pPr>
            <w:r>
              <w:t xml:space="preserve">Integration</w:t>
            </w:r>
          </w:p>
        </w:tc>
        <w:tc>
          <w:tcPr/>
          <w:p>
            <w:pPr>
              <w:pStyle w:val="Compact"/>
              <w:jc w:val="left"/>
            </w:pPr>
            <w:r>
              <w:t xml:space="preserve">bar→trade→DB→slice chain</w:t>
            </w:r>
          </w:p>
        </w:tc>
        <w:tc>
          <w:tcPr/>
          <w:p>
            <w:pPr>
              <w:pStyle w:val="Compact"/>
              <w:jc w:val="left"/>
            </w:pPr>
            <w:r>
              <w:t xml:space="preserve">pytest fixtures</w:t>
            </w:r>
          </w:p>
        </w:tc>
        <w:tc>
          <w:tcPr/>
          <w:p>
            <w:pPr>
              <w:pStyle w:val="Compact"/>
              <w:jc w:val="left"/>
            </w:pPr>
            <w:r>
              <w:t xml:space="preserve">the heartbeat path always green</w:t>
            </w:r>
          </w:p>
        </w:tc>
      </w:tr>
      <w:tr>
        <w:tc>
          <w:tcPr/>
          <w:p>
            <w:pPr>
              <w:pStyle w:val="Compact"/>
              <w:jc w:val="left"/>
            </w:pPr>
            <w:r>
              <w:t xml:space="preserve">Statistical</w:t>
            </w:r>
          </w:p>
        </w:tc>
        <w:tc>
          <w:tcPr/>
          <w:p>
            <w:pPr>
              <w:pStyle w:val="Compact"/>
              <w:jc w:val="left"/>
            </w:pPr>
            <w:r>
              <w:t xml:space="preserve">negative/positive controls for miner, edge engine, validation lab</w:t>
            </w:r>
          </w:p>
        </w:tc>
        <w:tc>
          <w:tcPr/>
          <w:p>
            <w:pPr>
              <w:pStyle w:val="Compact"/>
              <w:jc w:val="left"/>
            </w:pPr>
            <w:r>
              <w:t xml:space="preserve">scripted sims</w:t>
            </w:r>
          </w:p>
        </w:tc>
        <w:tc>
          <w:tcPr/>
          <w:p>
            <w:pPr>
              <w:pStyle w:val="Compact"/>
              <w:jc w:val="left"/>
            </w:pPr>
            <w:r>
              <w:t xml:space="preserve">mandatory before trusting outputs</w:t>
            </w:r>
          </w:p>
        </w:tc>
      </w:tr>
    </w:tbl>
    <w:bookmarkEnd w:id="206"/>
    <w:bookmarkStart w:id="207" w:name="code-quality"/>
    <w:p>
      <w:pPr>
        <w:pStyle w:val="Heading3"/>
      </w:pPr>
      <w:r>
        <w:t xml:space="preserve">25.3 Code quality</w:t>
      </w:r>
    </w:p>
    <w:p>
      <w:pPr>
        <w:numPr>
          <w:ilvl w:val="0"/>
          <w:numId w:val="1056"/>
        </w:numPr>
        <w:pStyle w:val="Compact"/>
      </w:pPr>
      <w:r>
        <w:t xml:space="preserve">Type hints on public functions;</w:t>
      </w:r>
      <w:r>
        <w:t xml:space="preserve"> </w:t>
      </w:r>
      <w:r>
        <w:rPr>
          <w:rStyle w:val="VerbatimChar"/>
        </w:rPr>
        <w:t xml:space="preserve">ruff</w:t>
      </w:r>
      <w:r>
        <w:t xml:space="preserve"> </w:t>
      </w:r>
      <w:r>
        <w:t xml:space="preserve">lint;</w:t>
      </w:r>
      <w:r>
        <w:t xml:space="preserve"> </w:t>
      </w:r>
      <w:r>
        <w:rPr>
          <w:rStyle w:val="VerbatimChar"/>
        </w:rPr>
        <w:t xml:space="preserve">mypy</w:t>
      </w:r>
      <w:r>
        <w:t xml:space="preserve"> </w:t>
      </w:r>
      <w:r>
        <w:t xml:space="preserve">on core modules</w:t>
      </w:r>
    </w:p>
    <w:p>
      <w:pPr>
        <w:numPr>
          <w:ilvl w:val="0"/>
          <w:numId w:val="1056"/>
        </w:numPr>
        <w:pStyle w:val="Compact"/>
      </w:pPr>
      <w:r>
        <w:t xml:space="preserve">No magic numbers — config only; no prints — structured logging (</w:t>
      </w:r>
      <w:r>
        <w:rPr>
          <w:rStyle w:val="VerbatimChar"/>
        </w:rPr>
        <w:t xml:space="preserve">rich</w:t>
      </w:r>
      <w:r>
        <w:t xml:space="preserve"> </w:t>
      </w:r>
      <w:r>
        <w:t xml:space="preserve">+ log files per run)</w:t>
      </w:r>
    </w:p>
    <w:p>
      <w:pPr>
        <w:numPr>
          <w:ilvl w:val="0"/>
          <w:numId w:val="1056"/>
        </w:numPr>
        <w:pStyle w:val="Compact"/>
      </w:pPr>
      <w:r>
        <w:t xml:space="preserve">Every module has a</w:t>
      </w:r>
      <w:r>
        <w:t xml:space="preserve"> </w:t>
      </w:r>
      <w:r>
        <w:rPr>
          <w:rStyle w:val="VerbatimChar"/>
        </w:rPr>
        <w:t xml:space="preserve">README.md</w:t>
      </w:r>
      <w:r>
        <w:t xml:space="preserve"> </w:t>
      </w:r>
      <w:r>
        <w:t xml:space="preserve">in its folder: purpose, inputs, outputs, how to test</w:t>
      </w:r>
    </w:p>
    <w:bookmarkEnd w:id="207"/>
    <w:bookmarkStart w:id="208" w:name="decision-log"/>
    <w:p>
      <w:pPr>
        <w:pStyle w:val="Heading3"/>
      </w:pPr>
      <w:r>
        <w:t xml:space="preserve">25.4 Decision log</w:t>
      </w:r>
    </w:p>
    <w:p>
      <w:pPr>
        <w:pStyle w:val="FirstParagraph"/>
      </w:pPr>
      <w:r>
        <w:rPr>
          <w:rStyle w:val="VerbatimChar"/>
        </w:rPr>
        <w:t xml:space="preserve">docs/decisions.md</w:t>
      </w:r>
      <w:r>
        <w:t xml:space="preserve"> </w:t>
      </w:r>
      <w:r>
        <w:t xml:space="preserve">— every non-obvious choice (e.g.,</w:t>
      </w:r>
      <w:r>
        <w:t xml:space="preserve"> </w:t>
      </w:r>
      <w:r>
        <w:t xml:space="preserve">“</w:t>
      </w:r>
      <w:r>
        <w:t xml:space="preserve">next-bar fills chosen over same-bar</w:t>
      </w:r>
      <w:r>
        <w:t xml:space="preserve">”</w:t>
      </w:r>
      <w:r>
        <w:t xml:space="preserve">) dated with rationale. Month-8 you will thank month-2 you.</w:t>
      </w:r>
    </w:p>
    <w:bookmarkEnd w:id="208"/>
    <w:bookmarkEnd w:id="209"/>
    <w:bookmarkStart w:id="213" w:name="quality-assurance-acceptance-test-plan"/>
    <w:p>
      <w:pPr>
        <w:pStyle w:val="Heading2"/>
      </w:pPr>
      <w:r>
        <w:t xml:space="preserve">26. Quality Assurance &amp; Acceptance Test Plan</w:t>
      </w:r>
    </w:p>
    <w:bookmarkStart w:id="210" w:name="the-four-qa-levels"/>
    <w:p>
      <w:pPr>
        <w:pStyle w:val="Heading3"/>
      </w:pPr>
      <w:r>
        <w:t xml:space="preserve">26.1 The four QA levels</w:t>
      </w:r>
    </w:p>
    <w:p>
      <w:pPr>
        <w:numPr>
          <w:ilvl w:val="0"/>
          <w:numId w:val="1057"/>
        </w:numPr>
        <w:pStyle w:val="Compact"/>
      </w:pPr>
      <w:r>
        <w:rPr>
          <w:bCs/>
          <w:b/>
        </w:rPr>
        <w:t xml:space="preserve">Module acceptance</w:t>
      </w:r>
      <w:r>
        <w:t xml:space="preserve"> </w:t>
      </w:r>
      <w:r>
        <w:t xml:space="preserve">— the per-module checklists (A1–A12) in Part C; evidence files stored in</w:t>
      </w:r>
      <w:r>
        <w:t xml:space="preserve"> </w:t>
      </w:r>
      <w:r>
        <w:rPr>
          <w:rStyle w:val="VerbatimChar"/>
        </w:rPr>
        <w:t xml:space="preserve">docs/qa/&lt;module&gt;/</w:t>
      </w:r>
    </w:p>
    <w:p>
      <w:pPr>
        <w:numPr>
          <w:ilvl w:val="0"/>
          <w:numId w:val="1057"/>
        </w:numPr>
        <w:pStyle w:val="Compact"/>
      </w:pPr>
      <w:r>
        <w:rPr>
          <w:bCs/>
          <w:b/>
        </w:rPr>
        <w:t xml:space="preserve">Integration QA</w:t>
      </w:r>
      <w:r>
        <w:t xml:space="preserve"> </w:t>
      </w:r>
      <w:r>
        <w:t xml:space="preserve">— heartbeat pipeline test runs in CI on every merge to main</w:t>
      </w:r>
    </w:p>
    <w:p>
      <w:pPr>
        <w:numPr>
          <w:ilvl w:val="0"/>
          <w:numId w:val="1057"/>
        </w:numPr>
        <w:pStyle w:val="Compact"/>
      </w:pPr>
      <w:r>
        <w:rPr>
          <w:bCs/>
          <w:b/>
        </w:rPr>
        <w:t xml:space="preserve">Statistical QA</w:t>
      </w:r>
      <w:r>
        <w:t xml:space="preserve"> </w:t>
      </w:r>
      <w:r>
        <w:t xml:space="preserve">— the negative/positive control simulations; rerun after ANY change to miner/edge/validation code</w:t>
      </w:r>
    </w:p>
    <w:p>
      <w:pPr>
        <w:numPr>
          <w:ilvl w:val="0"/>
          <w:numId w:val="1057"/>
        </w:numPr>
        <w:pStyle w:val="Compact"/>
      </w:pPr>
      <w:r>
        <w:rPr>
          <w:bCs/>
          <w:b/>
        </w:rPr>
        <w:t xml:space="preserve">Operational QA</w:t>
      </w:r>
      <w:r>
        <w:t xml:space="preserve"> </w:t>
      </w:r>
      <w:r>
        <w:t xml:space="preserve">— the weekly runbook audit (§27): data freshness, backup test, breaker drill monthly</w:t>
      </w:r>
    </w:p>
    <w:bookmarkEnd w:id="210"/>
    <w:bookmarkStart w:id="211" w:name="Xc657ec234142a991ed11cd7deff87054a53cdda"/>
    <w:p>
      <w:pPr>
        <w:pStyle w:val="Heading3"/>
      </w:pPr>
      <w:r>
        <w:t xml:space="preserve">26.2 System-level acceptance tests (before first live trade)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Test ID</w:t>
            </w:r>
          </w:p>
        </w:tc>
        <w:tc>
          <w:tcPr/>
          <w:p>
            <w:pPr>
              <w:pStyle w:val="Compact"/>
              <w:jc w:val="left"/>
            </w:pPr>
            <w:r>
              <w:t xml:space="preserve">Test</w:t>
            </w:r>
          </w:p>
        </w:tc>
        <w:tc>
          <w:tcPr/>
          <w:p>
            <w:pPr>
              <w:pStyle w:val="Compact"/>
              <w:jc w:val="left"/>
            </w:pPr>
            <w:r>
              <w:t xml:space="preserve">Pass standard</w:t>
            </w:r>
          </w:p>
        </w:tc>
      </w:tr>
      <w:tr>
        <w:tc>
          <w:tcPr/>
          <w:p>
            <w:pPr>
              <w:pStyle w:val="Compact"/>
              <w:jc w:val="left"/>
            </w:pPr>
            <w:r>
              <w:t xml:space="preserve">SYS-1</w:t>
            </w:r>
          </w:p>
        </w:tc>
        <w:tc>
          <w:tcPr/>
          <w:p>
            <w:pPr>
              <w:pStyle w:val="Compact"/>
              <w:jc w:val="left"/>
            </w:pPr>
            <w:r>
              <w:t xml:space="preserve">Full rebuild from scratch on clean machine</w:t>
            </w:r>
          </w:p>
        </w:tc>
        <w:tc>
          <w:tcPr/>
          <w:p>
            <w:pPr>
              <w:pStyle w:val="Compact"/>
              <w:jc w:val="left"/>
            </w:pPr>
            <w:r>
              <w:t xml:space="preserve">System operational ≤ 2 days using docs alone</w:t>
            </w:r>
          </w:p>
        </w:tc>
      </w:tr>
      <w:tr>
        <w:tc>
          <w:tcPr/>
          <w:p>
            <w:pPr>
              <w:pStyle w:val="Compact"/>
              <w:jc w:val="left"/>
            </w:pPr>
            <w:r>
              <w:t xml:space="preserve">SYS-2</w:t>
            </w:r>
          </w:p>
        </w:tc>
        <w:tc>
          <w:tcPr/>
          <w:p>
            <w:pPr>
              <w:pStyle w:val="Compact"/>
              <w:jc w:val="left"/>
            </w:pPr>
            <w:r>
              <w:t xml:space="preserve">Reproducibility: re-run 5 historical runs</w:t>
            </w:r>
          </w:p>
        </w:tc>
        <w:tc>
          <w:tcPr/>
          <w:p>
            <w:pPr>
              <w:pStyle w:val="Compact"/>
              <w:jc w:val="left"/>
            </w:pPr>
            <w:r>
              <w:t xml:space="preserve">Identical metrics hashes</w:t>
            </w:r>
          </w:p>
        </w:tc>
      </w:tr>
      <w:tr>
        <w:tc>
          <w:tcPr/>
          <w:p>
            <w:pPr>
              <w:pStyle w:val="Compact"/>
              <w:jc w:val="left"/>
            </w:pPr>
            <w:r>
              <w:t xml:space="preserve">SYS-3</w:t>
            </w:r>
          </w:p>
        </w:tc>
        <w:tc>
          <w:tcPr/>
          <w:p>
            <w:pPr>
              <w:pStyle w:val="Compact"/>
              <w:jc w:val="left"/>
            </w:pPr>
            <w:r>
              <w:t xml:space="preserve">Data-wall audit</w:t>
            </w:r>
          </w:p>
        </w:tc>
        <w:tc>
          <w:tcPr/>
          <w:p>
            <w:pPr>
              <w:pStyle w:val="Compact"/>
              <w:jc w:val="left"/>
            </w:pPr>
            <w:r>
              <w:t xml:space="preserve">No code path loads OOS data into miner (grep + runtime test)</w:t>
            </w:r>
          </w:p>
        </w:tc>
      </w:tr>
      <w:tr>
        <w:tc>
          <w:tcPr/>
          <w:p>
            <w:pPr>
              <w:pStyle w:val="Compact"/>
              <w:jc w:val="left"/>
            </w:pPr>
            <w:r>
              <w:t xml:space="preserve">SYS-4</w:t>
            </w:r>
          </w:p>
        </w:tc>
        <w:tc>
          <w:tcPr/>
          <w:p>
            <w:pPr>
              <w:pStyle w:val="Compact"/>
              <w:jc w:val="left"/>
            </w:pPr>
            <w:r>
              <w:t xml:space="preserve">Cost realism: backtest vs paper slippage</w:t>
            </w:r>
          </w:p>
        </w:tc>
        <w:tc>
          <w:tcPr/>
          <w:p>
            <w:pPr>
              <w:pStyle w:val="Compact"/>
              <w:jc w:val="left"/>
            </w:pPr>
            <w:r>
              <w:t xml:space="preserve">Paper slippage ≤ 1.5× modeled</w:t>
            </w:r>
          </w:p>
        </w:tc>
      </w:tr>
      <w:tr>
        <w:tc>
          <w:tcPr/>
          <w:p>
            <w:pPr>
              <w:pStyle w:val="Compact"/>
              <w:jc w:val="left"/>
            </w:pPr>
            <w:r>
              <w:t xml:space="preserve">SYS-5</w:t>
            </w:r>
          </w:p>
        </w:tc>
        <w:tc>
          <w:tcPr/>
          <w:p>
            <w:pPr>
              <w:pStyle w:val="Compact"/>
              <w:jc w:val="left"/>
            </w:pPr>
            <w:r>
              <w:t xml:space="preserve">Breaker drill</w:t>
            </w:r>
          </w:p>
        </w:tc>
        <w:tc>
          <w:tcPr/>
          <w:p>
            <w:pPr>
              <w:pStyle w:val="Compact"/>
              <w:jc w:val="left"/>
            </w:pPr>
            <w:r>
              <w:t xml:space="preserve">All 9 breakers fire in simulation; kill-switch drill signed</w:t>
            </w:r>
          </w:p>
        </w:tc>
      </w:tr>
      <w:tr>
        <w:tc>
          <w:tcPr/>
          <w:p>
            <w:pPr>
              <w:pStyle w:val="Compact"/>
              <w:jc w:val="left"/>
            </w:pPr>
            <w:r>
              <w:t xml:space="preserve">SYS-6</w:t>
            </w:r>
          </w:p>
        </w:tc>
        <w:tc>
          <w:tcPr/>
          <w:p>
            <w:pPr>
              <w:pStyle w:val="Compact"/>
              <w:jc w:val="left"/>
            </w:pPr>
            <w:r>
              <w:t xml:space="preserve">Failure injection: kill internet mid-update, corrupt a Parquet, stop DuckDB</w:t>
            </w:r>
          </w:p>
        </w:tc>
        <w:tc>
          <w:tcPr/>
          <w:p>
            <w:pPr>
              <w:pStyle w:val="Compact"/>
              <w:jc w:val="left"/>
            </w:pPr>
            <w:r>
              <w:t xml:space="preserve">System degrades with alerts, never silently</w:t>
            </w:r>
          </w:p>
        </w:tc>
      </w:tr>
      <w:tr>
        <w:tc>
          <w:tcPr/>
          <w:p>
            <w:pPr>
              <w:pStyle w:val="Compact"/>
              <w:jc w:val="left"/>
            </w:pPr>
            <w:r>
              <w:t xml:space="preserve">SYS-7</w:t>
            </w:r>
          </w:p>
        </w:tc>
        <w:tc>
          <w:tcPr/>
          <w:p>
            <w:pPr>
              <w:pStyle w:val="Compact"/>
              <w:jc w:val="left"/>
            </w:pPr>
            <w:r>
              <w:t xml:space="preserve">Performance: 500k-trade DB, UI &lt; 5s/page, slice queries &lt; 3s</w:t>
            </w:r>
          </w:p>
        </w:tc>
        <w:tc>
          <w:tcPr/>
          <w:p>
            <w:pPr>
              <w:pStyle w:val="Compact"/>
              <w:jc w:val="left"/>
            </w:pPr>
            <w:r>
              <w:t xml:space="preserve">Timing log</w:t>
            </w:r>
          </w:p>
        </w:tc>
      </w:tr>
      <w:tr>
        <w:tc>
          <w:tcPr/>
          <w:p>
            <w:pPr>
              <w:pStyle w:val="Compact"/>
              <w:jc w:val="left"/>
            </w:pPr>
            <w:r>
              <w:t xml:space="preserve">SYS-8</w:t>
            </w:r>
          </w:p>
        </w:tc>
        <w:tc>
          <w:tcPr/>
          <w:p>
            <w:pPr>
              <w:pStyle w:val="Compact"/>
              <w:jc w:val="left"/>
            </w:pPr>
            <w:r>
              <w:t xml:space="preserve">Security: API keys (testnet) in env vars, never in git</w:t>
            </w:r>
          </w:p>
        </w:tc>
        <w:tc>
          <w:tcPr/>
          <w:p>
            <w:pPr>
              <w:pStyle w:val="Compact"/>
              <w:jc w:val="left"/>
            </w:pPr>
            <w:r>
              <w:rPr>
                <w:rStyle w:val="VerbatimChar"/>
              </w:rPr>
              <w:t xml:space="preserve">git grep</w:t>
            </w:r>
            <w:r>
              <w:t xml:space="preserve"> </w:t>
            </w:r>
            <w:r>
              <w:t xml:space="preserve">clean</w:t>
            </w:r>
          </w:p>
        </w:tc>
      </w:tr>
      <w:tr>
        <w:tc>
          <w:tcPr/>
          <w:p>
            <w:pPr>
              <w:pStyle w:val="Compact"/>
              <w:jc w:val="left"/>
            </w:pPr>
            <w:r>
              <w:t xml:space="preserve">SYS-9</w:t>
            </w:r>
          </w:p>
        </w:tc>
        <w:tc>
          <w:tcPr/>
          <w:p>
            <w:pPr>
              <w:pStyle w:val="Compact"/>
              <w:jc w:val="left"/>
            </w:pPr>
            <w:r>
              <w:t xml:space="preserve">Backup restore drill</w:t>
            </w:r>
          </w:p>
        </w:tc>
        <w:tc>
          <w:tcPr/>
          <w:p>
            <w:pPr>
              <w:pStyle w:val="Compact"/>
              <w:jc w:val="left"/>
            </w:pPr>
            <w:r>
              <w:t xml:space="preserve">Full system restored from backup ≤ 4 hours</w:t>
            </w:r>
          </w:p>
        </w:tc>
      </w:tr>
      <w:tr>
        <w:tc>
          <w:tcPr/>
          <w:p>
            <w:pPr>
              <w:pStyle w:val="Compact"/>
              <w:jc w:val="left"/>
            </w:pPr>
            <w:r>
              <w:t xml:space="preserve">SYS-10</w:t>
            </w:r>
          </w:p>
        </w:tc>
        <w:tc>
          <w:tcPr/>
          <w:p>
            <w:pPr>
              <w:pStyle w:val="Compact"/>
              <w:jc w:val="left"/>
            </w:pPr>
            <w:r>
              <w:t xml:space="preserve">Documentation audit</w:t>
            </w:r>
          </w:p>
        </w:tc>
        <w:tc>
          <w:tcPr/>
          <w:p>
            <w:pPr>
              <w:pStyle w:val="Compact"/>
              <w:jc w:val="left"/>
            </w:pPr>
            <w:r>
              <w:t xml:space="preserve">Every module README + this plan current to ≤ 2 weeks</w:t>
            </w:r>
          </w:p>
        </w:tc>
      </w:tr>
    </w:tbl>
    <w:bookmarkEnd w:id="211"/>
    <w:bookmarkStart w:id="212" w:name="definition-of-done-any-work-item"/>
    <w:p>
      <w:pPr>
        <w:pStyle w:val="Heading3"/>
      </w:pPr>
      <w:r>
        <w:t xml:space="preserve">26.3 Definition of Done (any work item)</w:t>
      </w:r>
    </w:p>
    <w:p>
      <w:pPr>
        <w:pStyle w:val="FirstParagraph"/>
      </w:pPr>
      <w:r>
        <w:t xml:space="preserve">Code written → tests green → config externalized → logged → run registered → QA evidence filed → docs updated → checklist box ticked.</w:t>
      </w:r>
      <w:r>
        <w:t xml:space="preserve"> </w:t>
      </w:r>
      <w:r>
        <w:rPr>
          <w:bCs/>
          <w:b/>
        </w:rPr>
        <w:t xml:space="preserve">No tick without evidence.</w:t>
      </w:r>
    </w:p>
    <w:bookmarkEnd w:id="212"/>
    <w:bookmarkEnd w:id="213"/>
    <w:bookmarkEnd w:id="214"/>
    <w:bookmarkStart w:id="227" w:name="part-f-operations"/>
    <w:p>
      <w:pPr>
        <w:pStyle w:val="Heading1"/>
      </w:pPr>
      <w:r>
        <w:t xml:space="preserve">PART F — OPERATIONS</w:t>
      </w:r>
    </w:p>
    <w:bookmarkStart w:id="218" w:name="daily-weekly-monthly-runbooks"/>
    <w:p>
      <w:pPr>
        <w:pStyle w:val="Heading2"/>
      </w:pPr>
      <w:r>
        <w:t xml:space="preserve">27. Daily / Weekly / Monthly Runbooks</w:t>
      </w:r>
    </w:p>
    <w:bookmarkStart w:id="215" w:name="daily-runbook-1525-min"/>
    <w:p>
      <w:pPr>
        <w:pStyle w:val="Heading3"/>
      </w:pPr>
      <w:r>
        <w:t xml:space="preserve">27.1 Daily runbook (15–25 min)</w:t>
      </w:r>
    </w:p>
    <w:p>
      <w:pPr>
        <w:pStyle w:val="FirstParagraph"/>
      </w:pPr>
      <w:r>
        <w:rPr>
          <w:bCs/>
          <w:b/>
        </w:rPr>
        <w:t xml:space="preserve">Pre-session (5 min)</w:t>
      </w:r>
      <w:r>
        <w:t xml:space="preserve"> </w:t>
      </w:r>
      <w:r>
        <w:t xml:space="preserve">- [ ] Open Command Center → Overview; confirm system health green (data fresh, no failed jobs)</w:t>
      </w:r>
      <w:r>
        <w:t xml:space="preserve"> </w:t>
      </w:r>
      <w:r>
        <w:t xml:space="preserve">- [ ] Read today’s Edge Cards; write down: strategy, pair, window, size, invalidation</w:t>
      </w:r>
      <w:r>
        <w:t xml:space="preserve"> </w:t>
      </w:r>
      <w:r>
        <w:t xml:space="preserve">- [ ] Check risk budget: daily loss remaining, open exposure, breakers armed</w:t>
      </w:r>
      <w:r>
        <w:t xml:space="preserve"> </w:t>
      </w:r>
      <w:r>
        <w:t xml:space="preserve">- [ ] Check event calendar — any blackout windows today?</w:t>
      </w:r>
    </w:p>
    <w:p>
      <w:pPr>
        <w:pStyle w:val="BodyText"/>
      </w:pPr>
      <w:r>
        <w:rPr>
          <w:bCs/>
          <w:b/>
        </w:rPr>
        <w:t xml:space="preserve">During session</w:t>
      </w:r>
      <w:r>
        <w:t xml:space="preserve"> </w:t>
      </w:r>
      <w:r>
        <w:t xml:space="preserve">- [ ] Trade ONLY on alerts/cards; complete journal checklist BEFORE entry; set stop immediately after entry</w:t>
      </w:r>
      <w:r>
        <w:t xml:space="preserve"> </w:t>
      </w:r>
      <w:r>
        <w:t xml:space="preserve">- [ ] No improvising: no card = no trade; size from Risk Engine = size placed</w:t>
      </w:r>
    </w:p>
    <w:p>
      <w:pPr>
        <w:pStyle w:val="BodyText"/>
      </w:pPr>
      <w:r>
        <w:rPr>
          <w:bCs/>
          <w:b/>
        </w:rPr>
        <w:t xml:space="preserve">End of day (5 min)</w:t>
      </w:r>
      <w:r>
        <w:t xml:space="preserve"> </w:t>
      </w:r>
      <w:r>
        <w:t xml:space="preserve">- [ ] Journal complete for every trade (fill, emotion, screenshot optional)</w:t>
      </w:r>
      <w:r>
        <w:t xml:space="preserve"> </w:t>
      </w:r>
      <w:r>
        <w:t xml:space="preserve">- [ ] Verify nightly jobs scheduled; glance at daily digest when it arrives</w:t>
      </w:r>
    </w:p>
    <w:bookmarkEnd w:id="215"/>
    <w:bookmarkStart w:id="216" w:name="weekly-runbook-sunday-4560-min"/>
    <w:p>
      <w:pPr>
        <w:pStyle w:val="Heading3"/>
      </w:pPr>
      <w:r>
        <w:t xml:space="preserve">27.2 Weekly runbook (Sunday, 45–60 min)</w:t>
      </w:r>
    </w:p>
    <w:p>
      <w:pPr>
        <w:numPr>
          <w:ilvl w:val="0"/>
          <w:numId w:val="1058"/>
        </w:numPr>
        <w:pStyle w:val="Compact"/>
      </w:pPr>
      <w:r>
        <w:t xml:space="preserve">☐ Review weekly report: per-strategy live-vs-backtest drift, decay z-scores</w:t>
      </w:r>
    </w:p>
    <w:p>
      <w:pPr>
        <w:numPr>
          <w:ilvl w:val="0"/>
          <w:numId w:val="1058"/>
        </w:numPr>
        <w:pStyle w:val="Compact"/>
      </w:pPr>
      <w:r>
        <w:t xml:space="preserve">☐ Journal audit: adherence %, worst discipline lapse, one improvement for next week</w:t>
      </w:r>
    </w:p>
    <w:p>
      <w:pPr>
        <w:numPr>
          <w:ilvl w:val="0"/>
          <w:numId w:val="1058"/>
        </w:numPr>
        <w:pStyle w:val="Compact"/>
      </w:pPr>
      <w:r>
        <w:t xml:space="preserve">☐ Data quality: gap report clean, freshness OK, backup ran</w:t>
      </w:r>
    </w:p>
    <w:p>
      <w:pPr>
        <w:numPr>
          <w:ilvl w:val="0"/>
          <w:numId w:val="1058"/>
        </w:numPr>
        <w:pStyle w:val="Compact"/>
      </w:pPr>
      <w:r>
        <w:t xml:space="preserve">☐ Review any breaker/bench events — understand why</w:t>
      </w:r>
    </w:p>
    <w:p>
      <w:pPr>
        <w:numPr>
          <w:ilvl w:val="0"/>
          <w:numId w:val="1058"/>
        </w:numPr>
        <w:pStyle w:val="Compact"/>
      </w:pPr>
      <w:r>
        <w:t xml:space="preserve">☐ Update strategy roster notes; plan next week’s sessions</w:t>
      </w:r>
    </w:p>
    <w:bookmarkEnd w:id="216"/>
    <w:bookmarkStart w:id="217" w:name="monthly-runbook-first-sunday-23-hours"/>
    <w:p>
      <w:pPr>
        <w:pStyle w:val="Heading3"/>
      </w:pPr>
      <w:r>
        <w:t xml:space="preserve">27.3 Monthly runbook (first Sunday, 2–3 hours)</w:t>
      </w:r>
    </w:p>
    <w:p>
      <w:pPr>
        <w:numPr>
          <w:ilvl w:val="0"/>
          <w:numId w:val="1059"/>
        </w:numPr>
        <w:pStyle w:val="Compact"/>
      </w:pPr>
      <w:r>
        <w:t xml:space="preserve">☐ Monthly deep-dive report reviewed (tear sheets per strategy + portfolio)</w:t>
      </w:r>
    </w:p>
    <w:p>
      <w:pPr>
        <w:numPr>
          <w:ilvl w:val="0"/>
          <w:numId w:val="1059"/>
        </w:numPr>
        <w:pStyle w:val="Compact"/>
      </w:pPr>
      <w:r>
        <w:t xml:space="preserve">☐ Portfolio rebalance: apply/decline proposal with written reason</w:t>
      </w:r>
    </w:p>
    <w:p>
      <w:pPr>
        <w:numPr>
          <w:ilvl w:val="0"/>
          <w:numId w:val="1059"/>
        </w:numPr>
        <w:pStyle w:val="Compact"/>
      </w:pPr>
      <w:r>
        <w:t xml:space="preserve">☐ Re-validation queue: any Edge Card near 90-day expiry → re-validate or retire</w:t>
      </w:r>
    </w:p>
    <w:p>
      <w:pPr>
        <w:numPr>
          <w:ilvl w:val="0"/>
          <w:numId w:val="1059"/>
        </w:numPr>
        <w:pStyle w:val="Compact"/>
      </w:pPr>
      <w:r>
        <w:t xml:space="preserve">☐ Miner: launch monthly re-mine on refreshed data; review survival funnel</w:t>
      </w:r>
    </w:p>
    <w:p>
      <w:pPr>
        <w:numPr>
          <w:ilvl w:val="0"/>
          <w:numId w:val="1059"/>
        </w:numPr>
        <w:pStyle w:val="Compact"/>
      </w:pPr>
      <w:r>
        <w:t xml:space="preserve">☐ Slippage calibration: update cost config from live measurements</w:t>
      </w:r>
    </w:p>
    <w:p>
      <w:pPr>
        <w:numPr>
          <w:ilvl w:val="0"/>
          <w:numId w:val="1059"/>
        </w:numPr>
        <w:pStyle w:val="Compact"/>
      </w:pPr>
      <w:r>
        <w:t xml:space="preserve">☐ Breaker drill + backup restore spot-check</w:t>
      </w:r>
    </w:p>
    <w:p>
      <w:pPr>
        <w:numPr>
          <w:ilvl w:val="0"/>
          <w:numId w:val="1059"/>
        </w:numPr>
        <w:pStyle w:val="Compact"/>
      </w:pPr>
      <w:r>
        <w:t xml:space="preserve">☐ Capital review: tier check (T1/T2/T3), sizing parameters current</w:t>
      </w:r>
    </w:p>
    <w:p>
      <w:pPr>
        <w:numPr>
          <w:ilvl w:val="0"/>
          <w:numId w:val="1059"/>
        </w:numPr>
        <w:pStyle w:val="Compact"/>
      </w:pPr>
      <w:r>
        <w:t xml:space="preserve">☐ Update this master plan if reality diverged</w:t>
      </w:r>
    </w:p>
    <w:bookmarkEnd w:id="217"/>
    <w:bookmarkEnd w:id="218"/>
    <w:bookmarkStart w:id="219" w:name="strategy-lifecycle-management"/>
    <w:p>
      <w:pPr>
        <w:pStyle w:val="Heading2"/>
      </w:pPr>
      <w:r>
        <w:t xml:space="preserve">28. Strategy Lifecycle Management</w:t>
      </w:r>
    </w:p>
    <w:p>
      <w:pPr>
        <w:pStyle w:val="SourceCode"/>
      </w:pPr>
      <w:r>
        <w:rPr>
          <w:rStyle w:val="VerbatimChar"/>
        </w:rPr>
        <w:t xml:space="preserve">DISCOVERED (miner output)</w:t>
      </w:r>
      <w:r>
        <w:br/>
      </w:r>
      <w:r>
        <w:rPr>
          <w:rStyle w:val="VerbatimChar"/>
        </w:rPr>
        <w:t xml:space="preserve">   │ screening + plateau</w:t>
      </w:r>
      <w:r>
        <w:br/>
      </w:r>
      <w:r>
        <w:rPr>
          <w:rStyle w:val="VerbatimChar"/>
        </w:rPr>
        <w:t xml:space="preserve">   ▼</w:t>
      </w:r>
      <w:r>
        <w:br/>
      </w:r>
      <w:r>
        <w:rPr>
          <w:rStyle w:val="VerbatimChar"/>
        </w:rPr>
        <w:t xml:space="preserve">CANDIDATE ──► edge cards drafted (in-sample)</w:t>
      </w:r>
      <w:r>
        <w:br/>
      </w:r>
      <w:r>
        <w:rPr>
          <w:rStyle w:val="VerbatimChar"/>
        </w:rPr>
        <w:t xml:space="preserve">   │ Validation Lab gauntlet (6 gates)</w:t>
      </w:r>
      <w:r>
        <w:br/>
      </w:r>
      <w:r>
        <w:rPr>
          <w:rStyle w:val="VerbatimChar"/>
        </w:rPr>
        <w:t xml:space="preserve">   ▼                                    ✗ killed → archived with reason</w:t>
      </w:r>
      <w:r>
        <w:br/>
      </w:r>
      <w:r>
        <w:rPr>
          <w:rStyle w:val="VerbatimChar"/>
        </w:rPr>
        <w:t xml:space="preserve">VALIDATED</w:t>
      </w:r>
      <w:r>
        <w:br/>
      </w:r>
      <w:r>
        <w:rPr>
          <w:rStyle w:val="VerbatimChar"/>
        </w:rPr>
        <w:t xml:space="preserve">   │ paper trading 8 weeks, n≥30</w:t>
      </w:r>
      <w:r>
        <w:br/>
      </w:r>
      <w:r>
        <w:rPr>
          <w:rStyle w:val="VerbatimChar"/>
        </w:rPr>
        <w:t xml:space="preserve">   ▼                                    ✗ drift beyond 1.5σ → back to VALIDATED (halved confidence) or KILLED</w:t>
      </w:r>
      <w:r>
        <w:br/>
      </w:r>
      <w:r>
        <w:rPr>
          <w:rStyle w:val="VerbatimChar"/>
        </w:rPr>
        <w:t xml:space="preserve">LIVE (confidence 1.0, decay_mult 1.0)</w:t>
      </w:r>
      <w:r>
        <w:br/>
      </w:r>
      <w:r>
        <w:rPr>
          <w:rStyle w:val="VerbatimChar"/>
        </w:rPr>
        <w:t xml:space="preserve">   │ 100 live trades confirming</w:t>
      </w:r>
      <w:r>
        <w:br/>
      </w:r>
      <w:r>
        <w:rPr>
          <w:rStyle w:val="VerbatimChar"/>
        </w:rPr>
        <w:t xml:space="preserve">   ▼</w:t>
      </w:r>
      <w:r>
        <w:br/>
      </w:r>
      <w:r>
        <w:rPr>
          <w:rStyle w:val="VerbatimChar"/>
        </w:rPr>
        <w:t xml:space="preserve">CORE (confidence 1.25) ◄─── monthly re-validation keeps it here</w:t>
      </w:r>
      <w:r>
        <w:br/>
      </w:r>
      <w:r>
        <w:rPr>
          <w:rStyle w:val="VerbatimChar"/>
        </w:rPr>
        <w:t xml:space="preserve">   │</w:t>
      </w:r>
      <w:r>
        <w:br/>
      </w:r>
      <w:r>
        <w:rPr>
          <w:rStyle w:val="VerbatimChar"/>
        </w:rPr>
        <w:t xml:space="preserve">   ├─ decay z &lt; −1.5 → WATCH (size × 0.5)</w:t>
      </w:r>
      <w:r>
        <w:br/>
      </w:r>
      <w:r>
        <w:rPr>
          <w:rStyle w:val="VerbatimChar"/>
        </w:rPr>
        <w:t xml:space="preserve">   ├─ decay z &lt; −2.5 → BENCHED (size 0, must re-pass Lab to return)</w:t>
      </w:r>
      <w:r>
        <w:br/>
      </w:r>
      <w:r>
        <w:rPr>
          <w:rStyle w:val="VerbatimChar"/>
        </w:rPr>
        <w:t xml:space="preserve">   └─ 2 failed re-validations → RETIRED (archived, feeds failure research)</w:t>
      </w:r>
    </w:p>
    <w:p>
      <w:pPr>
        <w:pStyle w:val="FirstParagraph"/>
      </w:pPr>
      <w:r>
        <w:rPr>
          <w:bCs/>
          <w:b/>
        </w:rPr>
        <w:t xml:space="preserve">Portfolio hygiene rules:</w:t>
      </w:r>
      <w:r>
        <w:t xml:space="preserve"> </w:t>
      </w:r>
      <w:r>
        <w:t xml:space="preserve">max 8 strategies live simultaneously (attention is finite); every live strategy has a written one-page spec (logic, filters, risk, expected regime); any strategy you can’t explain in 60 seconds doesn’t trade.</w:t>
      </w:r>
    </w:p>
    <w:bookmarkEnd w:id="219"/>
    <w:bookmarkStart w:id="222" w:name="manual-execution-psychology-protocol"/>
    <w:p>
      <w:pPr>
        <w:pStyle w:val="Heading2"/>
      </w:pPr>
      <w:r>
        <w:t xml:space="preserve">29. Manual Execution &amp; Psychology Protocol</w:t>
      </w:r>
    </w:p>
    <w:p>
      <w:pPr>
        <w:pStyle w:val="FirstParagraph"/>
      </w:pPr>
      <w:r>
        <w:t xml:space="preserve">The system’s statistical edge is worthless if the operator leaks money through behavior. These rules are as binding as the code.</w:t>
      </w:r>
    </w:p>
    <w:bookmarkStart w:id="220" w:name="the-ten-operator-laws"/>
    <w:p>
      <w:pPr>
        <w:pStyle w:val="Heading3"/>
      </w:pPr>
      <w:r>
        <w:t xml:space="preserve">29.1 The ten operator laws</w:t>
      </w:r>
    </w:p>
    <w:p>
      <w:pPr>
        <w:numPr>
          <w:ilvl w:val="0"/>
          <w:numId w:val="1060"/>
        </w:numPr>
        <w:pStyle w:val="Compact"/>
      </w:pPr>
      <w:r>
        <w:rPr>
          <w:bCs/>
          <w:b/>
        </w:rPr>
        <w:t xml:space="preserve">No card, no trade.</w:t>
      </w:r>
      <w:r>
        <w:t xml:space="preserve"> </w:t>
      </w:r>
      <w:r>
        <w:t xml:space="preserve">Ever. The journal enforces; violations lock you out.</w:t>
      </w:r>
    </w:p>
    <w:p>
      <w:pPr>
        <w:numPr>
          <w:ilvl w:val="0"/>
          <w:numId w:val="1060"/>
        </w:numPr>
        <w:pStyle w:val="Compact"/>
      </w:pPr>
      <w:r>
        <w:rPr>
          <w:bCs/>
          <w:b/>
        </w:rPr>
        <w:t xml:space="preserve">Size comes from the Risk Engine.</w:t>
      </w:r>
      <w:r>
        <w:t xml:space="preserve"> </w:t>
      </w:r>
      <w:r>
        <w:t xml:space="preserve">Not from conviction, not from</w:t>
      </w:r>
      <w:r>
        <w:t xml:space="preserve"> </w:t>
      </w:r>
      <w:r>
        <w:t xml:space="preserve">“</w:t>
      </w:r>
      <w:r>
        <w:t xml:space="preserve">this one looks great.</w:t>
      </w:r>
      <w:r>
        <w:t xml:space="preserve">”</w:t>
      </w:r>
    </w:p>
    <w:p>
      <w:pPr>
        <w:numPr>
          <w:ilvl w:val="0"/>
          <w:numId w:val="1060"/>
        </w:numPr>
        <w:pStyle w:val="Compact"/>
      </w:pPr>
      <w:r>
        <w:rPr>
          <w:bCs/>
          <w:b/>
        </w:rPr>
        <w:t xml:space="preserve">The stop is placed before the profit is imagined.</w:t>
      </w:r>
      <w:r>
        <w:t xml:space="preserve"> </w:t>
      </w:r>
      <w:r>
        <w:t xml:space="preserve">No naked positions.</w:t>
      </w:r>
    </w:p>
    <w:p>
      <w:pPr>
        <w:numPr>
          <w:ilvl w:val="0"/>
          <w:numId w:val="1060"/>
        </w:numPr>
        <w:pStyle w:val="Compact"/>
      </w:pPr>
      <w:r>
        <w:rPr>
          <w:bCs/>
          <w:b/>
        </w:rPr>
        <w:t xml:space="preserve">Two consecutive losses → 30-minute walk.</w:t>
      </w:r>
      <w:r>
        <w:t xml:space="preserve"> </w:t>
      </w:r>
      <w:r>
        <w:t xml:space="preserve">Not optional.</w:t>
      </w:r>
    </w:p>
    <w:p>
      <w:pPr>
        <w:numPr>
          <w:ilvl w:val="0"/>
          <w:numId w:val="1060"/>
        </w:numPr>
        <w:pStyle w:val="Compact"/>
      </w:pPr>
      <w:r>
        <w:rPr>
          <w:bCs/>
          <w:b/>
        </w:rPr>
        <w:t xml:space="preserve">Daily loss limit hit → close the laptop.</w:t>
      </w:r>
      <w:r>
        <w:t xml:space="preserve"> </w:t>
      </w:r>
      <w:r>
        <w:t xml:space="preserve">The breaker does this; you respect it.</w:t>
      </w:r>
    </w:p>
    <w:p>
      <w:pPr>
        <w:numPr>
          <w:ilvl w:val="0"/>
          <w:numId w:val="1060"/>
        </w:numPr>
        <w:pStyle w:val="Compact"/>
      </w:pPr>
      <w:r>
        <w:rPr>
          <w:bCs/>
          <w:b/>
        </w:rPr>
        <w:t xml:space="preserve">Never widen a stop.</w:t>
      </w:r>
      <w:r>
        <w:t xml:space="preserve"> </w:t>
      </w:r>
      <w:r>
        <w:t xml:space="preserve">Reducing size out is allowed; adding to losers is banned.</w:t>
      </w:r>
    </w:p>
    <w:p>
      <w:pPr>
        <w:numPr>
          <w:ilvl w:val="0"/>
          <w:numId w:val="1060"/>
        </w:numPr>
        <w:pStyle w:val="Compact"/>
      </w:pPr>
      <w:r>
        <w:rPr>
          <w:bCs/>
          <w:b/>
        </w:rPr>
        <w:t xml:space="preserve">Journal emotion score honestly</w:t>
      </w:r>
      <w:r>
        <w:t xml:space="preserve"> </w:t>
      </w:r>
      <w:r>
        <w:t xml:space="preserve">(1=calm … 5=euphoric/panicked). Trades at 4–5 get reviewed weekly — they correlate with mistakes.</w:t>
      </w:r>
    </w:p>
    <w:p>
      <w:pPr>
        <w:numPr>
          <w:ilvl w:val="0"/>
          <w:numId w:val="1060"/>
        </w:numPr>
        <w:pStyle w:val="Compact"/>
      </w:pPr>
      <w:r>
        <w:rPr>
          <w:bCs/>
          <w:b/>
        </w:rPr>
        <w:t xml:space="preserve">Boredom is not a signal.</w:t>
      </w:r>
      <w:r>
        <w:t xml:space="preserve"> </w:t>
      </w:r>
      <w:r>
        <w:t xml:space="preserve">Flat days are the system working.</w:t>
      </w:r>
    </w:p>
    <w:p>
      <w:pPr>
        <w:numPr>
          <w:ilvl w:val="0"/>
          <w:numId w:val="1060"/>
        </w:numPr>
        <w:pStyle w:val="Compact"/>
      </w:pPr>
      <w:r>
        <w:rPr>
          <w:bCs/>
          <w:b/>
        </w:rPr>
        <w:t xml:space="preserve">Drawdown protocol:</w:t>
      </w:r>
      <w:r>
        <w:t xml:space="preserve"> </w:t>
      </w:r>
      <w:r>
        <w:t xml:space="preserve">at portfolio −8%: sizes halved (automatic) + you re-read §3; at −12%: no new strategies added; at −20%: full stop, back to paper for 4 weeks. These are pre-commitments, not decisions to make in the moment.</w:t>
      </w:r>
    </w:p>
    <w:p>
      <w:pPr>
        <w:numPr>
          <w:ilvl w:val="0"/>
          <w:numId w:val="1060"/>
        </w:numPr>
        <w:pStyle w:val="Compact"/>
      </w:pPr>
      <w:r>
        <w:rPr>
          <w:bCs/>
          <w:b/>
        </w:rPr>
        <w:t xml:space="preserve">Weekly self-review is sacred.</w:t>
      </w:r>
      <w:r>
        <w:t xml:space="preserve"> </w:t>
      </w:r>
      <w:r>
        <w:t xml:space="preserve">30 minutes, every Sunday, no exceptions.</w:t>
      </w:r>
    </w:p>
    <w:bookmarkEnd w:id="220"/>
    <w:bookmarkStart w:id="221" w:name="Xd8c998ce26db75492fad83dd74879c053947247"/>
    <w:p>
      <w:pPr>
        <w:pStyle w:val="Heading3"/>
      </w:pPr>
      <w:r>
        <w:t xml:space="preserve">29.2 Cognitive bias quick-reference (tape this near the screen)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Bias</w:t>
            </w:r>
          </w:p>
        </w:tc>
        <w:tc>
          <w:tcPr/>
          <w:p>
            <w:pPr>
              <w:pStyle w:val="Compact"/>
              <w:jc w:val="left"/>
            </w:pPr>
            <w:r>
              <w:t xml:space="preserve">Symptom</w:t>
            </w:r>
          </w:p>
        </w:tc>
        <w:tc>
          <w:tcPr/>
          <w:p>
            <w:pPr>
              <w:pStyle w:val="Compact"/>
              <w:jc w:val="left"/>
            </w:pPr>
            <w:r>
              <w:t xml:space="preserve">System countermeasure</w:t>
            </w:r>
          </w:p>
        </w:tc>
      </w:tr>
      <w:tr>
        <w:tc>
          <w:tcPr/>
          <w:p>
            <w:pPr>
              <w:pStyle w:val="Compact"/>
              <w:jc w:val="left"/>
            </w:pPr>
            <w:r>
              <w:t xml:space="preserve">Overconfidence after wins</w:t>
            </w:r>
          </w:p>
        </w:tc>
        <w:tc>
          <w:tcPr/>
          <w:p>
            <w:pPr>
              <w:pStyle w:val="Compact"/>
              <w:jc w:val="left"/>
            </w:pPr>
            <w:r>
              <w:t xml:space="preserve">Oversizing next trade</w:t>
            </w:r>
          </w:p>
        </w:tc>
        <w:tc>
          <w:tcPr/>
          <w:p>
            <w:pPr>
              <w:pStyle w:val="Compact"/>
              <w:jc w:val="left"/>
            </w:pPr>
            <w:r>
              <w:t xml:space="preserve">Fixed sizing, no discretion</w:t>
            </w:r>
          </w:p>
        </w:tc>
      </w:tr>
      <w:tr>
        <w:tc>
          <w:tcPr/>
          <w:p>
            <w:pPr>
              <w:pStyle w:val="Compact"/>
              <w:jc w:val="left"/>
            </w:pPr>
            <w:r>
              <w:t xml:space="preserve">Loss aversion</w:t>
            </w:r>
          </w:p>
        </w:tc>
        <w:tc>
          <w:tcPr/>
          <w:p>
            <w:pPr>
              <w:pStyle w:val="Compact"/>
              <w:jc w:val="left"/>
            </w:pPr>
            <w:r>
              <w:t xml:space="preserve">Widening stops, hoping</w:t>
            </w:r>
          </w:p>
        </w:tc>
        <w:tc>
          <w:tcPr/>
          <w:p>
            <w:pPr>
              <w:pStyle w:val="Compact"/>
              <w:jc w:val="left"/>
            </w:pPr>
            <w:r>
              <w:t xml:space="preserve">Law #6, stop placed at entry</w:t>
            </w:r>
          </w:p>
        </w:tc>
      </w:tr>
      <w:tr>
        <w:tc>
          <w:tcPr/>
          <w:p>
            <w:pPr>
              <w:pStyle w:val="Compact"/>
              <w:jc w:val="left"/>
            </w:pPr>
            <w:r>
              <w:t xml:space="preserve">Recency bias</w:t>
            </w:r>
          </w:p>
        </w:tc>
        <w:tc>
          <w:tcPr/>
          <w:p>
            <w:pPr>
              <w:pStyle w:val="Compact"/>
              <w:jc w:val="left"/>
            </w:pPr>
            <w:r>
              <w:t xml:space="preserve">Abandoning strategy after 3 losses</w:t>
            </w:r>
          </w:p>
        </w:tc>
        <w:tc>
          <w:tcPr/>
          <w:p>
            <w:pPr>
              <w:pStyle w:val="Compact"/>
              <w:jc w:val="left"/>
            </w:pPr>
            <w:r>
              <w:t xml:space="preserve">Decay detector needs z &lt; −2.5 over 20+ trades</w:t>
            </w:r>
          </w:p>
        </w:tc>
      </w:tr>
      <w:tr>
        <w:tc>
          <w:tcPr/>
          <w:p>
            <w:pPr>
              <w:pStyle w:val="Compact"/>
              <w:jc w:val="left"/>
            </w:pPr>
            <w:r>
              <w:t xml:space="preserve">Hindsight bias</w:t>
            </w:r>
          </w:p>
        </w:tc>
        <w:tc>
          <w:tcPr/>
          <w:p>
            <w:pPr>
              <w:pStyle w:val="Compact"/>
              <w:jc w:val="left"/>
            </w:pPr>
            <w:r>
              <w:t xml:space="preserve">“</w:t>
            </w:r>
            <w:r>
              <w:t xml:space="preserve">I knew it</w:t>
            </w:r>
            <w:r>
              <w:t xml:space="preserve">”</w:t>
            </w:r>
            <w:r>
              <w:t xml:space="preserve"> </w:t>
            </w:r>
            <w:r>
              <w:t xml:space="preserve">after the fact</w:t>
            </w:r>
          </w:p>
        </w:tc>
        <w:tc>
          <w:tcPr/>
          <w:p>
            <w:pPr>
              <w:pStyle w:val="Compact"/>
              <w:jc w:val="left"/>
            </w:pPr>
            <w:r>
              <w:t xml:space="preserve">Journal written BEFORE outcomes known</w:t>
            </w:r>
          </w:p>
        </w:tc>
      </w:tr>
      <w:tr>
        <w:tc>
          <w:tcPr/>
          <w:p>
            <w:pPr>
              <w:pStyle w:val="Compact"/>
              <w:jc w:val="left"/>
            </w:pPr>
            <w:r>
              <w:t xml:space="preserve">Gambler’s fallacy</w:t>
            </w:r>
          </w:p>
        </w:tc>
        <w:tc>
          <w:tcPr/>
          <w:p>
            <w:pPr>
              <w:pStyle w:val="Compact"/>
              <w:jc w:val="left"/>
            </w:pPr>
            <w:r>
              <w:t xml:space="preserve">“</w:t>
            </w:r>
            <w:r>
              <w:t xml:space="preserve">We’re due for a win</w:t>
            </w:r>
            <w:r>
              <w:t xml:space="preserve">”</w:t>
            </w:r>
          </w:p>
        </w:tc>
        <w:tc>
          <w:tcPr/>
          <w:p>
            <w:pPr>
              <w:pStyle w:val="Compact"/>
              <w:jc w:val="left"/>
            </w:pPr>
            <w:r>
              <w:t xml:space="preserve">Trade-by-trade independence; cards don’t care</w:t>
            </w:r>
          </w:p>
        </w:tc>
      </w:tr>
      <w:tr>
        <w:tc>
          <w:tcPr/>
          <w:p>
            <w:pPr>
              <w:pStyle w:val="Compact"/>
              <w:jc w:val="left"/>
            </w:pPr>
            <w:r>
              <w:t xml:space="preserve">Action bias</w:t>
            </w:r>
          </w:p>
        </w:tc>
        <w:tc>
          <w:tcPr/>
          <w:p>
            <w:pPr>
              <w:pStyle w:val="Compact"/>
              <w:jc w:val="left"/>
            </w:pPr>
            <w:r>
              <w:t xml:space="preserve">Trading from boredom</w:t>
            </w:r>
          </w:p>
        </w:tc>
        <w:tc>
          <w:tcPr/>
          <w:p>
            <w:pPr>
              <w:pStyle w:val="Compact"/>
              <w:jc w:val="left"/>
            </w:pPr>
            <w:r>
              <w:t xml:space="preserve">No-card-no-trade lockout</w:t>
            </w:r>
          </w:p>
        </w:tc>
      </w:tr>
      <w:tr>
        <w:tc>
          <w:tcPr/>
          <w:p>
            <w:pPr>
              <w:pStyle w:val="Compact"/>
              <w:jc w:val="left"/>
            </w:pPr>
            <w:r>
              <w:t xml:space="preserve">Survivorship bias</w:t>
            </w:r>
          </w:p>
        </w:tc>
        <w:tc>
          <w:tcPr/>
          <w:p>
            <w:pPr>
              <w:pStyle w:val="Compact"/>
              <w:jc w:val="left"/>
            </w:pPr>
            <w:r>
              <w:t xml:space="preserve">Remembering winners only</w:t>
            </w:r>
          </w:p>
        </w:tc>
        <w:tc>
          <w:tcPr/>
          <w:p>
            <w:pPr>
              <w:pStyle w:val="Compact"/>
              <w:jc w:val="left"/>
            </w:pPr>
            <w:r>
              <w:t xml:space="preserve">The DB remembers everything — review it</w:t>
            </w:r>
          </w:p>
        </w:tc>
      </w:tr>
    </w:tbl>
    <w:bookmarkEnd w:id="221"/>
    <w:bookmarkEnd w:id="222"/>
    <w:bookmarkStart w:id="226" w:name="capital-plan-costs-risk-disclosures"/>
    <w:p>
      <w:pPr>
        <w:pStyle w:val="Heading2"/>
      </w:pPr>
      <w:r>
        <w:t xml:space="preserve">30. Capital Plan, Costs &amp; Risk Disclosures</w:t>
      </w:r>
    </w:p>
    <w:bookmarkStart w:id="223" w:name="capital-tiers-and-expectations"/>
    <w:p>
      <w:pPr>
        <w:pStyle w:val="Heading3"/>
      </w:pPr>
      <w:r>
        <w:t xml:space="preserve">30.1 Capital tiers and expectations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Capital at risk</w:t>
            </w:r>
          </w:p>
        </w:tc>
        <w:tc>
          <w:tcPr/>
          <w:p>
            <w:pPr>
              <w:pStyle w:val="Compact"/>
              <w:jc w:val="left"/>
            </w:pPr>
            <w:r>
              <w:t xml:space="preserve">Realistic goal</w:t>
            </w:r>
          </w:p>
        </w:tc>
      </w:tr>
      <w:tr>
        <w:tc>
          <w:tcPr/>
          <w:p>
            <w:pPr>
              <w:pStyle w:val="Compact"/>
              <w:jc w:val="left"/>
            </w:pPr>
            <w:r>
              <w:t xml:space="preserve">Build (months 1–3)</w:t>
            </w:r>
          </w:p>
        </w:tc>
        <w:tc>
          <w:tcPr/>
          <w:p>
            <w:pPr>
              <w:pStyle w:val="Compact"/>
              <w:jc w:val="left"/>
            </w:pPr>
            <w:r>
              <w:t xml:space="preserve">$0</w:t>
            </w:r>
          </w:p>
        </w:tc>
        <w:tc>
          <w:tcPr/>
          <w:p>
            <w:pPr>
              <w:pStyle w:val="Compact"/>
              <w:jc w:val="left"/>
            </w:pPr>
            <w:r>
              <w:t xml:space="preserve">Skill + system</w:t>
            </w:r>
          </w:p>
        </w:tc>
      </w:tr>
      <w:tr>
        <w:tc>
          <w:tcPr/>
          <w:p>
            <w:pPr>
              <w:pStyle w:val="Compact"/>
              <w:jc w:val="left"/>
            </w:pPr>
            <w:r>
              <w:t xml:space="preserve">Paper (months 4–6)</w:t>
            </w:r>
          </w:p>
        </w:tc>
        <w:tc>
          <w:tcPr/>
          <w:p>
            <w:pPr>
              <w:pStyle w:val="Compact"/>
              <w:jc w:val="left"/>
            </w:pPr>
            <w:r>
              <w:t xml:space="preserve">$0</w:t>
            </w:r>
          </w:p>
        </w:tc>
        <w:tc>
          <w:tcPr/>
          <w:p>
            <w:pPr>
              <w:pStyle w:val="Compact"/>
              <w:jc w:val="left"/>
            </w:pPr>
            <w:r>
              <w:t xml:space="preserve">Process proof</w:t>
            </w:r>
          </w:p>
        </w:tc>
      </w:tr>
      <w:tr>
        <w:tc>
          <w:tcPr/>
          <w:p>
            <w:pPr>
              <w:pStyle w:val="Compact"/>
              <w:jc w:val="left"/>
            </w:pPr>
            <w:r>
              <w:t xml:space="preserve">Micro live (months 6–9)</w:t>
            </w:r>
          </w:p>
        </w:tc>
        <w:tc>
          <w:tcPr/>
          <w:p>
            <w:pPr>
              <w:pStyle w:val="Compact"/>
              <w:jc w:val="left"/>
            </w:pPr>
            <w:r>
              <w:t xml:space="preserve">$200–500</w:t>
            </w:r>
          </w:p>
        </w:tc>
        <w:tc>
          <w:tcPr/>
          <w:p>
            <w:pPr>
              <w:pStyle w:val="Compact"/>
              <w:jc w:val="left"/>
            </w:pPr>
            <w:r>
              <w:t xml:space="preserve">Fill/slippage reality, psychology under real stakes</w:t>
            </w:r>
          </w:p>
        </w:tc>
      </w:tr>
      <w:tr>
        <w:tc>
          <w:tcPr/>
          <w:p>
            <w:pPr>
              <w:pStyle w:val="Compact"/>
              <w:jc w:val="left"/>
            </w:pPr>
            <w:r>
              <w:t xml:space="preserve">Small live (months 9–18)</w:t>
            </w:r>
          </w:p>
        </w:tc>
        <w:tc>
          <w:tcPr/>
          <w:p>
            <w:pPr>
              <w:pStyle w:val="Compact"/>
              <w:jc w:val="left"/>
            </w:pPr>
            <w:r>
              <w:t xml:space="preserve">$1k–5k</w:t>
            </w:r>
          </w:p>
        </w:tc>
        <w:tc>
          <w:tcPr/>
          <w:p>
            <w:pPr>
              <w:pStyle w:val="Compact"/>
              <w:jc w:val="left"/>
            </w:pPr>
            <w:r>
              <w:t xml:space="preserve">Confirm expectancy compounds; scale only on evidence</w:t>
            </w:r>
          </w:p>
        </w:tc>
      </w:tr>
      <w:tr>
        <w:tc>
          <w:tcPr/>
          <w:p>
            <w:pPr>
              <w:pStyle w:val="Compact"/>
              <w:jc w:val="left"/>
            </w:pPr>
            <w:r>
              <w:t xml:space="preserve">Growth (18m+)</w:t>
            </w:r>
          </w:p>
        </w:tc>
        <w:tc>
          <w:tcPr/>
          <w:p>
            <w:pPr>
              <w:pStyle w:val="Compact"/>
              <w:jc w:val="left"/>
            </w:pPr>
            <w:r>
              <w:t xml:space="preserve">Evidence-scaled</w:t>
            </w:r>
          </w:p>
        </w:tc>
        <w:tc>
          <w:tcPr/>
          <w:p>
            <w:pPr>
              <w:pStyle w:val="Compact"/>
              <w:jc w:val="left"/>
            </w:pPr>
            <w:r>
              <w:t xml:space="preserve">Add capital only from profits + proven track record</w:t>
            </w:r>
          </w:p>
        </w:tc>
      </w:tr>
    </w:tbl>
    <w:p>
      <w:pPr>
        <w:pStyle w:val="BodyText"/>
      </w:pPr>
      <w:r>
        <w:rPr>
          <w:bCs/>
          <w:b/>
        </w:rPr>
        <w:t xml:space="preserve">Sizing-up law:</w:t>
      </w:r>
      <w:r>
        <w:t xml:space="preserve"> </w:t>
      </w:r>
      <w:r>
        <w:t xml:space="preserve">capital doubles only after (a) 100+ live trades, (b) expectancy positive and ≥ 60% of backtest expectancy, (c) max DD within MC 95% band, (d) adherence ≥ 95% for the trailing quarter.</w:t>
      </w:r>
    </w:p>
    <w:bookmarkEnd w:id="223"/>
    <w:bookmarkStart w:id="224" w:name="cost-budget-stays-0"/>
    <w:p>
      <w:pPr>
        <w:pStyle w:val="Heading3"/>
      </w:pPr>
      <w:r>
        <w:t xml:space="preserve">30.2 Cost budget (stays $0)</w:t>
      </w:r>
    </w:p>
    <w:p>
      <w:pPr>
        <w:pStyle w:val="FirstParagraph"/>
      </w:pPr>
      <w:r>
        <w:t xml:space="preserve">Data $0 · APIs $0 · compute = your machine · storage = local disk + free-tier cloud backup · exchange fees = trading costs (modeled, not overhead). The only money ever at risk is trading capital, and only after Phase 8.</w:t>
      </w:r>
    </w:p>
    <w:bookmarkEnd w:id="224"/>
    <w:bookmarkStart w:id="225" w:name="honest-risk-disclosures"/>
    <w:p>
      <w:pPr>
        <w:pStyle w:val="Heading3"/>
      </w:pPr>
      <w:r>
        <w:t xml:space="preserve">30.3 Honest risk disclosures</w:t>
      </w:r>
    </w:p>
    <w:p>
      <w:pPr>
        <w:numPr>
          <w:ilvl w:val="0"/>
          <w:numId w:val="1061"/>
        </w:numPr>
        <w:pStyle w:val="Compact"/>
      </w:pPr>
      <w:r>
        <w:t xml:space="preserve">You can do everything right and still lose money for months; positive expectancy is a long-run property, not a weekly guarantee.</w:t>
      </w:r>
    </w:p>
    <w:p>
      <w:pPr>
        <w:numPr>
          <w:ilvl w:val="0"/>
          <w:numId w:val="1061"/>
        </w:numPr>
        <w:pStyle w:val="Compact"/>
      </w:pPr>
      <w:r>
        <w:t xml:space="preserve">Crypto carries exchange/custody risk: keep trading capital on exchange minimal; profits swept to self-custody monthly.</w:t>
      </w:r>
    </w:p>
    <w:p>
      <w:pPr>
        <w:numPr>
          <w:ilvl w:val="0"/>
          <w:numId w:val="1061"/>
        </w:numPr>
        <w:pStyle w:val="Compact"/>
      </w:pPr>
      <w:r>
        <w:t xml:space="preserve">Regulatory status of crypto varies by jurisdiction — know your local rules (taxes on every trade likely apply; the journal exports for tax reporting).</w:t>
      </w:r>
    </w:p>
    <w:p>
      <w:pPr>
        <w:numPr>
          <w:ilvl w:val="0"/>
          <w:numId w:val="1061"/>
        </w:numPr>
        <w:pStyle w:val="Compact"/>
      </w:pPr>
      <w:r>
        <w:t xml:space="preserve">Backtest realism has limits: flash events, exchange outages, and liquidity gaps exceed any model. Circuit breakers exist for the day the model is wrong.</w:t>
      </w:r>
    </w:p>
    <w:p>
      <w:pPr>
        <w:numPr>
          <w:ilvl w:val="0"/>
          <w:numId w:val="1061"/>
        </w:numPr>
        <w:pStyle w:val="Compact"/>
      </w:pPr>
      <w:r>
        <w:t xml:space="preserve">This system is educational infrastructure for your own trading; it is not financial advice and no outcome is guaranteed.</w:t>
      </w:r>
    </w:p>
    <w:bookmarkEnd w:id="225"/>
    <w:bookmarkEnd w:id="226"/>
    <w:bookmarkEnd w:id="227"/>
    <w:bookmarkStart w:id="256" w:name="part-g-future-appendices"/>
    <w:p>
      <w:pPr>
        <w:pStyle w:val="Heading1"/>
      </w:pPr>
      <w:r>
        <w:t xml:space="preserve">PART G — FUTURE &amp; APPENDICES</w:t>
      </w:r>
    </w:p>
    <w:bookmarkStart w:id="232" w:name="future-enhancements-roadmap"/>
    <w:p>
      <w:pPr>
        <w:pStyle w:val="Heading2"/>
      </w:pPr>
      <w:r>
        <w:t xml:space="preserve">31. Future Enhancements Roadmap</w:t>
      </w:r>
    </w:p>
    <w:p>
      <w:pPr>
        <w:pStyle w:val="FirstParagraph"/>
      </w:pPr>
      <w:r>
        <w:t xml:space="preserve">Ordered by value-per-effort; each is a module that plugs into the existing architecture.</w:t>
      </w:r>
    </w:p>
    <w:bookmarkStart w:id="228" w:name="near-term-months-612"/>
    <w:p>
      <w:pPr>
        <w:pStyle w:val="Heading3"/>
      </w:pPr>
      <w:r>
        <w:t xml:space="preserve">31.1 Near-term (months 6–12)</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Enhancement</w:t>
            </w:r>
          </w:p>
        </w:tc>
        <w:tc>
          <w:tcPr/>
          <w:p>
            <w:pPr>
              <w:pStyle w:val="Compact"/>
              <w:jc w:val="left"/>
            </w:pPr>
            <w:r>
              <w:t xml:space="preserve">Value</w:t>
            </w:r>
          </w:p>
        </w:tc>
        <w:tc>
          <w:tcPr/>
          <w:p>
            <w:pPr>
              <w:pStyle w:val="Compact"/>
              <w:jc w:val="left"/>
            </w:pPr>
            <w:r>
              <w:t xml:space="preserve">Effort</w:t>
            </w:r>
          </w:p>
        </w:tc>
      </w:tr>
      <w:tr>
        <w:tc>
          <w:tcPr/>
          <w:p>
            <w:pPr>
              <w:pStyle w:val="Compact"/>
              <w:jc w:val="left"/>
            </w:pPr>
            <w:r>
              <w:rPr>
                <w:bCs/>
                <w:b/>
              </w:rPr>
              <w:t xml:space="preserve">Miner-2 genetic programming</w:t>
            </w:r>
          </w:p>
        </w:tc>
        <w:tc>
          <w:tcPr/>
          <w:p>
            <w:pPr>
              <w:pStyle w:val="Compact"/>
              <w:jc w:val="left"/>
            </w:pPr>
            <w:r>
              <w:t xml:space="preserve">Discovers non-obvious logic humans wouldn’t try</w:t>
            </w:r>
          </w:p>
        </w:tc>
        <w:tc>
          <w:tcPr/>
          <w:p>
            <w:pPr>
              <w:pStyle w:val="Compact"/>
              <w:jc w:val="left"/>
            </w:pPr>
            <w:r>
              <w:t xml:space="preserve">2–3 weeks</w:t>
            </w:r>
          </w:p>
        </w:tc>
      </w:tr>
      <w:tr>
        <w:tc>
          <w:tcPr/>
          <w:p>
            <w:pPr>
              <w:pStyle w:val="Compact"/>
              <w:jc w:val="left"/>
            </w:pPr>
            <w:r>
              <w:rPr>
                <w:bCs/>
                <w:b/>
              </w:rPr>
              <w:t xml:space="preserve">Miner-3 ML trade filter</w:t>
            </w:r>
          </w:p>
        </w:tc>
        <w:tc>
          <w:tcPr/>
          <w:p>
            <w:pPr>
              <w:pStyle w:val="Compact"/>
              <w:jc w:val="left"/>
            </w:pPr>
            <w:r>
              <w:t xml:space="preserve">Learns from your own trade DB; typically +10–20% expectancy on validated strategies</w:t>
            </w:r>
          </w:p>
        </w:tc>
        <w:tc>
          <w:tcPr/>
          <w:p>
            <w:pPr>
              <w:pStyle w:val="Compact"/>
              <w:jc w:val="left"/>
            </w:pPr>
            <w:r>
              <w:t xml:space="preserve">2 weeks</w:t>
            </w:r>
          </w:p>
        </w:tc>
      </w:tr>
      <w:tr>
        <w:tc>
          <w:tcPr/>
          <w:p>
            <w:pPr>
              <w:pStyle w:val="Compact"/>
              <w:jc w:val="left"/>
            </w:pPr>
            <w:r>
              <w:rPr>
                <w:bCs/>
                <w:b/>
              </w:rPr>
              <w:t xml:space="preserve">Regime-switching overlay</w:t>
            </w:r>
          </w:p>
        </w:tc>
        <w:tc>
          <w:tcPr/>
          <w:p>
            <w:pPr>
              <w:pStyle w:val="Compact"/>
              <w:jc w:val="left"/>
            </w:pPr>
            <w:r>
              <w:t xml:space="preserve">HMM (hmmlearn) market-regime detection → auto-enable/disable strategy families</w:t>
            </w:r>
          </w:p>
        </w:tc>
        <w:tc>
          <w:tcPr/>
          <w:p>
            <w:pPr>
              <w:pStyle w:val="Compact"/>
              <w:jc w:val="left"/>
            </w:pPr>
            <w:r>
              <w:t xml:space="preserve">1 week</w:t>
            </w:r>
          </w:p>
        </w:tc>
      </w:tr>
      <w:tr>
        <w:tc>
          <w:tcPr/>
          <w:p>
            <w:pPr>
              <w:pStyle w:val="Compact"/>
              <w:jc w:val="left"/>
            </w:pPr>
            <w:r>
              <w:rPr>
                <w:bCs/>
                <w:b/>
              </w:rPr>
              <w:t xml:space="preserve">Order-book features</w:t>
            </w:r>
          </w:p>
        </w:tc>
        <w:tc>
          <w:tcPr/>
          <w:p>
            <w:pPr>
              <w:pStyle w:val="Compact"/>
              <w:jc w:val="left"/>
            </w:pPr>
            <w:r>
              <w:t xml:space="preserve">Binance provides book snapshots; imbalance features for short-TF strategies</w:t>
            </w:r>
          </w:p>
        </w:tc>
        <w:tc>
          <w:tcPr/>
          <w:p>
            <w:pPr>
              <w:pStyle w:val="Compact"/>
              <w:jc w:val="left"/>
            </w:pPr>
            <w:r>
              <w:t xml:space="preserve">1–2 weeks</w:t>
            </w:r>
          </w:p>
        </w:tc>
      </w:tr>
      <w:tr>
        <w:tc>
          <w:tcPr/>
          <w:p>
            <w:pPr>
              <w:pStyle w:val="Compact"/>
              <w:jc w:val="left"/>
            </w:pPr>
            <w:r>
              <w:rPr>
                <w:bCs/>
                <w:b/>
              </w:rPr>
              <w:t xml:space="preserve">Auto-execution (Freqtrade)</w:t>
            </w:r>
          </w:p>
        </w:tc>
        <w:tc>
          <w:tcPr/>
          <w:p>
            <w:pPr>
              <w:pStyle w:val="Compact"/>
              <w:jc w:val="left"/>
            </w:pPr>
            <w:r>
              <w:t xml:space="preserve">Removes execution latency &amp; emotion; only after S1–S2 gates</w:t>
            </w:r>
          </w:p>
        </w:tc>
        <w:tc>
          <w:tcPr/>
          <w:p>
            <w:pPr>
              <w:pStyle w:val="Compact"/>
              <w:jc w:val="left"/>
            </w:pPr>
            <w:r>
              <w:t xml:space="preserve">2 weeks</w:t>
            </w:r>
          </w:p>
        </w:tc>
      </w:tr>
      <w:tr>
        <w:tc>
          <w:tcPr/>
          <w:p>
            <w:pPr>
              <w:pStyle w:val="Compact"/>
              <w:jc w:val="left"/>
            </w:pPr>
            <w:r>
              <w:rPr>
                <w:bCs/>
                <w:b/>
              </w:rPr>
              <w:t xml:space="preserve">Funding-rate carry strategy family</w:t>
            </w:r>
          </w:p>
        </w:tc>
        <w:tc>
          <w:tcPr/>
          <w:p>
            <w:pPr>
              <w:pStyle w:val="Compact"/>
              <w:jc w:val="left"/>
            </w:pPr>
            <w:r>
              <w:t xml:space="preserve">Delta-neutral funding harvest (perp short + spot long) — a genuinely different return stream</w:t>
            </w:r>
          </w:p>
        </w:tc>
        <w:tc>
          <w:tcPr/>
          <w:p>
            <w:pPr>
              <w:pStyle w:val="Compact"/>
              <w:jc w:val="left"/>
            </w:pPr>
            <w:r>
              <w:t xml:space="preserve">2 weeks</w:t>
            </w:r>
          </w:p>
        </w:tc>
      </w:tr>
      <w:tr>
        <w:tc>
          <w:tcPr/>
          <w:p>
            <w:pPr>
              <w:pStyle w:val="Compact"/>
              <w:jc w:val="left"/>
            </w:pPr>
            <w:r>
              <w:rPr>
                <w:bCs/>
                <w:b/>
              </w:rPr>
              <w:t xml:space="preserve">Pairs/cointegration module</w:t>
            </w:r>
          </w:p>
        </w:tc>
        <w:tc>
          <w:tcPr/>
          <w:p>
            <w:pPr>
              <w:pStyle w:val="Compact"/>
              <w:jc w:val="left"/>
            </w:pPr>
            <w:r>
              <w:t xml:space="preserve">statsmodels cointegration on correlated alts; market-neutral reversion</w:t>
            </w:r>
          </w:p>
        </w:tc>
        <w:tc>
          <w:tcPr/>
          <w:p>
            <w:pPr>
              <w:pStyle w:val="Compact"/>
              <w:jc w:val="left"/>
            </w:pPr>
            <w:r>
              <w:t xml:space="preserve">1–2 weeks</w:t>
            </w:r>
          </w:p>
        </w:tc>
      </w:tr>
    </w:tbl>
    <w:bookmarkEnd w:id="228"/>
    <w:bookmarkStart w:id="229" w:name="mid-term-year-2"/>
    <w:p>
      <w:pPr>
        <w:pStyle w:val="Heading3"/>
      </w:pPr>
      <w:r>
        <w:t xml:space="preserve">31.2 Mid-term (year 2)</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Enhancement</w:t>
            </w:r>
          </w:p>
        </w:tc>
        <w:tc>
          <w:tcPr/>
          <w:p>
            <w:pPr>
              <w:pStyle w:val="Compact"/>
              <w:jc w:val="left"/>
            </w:pPr>
            <w:r>
              <w:t xml:space="preserve">Notes</w:t>
            </w:r>
          </w:p>
        </w:tc>
      </w:tr>
      <w:tr>
        <w:tc>
          <w:tcPr/>
          <w:p>
            <w:pPr>
              <w:pStyle w:val="Compact"/>
              <w:jc w:val="left"/>
            </w:pPr>
            <w:r>
              <w:rPr>
                <w:bCs/>
                <w:b/>
              </w:rPr>
              <w:t xml:space="preserve">Forex plug-in</w:t>
            </w:r>
            <w:r>
              <w:t xml:space="preserve"> </w:t>
            </w:r>
            <w:r>
              <w:t xml:space="preserve">(Chapter 23)</w:t>
            </w:r>
          </w:p>
        </w:tc>
        <w:tc>
          <w:tcPr/>
          <w:p>
            <w:pPr>
              <w:pStyle w:val="Compact"/>
              <w:jc w:val="left"/>
            </w:pPr>
            <w:r>
              <w:t xml:space="preserve">Second uncorrelated market; same system</w:t>
            </w:r>
          </w:p>
        </w:tc>
      </w:tr>
      <w:tr>
        <w:tc>
          <w:tcPr/>
          <w:p>
            <w:pPr>
              <w:pStyle w:val="Compact"/>
              <w:jc w:val="left"/>
            </w:pPr>
            <w:r>
              <w:rPr>
                <w:bCs/>
                <w:b/>
              </w:rPr>
              <w:t xml:space="preserve">React + FastAPI Command Center v2</w:t>
            </w:r>
          </w:p>
        </w:tc>
        <w:tc>
          <w:tcPr/>
          <w:p>
            <w:pPr>
              <w:pStyle w:val="Compact"/>
              <w:jc w:val="left"/>
            </w:pPr>
            <w:r>
              <w:t xml:space="preserve">Only when Streamlit genuinely limits you</w:t>
            </w:r>
          </w:p>
        </w:tc>
      </w:tr>
      <w:tr>
        <w:tc>
          <w:tcPr/>
          <w:p>
            <w:pPr>
              <w:pStyle w:val="Compact"/>
              <w:jc w:val="left"/>
            </w:pPr>
            <w:r>
              <w:rPr>
                <w:bCs/>
                <w:b/>
              </w:rPr>
              <w:t xml:space="preserve">Multi-timeframe ensemble strategies</w:t>
            </w:r>
          </w:p>
        </w:tc>
        <w:tc>
          <w:tcPr/>
          <w:p>
            <w:pPr>
              <w:pStyle w:val="Compact"/>
              <w:jc w:val="left"/>
            </w:pPr>
            <w:r>
              <w:t xml:space="preserve">HTF regime gates LTF entries systematically</w:t>
            </w:r>
          </w:p>
        </w:tc>
      </w:tr>
      <w:tr>
        <w:tc>
          <w:tcPr/>
          <w:p>
            <w:pPr>
              <w:pStyle w:val="Compact"/>
              <w:jc w:val="left"/>
            </w:pPr>
            <w:r>
              <w:rPr>
                <w:bCs/>
                <w:b/>
              </w:rPr>
              <w:t xml:space="preserve">Portfolio-of-portfolios</w:t>
            </w:r>
          </w:p>
        </w:tc>
        <w:tc>
          <w:tcPr/>
          <w:p>
            <w:pPr>
              <w:pStyle w:val="Compact"/>
              <w:jc w:val="left"/>
            </w:pPr>
            <w:r>
              <w:t xml:space="preserve">Meta-allocation across strategy families (trend / MR / carry / stat-arb)</w:t>
            </w:r>
          </w:p>
        </w:tc>
      </w:tr>
      <w:tr>
        <w:tc>
          <w:tcPr/>
          <w:p>
            <w:pPr>
              <w:pStyle w:val="Compact"/>
              <w:jc w:val="left"/>
            </w:pPr>
            <w:r>
              <w:rPr>
                <w:bCs/>
                <w:b/>
              </w:rPr>
              <w:t xml:space="preserve">Walk-forward automation</w:t>
            </w:r>
          </w:p>
        </w:tc>
        <w:tc>
          <w:tcPr/>
          <w:p>
            <w:pPr>
              <w:pStyle w:val="Compact"/>
              <w:jc w:val="left"/>
            </w:pPr>
            <w:r>
              <w:t xml:space="preserve">Monthly auto re-validation of the whole roster</w:t>
            </w:r>
          </w:p>
        </w:tc>
      </w:tr>
      <w:tr>
        <w:tc>
          <w:tcPr/>
          <w:p>
            <w:pPr>
              <w:pStyle w:val="Compact"/>
              <w:jc w:val="left"/>
            </w:pPr>
            <w:r>
              <w:rPr>
                <w:bCs/>
                <w:b/>
              </w:rPr>
              <w:t xml:space="preserve">Advanced execution</w:t>
            </w:r>
          </w:p>
        </w:tc>
        <w:tc>
          <w:tcPr/>
          <w:p>
            <w:pPr>
              <w:pStyle w:val="Compact"/>
              <w:jc w:val="left"/>
            </w:pPr>
            <w:r>
              <w:t xml:space="preserve">TWAP/VWAP slicing for larger size; limit-order fill modeling from book data</w:t>
            </w:r>
          </w:p>
        </w:tc>
      </w:tr>
      <w:tr>
        <w:tc>
          <w:tcPr/>
          <w:p>
            <w:pPr>
              <w:pStyle w:val="Compact"/>
              <w:jc w:val="left"/>
            </w:pPr>
            <w:r>
              <w:rPr>
                <w:bCs/>
                <w:b/>
              </w:rPr>
              <w:t xml:space="preserve">Hummingbot evaluation</w:t>
            </w:r>
          </w:p>
        </w:tc>
        <w:tc>
          <w:tcPr/>
          <w:p>
            <w:pPr>
              <w:pStyle w:val="Compact"/>
              <w:jc w:val="left"/>
            </w:pPr>
            <w:r>
              <w:t xml:space="preserve">If market-making ever interests you (different game, separate capital)</w:t>
            </w:r>
          </w:p>
        </w:tc>
      </w:tr>
    </w:tbl>
    <w:bookmarkEnd w:id="229"/>
    <w:bookmarkStart w:id="230" w:name="long-term-research-frontier"/>
    <w:p>
      <w:pPr>
        <w:pStyle w:val="Heading3"/>
      </w:pPr>
      <w:r>
        <w:t xml:space="preserve">31.3 Long-term / research frontier</w:t>
      </w:r>
    </w:p>
    <w:p>
      <w:pPr>
        <w:numPr>
          <w:ilvl w:val="0"/>
          <w:numId w:val="1062"/>
        </w:numPr>
        <w:pStyle w:val="Compact"/>
      </w:pPr>
      <w:r>
        <w:rPr>
          <w:bCs/>
          <w:b/>
        </w:rPr>
        <w:t xml:space="preserve">Alternative data:</w:t>
      </w:r>
      <w:r>
        <w:t xml:space="preserve"> </w:t>
      </w:r>
      <w:r>
        <w:t xml:space="preserve">on-chain metrics (free: exchange flows, active addresses) as regime features</w:t>
      </w:r>
    </w:p>
    <w:p>
      <w:pPr>
        <w:numPr>
          <w:ilvl w:val="0"/>
          <w:numId w:val="1062"/>
        </w:numPr>
        <w:pStyle w:val="Compact"/>
      </w:pPr>
      <w:r>
        <w:rPr>
          <w:bCs/>
          <w:b/>
        </w:rPr>
        <w:t xml:space="preserve">LLM-assisted research (free-tier/local models):</w:t>
      </w:r>
      <w:r>
        <w:t xml:space="preserve"> </w:t>
      </w:r>
      <w:r>
        <w:t xml:space="preserve">code review of strategies, hypothesis brainstorming, report summarization — advisory only, never in the trading loop</w:t>
      </w:r>
    </w:p>
    <w:p>
      <w:pPr>
        <w:numPr>
          <w:ilvl w:val="0"/>
          <w:numId w:val="1062"/>
        </w:numPr>
        <w:pStyle w:val="Compact"/>
      </w:pPr>
      <w:r>
        <w:rPr>
          <w:bCs/>
          <w:b/>
        </w:rPr>
        <w:t xml:space="preserve">Reinforcement learning position management:</w:t>
      </w:r>
      <w:r>
        <w:t xml:space="preserve"> </w:t>
      </w:r>
      <w:r>
        <w:t xml:space="preserve">research-grade only; deploy nothing without 12 months of evidence</w:t>
      </w:r>
    </w:p>
    <w:p>
      <w:pPr>
        <w:numPr>
          <w:ilvl w:val="0"/>
          <w:numId w:val="1062"/>
        </w:numPr>
        <w:pStyle w:val="Compact"/>
      </w:pPr>
      <w:r>
        <w:rPr>
          <w:bCs/>
          <w:b/>
        </w:rPr>
        <w:t xml:space="preserve">Cross-exchange arbitrage monitoring:</w:t>
      </w:r>
      <w:r>
        <w:t xml:space="preserve"> </w:t>
      </w:r>
      <w:r>
        <w:t xml:space="preserve">educational; realistically closed to retail latency</w:t>
      </w:r>
    </w:p>
    <w:bookmarkEnd w:id="230"/>
    <w:bookmarkStart w:id="231" w:name="explicit-non-goals-permanently"/>
    <w:p>
      <w:pPr>
        <w:pStyle w:val="Heading3"/>
      </w:pPr>
      <w:r>
        <w:t xml:space="preserve">31.4 Explicit non-goals (permanently)</w:t>
      </w:r>
    </w:p>
    <w:p>
      <w:pPr>
        <w:numPr>
          <w:ilvl w:val="0"/>
          <w:numId w:val="1063"/>
        </w:numPr>
        <w:pStyle w:val="Compact"/>
      </w:pPr>
      <w:r>
        <w:t xml:space="preserve">No paid data feeds, no paid APIs, no cloud bills in the core loop</w:t>
      </w:r>
    </w:p>
    <w:p>
      <w:pPr>
        <w:numPr>
          <w:ilvl w:val="0"/>
          <w:numId w:val="1063"/>
        </w:numPr>
        <w:pStyle w:val="Compact"/>
      </w:pPr>
      <w:r>
        <w:t xml:space="preserve">No high-frequency ambitions, no options market-making</w:t>
      </w:r>
    </w:p>
    <w:p>
      <w:pPr>
        <w:numPr>
          <w:ilvl w:val="0"/>
          <w:numId w:val="1063"/>
        </w:numPr>
        <w:pStyle w:val="Compact"/>
      </w:pPr>
      <w:r>
        <w:t xml:space="preserve">No strategy deployed that you cannot explain in 60 seconds</w:t>
      </w:r>
    </w:p>
    <w:bookmarkEnd w:id="231"/>
    <w:bookmarkEnd w:id="232"/>
    <w:bookmarkStart w:id="233" w:name="scaling-path-hardware-notes"/>
    <w:p>
      <w:pPr>
        <w:pStyle w:val="Heading2"/>
      </w:pPr>
      <w:r>
        <w:t xml:space="preserve">32. Scaling Path &amp; Hardware Notes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Resource</w:t>
            </w:r>
          </w:p>
        </w:tc>
        <w:tc>
          <w:tcPr/>
          <w:p>
            <w:pPr>
              <w:pStyle w:val="Compact"/>
              <w:jc w:val="left"/>
            </w:pPr>
            <w:r>
              <w:t xml:space="preserve">Start</w:t>
            </w:r>
          </w:p>
        </w:tc>
        <w:tc>
          <w:tcPr/>
          <w:p>
            <w:pPr>
              <w:pStyle w:val="Compact"/>
              <w:jc w:val="left"/>
            </w:pPr>
            <w:r>
              <w:t xml:space="preserve">When it hurts</w:t>
            </w:r>
          </w:p>
        </w:tc>
        <w:tc>
          <w:tcPr/>
          <w:p>
            <w:pPr>
              <w:pStyle w:val="Compact"/>
              <w:jc w:val="left"/>
            </w:pPr>
            <w:r>
              <w:t xml:space="preserve">Fix</w:t>
            </w:r>
          </w:p>
        </w:tc>
      </w:tr>
      <w:tr>
        <w:tc>
          <w:tcPr/>
          <w:p>
            <w:pPr>
              <w:pStyle w:val="Compact"/>
              <w:jc w:val="left"/>
            </w:pPr>
            <w:r>
              <w:t xml:space="preserve">CPU</w:t>
            </w:r>
          </w:p>
        </w:tc>
        <w:tc>
          <w:tcPr/>
          <w:p>
            <w:pPr>
              <w:pStyle w:val="Compact"/>
              <w:jc w:val="left"/>
            </w:pPr>
            <w:r>
              <w:t xml:space="preserve">Any modern 4–6 cores</w:t>
            </w:r>
          </w:p>
        </w:tc>
        <w:tc>
          <w:tcPr/>
          <w:p>
            <w:pPr>
              <w:pStyle w:val="Compact"/>
              <w:jc w:val="left"/>
            </w:pPr>
            <w:r>
              <w:t xml:space="preserve">Miner-2 overnight runs</w:t>
            </w:r>
          </w:p>
        </w:tc>
        <w:tc>
          <w:tcPr/>
          <w:p>
            <w:pPr>
              <w:pStyle w:val="Compact"/>
              <w:jc w:val="left"/>
            </w:pPr>
            <w:r>
              <w:t xml:space="preserve">Multiprocessing pools; rent nothing</w:t>
            </w:r>
          </w:p>
        </w:tc>
      </w:tr>
      <w:tr>
        <w:tc>
          <w:tcPr/>
          <w:p>
            <w:pPr>
              <w:pStyle w:val="Compact"/>
              <w:jc w:val="left"/>
            </w:pPr>
            <w:r>
              <w:t xml:space="preserve">RAM</w:t>
            </w:r>
          </w:p>
        </w:tc>
        <w:tc>
          <w:tcPr/>
          <w:p>
            <w:pPr>
              <w:pStyle w:val="Compact"/>
              <w:jc w:val="left"/>
            </w:pPr>
            <w:r>
              <w:t xml:space="preserve">16 GB</w:t>
            </w:r>
          </w:p>
        </w:tc>
        <w:tc>
          <w:tcPr/>
          <w:p>
            <w:pPr>
              <w:pStyle w:val="Compact"/>
              <w:jc w:val="left"/>
            </w:pPr>
            <w:r>
              <w:t xml:space="preserve">vectorbt grids on 1m × 20 pairs</w:t>
            </w:r>
          </w:p>
        </w:tc>
        <w:tc>
          <w:tcPr/>
          <w:p>
            <w:pPr>
              <w:pStyle w:val="Compact"/>
              <w:jc w:val="left"/>
            </w:pPr>
            <w:r>
              <w:t xml:space="preserve">Chunk pairs; use 15m for screening</w:t>
            </w:r>
          </w:p>
        </w:tc>
      </w:tr>
      <w:tr>
        <w:tc>
          <w:tcPr/>
          <w:p>
            <w:pPr>
              <w:pStyle w:val="Compact"/>
              <w:jc w:val="left"/>
            </w:pPr>
            <w:r>
              <w:t xml:space="preserve">Disk</w:t>
            </w:r>
          </w:p>
        </w:tc>
        <w:tc>
          <w:tcPr/>
          <w:p>
            <w:pPr>
              <w:pStyle w:val="Compact"/>
              <w:jc w:val="left"/>
            </w:pPr>
            <w:r>
              <w:t xml:space="preserve">100 GB free</w:t>
            </w:r>
          </w:p>
        </w:tc>
        <w:tc>
          <w:tcPr/>
          <w:p>
            <w:pPr>
              <w:pStyle w:val="Compact"/>
              <w:jc w:val="left"/>
            </w:pPr>
            <w:r>
              <w:t xml:space="preserve">Tick data ambitions</w:t>
            </w:r>
          </w:p>
        </w:tc>
        <w:tc>
          <w:tcPr/>
          <w:p>
            <w:pPr>
              <w:pStyle w:val="Compact"/>
              <w:jc w:val="left"/>
            </w:pPr>
            <w:r>
              <w:t xml:space="preserve">Keep 1m as base; archive old runs</w:t>
            </w:r>
          </w:p>
        </w:tc>
      </w:tr>
      <w:tr>
        <w:tc>
          <w:tcPr/>
          <w:p>
            <w:pPr>
              <w:pStyle w:val="Compact"/>
              <w:jc w:val="left"/>
            </w:pPr>
            <w:r>
              <w:t xml:space="preserve">Backup</w:t>
            </w:r>
          </w:p>
        </w:tc>
        <w:tc>
          <w:tcPr/>
          <w:p>
            <w:pPr>
              <w:pStyle w:val="Compact"/>
              <w:jc w:val="left"/>
            </w:pPr>
            <w:r>
              <w:t xml:space="preserve">Second local disk</w:t>
            </w:r>
          </w:p>
        </w:tc>
        <w:tc>
          <w:tcPr/>
          <w:p>
            <w:pPr>
              <w:pStyle w:val="Compact"/>
              <w:jc w:val="left"/>
            </w:pPr>
            <w:r>
              <w:t xml:space="preserve">Data &gt; 100 GB</w:t>
            </w:r>
          </w:p>
        </w:tc>
        <w:tc>
          <w:tcPr/>
          <w:p>
            <w:pPr>
              <w:pStyle w:val="Compact"/>
              <w:jc w:val="left"/>
            </w:pPr>
            <w:r>
              <w:t xml:space="preserve">Free-tier cloud (15 GB) for DB + configs only</w:t>
            </w:r>
          </w:p>
        </w:tc>
      </w:tr>
      <w:tr>
        <w:tc>
          <w:tcPr/>
          <w:p>
            <w:pPr>
              <w:pStyle w:val="Compact"/>
              <w:jc w:val="left"/>
            </w:pPr>
            <w:r>
              <w:t xml:space="preserve">Time</w:t>
            </w:r>
          </w:p>
        </w:tc>
        <w:tc>
          <w:tcPr/>
          <w:p>
            <w:pPr>
              <w:pStyle w:val="Compact"/>
              <w:jc w:val="left"/>
            </w:pPr>
            <w:r>
              <w:t xml:space="preserve">10–15 h/week</w:t>
            </w:r>
          </w:p>
        </w:tc>
        <w:tc>
          <w:tcPr/>
          <w:p>
            <w:pPr>
              <w:pStyle w:val="Compact"/>
              <w:jc w:val="left"/>
            </w:pPr>
            <w:r>
              <w:t xml:space="preserve">Operations &gt; 1 h/day</w:t>
            </w:r>
          </w:p>
        </w:tc>
        <w:tc>
          <w:tcPr/>
          <w:p>
            <w:pPr>
              <w:pStyle w:val="Compact"/>
              <w:jc w:val="left"/>
            </w:pPr>
            <w:r>
              <w:t xml:space="preserve">Automate; the system should serve you, not employ you</w:t>
            </w:r>
          </w:p>
        </w:tc>
      </w:tr>
    </w:tbl>
    <w:p>
      <w:r>
        <w:pict>
          <v:rect style="width:0;height:1.5pt" o:hralign="center" o:hrstd="t" o:hr="t"/>
        </w:pict>
      </w:r>
    </w:p>
    <w:bookmarkEnd w:id="233"/>
    <w:bookmarkStart w:id="234" w:name="appendix-a-glossary"/>
    <w:p>
      <w:pPr>
        <w:pStyle w:val="Heading2"/>
      </w:pPr>
      <w:r>
        <w:t xml:space="preserve">Appendix A — Glossary</w:t>
      </w:r>
    </w:p>
    <w:p>
      <w:pPr>
        <w:pStyle w:val="FirstParagraph"/>
      </w:pPr>
      <w:r>
        <w:rPr>
          <w:bCs/>
          <w:b/>
        </w:rPr>
        <w:t xml:space="preserve">Alpha</w:t>
      </w:r>
      <w:r>
        <w:t xml:space="preserve"> </w:t>
      </w:r>
      <w:r>
        <w:t xml:space="preserve">— return attributable to skill/edge rather than market exposure.</w:t>
      </w:r>
      <w:r>
        <w:t xml:space="preserve"> </w:t>
      </w:r>
      <w:r>
        <w:rPr>
          <w:bCs/>
          <w:b/>
        </w:rPr>
        <w:t xml:space="preserve">Backtest</w:t>
      </w:r>
      <w:r>
        <w:t xml:space="preserve"> </w:t>
      </w:r>
      <w:r>
        <w:t xml:space="preserve">— simulation of a strategy on historical data.</w:t>
      </w:r>
      <w:r>
        <w:t xml:space="preserve"> </w:t>
      </w:r>
      <w:r>
        <w:rPr>
          <w:bCs/>
          <w:b/>
        </w:rPr>
        <w:t xml:space="preserve">Circuit breaker</w:t>
      </w:r>
      <w:r>
        <w:t xml:space="preserve"> </w:t>
      </w:r>
      <w:r>
        <w:t xml:space="preserve">— pre-committed automatic risk limit.</w:t>
      </w:r>
      <w:r>
        <w:t xml:space="preserve"> </w:t>
      </w:r>
      <w:r>
        <w:rPr>
          <w:bCs/>
          <w:b/>
        </w:rPr>
        <w:t xml:space="preserve">CVaR (Expected Shortfall)</w:t>
      </w:r>
      <w:r>
        <w:t xml:space="preserve"> </w:t>
      </w:r>
      <w:r>
        <w:t xml:space="preserve">— average loss beyond the VaR threshold.</w:t>
      </w:r>
      <w:r>
        <w:t xml:space="preserve"> </w:t>
      </w:r>
      <w:r>
        <w:rPr>
          <w:bCs/>
          <w:b/>
        </w:rPr>
        <w:t xml:space="preserve">Deflated Sharpe Ratio</w:t>
      </w:r>
      <w:r>
        <w:t xml:space="preserve"> </w:t>
      </w:r>
      <w:r>
        <w:t xml:space="preserve">— Sharpe significance adjusted for multiple testing and non-normality.</w:t>
      </w:r>
      <w:r>
        <w:t xml:space="preserve"> </w:t>
      </w:r>
      <w:r>
        <w:rPr>
          <w:bCs/>
          <w:b/>
        </w:rPr>
        <w:t xml:space="preserve">Drawdown</w:t>
      </w:r>
      <w:r>
        <w:t xml:space="preserve"> </w:t>
      </w:r>
      <w:r>
        <w:t xml:space="preserve">— peak-to-trough equity decline.</w:t>
      </w:r>
      <w:r>
        <w:t xml:space="preserve"> </w:t>
      </w:r>
      <w:r>
        <w:rPr>
          <w:bCs/>
          <w:b/>
        </w:rPr>
        <w:t xml:space="preserve">Edge Card</w:t>
      </w:r>
      <w:r>
        <w:t xml:space="preserve"> </w:t>
      </w:r>
      <w:r>
        <w:t xml:space="preserve">— operational specification of when/where a validated strategy may trade.</w:t>
      </w:r>
      <w:r>
        <w:t xml:space="preserve"> </w:t>
      </w:r>
      <w:r>
        <w:rPr>
          <w:bCs/>
          <w:b/>
        </w:rPr>
        <w:t xml:space="preserve">Expectancy</w:t>
      </w:r>
      <w:r>
        <w:t xml:space="preserve"> </w:t>
      </w:r>
      <w:r>
        <w:t xml:space="preserve">— average profit per trade in R or bps, net of costs.</w:t>
      </w:r>
      <w:r>
        <w:t xml:space="preserve"> </w:t>
      </w:r>
      <w:r>
        <w:rPr>
          <w:bCs/>
          <w:b/>
        </w:rPr>
        <w:t xml:space="preserve">HRP</w:t>
      </w:r>
      <w:r>
        <w:t xml:space="preserve"> </w:t>
      </w:r>
      <w:r>
        <w:t xml:space="preserve">— Hierarchical Risk Parity allocation.</w:t>
      </w:r>
      <w:r>
        <w:t xml:space="preserve"> </w:t>
      </w:r>
      <w:r>
        <w:rPr>
          <w:bCs/>
          <w:b/>
        </w:rPr>
        <w:t xml:space="preserve">IC (Information Coefficient)</w:t>
      </w:r>
      <w:r>
        <w:t xml:space="preserve"> </w:t>
      </w:r>
      <w:r>
        <w:t xml:space="preserve">— correlation between signal and forward returns.</w:t>
      </w:r>
      <w:r>
        <w:t xml:space="preserve"> </w:t>
      </w:r>
      <w:r>
        <w:rPr>
          <w:bCs/>
          <w:b/>
        </w:rPr>
        <w:t xml:space="preserve">In-sample / Out-of-sample</w:t>
      </w:r>
      <w:r>
        <w:t xml:space="preserve"> </w:t>
      </w:r>
      <w:r>
        <w:t xml:space="preserve">— data used for discovery vs data reserved for testing.</w:t>
      </w:r>
      <w:r>
        <w:t xml:space="preserve"> </w:t>
      </w:r>
      <w:r>
        <w:rPr>
          <w:bCs/>
          <w:b/>
        </w:rPr>
        <w:t xml:space="preserve">MAE/MFE</w:t>
      </w:r>
      <w:r>
        <w:t xml:space="preserve"> </w:t>
      </w:r>
      <w:r>
        <w:t xml:space="preserve">— max adverse/favorable excursion during a trade.</w:t>
      </w:r>
      <w:r>
        <w:t xml:space="preserve"> </w:t>
      </w:r>
      <w:r>
        <w:rPr>
          <w:bCs/>
          <w:b/>
        </w:rPr>
        <w:t xml:space="preserve">PBO</w:t>
      </w:r>
      <w:r>
        <w:t xml:space="preserve"> </w:t>
      </w:r>
      <w:r>
        <w:t xml:space="preserve">— Probability of Backtest Overfitting (CSCV method).</w:t>
      </w:r>
      <w:r>
        <w:t xml:space="preserve"> </w:t>
      </w:r>
      <w:r>
        <w:rPr>
          <w:bCs/>
          <w:b/>
        </w:rPr>
        <w:t xml:space="preserve">Profit factor</w:t>
      </w:r>
      <w:r>
        <w:t xml:space="preserve"> </w:t>
      </w:r>
      <w:r>
        <w:t xml:space="preserve">— gross profit ÷ gross loss.</w:t>
      </w:r>
      <w:r>
        <w:t xml:space="preserve"> </w:t>
      </w:r>
      <w:r>
        <w:rPr>
          <w:bCs/>
          <w:b/>
        </w:rPr>
        <w:t xml:space="preserve">R-multiple</w:t>
      </w:r>
      <w:r>
        <w:t xml:space="preserve"> </w:t>
      </w:r>
      <w:r>
        <w:t xml:space="preserve">— trade P&amp;L expressed in units of initial risk.</w:t>
      </w:r>
      <w:r>
        <w:t xml:space="preserve"> </w:t>
      </w:r>
      <w:r>
        <w:rPr>
          <w:bCs/>
          <w:b/>
        </w:rPr>
        <w:t xml:space="preserve">Regime</w:t>
      </w:r>
      <w:r>
        <w:t xml:space="preserve"> </w:t>
      </w:r>
      <w:r>
        <w:t xml:space="preserve">— persistent market state (trend/volatility).</w:t>
      </w:r>
      <w:r>
        <w:t xml:space="preserve"> </w:t>
      </w:r>
      <w:r>
        <w:rPr>
          <w:bCs/>
          <w:b/>
        </w:rPr>
        <w:t xml:space="preserve">Slippage</w:t>
      </w:r>
      <w:r>
        <w:t xml:space="preserve"> </w:t>
      </w:r>
      <w:r>
        <w:t xml:space="preserve">— difference between expected and actual fill price.</w:t>
      </w:r>
      <w:r>
        <w:t xml:space="preserve"> </w:t>
      </w:r>
      <w:r>
        <w:rPr>
          <w:bCs/>
          <w:b/>
        </w:rPr>
        <w:t xml:space="preserve">Walk-forward analysis</w:t>
      </w:r>
      <w:r>
        <w:t xml:space="preserve"> </w:t>
      </w:r>
      <w:r>
        <w:t xml:space="preserve">— rolling optimize→test validation producing a stitched OOS curve.</w:t>
      </w:r>
      <w:r>
        <w:t xml:space="preserve"> </w:t>
      </w:r>
      <w:r>
        <w:rPr>
          <w:bCs/>
          <w:b/>
        </w:rPr>
        <w:t xml:space="preserve">WFE</w:t>
      </w:r>
      <w:r>
        <w:t xml:space="preserve"> </w:t>
      </w:r>
      <w:r>
        <w:t xml:space="preserve">— Walk-Forward Efficiency (OOS/IS return ratio).</w:t>
      </w:r>
    </w:p>
    <w:bookmarkEnd w:id="234"/>
    <w:bookmarkStart w:id="235" w:name="appendix-b-repository-resource-directory"/>
    <w:p>
      <w:pPr>
        <w:pStyle w:val="Heading2"/>
      </w:pPr>
      <w:r>
        <w:t xml:space="preserve">Appendix B — Repository &amp; Resource Directory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Resource</w:t>
            </w:r>
          </w:p>
        </w:tc>
        <w:tc>
          <w:tcPr/>
          <w:p>
            <w:pPr>
              <w:pStyle w:val="Compact"/>
              <w:jc w:val="left"/>
            </w:pPr>
            <w:r>
              <w:t xml:space="preserve">URL</w:t>
            </w:r>
          </w:p>
        </w:tc>
        <w:tc>
          <w:tcPr/>
          <w:p>
            <w:pPr>
              <w:pStyle w:val="Compact"/>
              <w:jc w:val="left"/>
            </w:pPr>
            <w:r>
              <w:t xml:space="preserve">Used for</w:t>
            </w:r>
          </w:p>
        </w:tc>
      </w:tr>
      <w:tr>
        <w:tc>
          <w:tcPr/>
          <w:p>
            <w:pPr>
              <w:pStyle w:val="Compact"/>
              <w:jc w:val="left"/>
            </w:pPr>
            <w:r>
              <w:t xml:space="preserve">Binance data archive</w:t>
            </w:r>
          </w:p>
        </w:tc>
        <w:tc>
          <w:tcPr/>
          <w:p>
            <w:pPr>
              <w:pStyle w:val="Compact"/>
              <w:jc w:val="left"/>
            </w:pPr>
            <w:r>
              <w:t xml:space="preserve">data.binance.vision</w:t>
            </w:r>
          </w:p>
        </w:tc>
        <w:tc>
          <w:tcPr/>
          <w:p>
            <w:pPr>
              <w:pStyle w:val="Compact"/>
              <w:jc w:val="left"/>
            </w:pPr>
            <w:r>
              <w:t xml:space="preserve">Bulk historical klines/trades</w:t>
            </w:r>
          </w:p>
        </w:tc>
      </w:tr>
      <w:tr>
        <w:tc>
          <w:tcPr/>
          <w:p>
            <w:pPr>
              <w:pStyle w:val="Compact"/>
              <w:jc w:val="left"/>
            </w:pPr>
            <w:r>
              <w:t xml:space="preserve">CCXT</w:t>
            </w:r>
          </w:p>
        </w:tc>
        <w:tc>
          <w:tcPr/>
          <w:p>
            <w:pPr>
              <w:pStyle w:val="Compact"/>
              <w:jc w:val="left"/>
            </w:pPr>
            <w:r>
              <w:t xml:space="preserve">github.com/ccxt/ccxt</w:t>
            </w:r>
          </w:p>
        </w:tc>
        <w:tc>
          <w:tcPr/>
          <w:p>
            <w:pPr>
              <w:pStyle w:val="Compact"/>
              <w:jc w:val="left"/>
            </w:pPr>
            <w:r>
              <w:t xml:space="preserve">Exchange connectivity</w:t>
            </w:r>
          </w:p>
        </w:tc>
      </w:tr>
      <w:tr>
        <w:tc>
          <w:tcPr/>
          <w:p>
            <w:pPr>
              <w:pStyle w:val="Compact"/>
              <w:jc w:val="left"/>
            </w:pPr>
            <w:r>
              <w:t xml:space="preserve">vectorbt</w:t>
            </w:r>
          </w:p>
        </w:tc>
        <w:tc>
          <w:tcPr/>
          <w:p>
            <w:pPr>
              <w:pStyle w:val="Compact"/>
              <w:jc w:val="left"/>
            </w:pPr>
            <w:r>
              <w:t xml:space="preserve">github.com/polakowo/vectorbt</w:t>
            </w:r>
          </w:p>
        </w:tc>
        <w:tc>
          <w:tcPr/>
          <w:p>
            <w:pPr>
              <w:pStyle w:val="Compact"/>
              <w:jc w:val="left"/>
            </w:pPr>
            <w:r>
              <w:t xml:space="preserve">Vectorized sweeps</w:t>
            </w:r>
          </w:p>
        </w:tc>
      </w:tr>
      <w:tr>
        <w:tc>
          <w:tcPr/>
          <w:p>
            <w:pPr>
              <w:pStyle w:val="Compact"/>
              <w:jc w:val="left"/>
            </w:pPr>
            <w:r>
              <w:t xml:space="preserve">NautilusTrader</w:t>
            </w:r>
          </w:p>
        </w:tc>
        <w:tc>
          <w:tcPr/>
          <w:p>
            <w:pPr>
              <w:pStyle w:val="Compact"/>
              <w:jc w:val="left"/>
            </w:pPr>
            <w:r>
              <w:t xml:space="preserve">github.com/nautechsystems/nautilus_trader</w:t>
            </w:r>
          </w:p>
        </w:tc>
        <w:tc>
          <w:tcPr/>
          <w:p>
            <w:pPr>
              <w:pStyle w:val="Compact"/>
              <w:jc w:val="left"/>
            </w:pPr>
            <w:r>
              <w:t xml:space="preserve">Event-driven backtest/live</w:t>
            </w:r>
          </w:p>
        </w:tc>
      </w:tr>
      <w:tr>
        <w:tc>
          <w:tcPr/>
          <w:p>
            <w:pPr>
              <w:pStyle w:val="Compact"/>
              <w:jc w:val="left"/>
            </w:pPr>
            <w:r>
              <w:t xml:space="preserve">backtesting.py</w:t>
            </w:r>
          </w:p>
        </w:tc>
        <w:tc>
          <w:tcPr/>
          <w:p>
            <w:pPr>
              <w:pStyle w:val="Compact"/>
              <w:jc w:val="left"/>
            </w:pPr>
            <w:r>
              <w:t xml:space="preserve">github.com/kernc/backtesting.py</w:t>
            </w:r>
          </w:p>
        </w:tc>
        <w:tc>
          <w:tcPr/>
          <w:p>
            <w:pPr>
              <w:pStyle w:val="Compact"/>
              <w:jc w:val="left"/>
            </w:pPr>
            <w:r>
              <w:t xml:space="preserve">Rapid prototyping</w:t>
            </w:r>
          </w:p>
        </w:tc>
      </w:tr>
      <w:tr>
        <w:tc>
          <w:tcPr/>
          <w:p>
            <w:pPr>
              <w:pStyle w:val="Compact"/>
              <w:jc w:val="left"/>
            </w:pPr>
            <w:r>
              <w:t xml:space="preserve">quantstats</w:t>
            </w:r>
          </w:p>
        </w:tc>
        <w:tc>
          <w:tcPr/>
          <w:p>
            <w:pPr>
              <w:pStyle w:val="Compact"/>
              <w:jc w:val="left"/>
            </w:pPr>
            <w:r>
              <w:t xml:space="preserve">github.com/ranaroussi/quantstats</w:t>
            </w:r>
          </w:p>
        </w:tc>
        <w:tc>
          <w:tcPr/>
          <w:p>
            <w:pPr>
              <w:pStyle w:val="Compact"/>
              <w:jc w:val="left"/>
            </w:pPr>
            <w:r>
              <w:t xml:space="preserve">Tear sheets</w:t>
            </w:r>
          </w:p>
        </w:tc>
      </w:tr>
      <w:tr>
        <w:tc>
          <w:tcPr/>
          <w:p>
            <w:pPr>
              <w:pStyle w:val="Compact"/>
              <w:jc w:val="left"/>
            </w:pPr>
            <w:r>
              <w:t xml:space="preserve">alphalens-reloaded</w:t>
            </w:r>
          </w:p>
        </w:tc>
        <w:tc>
          <w:tcPr/>
          <w:p>
            <w:pPr>
              <w:pStyle w:val="Compact"/>
              <w:jc w:val="left"/>
            </w:pPr>
            <w:r>
              <w:t xml:space="preserve">github.com/stefan-jansen/alphalens-reloaded</w:t>
            </w:r>
          </w:p>
        </w:tc>
        <w:tc>
          <w:tcPr/>
          <w:p>
            <w:pPr>
              <w:pStyle w:val="Compact"/>
              <w:jc w:val="left"/>
            </w:pPr>
            <w:r>
              <w:t xml:space="preserve">Factor IC analysis</w:t>
            </w:r>
          </w:p>
        </w:tc>
      </w:tr>
      <w:tr>
        <w:tc>
          <w:tcPr/>
          <w:p>
            <w:pPr>
              <w:pStyle w:val="Compact"/>
              <w:jc w:val="left"/>
            </w:pPr>
            <w:r>
              <w:t xml:space="preserve">skfolio</w:t>
            </w:r>
          </w:p>
        </w:tc>
        <w:tc>
          <w:tcPr/>
          <w:p>
            <w:pPr>
              <w:pStyle w:val="Compact"/>
              <w:jc w:val="left"/>
            </w:pPr>
            <w:r>
              <w:t xml:space="preserve">github.com/skfolio/skfolio</w:t>
            </w:r>
          </w:p>
        </w:tc>
        <w:tc>
          <w:tcPr/>
          <w:p>
            <w:pPr>
              <w:pStyle w:val="Compact"/>
              <w:jc w:val="left"/>
            </w:pPr>
            <w:r>
              <w:t xml:space="preserve">Portfolio optimization</w:t>
            </w:r>
          </w:p>
        </w:tc>
      </w:tr>
      <w:tr>
        <w:tc>
          <w:tcPr/>
          <w:p>
            <w:pPr>
              <w:pStyle w:val="Compact"/>
              <w:jc w:val="left"/>
            </w:pPr>
            <w:r>
              <w:t xml:space="preserve">Riskfolio-Lib</w:t>
            </w:r>
          </w:p>
        </w:tc>
        <w:tc>
          <w:tcPr/>
          <w:p>
            <w:pPr>
              <w:pStyle w:val="Compact"/>
              <w:jc w:val="left"/>
            </w:pPr>
            <w:r>
              <w:t xml:space="preserve">github.com/dcajasn/Riskfolio-Lib</w:t>
            </w:r>
          </w:p>
        </w:tc>
        <w:tc>
          <w:tcPr/>
          <w:p>
            <w:pPr>
              <w:pStyle w:val="Compact"/>
              <w:jc w:val="left"/>
            </w:pPr>
            <w:r>
              <w:t xml:space="preserve">Alt allocation methods</w:t>
            </w:r>
          </w:p>
        </w:tc>
      </w:tr>
      <w:tr>
        <w:tc>
          <w:tcPr/>
          <w:p>
            <w:pPr>
              <w:pStyle w:val="Compact"/>
              <w:jc w:val="left"/>
            </w:pPr>
            <w:r>
              <w:t xml:space="preserve">arch</w:t>
            </w:r>
          </w:p>
        </w:tc>
        <w:tc>
          <w:tcPr/>
          <w:p>
            <w:pPr>
              <w:pStyle w:val="Compact"/>
              <w:jc w:val="left"/>
            </w:pPr>
            <w:r>
              <w:t xml:space="preserve">github.com/bashtage/arch</w:t>
            </w:r>
          </w:p>
        </w:tc>
        <w:tc>
          <w:tcPr/>
          <w:p>
            <w:pPr>
              <w:pStyle w:val="Compact"/>
              <w:jc w:val="left"/>
            </w:pPr>
            <w:r>
              <w:t xml:space="preserve">GARCH/VaR</w:t>
            </w:r>
          </w:p>
        </w:tc>
      </w:tr>
      <w:tr>
        <w:tc>
          <w:tcPr/>
          <w:p>
            <w:pPr>
              <w:pStyle w:val="Compact"/>
              <w:jc w:val="left"/>
            </w:pPr>
            <w:r>
              <w:t xml:space="preserve">pandas-ta</w:t>
            </w:r>
          </w:p>
        </w:tc>
        <w:tc>
          <w:tcPr/>
          <w:p>
            <w:pPr>
              <w:pStyle w:val="Compact"/>
              <w:jc w:val="left"/>
            </w:pPr>
            <w:r>
              <w:t xml:space="preserve">github.com/twopirllc/pandas-ta</w:t>
            </w:r>
          </w:p>
        </w:tc>
        <w:tc>
          <w:tcPr/>
          <w:p>
            <w:pPr>
              <w:pStyle w:val="Compact"/>
              <w:jc w:val="left"/>
            </w:pPr>
            <w:r>
              <w:t xml:space="preserve">Indicators</w:t>
            </w:r>
          </w:p>
        </w:tc>
      </w:tr>
      <w:tr>
        <w:tc>
          <w:tcPr/>
          <w:p>
            <w:pPr>
              <w:pStyle w:val="Compact"/>
              <w:jc w:val="left"/>
            </w:pPr>
            <w:r>
              <w:t xml:space="preserve">DEAP</w:t>
            </w:r>
          </w:p>
        </w:tc>
        <w:tc>
          <w:tcPr/>
          <w:p>
            <w:pPr>
              <w:pStyle w:val="Compact"/>
              <w:jc w:val="left"/>
            </w:pPr>
            <w:r>
              <w:t xml:space="preserve">github.com/DEAP/deap</w:t>
            </w:r>
          </w:p>
        </w:tc>
        <w:tc>
          <w:tcPr/>
          <w:p>
            <w:pPr>
              <w:pStyle w:val="Compact"/>
              <w:jc w:val="left"/>
            </w:pPr>
            <w:r>
              <w:t xml:space="preserve">Genetic algorithms</w:t>
            </w:r>
          </w:p>
        </w:tc>
      </w:tr>
      <w:tr>
        <w:tc>
          <w:tcPr/>
          <w:p>
            <w:pPr>
              <w:pStyle w:val="Compact"/>
              <w:jc w:val="left"/>
            </w:pPr>
            <w:r>
              <w:t xml:space="preserve">gplearn</w:t>
            </w:r>
          </w:p>
        </w:tc>
        <w:tc>
          <w:tcPr/>
          <w:p>
            <w:pPr>
              <w:pStyle w:val="Compact"/>
              <w:jc w:val="left"/>
            </w:pPr>
            <w:r>
              <w:t xml:space="preserve">github.com/trevorstephens/gplearn</w:t>
            </w:r>
          </w:p>
        </w:tc>
        <w:tc>
          <w:tcPr/>
          <w:p>
            <w:pPr>
              <w:pStyle w:val="Compact"/>
              <w:jc w:val="left"/>
            </w:pPr>
            <w:r>
              <w:t xml:space="preserve">Genetic programming</w:t>
            </w:r>
          </w:p>
        </w:tc>
      </w:tr>
      <w:tr>
        <w:tc>
          <w:tcPr/>
          <w:p>
            <w:pPr>
              <w:pStyle w:val="Compact"/>
              <w:jc w:val="left"/>
            </w:pPr>
            <w:r>
              <w:t xml:space="preserve">Freqtrade</w:t>
            </w:r>
          </w:p>
        </w:tc>
        <w:tc>
          <w:tcPr/>
          <w:p>
            <w:pPr>
              <w:pStyle w:val="Compact"/>
              <w:jc w:val="left"/>
            </w:pPr>
            <w:r>
              <w:t xml:space="preserve">github.com/freqtrade/freqtrade</w:t>
            </w:r>
          </w:p>
        </w:tc>
        <w:tc>
          <w:tcPr/>
          <w:p>
            <w:pPr>
              <w:pStyle w:val="Compact"/>
              <w:jc w:val="left"/>
            </w:pPr>
            <w:r>
              <w:t xml:space="preserve">Live execution + FreqAI</w:t>
            </w:r>
          </w:p>
        </w:tc>
      </w:tr>
      <w:tr>
        <w:tc>
          <w:tcPr/>
          <w:p>
            <w:pPr>
              <w:pStyle w:val="Compact"/>
              <w:jc w:val="left"/>
            </w:pPr>
            <w:r>
              <w:t xml:space="preserve">DuckDB</w:t>
            </w:r>
          </w:p>
        </w:tc>
        <w:tc>
          <w:tcPr/>
          <w:p>
            <w:pPr>
              <w:pStyle w:val="Compact"/>
              <w:jc w:val="left"/>
            </w:pPr>
            <w:r>
              <w:t xml:space="preserve">github.com/duckdb/duckdb</w:t>
            </w:r>
          </w:p>
        </w:tc>
        <w:tc>
          <w:tcPr/>
          <w:p>
            <w:pPr>
              <w:pStyle w:val="Compact"/>
              <w:jc w:val="left"/>
            </w:pPr>
            <w:r>
              <w:t xml:space="preserve">Analytics database</w:t>
            </w:r>
          </w:p>
        </w:tc>
      </w:tr>
      <w:tr>
        <w:tc>
          <w:tcPr/>
          <w:p>
            <w:pPr>
              <w:pStyle w:val="Compact"/>
              <w:jc w:val="left"/>
            </w:pPr>
            <w:r>
              <w:t xml:space="preserve">Streamlit</w:t>
            </w:r>
          </w:p>
        </w:tc>
        <w:tc>
          <w:tcPr/>
          <w:p>
            <w:pPr>
              <w:pStyle w:val="Compact"/>
              <w:jc w:val="left"/>
            </w:pPr>
            <w:r>
              <w:t xml:space="preserve">github.com/streamlit/streamlit</w:t>
            </w:r>
          </w:p>
        </w:tc>
        <w:tc>
          <w:tcPr/>
          <w:p>
            <w:pPr>
              <w:pStyle w:val="Compact"/>
              <w:jc w:val="left"/>
            </w:pPr>
            <w:r>
              <w:t xml:space="preserve">Command Center</w:t>
            </w:r>
          </w:p>
        </w:tc>
      </w:tr>
      <w:tr>
        <w:tc>
          <w:tcPr/>
          <w:p>
            <w:pPr>
              <w:pStyle w:val="Compact"/>
              <w:jc w:val="left"/>
            </w:pPr>
            <w:r>
              <w:t xml:space="preserve">Dukascopy data</w:t>
            </w:r>
          </w:p>
        </w:tc>
        <w:tc>
          <w:tcPr/>
          <w:p>
            <w:pPr>
              <w:pStyle w:val="Compact"/>
              <w:jc w:val="left"/>
            </w:pPr>
            <w:r>
              <w:t xml:space="preserve">dukascopy.com/swiss/english/marketwatch/historical/</w:t>
            </w:r>
          </w:p>
        </w:tc>
        <w:tc>
          <w:tcPr/>
          <w:p>
            <w:pPr>
              <w:pStyle w:val="Compact"/>
              <w:jc w:val="left"/>
            </w:pPr>
            <w:r>
              <w:t xml:space="preserve">Forex plug-in</w:t>
            </w:r>
          </w:p>
        </w:tc>
      </w:tr>
    </w:tbl>
    <w:bookmarkEnd w:id="235"/>
    <w:bookmarkStart w:id="236" w:name="X1f42a37721e2c5a315f30bb71cf9ff21ddc22ff"/>
    <w:p>
      <w:pPr>
        <w:pStyle w:val="Heading2"/>
      </w:pPr>
      <w:r>
        <w:t xml:space="preserve">Appendix C — SQL Query Library (ready to use)</w:t>
      </w:r>
    </w:p>
    <w:p>
      <w:pPr>
        <w:pStyle w:val="SourceCode"/>
      </w:pPr>
      <w:r>
        <w:rPr>
          <w:rStyle w:val="CommentTok"/>
        </w:rPr>
        <w:t xml:space="preserve">-- C1. Strategy league table (all sources)</w:t>
      </w:r>
      <w:r>
        <w:br/>
      </w:r>
      <w:r>
        <w:rPr>
          <w:rStyle w:val="KeywordTok"/>
        </w:rPr>
        <w:t xml:space="preserve">SELECT</w:t>
      </w:r>
      <w:r>
        <w:rPr>
          <w:rStyle w:val="NormalTok"/>
        </w:rPr>
        <w:t xml:space="preserve"> strategy, </w:t>
      </w:r>
      <w:r>
        <w:rPr>
          <w:rStyle w:val="FunctionTok"/>
        </w:rPr>
        <w:t xml:space="preserve">COUNT</w:t>
      </w:r>
      <w:r>
        <w:rPr>
          <w:rStyle w:val="NormalTok"/>
        </w:rPr>
        <w:t xml:space="preserve">(</w:t>
      </w:r>
      <w:r>
        <w:rPr>
          <w:rStyle w:val="OperatorTok"/>
        </w:rPr>
        <w:t xml:space="preserve">*</w:t>
      </w:r>
      <w:r>
        <w:rPr>
          <w:rStyle w:val="NormalTok"/>
        </w:rPr>
        <w:t xml:space="preserve">) n, </w:t>
      </w:r>
      <w:r>
        <w:rPr>
          <w:rStyle w:val="FunctionTok"/>
        </w:rPr>
        <w:t xml:space="preserve">ROUND</w:t>
      </w:r>
      <w:r>
        <w:rPr>
          <w:rStyle w:val="NormalTok"/>
        </w:rPr>
        <w:t xml:space="preserve">(</w:t>
      </w:r>
      <w:r>
        <w:rPr>
          <w:rStyle w:val="FunctionTok"/>
        </w:rPr>
        <w:t xml:space="preserve">AVG</w:t>
      </w:r>
      <w:r>
        <w:rPr>
          <w:rStyle w:val="NormalTok"/>
        </w:rPr>
        <w:t xml:space="preserve">(pnl_r),</w:t>
      </w:r>
      <w:r>
        <w:rPr>
          <w:rStyle w:val="DecValTok"/>
        </w:rPr>
        <w:t xml:space="preserve">3</w:t>
      </w:r>
      <w:r>
        <w:rPr>
          <w:rStyle w:val="NormalTok"/>
        </w:rPr>
        <w:t xml:space="preserve">) exp_r,</w:t>
      </w:r>
      <w:r>
        <w:br/>
      </w:r>
      <w:r>
        <w:rPr>
          <w:rStyle w:val="NormalTok"/>
        </w:rPr>
        <w:t xml:space="preserve">       </w:t>
      </w:r>
      <w:r>
        <w:rPr>
          <w:rStyle w:val="FunctionTok"/>
        </w:rPr>
        <w:t xml:space="preserve">ROUND</w:t>
      </w:r>
      <w:r>
        <w:rPr>
          <w:rStyle w:val="NormalTok"/>
        </w:rPr>
        <w:t xml:space="preserve">(</w:t>
      </w:r>
      <w:r>
        <w:rPr>
          <w:rStyle w:val="FunctionTok"/>
        </w:rPr>
        <w:t xml:space="preserve">SUM</w:t>
      </w:r>
      <w:r>
        <w:rPr>
          <w:rStyle w:val="NormalTok"/>
        </w:rPr>
        <w:t xml:space="preserve">(pnl_r</w:t>
      </w:r>
      <w:r>
        <w:rPr>
          <w:rStyle w:val="OperatorTok"/>
        </w:rPr>
        <w:t xml:space="preserve">&gt;</w:t>
      </w:r>
      <w:r>
        <w:rPr>
          <w:rStyle w:val="DecValTok"/>
        </w:rPr>
        <w:t xml:space="preserve">0</w:t>
      </w:r>
      <w:r>
        <w:rPr>
          <w:rStyle w:val="NormalTok"/>
        </w:rPr>
        <w:t xml:space="preserve">)</w:t>
      </w:r>
      <w:r>
        <w:rPr>
          <w:rStyle w:val="OperatorTok"/>
        </w:rPr>
        <w:t xml:space="preserve">*</w:t>
      </w:r>
      <w:r>
        <w:rPr>
          <w:rStyle w:val="FloatTok"/>
        </w:rPr>
        <w:t xml:space="preserve">100.0</w:t>
      </w:r>
      <w:r>
        <w:rPr>
          <w:rStyle w:val="OperatorTok"/>
        </w:rPr>
        <w:t xml:space="preserve">/</w:t>
      </w:r>
      <w:r>
        <w:rPr>
          <w:rStyle w:val="FunctionTok"/>
        </w:rPr>
        <w:t xml:space="preserve">COUNT</w:t>
      </w:r>
      <w:r>
        <w:rPr>
          <w:rStyle w:val="NormalTok"/>
        </w:rPr>
        <w:t xml:space="preserve">(</w:t>
      </w:r>
      <w:r>
        <w:rPr>
          <w:rStyle w:val="OperatorTok"/>
        </w:rPr>
        <w:t xml:space="preserve">*</w:t>
      </w:r>
      <w:r>
        <w:rPr>
          <w:rStyle w:val="NormalTok"/>
        </w:rPr>
        <w:t xml:space="preserve">),</w:t>
      </w:r>
      <w:r>
        <w:rPr>
          <w:rStyle w:val="DecValTok"/>
        </w:rPr>
        <w:t xml:space="preserve">1</w:t>
      </w:r>
      <w:r>
        <w:rPr>
          <w:rStyle w:val="NormalTok"/>
        </w:rPr>
        <w:t xml:space="preserve">) wr,</w:t>
      </w:r>
      <w:r>
        <w:br/>
      </w:r>
      <w:r>
        <w:rPr>
          <w:rStyle w:val="NormalTok"/>
        </w:rPr>
        <w:t xml:space="preserve">       </w:t>
      </w:r>
      <w:r>
        <w:rPr>
          <w:rStyle w:val="FunctionTok"/>
        </w:rPr>
        <w:t xml:space="preserve">ROUND</w:t>
      </w:r>
      <w:r>
        <w:rPr>
          <w:rStyle w:val="NormalTok"/>
        </w:rPr>
        <w:t xml:space="preserve">(</w:t>
      </w:r>
      <w:r>
        <w:rPr>
          <w:rStyle w:val="FunctionTok"/>
        </w:rPr>
        <w:t xml:space="preserve">SUM</w:t>
      </w:r>
      <w:r>
        <w:rPr>
          <w:rStyle w:val="NormalTok"/>
        </w:rPr>
        <w:t xml:space="preserve">(pnl_r) </w:t>
      </w:r>
      <w:r>
        <w:rPr>
          <w:rStyle w:val="KeywordTok"/>
        </w:rPr>
        <w:t xml:space="preserve">FILTER</w:t>
      </w:r>
      <w:r>
        <w:rPr>
          <w:rStyle w:val="NormalTok"/>
        </w:rPr>
        <w:t xml:space="preserve">(pnl_r</w:t>
      </w:r>
      <w:r>
        <w:rPr>
          <w:rStyle w:val="OperatorTok"/>
        </w:rPr>
        <w:t xml:space="preserve">&gt;</w:t>
      </w:r>
      <w:r>
        <w:rPr>
          <w:rStyle w:val="DecValTok"/>
        </w:rPr>
        <w:t xml:space="preserve">0</w:t>
      </w:r>
      <w:r>
        <w:rPr>
          <w:rStyle w:val="NormalTok"/>
        </w:rPr>
        <w:t xml:space="preserve">)</w:t>
      </w:r>
      <w:r>
        <w:rPr>
          <w:rStyle w:val="OperatorTok"/>
        </w:rPr>
        <w:t xml:space="preserve">/</w:t>
      </w:r>
      <w:r>
        <w:rPr>
          <w:rStyle w:val="FunctionTok"/>
        </w:rPr>
        <w:t xml:space="preserve">NULLIF</w:t>
      </w:r>
      <w:r>
        <w:rPr>
          <w:rStyle w:val="NormalTok"/>
        </w:rPr>
        <w:t xml:space="preserve">(</w:t>
      </w:r>
      <w:r>
        <w:rPr>
          <w:rStyle w:val="OperatorTok"/>
        </w:rPr>
        <w:t xml:space="preserve">-</w:t>
      </w:r>
      <w:r>
        <w:rPr>
          <w:rStyle w:val="FunctionTok"/>
        </w:rPr>
        <w:t xml:space="preserve">SUM</w:t>
      </w:r>
      <w:r>
        <w:rPr>
          <w:rStyle w:val="NormalTok"/>
        </w:rPr>
        <w:t xml:space="preserve">(pnl_r) </w:t>
      </w:r>
      <w:r>
        <w:rPr>
          <w:rStyle w:val="KeywordTok"/>
        </w:rPr>
        <w:t xml:space="preserve">FILTER</w:t>
      </w:r>
      <w:r>
        <w:rPr>
          <w:rStyle w:val="NormalTok"/>
        </w:rPr>
        <w:t xml:space="preserve">(pnl_r</w:t>
      </w:r>
      <w:r>
        <w:rPr>
          <w:rStyle w:val="OperatorTok"/>
        </w:rPr>
        <w:t xml:space="preserve">&lt;</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2</w:t>
      </w:r>
      <w:r>
        <w:rPr>
          <w:rStyle w:val="NormalTok"/>
        </w:rPr>
        <w:t xml:space="preserve">) pf</w:t>
      </w:r>
      <w:r>
        <w:br/>
      </w:r>
      <w:r>
        <w:rPr>
          <w:rStyle w:val="KeywordTok"/>
        </w:rPr>
        <w:t xml:space="preserve">FROM</w:t>
      </w:r>
      <w:r>
        <w:rPr>
          <w:rStyle w:val="NormalTok"/>
        </w:rPr>
        <w:t xml:space="preserve"> trades </w:t>
      </w:r>
      <w:r>
        <w:rPr>
          <w:rStyle w:val="KeywordTok"/>
        </w:rPr>
        <w:t xml:space="preserve">WHERE</w:t>
      </w:r>
      <w:r>
        <w:rPr>
          <w:rStyle w:val="NormalTok"/>
        </w:rPr>
        <w:t xml:space="preserve"> </w:t>
      </w:r>
      <w:r>
        <w:rPr>
          <w:rStyle w:val="KeywordTok"/>
        </w:rPr>
        <w:t xml:space="preserve">source</w:t>
      </w:r>
      <w:r>
        <w:rPr>
          <w:rStyle w:val="OperatorTok"/>
        </w:rPr>
        <w:t xml:space="preserve">=</w:t>
      </w:r>
      <w:r>
        <w:rPr>
          <w:rStyle w:val="StringTok"/>
        </w:rPr>
        <w:t xml:space="preserve">'backtest'</w:t>
      </w:r>
      <w:r>
        <w:br/>
      </w:r>
      <w:r>
        <w:rPr>
          <w:rStyle w:val="KeywordTok"/>
        </w:rPr>
        <w:t xml:space="preserve">GROUP</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 </w:t>
      </w:r>
      <w:r>
        <w:rPr>
          <w:rStyle w:val="KeywordTok"/>
        </w:rPr>
        <w:t xml:space="preserve">HAVING</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w:t>
      </w:r>
      <w:r>
        <w:rPr>
          <w:rStyle w:val="OperatorTok"/>
        </w:rPr>
        <w:t xml:space="preserve">&gt;=</w:t>
      </w:r>
      <w:r>
        <w:rPr>
          <w:rStyle w:val="DecValTok"/>
        </w:rPr>
        <w:t xml:space="preserve">100</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exp_r </w:t>
      </w:r>
      <w:r>
        <w:rPr>
          <w:rStyle w:val="KeywordTok"/>
        </w:rPr>
        <w:t xml:space="preserve">DESC</w:t>
      </w:r>
      <w:r>
        <w:rPr>
          <w:rStyle w:val="NormalTok"/>
        </w:rPr>
        <w:t xml:space="preserve">;</w:t>
      </w:r>
      <w:r>
        <w:br/>
      </w:r>
      <w:r>
        <w:br/>
      </w:r>
      <w:r>
        <w:rPr>
          <w:rStyle w:val="CommentTok"/>
        </w:rPr>
        <w:t xml:space="preserve">-- C2. Hour × day expectancy heatmap for a strategy</w:t>
      </w:r>
      <w:r>
        <w:br/>
      </w:r>
      <w:r>
        <w:rPr>
          <w:rStyle w:val="KeywordTok"/>
        </w:rPr>
        <w:t xml:space="preserve">SELECT</w:t>
      </w:r>
      <w:r>
        <w:rPr>
          <w:rStyle w:val="NormalTok"/>
        </w:rPr>
        <w:t xml:space="preserve"> day_of_week, hour_utc, </w:t>
      </w:r>
      <w:r>
        <w:rPr>
          <w:rStyle w:val="FunctionTok"/>
        </w:rPr>
        <w:t xml:space="preserve">COUNT</w:t>
      </w:r>
      <w:r>
        <w:rPr>
          <w:rStyle w:val="NormalTok"/>
        </w:rPr>
        <w:t xml:space="preserve">(</w:t>
      </w:r>
      <w:r>
        <w:rPr>
          <w:rStyle w:val="OperatorTok"/>
        </w:rPr>
        <w:t xml:space="preserve">*</w:t>
      </w:r>
      <w:r>
        <w:rPr>
          <w:rStyle w:val="NormalTok"/>
        </w:rPr>
        <w:t xml:space="preserve">) n, </w:t>
      </w:r>
      <w:r>
        <w:rPr>
          <w:rStyle w:val="FunctionTok"/>
        </w:rPr>
        <w:t xml:space="preserve">ROUND</w:t>
      </w:r>
      <w:r>
        <w:rPr>
          <w:rStyle w:val="NormalTok"/>
        </w:rPr>
        <w:t xml:space="preserve">(</w:t>
      </w:r>
      <w:r>
        <w:rPr>
          <w:rStyle w:val="FunctionTok"/>
        </w:rPr>
        <w:t xml:space="preserve">AVG</w:t>
      </w:r>
      <w:r>
        <w:rPr>
          <w:rStyle w:val="NormalTok"/>
        </w:rPr>
        <w:t xml:space="preserve">(pnl_r),</w:t>
      </w:r>
      <w:r>
        <w:rPr>
          <w:rStyle w:val="DecValTok"/>
        </w:rPr>
        <w:t xml:space="preserve">3</w:t>
      </w:r>
      <w:r>
        <w:rPr>
          <w:rStyle w:val="NormalTok"/>
        </w:rPr>
        <w:t xml:space="preserve">) exp_r</w:t>
      </w:r>
      <w:r>
        <w:br/>
      </w:r>
      <w:r>
        <w:rPr>
          <w:rStyle w:val="KeywordTok"/>
        </w:rPr>
        <w:t xml:space="preserve">FROM</w:t>
      </w:r>
      <w:r>
        <w:rPr>
          <w:rStyle w:val="NormalTok"/>
        </w:rPr>
        <w:t xml:space="preserve"> trades </w:t>
      </w:r>
      <w:r>
        <w:rPr>
          <w:rStyle w:val="KeywordTok"/>
        </w:rPr>
        <w:t xml:space="preserve">WHERE</w:t>
      </w:r>
      <w:r>
        <w:rPr>
          <w:rStyle w:val="NormalTok"/>
        </w:rPr>
        <w:t xml:space="preserve"> strategy</w:t>
      </w:r>
      <w:r>
        <w:rPr>
          <w:rStyle w:val="OperatorTok"/>
        </w:rPr>
        <w:t xml:space="preserve">=</w:t>
      </w:r>
      <w:r>
        <w:rPr>
          <w:rStyle w:val="NormalTok"/>
        </w:rPr>
        <w:t xml:space="preserve">$</w:t>
      </w:r>
      <w:r>
        <w:rPr>
          <w:rStyle w:val="DecValTok"/>
        </w:rPr>
        <w:t xml:space="preserve">1</w:t>
      </w:r>
      <w:r>
        <w:rPr>
          <w:rStyle w:val="NormalTok"/>
        </w:rPr>
        <w:t xml:space="preserve"> </w:t>
      </w:r>
      <w:r>
        <w:rPr>
          <w:rStyle w:val="KeywordTok"/>
        </w:rPr>
        <w:t xml:space="preserve">AND</w:t>
      </w:r>
      <w:r>
        <w:rPr>
          <w:rStyle w:val="NormalTok"/>
        </w:rPr>
        <w:t xml:space="preserve"> </w:t>
      </w:r>
      <w:r>
        <w:rPr>
          <w:rStyle w:val="KeywordTok"/>
        </w:rPr>
        <w:t xml:space="preserve">source</w:t>
      </w:r>
      <w:r>
        <w:rPr>
          <w:rStyle w:val="OperatorTok"/>
        </w:rPr>
        <w:t xml:space="preserve">=</w:t>
      </w:r>
      <w:r>
        <w:rPr>
          <w:rStyle w:val="StringTok"/>
        </w:rPr>
        <w:t xml:space="preserve">'backtest'</w:t>
      </w:r>
      <w:r>
        <w:br/>
      </w:r>
      <w:r>
        <w:rPr>
          <w:rStyle w:val="KeywordTok"/>
        </w:rPr>
        <w:t xml:space="preserve">GROUP</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w:t>
      </w:r>
      <w:r>
        <w:rPr>
          <w:rStyle w:val="DecValTok"/>
        </w:rPr>
        <w:t xml:space="preserve">2</w:t>
      </w:r>
      <w:r>
        <w:rPr>
          <w:rStyle w:val="NormalTok"/>
        </w:rPr>
        <w:t xml:space="preserve"> </w:t>
      </w:r>
      <w:r>
        <w:rPr>
          <w:rStyle w:val="KeywordTok"/>
        </w:rPr>
        <w:t xml:space="preserve">HAVING</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w:t>
      </w:r>
      <w:r>
        <w:rPr>
          <w:rStyle w:val="OperatorTok"/>
        </w:rPr>
        <w:t xml:space="preserve">&gt;=</w:t>
      </w:r>
      <w:r>
        <w:rPr>
          <w:rStyle w:val="DecValTok"/>
        </w:rPr>
        <w:t xml:space="preserve">30</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w:t>
      </w:r>
      <w:r>
        <w:rPr>
          <w:rStyle w:val="DecValTok"/>
        </w:rPr>
        <w:t xml:space="preserve">2</w:t>
      </w:r>
      <w:r>
        <w:rPr>
          <w:rStyle w:val="NormalTok"/>
        </w:rPr>
        <w:t xml:space="preserve">;</w:t>
      </w:r>
      <w:r>
        <w:br/>
      </w:r>
      <w:r>
        <w:br/>
      </w:r>
      <w:r>
        <w:rPr>
          <w:rStyle w:val="CommentTok"/>
        </w:rPr>
        <w:t xml:space="preserve">-- C3. Regime robustness grid</w:t>
      </w:r>
      <w:r>
        <w:br/>
      </w:r>
      <w:r>
        <w:rPr>
          <w:rStyle w:val="KeywordTok"/>
        </w:rPr>
        <w:t xml:space="preserve">SELECT</w:t>
      </w:r>
      <w:r>
        <w:rPr>
          <w:rStyle w:val="NormalTok"/>
        </w:rPr>
        <w:t xml:space="preserve"> trend_regime, vol_regime, </w:t>
      </w:r>
      <w:r>
        <w:rPr>
          <w:rStyle w:val="FunctionTok"/>
        </w:rPr>
        <w:t xml:space="preserve">COUNT</w:t>
      </w:r>
      <w:r>
        <w:rPr>
          <w:rStyle w:val="NormalTok"/>
        </w:rPr>
        <w:t xml:space="preserve">(</w:t>
      </w:r>
      <w:r>
        <w:rPr>
          <w:rStyle w:val="OperatorTok"/>
        </w:rPr>
        <w:t xml:space="preserve">*</w:t>
      </w:r>
      <w:r>
        <w:rPr>
          <w:rStyle w:val="NormalTok"/>
        </w:rPr>
        <w:t xml:space="preserve">) n, </w:t>
      </w:r>
      <w:r>
        <w:rPr>
          <w:rStyle w:val="FunctionTok"/>
        </w:rPr>
        <w:t xml:space="preserve">ROUND</w:t>
      </w:r>
      <w:r>
        <w:rPr>
          <w:rStyle w:val="NormalTok"/>
        </w:rPr>
        <w:t xml:space="preserve">(</w:t>
      </w:r>
      <w:r>
        <w:rPr>
          <w:rStyle w:val="FunctionTok"/>
        </w:rPr>
        <w:t xml:space="preserve">AVG</w:t>
      </w:r>
      <w:r>
        <w:rPr>
          <w:rStyle w:val="NormalTok"/>
        </w:rPr>
        <w:t xml:space="preserve">(pnl_r),</w:t>
      </w:r>
      <w:r>
        <w:rPr>
          <w:rStyle w:val="DecValTok"/>
        </w:rPr>
        <w:t xml:space="preserve">3</w:t>
      </w:r>
      <w:r>
        <w:rPr>
          <w:rStyle w:val="NormalTok"/>
        </w:rPr>
        <w:t xml:space="preserve">) exp_r</w:t>
      </w:r>
      <w:r>
        <w:br/>
      </w:r>
      <w:r>
        <w:rPr>
          <w:rStyle w:val="KeywordTok"/>
        </w:rPr>
        <w:t xml:space="preserve">FROM</w:t>
      </w:r>
      <w:r>
        <w:rPr>
          <w:rStyle w:val="NormalTok"/>
        </w:rPr>
        <w:t xml:space="preserve"> trades </w:t>
      </w:r>
      <w:r>
        <w:rPr>
          <w:rStyle w:val="KeywordTok"/>
        </w:rPr>
        <w:t xml:space="preserve">WHERE</w:t>
      </w:r>
      <w:r>
        <w:rPr>
          <w:rStyle w:val="NormalTok"/>
        </w:rPr>
        <w:t xml:space="preserve"> strategy</w:t>
      </w:r>
      <w:r>
        <w:rPr>
          <w:rStyle w:val="OperatorTok"/>
        </w:rPr>
        <w:t xml:space="preserve">=</w:t>
      </w:r>
      <w:r>
        <w:rPr>
          <w:rStyle w:val="NormalTok"/>
        </w:rPr>
        <w:t xml:space="preserve">$</w:t>
      </w:r>
      <w:r>
        <w:rPr>
          <w:rStyle w:val="DecValTok"/>
        </w:rPr>
        <w:t xml:space="preserve">1</w:t>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w:t>
      </w:r>
      <w:r>
        <w:rPr>
          <w:rStyle w:val="DecValTok"/>
        </w:rPr>
        <w:t xml:space="preserve">2</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w:t>
      </w:r>
      <w:r>
        <w:rPr>
          <w:rStyle w:val="DecValTok"/>
        </w:rPr>
        <w:t xml:space="preserve">2</w:t>
      </w:r>
      <w:r>
        <w:rPr>
          <w:rStyle w:val="NormalTok"/>
        </w:rPr>
        <w:t xml:space="preserve">;</w:t>
      </w:r>
      <w:r>
        <w:br/>
      </w:r>
      <w:r>
        <w:br/>
      </w:r>
      <w:r>
        <w:rPr>
          <w:rStyle w:val="CommentTok"/>
        </w:rPr>
        <w:t xml:space="preserve">-- C4. Live vs backtest drift</w:t>
      </w:r>
      <w:r>
        <w:br/>
      </w:r>
      <w:r>
        <w:rPr>
          <w:rStyle w:val="KeywordTok"/>
        </w:rPr>
        <w:t xml:space="preserve">SELECT</w:t>
      </w:r>
      <w:r>
        <w:rPr>
          <w:rStyle w:val="NormalTok"/>
        </w:rPr>
        <w:t xml:space="preserve"> strategy, </w:t>
      </w:r>
      <w:r>
        <w:rPr>
          <w:rStyle w:val="KeywordTok"/>
        </w:rPr>
        <w:t xml:space="preserve">source</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n, </w:t>
      </w:r>
      <w:r>
        <w:rPr>
          <w:rStyle w:val="FunctionTok"/>
        </w:rPr>
        <w:t xml:space="preserve">ROUND</w:t>
      </w:r>
      <w:r>
        <w:rPr>
          <w:rStyle w:val="NormalTok"/>
        </w:rPr>
        <w:t xml:space="preserve">(</w:t>
      </w:r>
      <w:r>
        <w:rPr>
          <w:rStyle w:val="FunctionTok"/>
        </w:rPr>
        <w:t xml:space="preserve">AVG</w:t>
      </w:r>
      <w:r>
        <w:rPr>
          <w:rStyle w:val="NormalTok"/>
        </w:rPr>
        <w:t xml:space="preserve">(pnl_r),</w:t>
      </w:r>
      <w:r>
        <w:rPr>
          <w:rStyle w:val="DecValTok"/>
        </w:rPr>
        <w:t xml:space="preserve">3</w:t>
      </w:r>
      <w:r>
        <w:rPr>
          <w:rStyle w:val="NormalTok"/>
        </w:rPr>
        <w:t xml:space="preserve">) exp_r,</w:t>
      </w:r>
      <w:r>
        <w:br/>
      </w:r>
      <w:r>
        <w:rPr>
          <w:rStyle w:val="NormalTok"/>
        </w:rPr>
        <w:t xml:space="preserve">       </w:t>
      </w:r>
      <w:r>
        <w:rPr>
          <w:rStyle w:val="FunctionTok"/>
        </w:rPr>
        <w:t xml:space="preserve">ROUND</w:t>
      </w:r>
      <w:r>
        <w:rPr>
          <w:rStyle w:val="NormalTok"/>
        </w:rPr>
        <w:t xml:space="preserve">(</w:t>
      </w:r>
      <w:r>
        <w:rPr>
          <w:rStyle w:val="FunctionTok"/>
        </w:rPr>
        <w:t xml:space="preserve">STDDEV</w:t>
      </w:r>
      <w:r>
        <w:rPr>
          <w:rStyle w:val="NormalTok"/>
        </w:rPr>
        <w:t xml:space="preserve">(pnl_r),</w:t>
      </w:r>
      <w:r>
        <w:rPr>
          <w:rStyle w:val="DecValTok"/>
        </w:rPr>
        <w:t xml:space="preserve">3</w:t>
      </w:r>
      <w:r>
        <w:rPr>
          <w:rStyle w:val="NormalTok"/>
        </w:rPr>
        <w:t xml:space="preserve">) sd</w:t>
      </w:r>
      <w:r>
        <w:br/>
      </w:r>
      <w:r>
        <w:rPr>
          <w:rStyle w:val="KeywordTok"/>
        </w:rPr>
        <w:t xml:space="preserve">FROM</w:t>
      </w:r>
      <w:r>
        <w:rPr>
          <w:rStyle w:val="NormalTok"/>
        </w:rPr>
        <w:t xml:space="preserve"> trades </w:t>
      </w:r>
      <w:r>
        <w:rPr>
          <w:rStyle w:val="KeywordTok"/>
        </w:rPr>
        <w:t xml:space="preserve">WHERE</w:t>
      </w:r>
      <w:r>
        <w:rPr>
          <w:rStyle w:val="NormalTok"/>
        </w:rPr>
        <w:t xml:space="preserve"> strategy</w:t>
      </w:r>
      <w:r>
        <w:rPr>
          <w:rStyle w:val="OperatorTok"/>
        </w:rPr>
        <w:t xml:space="preserve">=</w:t>
      </w:r>
      <w:r>
        <w:rPr>
          <w:rStyle w:val="NormalTok"/>
        </w:rPr>
        <w:t xml:space="preserve">$</w:t>
      </w:r>
      <w:r>
        <w:rPr>
          <w:rStyle w:val="DecValTok"/>
        </w:rPr>
        <w:t xml:space="preserve">1</w:t>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w:t>
      </w:r>
      <w:r>
        <w:rPr>
          <w:rStyle w:val="DecValTok"/>
        </w:rPr>
        <w:t xml:space="preserve">2</w:t>
      </w:r>
      <w:r>
        <w:rPr>
          <w:rStyle w:val="NormalTok"/>
        </w:rPr>
        <w:t xml:space="preserve">;</w:t>
      </w:r>
      <w:r>
        <w:br/>
      </w:r>
      <w:r>
        <w:br/>
      </w:r>
      <w:r>
        <w:rPr>
          <w:rStyle w:val="CommentTok"/>
        </w:rPr>
        <w:t xml:space="preserve">-- C5. Exit-reason autopsy (where does profit leak?)</w:t>
      </w:r>
      <w:r>
        <w:br/>
      </w:r>
      <w:r>
        <w:rPr>
          <w:rStyle w:val="KeywordTok"/>
        </w:rPr>
        <w:t xml:space="preserve">SELECT</w:t>
      </w:r>
      <w:r>
        <w:rPr>
          <w:rStyle w:val="NormalTok"/>
        </w:rPr>
        <w:t xml:space="preserve"> exit_reason, </w:t>
      </w:r>
      <w:r>
        <w:rPr>
          <w:rStyle w:val="FunctionTok"/>
        </w:rPr>
        <w:t xml:space="preserve">COUNT</w:t>
      </w:r>
      <w:r>
        <w:rPr>
          <w:rStyle w:val="NormalTok"/>
        </w:rPr>
        <w:t xml:space="preserve">(</w:t>
      </w:r>
      <w:r>
        <w:rPr>
          <w:rStyle w:val="OperatorTok"/>
        </w:rPr>
        <w:t xml:space="preserve">*</w:t>
      </w:r>
      <w:r>
        <w:rPr>
          <w:rStyle w:val="NormalTok"/>
        </w:rPr>
        <w:t xml:space="preserve">) n, </w:t>
      </w:r>
      <w:r>
        <w:rPr>
          <w:rStyle w:val="FunctionTok"/>
        </w:rPr>
        <w:t xml:space="preserve">ROUND</w:t>
      </w:r>
      <w:r>
        <w:rPr>
          <w:rStyle w:val="NormalTok"/>
        </w:rPr>
        <w:t xml:space="preserve">(</w:t>
      </w:r>
      <w:r>
        <w:rPr>
          <w:rStyle w:val="FunctionTok"/>
        </w:rPr>
        <w:t xml:space="preserve">AVG</w:t>
      </w:r>
      <w:r>
        <w:rPr>
          <w:rStyle w:val="NormalTok"/>
        </w:rPr>
        <w:t xml:space="preserve">(pnl_r),</w:t>
      </w:r>
      <w:r>
        <w:rPr>
          <w:rStyle w:val="DecValTok"/>
        </w:rPr>
        <w:t xml:space="preserve">3</w:t>
      </w:r>
      <w:r>
        <w:rPr>
          <w:rStyle w:val="NormalTok"/>
        </w:rPr>
        <w:t xml:space="preserve">) exp_r,</w:t>
      </w:r>
      <w:r>
        <w:br/>
      </w:r>
      <w:r>
        <w:rPr>
          <w:rStyle w:val="NormalTok"/>
        </w:rPr>
        <w:t xml:space="preserve">       </w:t>
      </w:r>
      <w:r>
        <w:rPr>
          <w:rStyle w:val="FunctionTok"/>
        </w:rPr>
        <w:t xml:space="preserve">ROUND</w:t>
      </w:r>
      <w:r>
        <w:rPr>
          <w:rStyle w:val="NormalTok"/>
        </w:rPr>
        <w:t xml:space="preserve">(</w:t>
      </w:r>
      <w:r>
        <w:rPr>
          <w:rStyle w:val="FunctionTok"/>
        </w:rPr>
        <w:t xml:space="preserve">AVG</w:t>
      </w:r>
      <w:r>
        <w:rPr>
          <w:rStyle w:val="NormalTok"/>
        </w:rPr>
        <w:t xml:space="preserve">(mae_pct),</w:t>
      </w:r>
      <w:r>
        <w:rPr>
          <w:rStyle w:val="DecValTok"/>
        </w:rPr>
        <w:t xml:space="preserve">2</w:t>
      </w:r>
      <w:r>
        <w:rPr>
          <w:rStyle w:val="NormalTok"/>
        </w:rPr>
        <w:t xml:space="preserve">) avg_mae, </w:t>
      </w:r>
      <w:r>
        <w:rPr>
          <w:rStyle w:val="FunctionTok"/>
        </w:rPr>
        <w:t xml:space="preserve">ROUND</w:t>
      </w:r>
      <w:r>
        <w:rPr>
          <w:rStyle w:val="NormalTok"/>
        </w:rPr>
        <w:t xml:space="preserve">(</w:t>
      </w:r>
      <w:r>
        <w:rPr>
          <w:rStyle w:val="FunctionTok"/>
        </w:rPr>
        <w:t xml:space="preserve">AVG</w:t>
      </w:r>
      <w:r>
        <w:rPr>
          <w:rStyle w:val="NormalTok"/>
        </w:rPr>
        <w:t xml:space="preserve">(mfe_pct),</w:t>
      </w:r>
      <w:r>
        <w:rPr>
          <w:rStyle w:val="DecValTok"/>
        </w:rPr>
        <w:t xml:space="preserve">2</w:t>
      </w:r>
      <w:r>
        <w:rPr>
          <w:rStyle w:val="NormalTok"/>
        </w:rPr>
        <w:t xml:space="preserve">) avg_mfe</w:t>
      </w:r>
      <w:r>
        <w:br/>
      </w:r>
      <w:r>
        <w:rPr>
          <w:rStyle w:val="KeywordTok"/>
        </w:rPr>
        <w:t xml:space="preserve">FROM</w:t>
      </w:r>
      <w:r>
        <w:rPr>
          <w:rStyle w:val="NormalTok"/>
        </w:rPr>
        <w:t xml:space="preserve"> trades </w:t>
      </w:r>
      <w:r>
        <w:rPr>
          <w:rStyle w:val="KeywordTok"/>
        </w:rPr>
        <w:t xml:space="preserve">WHERE</w:t>
      </w:r>
      <w:r>
        <w:rPr>
          <w:rStyle w:val="NormalTok"/>
        </w:rPr>
        <w:t xml:space="preserve"> strategy</w:t>
      </w:r>
      <w:r>
        <w:rPr>
          <w:rStyle w:val="OperatorTok"/>
        </w:rPr>
        <w:t xml:space="preserve">=</w:t>
      </w:r>
      <w:r>
        <w:rPr>
          <w:rStyle w:val="NormalTok"/>
        </w:rPr>
        <w:t xml:space="preserve">$</w:t>
      </w:r>
      <w:r>
        <w:rPr>
          <w:rStyle w:val="DecValTok"/>
        </w:rPr>
        <w:t xml:space="preserve">1</w:t>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exp_r;</w:t>
      </w:r>
      <w:r>
        <w:br/>
      </w:r>
      <w:r>
        <w:br/>
      </w:r>
      <w:r>
        <w:rPr>
          <w:rStyle w:val="CommentTok"/>
        </w:rPr>
        <w:t xml:space="preserve">-- C6. Consecutive-loss profile (psych prep + MC sanity)</w:t>
      </w:r>
      <w:r>
        <w:br/>
      </w:r>
      <w:r>
        <w:rPr>
          <w:rStyle w:val="KeywordTok"/>
        </w:rPr>
        <w:t xml:space="preserve">WITH</w:t>
      </w:r>
      <w:r>
        <w:rPr>
          <w:rStyle w:val="NormalTok"/>
        </w:rPr>
        <w:t xml:space="preserve"> t </w:t>
      </w:r>
      <w:r>
        <w:rPr>
          <w:rStyle w:val="KeywordTok"/>
        </w:rPr>
        <w:t xml:space="preserve">AS</w:t>
      </w:r>
      <w:r>
        <w:rPr>
          <w:rStyle w:val="NormalTok"/>
        </w:rPr>
        <w:t xml:space="preserve"> (</w:t>
      </w:r>
      <w:r>
        <w:rPr>
          <w:rStyle w:val="KeywordTok"/>
        </w:rPr>
        <w:t xml:space="preserve">SELECT</w:t>
      </w:r>
      <w:r>
        <w:rPr>
          <w:rStyle w:val="NormalTok"/>
        </w:rPr>
        <w:t xml:space="preserve"> pnl_r, </w:t>
      </w:r>
      <w:r>
        <w:rPr>
          <w:rStyle w:val="FunctionTok"/>
        </w:rPr>
        <w:t xml:space="preserve">SUM</w:t>
      </w:r>
      <w:r>
        <w:rPr>
          <w:rStyle w:val="NormalTok"/>
        </w:rPr>
        <w:t xml:space="preserve">(pnl_r</w:t>
      </w:r>
      <w:r>
        <w:rPr>
          <w:rStyle w:val="OperatorTok"/>
        </w:rPr>
        <w:t xml:space="preserve">&gt;</w:t>
      </w:r>
      <w:r>
        <w:rPr>
          <w:rStyle w:val="DecValTok"/>
        </w:rPr>
        <w:t xml:space="preserve">0</w:t>
      </w:r>
      <w:r>
        <w:rPr>
          <w:rStyle w:val="NormalTok"/>
        </w:rPr>
        <w:t xml:space="preserve">) </w:t>
      </w:r>
      <w:r>
        <w:rPr>
          <w:rStyle w:val="KeywordTok"/>
        </w:rPr>
        <w:t xml:space="preserve">OVER</w:t>
      </w:r>
      <w:r>
        <w:rPr>
          <w:rStyle w:val="NormalTok"/>
        </w:rPr>
        <w:t xml:space="preserve"> w </w:t>
      </w:r>
      <w:r>
        <w:rPr>
          <w:rStyle w:val="KeywordTok"/>
        </w:rPr>
        <w:t xml:space="preserve">AS</w:t>
      </w:r>
      <w:r>
        <w:rPr>
          <w:rStyle w:val="NormalTok"/>
        </w:rPr>
        <w:t xml:space="preserve"> grp</w:t>
      </w:r>
      <w:r>
        <w:br/>
      </w:r>
      <w:r>
        <w:rPr>
          <w:rStyle w:val="NormalTok"/>
        </w:rPr>
        <w:t xml:space="preserve">           </w:t>
      </w:r>
      <w:r>
        <w:rPr>
          <w:rStyle w:val="KeywordTok"/>
        </w:rPr>
        <w:t xml:space="preserve">FROM</w:t>
      </w:r>
      <w:r>
        <w:rPr>
          <w:rStyle w:val="NormalTok"/>
        </w:rPr>
        <w:t xml:space="preserve"> trades </w:t>
      </w:r>
      <w:r>
        <w:rPr>
          <w:rStyle w:val="KeywordTok"/>
        </w:rPr>
        <w:t xml:space="preserve">WHERE</w:t>
      </w:r>
      <w:r>
        <w:rPr>
          <w:rStyle w:val="NormalTok"/>
        </w:rPr>
        <w:t xml:space="preserve"> strategy</w:t>
      </w:r>
      <w:r>
        <w:rPr>
          <w:rStyle w:val="OperatorTok"/>
        </w:rPr>
        <w:t xml:space="preserve">=</w:t>
      </w:r>
      <w:r>
        <w:rPr>
          <w:rStyle w:val="NormalTok"/>
        </w:rPr>
        <w:t xml:space="preserve">$</w:t>
      </w:r>
      <w:r>
        <w:rPr>
          <w:rStyle w:val="DecValTok"/>
        </w:rPr>
        <w:t xml:space="preserve">1</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entry_time</w:t>
      </w:r>
      <w:r>
        <w:br/>
      </w:r>
      <w:r>
        <w:rPr>
          <w:rStyle w:val="NormalTok"/>
        </w:rPr>
        <w:t xml:space="preserve">           WINDOW w </w:t>
      </w:r>
      <w:r>
        <w:rPr>
          <w:rStyle w:val="KeywordTok"/>
        </w:rPr>
        <w:t xml:space="preserve">AS</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entry_time))</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streak_len </w:t>
      </w:r>
      <w:r>
        <w:rPr>
          <w:rStyle w:val="KeywordTok"/>
        </w:rPr>
        <w:t xml:space="preserve">FROM</w:t>
      </w:r>
      <w:r>
        <w:rPr>
          <w:rStyle w:val="NormalTok"/>
        </w:rPr>
        <w:t xml:space="preserve"> (</w:t>
      </w:r>
      <w:r>
        <w:rPr>
          <w:rStyle w:val="KeywordTok"/>
        </w:rPr>
        <w:t xml:space="preserve">SELECT</w:t>
      </w:r>
      <w:r>
        <w:rPr>
          <w:rStyle w:val="NormalTok"/>
        </w:rPr>
        <w:t xml:space="preserve"> grp, </w:t>
      </w:r>
      <w:r>
        <w:rPr>
          <w:rStyle w:val="FunctionTok"/>
        </w:rPr>
        <w:t xml:space="preserve">SUM</w:t>
      </w:r>
      <w:r>
        <w:rPr>
          <w:rStyle w:val="NormalTok"/>
        </w:rPr>
        <w:t xml:space="preserve">(pnl_r</w:t>
      </w:r>
      <w:r>
        <w:rPr>
          <w:rStyle w:val="OperatorTok"/>
        </w:rPr>
        <w:t xml:space="preserve">&lt;=</w:t>
      </w:r>
      <w:r>
        <w:rPr>
          <w:rStyle w:val="DecValTok"/>
        </w:rPr>
        <w:t xml:space="preserve">0</w:t>
      </w:r>
      <w:r>
        <w:rPr>
          <w:rStyle w:val="NormalTok"/>
        </w:rPr>
        <w:t xml:space="preserve">) s </w:t>
      </w:r>
      <w:r>
        <w:rPr>
          <w:rStyle w:val="KeywordTok"/>
        </w:rPr>
        <w:t xml:space="preserve">FROM</w:t>
      </w:r>
      <w:r>
        <w:rPr>
          <w:rStyle w:val="NormalTok"/>
        </w:rPr>
        <w:t xml:space="preserve"> t </w:t>
      </w:r>
      <w:r>
        <w:rPr>
          <w:rStyle w:val="KeywordTok"/>
        </w:rPr>
        <w:t xml:space="preserve">GROUP</w:t>
      </w:r>
      <w:r>
        <w:rPr>
          <w:rStyle w:val="NormalTok"/>
        </w:rPr>
        <w:t xml:space="preserve"> </w:t>
      </w:r>
      <w:r>
        <w:rPr>
          <w:rStyle w:val="KeywordTok"/>
        </w:rPr>
        <w:t xml:space="preserve">BY</w:t>
      </w:r>
      <w:r>
        <w:rPr>
          <w:rStyle w:val="NormalTok"/>
        </w:rPr>
        <w:t xml:space="preserve"> grp) z</w:t>
      </w:r>
      <w:r>
        <w:br/>
      </w:r>
      <w:r>
        <w:rPr>
          <w:rStyle w:val="KeywordTok"/>
        </w:rPr>
        <w:t xml:space="preserve">WHERE</w:t>
      </w:r>
      <w:r>
        <w:rPr>
          <w:rStyle w:val="NormalTok"/>
        </w:rPr>
        <w:t xml:space="preserve"> s</w:t>
      </w:r>
      <w:r>
        <w:rPr>
          <w:rStyle w:val="OperatorTok"/>
        </w:rPr>
        <w:t xml:space="preserve">&gt;</w:t>
      </w:r>
      <w:r>
        <w:rPr>
          <w:rStyle w:val="DecValTok"/>
        </w:rPr>
        <w:t xml:space="preserve">0</w:t>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streak_len </w:t>
      </w:r>
      <w:r>
        <w:rPr>
          <w:rStyle w:val="KeywordTok"/>
        </w:rPr>
        <w:t xml:space="preserve">ORDER</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w:t>
      </w:r>
    </w:p>
    <w:bookmarkEnd w:id="236"/>
    <w:bookmarkStart w:id="237" w:name="Xdf3fbb4a0b49c10da31f24825dfa58d775fd891"/>
    <w:p>
      <w:pPr>
        <w:pStyle w:val="Heading2"/>
      </w:pPr>
      <w:r>
        <w:t xml:space="preserve">Appendix D — Reading List (the theory behind the code)</w:t>
      </w:r>
    </w:p>
    <w:p>
      <w:pPr>
        <w:numPr>
          <w:ilvl w:val="0"/>
          <w:numId w:val="1064"/>
        </w:numPr>
        <w:pStyle w:val="Compact"/>
      </w:pPr>
      <w:r>
        <w:rPr>
          <w:bCs/>
          <w:b/>
        </w:rPr>
        <w:t xml:space="preserve">López de Prado —</w:t>
      </w:r>
      <w:r>
        <w:rPr>
          <w:bCs/>
          <w:b/>
        </w:rPr>
        <w:t xml:space="preserve"> </w:t>
      </w:r>
      <w:r>
        <w:rPr>
          <w:iCs/>
          <w:i/>
          <w:bCs/>
          <w:b/>
        </w:rPr>
        <w:t xml:space="preserve">Advances in Financial Machine Learning</w:t>
      </w:r>
      <w:r>
        <w:t xml:space="preserve"> </w:t>
      </w:r>
      <w:r>
        <w:t xml:space="preserve">— PBO, purged CV, DSR, backtest overfitting. The Validation Lab’s foundation.</w:t>
      </w:r>
    </w:p>
    <w:p>
      <w:pPr>
        <w:numPr>
          <w:ilvl w:val="0"/>
          <w:numId w:val="1064"/>
        </w:numPr>
        <w:pStyle w:val="Compact"/>
      </w:pPr>
      <w:r>
        <w:rPr>
          <w:bCs/>
          <w:b/>
        </w:rPr>
        <w:t xml:space="preserve">Bailey &amp; López de Prado —</w:t>
      </w:r>
      <w:r>
        <w:rPr>
          <w:bCs/>
          <w:b/>
        </w:rPr>
        <w:t xml:space="preserve"> </w:t>
      </w:r>
      <w:r>
        <w:rPr>
          <w:bCs/>
          <w:b/>
        </w:rPr>
        <w:t xml:space="preserve">“</w:t>
      </w:r>
      <w:r>
        <w:rPr>
          <w:bCs/>
          <w:b/>
        </w:rPr>
        <w:t xml:space="preserve">The Deflated Sharpe Ratio</w:t>
      </w:r>
      <w:r>
        <w:rPr>
          <w:bCs/>
          <w:b/>
        </w:rPr>
        <w:t xml:space="preserve">”</w:t>
      </w:r>
      <w:r>
        <w:rPr>
          <w:bCs/>
          <w:b/>
        </w:rPr>
        <w:t xml:space="preserve"> </w:t>
      </w:r>
      <w:r>
        <w:rPr>
          <w:bCs/>
          <w:b/>
        </w:rPr>
        <w:t xml:space="preserve">(paper, free)</w:t>
      </w:r>
      <w:r>
        <w:t xml:space="preserve"> </w:t>
      </w:r>
      <w:r>
        <w:t xml:space="preserve">— Gate-6 math.</w:t>
      </w:r>
    </w:p>
    <w:p>
      <w:pPr>
        <w:numPr>
          <w:ilvl w:val="0"/>
          <w:numId w:val="1064"/>
        </w:numPr>
        <w:pStyle w:val="Compact"/>
      </w:pPr>
      <w:r>
        <w:rPr>
          <w:bCs/>
          <w:b/>
        </w:rPr>
        <w:t xml:space="preserve">Aronson —</w:t>
      </w:r>
      <w:r>
        <w:rPr>
          <w:bCs/>
          <w:b/>
        </w:rPr>
        <w:t xml:space="preserve"> </w:t>
      </w:r>
      <w:r>
        <w:rPr>
          <w:iCs/>
          <w:i/>
          <w:bCs/>
          <w:b/>
        </w:rPr>
        <w:t xml:space="preserve">Evidence-Based Technical Analysis</w:t>
      </w:r>
      <w:r>
        <w:t xml:space="preserve"> </w:t>
      </w:r>
      <w:r>
        <w:t xml:space="preserve">— why data-mining bias destroys the naive; hypothesis-test thinking for traders.</w:t>
      </w:r>
    </w:p>
    <w:p>
      <w:pPr>
        <w:numPr>
          <w:ilvl w:val="0"/>
          <w:numId w:val="1064"/>
        </w:numPr>
        <w:pStyle w:val="Compact"/>
      </w:pPr>
      <w:r>
        <w:rPr>
          <w:bCs/>
          <w:b/>
        </w:rPr>
        <w:t xml:space="preserve">Chan —</w:t>
      </w:r>
      <w:r>
        <w:rPr>
          <w:bCs/>
          <w:b/>
        </w:rPr>
        <w:t xml:space="preserve"> </w:t>
      </w:r>
      <w:r>
        <w:rPr>
          <w:iCs/>
          <w:i/>
          <w:bCs/>
          <w:b/>
        </w:rPr>
        <w:t xml:space="preserve">Algorithmic Trading</w:t>
      </w:r>
      <w:r>
        <w:t xml:space="preserve"> </w:t>
      </w:r>
      <w:r>
        <w:t xml:space="preserve">— practical strategy archetypes, mean-reversion &amp; momentum families.</w:t>
      </w:r>
    </w:p>
    <w:p>
      <w:pPr>
        <w:numPr>
          <w:ilvl w:val="0"/>
          <w:numId w:val="1064"/>
        </w:numPr>
        <w:pStyle w:val="Compact"/>
      </w:pPr>
      <w:r>
        <w:rPr>
          <w:bCs/>
          <w:b/>
        </w:rPr>
        <w:t xml:space="preserve">Carver —</w:t>
      </w:r>
      <w:r>
        <w:rPr>
          <w:bCs/>
          <w:b/>
        </w:rPr>
        <w:t xml:space="preserve"> </w:t>
      </w:r>
      <w:r>
        <w:rPr>
          <w:iCs/>
          <w:i/>
          <w:bCs/>
          <w:b/>
        </w:rPr>
        <w:t xml:space="preserve">Systematic Trading</w:t>
      </w:r>
      <w:r>
        <w:t xml:space="preserve"> </w:t>
      </w:r>
      <w:r>
        <w:t xml:space="preserve">— position sizing, vol targeting, combining subsystems (Risk &amp; Portfolio Engines’ philosophy).</w:t>
      </w:r>
    </w:p>
    <w:p>
      <w:pPr>
        <w:numPr>
          <w:ilvl w:val="0"/>
          <w:numId w:val="1064"/>
        </w:numPr>
        <w:pStyle w:val="Compact"/>
      </w:pPr>
      <w:r>
        <w:rPr>
          <w:bCs/>
          <w:b/>
        </w:rPr>
        <w:t xml:space="preserve">Grinold &amp; Kahn —</w:t>
      </w:r>
      <w:r>
        <w:rPr>
          <w:bCs/>
          <w:b/>
        </w:rPr>
        <w:t xml:space="preserve"> </w:t>
      </w:r>
      <w:r>
        <w:rPr>
          <w:iCs/>
          <w:i/>
          <w:bCs/>
          <w:b/>
        </w:rPr>
        <w:t xml:space="preserve">Active Portfolio Management</w:t>
      </w:r>
      <w:r>
        <w:t xml:space="preserve"> </w:t>
      </w:r>
      <w:r>
        <w:t xml:space="preserve">— IC, breadth, the fundamental law (edge × √breadth).</w:t>
      </w:r>
    </w:p>
    <w:p>
      <w:pPr>
        <w:numPr>
          <w:ilvl w:val="0"/>
          <w:numId w:val="1064"/>
        </w:numPr>
        <w:pStyle w:val="Compact"/>
      </w:pPr>
      <w:r>
        <w:rPr>
          <w:bCs/>
          <w:b/>
        </w:rPr>
        <w:t xml:space="preserve">Taleb —</w:t>
      </w:r>
      <w:r>
        <w:rPr>
          <w:bCs/>
          <w:b/>
        </w:rPr>
        <w:t xml:space="preserve"> </w:t>
      </w:r>
      <w:r>
        <w:rPr>
          <w:iCs/>
          <w:i/>
          <w:bCs/>
          <w:b/>
        </w:rPr>
        <w:t xml:space="preserve">Fooled by Randomness</w:t>
      </w:r>
      <w:r>
        <w:t xml:space="preserve"> </w:t>
      </w:r>
      <w:r>
        <w:t xml:space="preserve">— respect for noise; required annual re-read.</w:t>
      </w:r>
    </w:p>
    <w:p>
      <w:pPr>
        <w:numPr>
          <w:ilvl w:val="0"/>
          <w:numId w:val="1064"/>
        </w:numPr>
        <w:pStyle w:val="Compact"/>
      </w:pPr>
      <w:r>
        <w:rPr>
          <w:bCs/>
          <w:b/>
        </w:rPr>
        <w:t xml:space="preserve">skfolio &amp; vectorbt docs</w:t>
      </w:r>
      <w:r>
        <w:t xml:space="preserve"> </w:t>
      </w:r>
      <w:r>
        <w:t xml:space="preserve">— treat as textbooks; read the method docstrings before using.</w:t>
      </w:r>
    </w:p>
    <w:bookmarkEnd w:id="237"/>
    <w:bookmarkStart w:id="238" w:name="X3590e182c7bb0916c78639feb8c7284fc0fe0c3"/>
    <w:p>
      <w:pPr>
        <w:pStyle w:val="Heading2"/>
      </w:pPr>
      <w:r>
        <w:t xml:space="preserve">Appendix E — Master Project Sign-Off Checklist</w:t>
      </w:r>
    </w:p>
    <w:p>
      <w:pPr>
        <w:pStyle w:val="FirstParagraph"/>
      </w:pPr>
      <w:r>
        <w:t xml:space="preserve">The project is</w:t>
      </w:r>
      <w:r>
        <w:t xml:space="preserve"> </w:t>
      </w:r>
      <w:r>
        <w:t xml:space="preserve">“</w:t>
      </w:r>
      <w:r>
        <w:t xml:space="preserve">operational</w:t>
      </w:r>
      <w:r>
        <w:t xml:space="preserve">”</w:t>
      </w:r>
      <w:r>
        <w:t xml:space="preserve"> </w:t>
      </w:r>
      <w:r>
        <w:t xml:space="preserve">(ready for paper trading) only when ALL of these hold:</w:t>
      </w:r>
    </w:p>
    <w:p>
      <w:pPr>
        <w:numPr>
          <w:ilvl w:val="0"/>
          <w:numId w:val="1065"/>
        </w:numPr>
        <w:pStyle w:val="Compact"/>
      </w:pPr>
      <w:r>
        <w:t xml:space="preserve">☐ G0–G7 phase gates evidenced and archived in</w:t>
      </w:r>
      <w:r>
        <w:t xml:space="preserve"> </w:t>
      </w:r>
      <w:r>
        <w:rPr>
          <w:rStyle w:val="VerbatimChar"/>
        </w:rPr>
        <w:t xml:space="preserve">docs/qa/</w:t>
      </w:r>
    </w:p>
    <w:p>
      <w:pPr>
        <w:numPr>
          <w:ilvl w:val="0"/>
          <w:numId w:val="1065"/>
        </w:numPr>
        <w:pStyle w:val="Compact"/>
      </w:pPr>
      <w:r>
        <w:t xml:space="preserve">☐ Module checklists A1–A12: 100% ticked with evidence files</w:t>
      </w:r>
    </w:p>
    <w:p>
      <w:pPr>
        <w:numPr>
          <w:ilvl w:val="0"/>
          <w:numId w:val="1065"/>
        </w:numPr>
        <w:pStyle w:val="Compact"/>
      </w:pPr>
      <w:r>
        <w:t xml:space="preserve">☐ Statistical controls: miner negative control, edge-engine false-positive control, validation-lab noise control — all green within the last 30 days</w:t>
      </w:r>
    </w:p>
    <w:p>
      <w:pPr>
        <w:numPr>
          <w:ilvl w:val="0"/>
          <w:numId w:val="1065"/>
        </w:numPr>
        <w:pStyle w:val="Compact"/>
      </w:pPr>
      <w:r>
        <w:t xml:space="preserve">☐ ≥ 2 strategies VALIDATED (6/6 gates) with active Edge Cards</w:t>
      </w:r>
    </w:p>
    <w:p>
      <w:pPr>
        <w:numPr>
          <w:ilvl w:val="0"/>
          <w:numId w:val="1065"/>
        </w:numPr>
        <w:pStyle w:val="Compact"/>
      </w:pPr>
      <w:r>
        <w:t xml:space="preserve">☐ Risk Engine: all 9 breakers drill-tested; kill-switch drill signed</w:t>
      </w:r>
    </w:p>
    <w:p>
      <w:pPr>
        <w:numPr>
          <w:ilvl w:val="0"/>
          <w:numId w:val="1065"/>
        </w:numPr>
        <w:pStyle w:val="Compact"/>
      </w:pPr>
      <w:r>
        <w:t xml:space="preserve">☐ Backup restore drill completed ≤ 4 hours</w:t>
      </w:r>
    </w:p>
    <w:p>
      <w:pPr>
        <w:numPr>
          <w:ilvl w:val="0"/>
          <w:numId w:val="1065"/>
        </w:numPr>
        <w:pStyle w:val="Compact"/>
      </w:pPr>
      <w:r>
        <w:t xml:space="preserve">☐ Command Center operating all 7 pages on live data</w:t>
      </w:r>
    </w:p>
    <w:p>
      <w:pPr>
        <w:numPr>
          <w:ilvl w:val="0"/>
          <w:numId w:val="1065"/>
        </w:numPr>
        <w:pStyle w:val="Compact"/>
      </w:pPr>
      <w:r>
        <w:t xml:space="preserve">☐ Runbooks printed/accessible; operator laws taped to the desk</w:t>
      </w:r>
    </w:p>
    <w:p>
      <w:pPr>
        <w:numPr>
          <w:ilvl w:val="0"/>
          <w:numId w:val="1065"/>
        </w:numPr>
        <w:pStyle w:val="Compact"/>
      </w:pPr>
      <w:r>
        <w:t xml:space="preserve">☐ This master plan reviewed and updated to reality</w:t>
      </w:r>
    </w:p>
    <w:p>
      <w:pPr>
        <w:pStyle w:val="FirstParagraph"/>
      </w:pPr>
      <w:r>
        <w:t xml:space="preserve">And</w:t>
      </w:r>
      <w:r>
        <w:t xml:space="preserve"> </w:t>
      </w:r>
      <w:r>
        <w:t xml:space="preserve">“</w:t>
      </w:r>
      <w:r>
        <w:t xml:space="preserve">live-ready</w:t>
      </w:r>
      <w:r>
        <w:t xml:space="preserve">”</w:t>
      </w:r>
      <w:r>
        <w:t xml:space="preserve"> </w:t>
      </w:r>
      <w:r>
        <w:t xml:space="preserve">adds:</w:t>
      </w:r>
      <w:r>
        <w:t xml:space="preserve"> </w:t>
      </w:r>
      <w:r>
        <w:t xml:space="preserve">- [ ] Phase-8 gate G8 passed (50+ paper trades, drift within 1.5σ, adherence ≥ 95%)</w:t>
      </w:r>
      <w:r>
        <w:t xml:space="preserve"> </w:t>
      </w:r>
      <w:r>
        <w:t xml:space="preserve">- [ ] Slippage calibration ≤ 1.5× model</w:t>
      </w:r>
      <w:r>
        <w:t xml:space="preserve"> </w:t>
      </w:r>
      <w:r>
        <w:t xml:space="preserve">- [ ] Capital at risk is money you can lose without changing your life</w:t>
      </w:r>
      <w:r>
        <w:t xml:space="preserve"> </w:t>
      </w:r>
      <w:r>
        <w:t xml:space="preserve">- [ ] One-page spec per live strategy written and understood</w:t>
      </w:r>
    </w:p>
    <w:bookmarkEnd w:id="238"/>
    <w:bookmarkStart w:id="239" w:name="X5975252009cef3563ed776ff9b202cd92c75c15"/>
    <w:p>
      <w:pPr>
        <w:pStyle w:val="Heading2"/>
      </w:pPr>
      <w:r>
        <w:t xml:space="preserve">Appendix F — Common Pitfalls &amp; Troubleshooting</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Symptom</w:t>
            </w:r>
          </w:p>
        </w:tc>
        <w:tc>
          <w:tcPr/>
          <w:p>
            <w:pPr>
              <w:pStyle w:val="Compact"/>
              <w:jc w:val="left"/>
            </w:pPr>
            <w:r>
              <w:t xml:space="preserve">Likely cause</w:t>
            </w:r>
          </w:p>
        </w:tc>
        <w:tc>
          <w:tcPr/>
          <w:p>
            <w:pPr>
              <w:pStyle w:val="Compact"/>
              <w:jc w:val="left"/>
            </w:pPr>
            <w:r>
              <w:t xml:space="preserve">Fix</w:t>
            </w:r>
          </w:p>
        </w:tc>
      </w:tr>
      <w:tr>
        <w:tc>
          <w:tcPr/>
          <w:p>
            <w:pPr>
              <w:pStyle w:val="Compact"/>
              <w:jc w:val="left"/>
            </w:pPr>
            <w:r>
              <w:t xml:space="preserve">Amazing backtest, dead live</w:t>
            </w:r>
          </w:p>
        </w:tc>
        <w:tc>
          <w:tcPr/>
          <w:p>
            <w:pPr>
              <w:pStyle w:val="Compact"/>
              <w:jc w:val="left"/>
            </w:pPr>
            <w:r>
              <w:t xml:space="preserve">Same-bar fills, lookahead, or costs off</w:t>
            </w:r>
          </w:p>
        </w:tc>
        <w:tc>
          <w:tcPr/>
          <w:p>
            <w:pPr>
              <w:pStyle w:val="Compact"/>
              <w:jc w:val="left"/>
            </w:pPr>
            <w:r>
              <w:t xml:space="preserve">Re-audit Gates A4.3/A2.1; slippage calibration</w:t>
            </w:r>
          </w:p>
        </w:tc>
      </w:tr>
      <w:tr>
        <w:tc>
          <w:tcPr/>
          <w:p>
            <w:pPr>
              <w:pStyle w:val="Compact"/>
              <w:jc w:val="left"/>
            </w:pPr>
            <w:r>
              <w:t xml:space="preserve">Miner</w:t>
            </w:r>
            <w:r>
              <w:t xml:space="preserve"> </w:t>
            </w:r>
            <w:r>
              <w:t xml:space="preserve">“</w:t>
            </w:r>
            <w:r>
              <w:t xml:space="preserve">finds</w:t>
            </w:r>
            <w:r>
              <w:t xml:space="preserve">”</w:t>
            </w:r>
            <w:r>
              <w:t xml:space="preserve"> </w:t>
            </w:r>
            <w:r>
              <w:t xml:space="preserve">500 great strategies</w:t>
            </w:r>
          </w:p>
        </w:tc>
        <w:tc>
          <w:tcPr/>
          <w:p>
            <w:pPr>
              <w:pStyle w:val="Compact"/>
              <w:jc w:val="left"/>
            </w:pPr>
            <w:r>
              <w:t xml:space="preserve">Multiple-testing illusion OR leakage</w:t>
            </w:r>
          </w:p>
        </w:tc>
        <w:tc>
          <w:tcPr/>
          <w:p>
            <w:pPr>
              <w:pStyle w:val="Compact"/>
              <w:jc w:val="left"/>
            </w:pPr>
            <w:r>
              <w:t xml:space="preserve">Check trial accounting → DSR; run negative control A7.3</w:t>
            </w:r>
          </w:p>
        </w:tc>
      </w:tr>
      <w:tr>
        <w:tc>
          <w:tcPr/>
          <w:p>
            <w:pPr>
              <w:pStyle w:val="Compact"/>
              <w:jc w:val="left"/>
            </w:pPr>
            <w:r>
              <w:t xml:space="preserve">Slice looks great, n=23</w:t>
            </w:r>
          </w:p>
        </w:tc>
        <w:tc>
          <w:tcPr/>
          <w:p>
            <w:pPr>
              <w:pStyle w:val="Compact"/>
              <w:jc w:val="left"/>
            </w:pPr>
            <w:r>
              <w:t xml:space="preserve">Small-sample mirage</w:t>
            </w:r>
          </w:p>
        </w:tc>
        <w:tc>
          <w:tcPr/>
          <w:p>
            <w:pPr>
              <w:pStyle w:val="Compact"/>
              <w:jc w:val="left"/>
            </w:pPr>
            <w:r>
              <w:t xml:space="preserve">Provisional status; wait or widen slice</w:t>
            </w:r>
          </w:p>
        </w:tc>
      </w:tr>
      <w:tr>
        <w:tc>
          <w:tcPr/>
          <w:p>
            <w:pPr>
              <w:pStyle w:val="Compact"/>
              <w:jc w:val="left"/>
            </w:pPr>
            <w:r>
              <w:t xml:space="preserve">Strategy great until 2024, dead after</w:t>
            </w:r>
          </w:p>
        </w:tc>
        <w:tc>
          <w:tcPr/>
          <w:p>
            <w:pPr>
              <w:pStyle w:val="Compact"/>
              <w:jc w:val="left"/>
            </w:pPr>
            <w:r>
              <w:t xml:space="preserve">Edge decay or regime shift</w:t>
            </w:r>
          </w:p>
        </w:tc>
        <w:tc>
          <w:tcPr/>
          <w:p>
            <w:pPr>
              <w:pStyle w:val="Compact"/>
              <w:jc w:val="left"/>
            </w:pPr>
            <w:r>
              <w:t xml:space="preserve">Decay detector verdict; re-mine; retire gracefully</w:t>
            </w:r>
          </w:p>
        </w:tc>
      </w:tr>
      <w:tr>
        <w:tc>
          <w:tcPr/>
          <w:p>
            <w:pPr>
              <w:pStyle w:val="Compact"/>
              <w:jc w:val="left"/>
            </w:pPr>
            <w:r>
              <w:t xml:space="preserve">Equity curve too smooth</w:t>
            </w:r>
          </w:p>
        </w:tc>
        <w:tc>
          <w:tcPr/>
          <w:p>
            <w:pPr>
              <w:pStyle w:val="Compact"/>
              <w:jc w:val="left"/>
            </w:pPr>
            <w:r>
              <w:t xml:space="preserve">Intrabar optimistic assumption</w:t>
            </w:r>
          </w:p>
        </w:tc>
        <w:tc>
          <w:tcPr/>
          <w:p>
            <w:pPr>
              <w:pStyle w:val="Compact"/>
              <w:jc w:val="left"/>
            </w:pPr>
            <w:r>
              <w:t xml:space="preserve">Enforce conservative intrabar rule (A4.4)</w:t>
            </w:r>
          </w:p>
        </w:tc>
      </w:tr>
      <w:tr>
        <w:tc>
          <w:tcPr/>
          <w:p>
            <w:pPr>
              <w:pStyle w:val="Compact"/>
              <w:jc w:val="left"/>
            </w:pPr>
            <w:r>
              <w:t xml:space="preserve">DuckDB slow</w:t>
            </w:r>
          </w:p>
        </w:tc>
        <w:tc>
          <w:tcPr/>
          <w:p>
            <w:pPr>
              <w:pStyle w:val="Compact"/>
              <w:jc w:val="left"/>
            </w:pPr>
            <w:r>
              <w:t xml:space="preserve">Row-wise inserts, no views</w:t>
            </w:r>
          </w:p>
        </w:tc>
        <w:tc>
          <w:tcPr/>
          <w:p>
            <w:pPr>
              <w:pStyle w:val="Compact"/>
              <w:jc w:val="left"/>
            </w:pPr>
            <w:r>
              <w:t xml:space="preserve">Batch inserts; pre-aggregate views; partition Parquet</w:t>
            </w:r>
          </w:p>
        </w:tc>
      </w:tr>
      <w:tr>
        <w:tc>
          <w:tcPr/>
          <w:p>
            <w:pPr>
              <w:pStyle w:val="Compact"/>
              <w:jc w:val="left"/>
            </w:pPr>
            <w:r>
              <w:t xml:space="preserve">vectorbt memory blow-up</w:t>
            </w:r>
          </w:p>
        </w:tc>
        <w:tc>
          <w:tcPr/>
          <w:p>
            <w:pPr>
              <w:pStyle w:val="Compact"/>
              <w:jc w:val="left"/>
            </w:pPr>
            <w:r>
              <w:t xml:space="preserve">Grid × 1m × 20 pairs at once</w:t>
            </w:r>
          </w:p>
        </w:tc>
        <w:tc>
          <w:tcPr/>
          <w:p>
            <w:pPr>
              <w:pStyle w:val="Compact"/>
              <w:jc w:val="left"/>
            </w:pPr>
            <w:r>
              <w:t xml:space="preserve">Chunk pairs/timeframes; screen on 15m first</w:t>
            </w:r>
          </w:p>
        </w:tc>
      </w:tr>
      <w:tr>
        <w:tc>
          <w:tcPr/>
          <w:p>
            <w:pPr>
              <w:pStyle w:val="Compact"/>
              <w:jc w:val="left"/>
            </w:pPr>
            <w:r>
              <w:t xml:space="preserve">“</w:t>
            </w:r>
            <w:r>
              <w:t xml:space="preserve">It worked in vectorbt but not Nautilus</w:t>
            </w:r>
            <w:r>
              <w:t xml:space="preserve">”</w:t>
            </w:r>
          </w:p>
        </w:tc>
        <w:tc>
          <w:tcPr/>
          <w:p>
            <w:pPr>
              <w:pStyle w:val="Compact"/>
              <w:jc w:val="left"/>
            </w:pPr>
            <w:r>
              <w:t xml:space="preserve">Fill/timing difference</w:t>
            </w:r>
          </w:p>
        </w:tc>
        <w:tc>
          <w:tcPr/>
          <w:p>
            <w:pPr>
              <w:pStyle w:val="Compact"/>
              <w:jc w:val="left"/>
            </w:pPr>
            <w:r>
              <w:t xml:space="preserve">Parity test A4.5; find the exact divergent trade</w:t>
            </w:r>
          </w:p>
        </w:tc>
      </w:tr>
      <w:tr>
        <w:tc>
          <w:tcPr/>
          <w:p>
            <w:pPr>
              <w:pStyle w:val="Compact"/>
              <w:jc w:val="left"/>
            </w:pPr>
            <w:r>
              <w:t xml:space="preserve">Constantly tweaking the system</w:t>
            </w:r>
          </w:p>
        </w:tc>
        <w:tc>
          <w:tcPr/>
          <w:p>
            <w:pPr>
              <w:pStyle w:val="Compact"/>
              <w:jc w:val="left"/>
            </w:pPr>
            <w:r>
              <w:t xml:space="preserve">Action bias applied to engineering</w:t>
            </w:r>
          </w:p>
        </w:tc>
        <w:tc>
          <w:tcPr/>
          <w:p>
            <w:pPr>
              <w:pStyle w:val="Compact"/>
              <w:jc w:val="left"/>
            </w:pPr>
            <w:r>
              <w:t xml:space="preserve">Changes only via weekly review; decision log</w:t>
            </w:r>
          </w:p>
        </w:tc>
      </w:tr>
      <w:tr>
        <w:tc>
          <w:tcPr/>
          <w:p>
            <w:pPr>
              <w:pStyle w:val="Compact"/>
              <w:jc w:val="left"/>
            </w:pPr>
            <w:r>
              <w:t xml:space="preserve">Skipping journal entries</w:t>
            </w:r>
          </w:p>
        </w:tc>
        <w:tc>
          <w:tcPr/>
          <w:p>
            <w:pPr>
              <w:pStyle w:val="Compact"/>
              <w:jc w:val="left"/>
            </w:pPr>
            <w:r>
              <w:t xml:space="preserve">Discipline leak</w:t>
            </w:r>
          </w:p>
        </w:tc>
        <w:tc>
          <w:tcPr/>
          <w:p>
            <w:pPr>
              <w:pStyle w:val="Compact"/>
              <w:jc w:val="left"/>
            </w:pPr>
            <w:r>
              <w:t xml:space="preserve">Lockout rule; adherence in weekly audit</w:t>
            </w:r>
          </w:p>
        </w:tc>
      </w:tr>
      <w:tr>
        <w:tc>
          <w:tcPr/>
          <w:p>
            <w:pPr>
              <w:pStyle w:val="Compact"/>
              <w:jc w:val="left"/>
            </w:pPr>
            <w:r>
              <w:t xml:space="preserve">One pair dominates P&amp;L</w:t>
            </w:r>
          </w:p>
        </w:tc>
        <w:tc>
          <w:tcPr/>
          <w:p>
            <w:pPr>
              <w:pStyle w:val="Compact"/>
              <w:jc w:val="left"/>
            </w:pPr>
            <w:r>
              <w:t xml:space="preserve">Pair-specific luck</w:t>
            </w:r>
          </w:p>
        </w:tc>
        <w:tc>
          <w:tcPr/>
          <w:p>
            <w:pPr>
              <w:pStyle w:val="Compact"/>
              <w:jc w:val="left"/>
            </w:pPr>
            <w:r>
              <w:t xml:space="preserve">Require cross-pair robustness before scaling</w:t>
            </w:r>
          </w:p>
        </w:tc>
      </w:tr>
      <w:tr>
        <w:tc>
          <w:tcPr/>
          <w:p>
            <w:pPr>
              <w:pStyle w:val="Compact"/>
              <w:jc w:val="left"/>
            </w:pPr>
            <w:r>
              <w:t xml:space="preserve">Drawdown feels unbearable</w:t>
            </w:r>
          </w:p>
        </w:tc>
        <w:tc>
          <w:tcPr/>
          <w:p>
            <w:pPr>
              <w:pStyle w:val="Compact"/>
              <w:jc w:val="left"/>
            </w:pPr>
            <w:r>
              <w:t xml:space="preserve">Size too big for your psychology</w:t>
            </w:r>
          </w:p>
        </w:tc>
        <w:tc>
          <w:tcPr/>
          <w:p>
            <w:pPr>
              <w:pStyle w:val="Compact"/>
              <w:jc w:val="left"/>
            </w:pPr>
            <w:r>
              <w:t xml:space="preserve">Halve base risk; the best size is one you can hold</w:t>
            </w:r>
          </w:p>
        </w:tc>
      </w:tr>
    </w:tbl>
    <w:bookmarkEnd w:id="239"/>
    <w:bookmarkStart w:id="247" w:name="Xc83c770fa0a026fc8a5f44db7e841c1dd17f724"/>
    <w:p>
      <w:pPr>
        <w:pStyle w:val="Heading2"/>
      </w:pPr>
      <w:r>
        <w:t xml:space="preserve">Appendix G — Worked Mathematics &amp; Sizing Workbook</w:t>
      </w:r>
    </w:p>
    <w:p>
      <w:pPr>
        <w:pStyle w:val="FirstParagraph"/>
      </w:pPr>
      <w:r>
        <w:t xml:space="preserve">Numeric examples you’ll reuse constantly. Verify your implementation against these by hand.</w:t>
      </w:r>
    </w:p>
    <w:bookmarkStart w:id="240" w:name="g.1-expectancy-arithmetic"/>
    <w:p>
      <w:pPr>
        <w:pStyle w:val="Heading3"/>
      </w:pPr>
      <w:r>
        <w:t xml:space="preserve">G.1 Expectancy arithmetic</w:t>
      </w:r>
    </w:p>
    <w:p>
      <w:pPr>
        <w:pStyle w:val="FirstParagraph"/>
      </w:pPr>
      <w:r>
        <w:t xml:space="preserve">Strategy: WR 44%, avg win +1.9R, avg loss −1.0R, round-trip cost 0.06R.</w:t>
      </w:r>
    </w:p>
    <w:p>
      <w:pPr>
        <w:pStyle w:val="SourceCode"/>
      </w:pPr>
      <w:r>
        <w:rPr>
          <w:rStyle w:val="VerbatimChar"/>
        </w:rPr>
        <w:t xml:space="preserve">E[R] = 0.44 × 1.9 − 0.56 × 1.0 − 0.06 = 0.836 − 0.56 − 0.06 = +0.216R/trade</w:t>
      </w:r>
      <w:r>
        <w:br/>
      </w:r>
      <w:r>
        <w:rPr>
          <w:rStyle w:val="VerbatimChar"/>
        </w:rPr>
        <w:t xml:space="preserve">At 0.75% risk/trade and 60 trades/month: E[monthly] ≈ 60 × 0.216 × 0.75% ≈ +9.7%/month</w:t>
      </w:r>
      <w:r>
        <w:br/>
      </w:r>
      <w:r>
        <w:rPr>
          <w:rStyle w:val="VerbatimChar"/>
        </w:rPr>
        <w:t xml:space="preserve">At 0.75% risk/trade and 8 trades/month:  E[monthly] ≈ +1.3%/month</w:t>
      </w:r>
    </w:p>
    <w:p>
      <w:pPr>
        <w:pStyle w:val="FirstParagraph"/>
      </w:pPr>
      <w:r>
        <w:t xml:space="preserve">Lesson: expectancy × frequency × size = income. Filters trade frequency for expectancy — the edge analysis exists to optimize that product, not any single term.</w:t>
      </w:r>
    </w:p>
    <w:bookmarkEnd w:id="240"/>
    <w:bookmarkStart w:id="241" w:name="g.2-position-sizing-three-examples"/>
    <w:p>
      <w:pPr>
        <w:pStyle w:val="Heading3"/>
      </w:pPr>
      <w:r>
        <w:t xml:space="preserve">G.2 Position sizing (three examples)</w:t>
      </w:r>
    </w:p>
    <w:p>
      <w:pPr>
        <w:pStyle w:val="FirstParagraph"/>
      </w:pPr>
      <w:r>
        <w:t xml:space="preserve">Equity $4,000; risk 0.75% → $30 at risk.</w:t>
      </w:r>
      <w:r>
        <w:t xml:space="preserve"> </w:t>
      </w:r>
      <w:r>
        <w:t xml:space="preserve">-</w:t>
      </w:r>
      <w:r>
        <w:t xml:space="preserve"> </w:t>
      </w:r>
      <w:r>
        <w:rPr>
          <w:bCs/>
          <w:b/>
        </w:rPr>
        <w:t xml:space="preserve">Ex 1:</w:t>
      </w:r>
      <w:r>
        <w:t xml:space="preserve"> </w:t>
      </w:r>
      <w:r>
        <w:t xml:space="preserve">ETHUSDT, entry 3,200, stop 3,168 (1% below).</w:t>
      </w:r>
      <w:r>
        <w:t xml:space="preserve"> </w:t>
      </w:r>
      <w:r>
        <w:rPr>
          <w:rStyle w:val="VerbatimChar"/>
        </w:rPr>
        <w:t xml:space="preserve">qty = 30 / 0.01 = $3,000 notional ≈ 0.937 ETH</w:t>
      </w:r>
      <w:r>
        <w:t xml:space="preserve">. Portfolio weight 0.5 (if applied) → 0.469 ETH.</w:t>
      </w:r>
      <w:r>
        <w:t xml:space="preserve"> </w:t>
      </w:r>
      <w:r>
        <w:t xml:space="preserve">-</w:t>
      </w:r>
      <w:r>
        <w:t xml:space="preserve"> </w:t>
      </w:r>
      <w:r>
        <w:rPr>
          <w:bCs/>
          <w:b/>
        </w:rPr>
        <w:t xml:space="preserve">Ex 2:</w:t>
      </w:r>
      <w:r>
        <w:t xml:space="preserve"> </w:t>
      </w:r>
      <w:r>
        <w:t xml:space="preserve">BTCUSDT, stop distance 0.4%.</w:t>
      </w:r>
      <w:r>
        <w:t xml:space="preserve"> </w:t>
      </w:r>
      <w:r>
        <w:rPr>
          <w:rStyle w:val="VerbatimChar"/>
        </w:rPr>
        <w:t xml:space="preserve">qty = 30 / 0.004 = $7,500 notional</w:t>
      </w:r>
      <w:r>
        <w:t xml:space="preserve">. Same risk, bigger size — stop distance sets size, never the reverse.</w:t>
      </w:r>
      <w:r>
        <w:t xml:space="preserve"> </w:t>
      </w:r>
      <w:r>
        <w:t xml:space="preserve">-</w:t>
      </w:r>
      <w:r>
        <w:t xml:space="preserve"> </w:t>
      </w:r>
      <w:r>
        <w:rPr>
          <w:bCs/>
          <w:b/>
        </w:rPr>
        <w:t xml:space="preserve">Ex 3:</w:t>
      </w:r>
      <w:r>
        <w:t xml:space="preserve"> </w:t>
      </w:r>
      <w:r>
        <w:t xml:space="preserve">decay_mult 0.5 active → $15 at risk → halve whichever notional the formula gives.</w:t>
      </w:r>
    </w:p>
    <w:bookmarkEnd w:id="241"/>
    <w:bookmarkStart w:id="242" w:name="g.3-kelly-criterion-sanity-check"/>
    <w:p>
      <w:pPr>
        <w:pStyle w:val="Heading3"/>
      </w:pPr>
      <w:r>
        <w:t xml:space="preserve">G.3 Kelly criterion sanity check</w:t>
      </w:r>
    </w:p>
    <w:p>
      <w:pPr>
        <w:pStyle w:val="FirstParagraph"/>
      </w:pPr>
      <w:r>
        <w:t xml:space="preserve">WR 45%, payoff 1.8.</w:t>
      </w:r>
      <w:r>
        <w:t xml:space="preserve"> </w:t>
      </w:r>
      <w:r>
        <w:rPr>
          <w:rStyle w:val="VerbatimChar"/>
        </w:rPr>
        <w:t xml:space="preserve">f* = 0.45 − 0.55/1.8 = 0.144</w:t>
      </w:r>
      <w:r>
        <w:t xml:space="preserve"> </w:t>
      </w:r>
      <w:r>
        <w:t xml:space="preserve">→ quarter-Kelly = 3.6% of equity per trade — far above our 0.75% fixed-fractional. Conclusion: fixed-fractional is the conservative governor; Kelly is only ever a ceiling cross-check, never the sizing engine at our sample sizes.</w:t>
      </w:r>
    </w:p>
    <w:bookmarkEnd w:id="242"/>
    <w:bookmarkStart w:id="243" w:name="g.4-monte-carlo-interpretation"/>
    <w:p>
      <w:pPr>
        <w:pStyle w:val="Heading3"/>
      </w:pPr>
      <w:r>
        <w:t xml:space="preserve">G.4 Monte Carlo interpretation</w:t>
      </w:r>
    </w:p>
    <w:p>
      <w:pPr>
        <w:pStyle w:val="FirstParagraph"/>
      </w:pPr>
      <w:r>
        <w:t xml:space="preserve">10,000 reshuffles of a 600-trade sequence with maxDD realized 11%:</w:t>
      </w:r>
    </w:p>
    <w:p>
      <w:pPr>
        <w:pStyle w:val="SourceCode"/>
      </w:pPr>
      <w:r>
        <w:rPr>
          <w:rStyle w:val="VerbatimChar"/>
        </w:rPr>
        <w:t xml:space="preserve">MC maxDD percentiles:  50th 12% | 75th 15% | 90th 18% | 95th 21% | 99th 27%</w:t>
      </w:r>
    </w:p>
    <w:p>
      <w:pPr>
        <w:pStyle w:val="FirstParagraph"/>
      </w:pPr>
      <w:r>
        <w:t xml:space="preserve">Reading: realized 11% sits at the ~40th percentile — strategy behaved as expected. If live DD reaches 19%, that’s the ~93rd percentile: not proof of death, but decay detector should already be halving size. The MC band converts</w:t>
      </w:r>
      <w:r>
        <w:t xml:space="preserve"> </w:t>
      </w:r>
      <w:r>
        <w:t xml:space="preserve">“</w:t>
      </w:r>
      <w:r>
        <w:t xml:space="preserve">drawdown panic</w:t>
      </w:r>
      <w:r>
        <w:t xml:space="preserve">”</w:t>
      </w:r>
      <w:r>
        <w:t xml:space="preserve"> </w:t>
      </w:r>
      <w:r>
        <w:t xml:space="preserve">into a percentile reading.</w:t>
      </w:r>
    </w:p>
    <w:bookmarkEnd w:id="243"/>
    <w:bookmarkStart w:id="244" w:name="g.5-var-cvar-by-hand"/>
    <w:p>
      <w:pPr>
        <w:pStyle w:val="Heading3"/>
      </w:pPr>
      <w:r>
        <w:t xml:space="preserve">G.5 VaR &amp; CVaR by hand</w:t>
      </w:r>
    </w:p>
    <w:p>
      <w:pPr>
        <w:pStyle w:val="FirstParagraph"/>
      </w:pPr>
      <w:r>
        <w:t xml:space="preserve">Daily portfolio returns over 500 days, sorted worst 25 (= 5%): −3.2% … −1.9%.</w:t>
      </w:r>
      <w:r>
        <w:t xml:space="preserve"> </w:t>
      </w:r>
      <w:r>
        <w:t xml:space="preserve">- Historical VaR95 ≈ 1.9% (the 25th-worst day boundary)</w:t>
      </w:r>
      <w:r>
        <w:t xml:space="preserve"> </w:t>
      </w:r>
      <w:r>
        <w:t xml:space="preserve">- CVaR95 ≈ mean of worst 25 ≈ −2.5%</w:t>
      </w:r>
      <w:r>
        <w:t xml:space="preserve"> </w:t>
      </w:r>
      <w:r>
        <w:t xml:space="preserve">- GARCH parametric: σ̂(t+1) = 1.15% → VaR95 = 1.645 × 1.15% ≈ 1.89% (consistent ✓)</w:t>
      </w:r>
      <w:r>
        <w:t xml:space="preserve"> </w:t>
      </w:r>
      <w:r>
        <w:t xml:space="preserve">- Kupiec check: expected 25 exceptions, observed 28 → within acceptance region (don’t reject model).</w:t>
      </w:r>
    </w:p>
    <w:bookmarkEnd w:id="244"/>
    <w:bookmarkStart w:id="245" w:name="g.6-deflated-sharpe-intuition"/>
    <w:p>
      <w:pPr>
        <w:pStyle w:val="Heading3"/>
      </w:pPr>
      <w:r>
        <w:t xml:space="preserve">G.6 Deflated Sharpe intuition</w:t>
      </w:r>
    </w:p>
    <w:p>
      <w:pPr>
        <w:pStyle w:val="FirstParagraph"/>
      </w:pPr>
      <w:r>
        <w:t xml:space="preserve">Same strategy, same Sharpe 1.4, two contexts:</w:t>
      </w:r>
      <w:r>
        <w:t xml:space="preserve"> </w:t>
      </w:r>
      <w:r>
        <w:t xml:space="preserve">- Tried 10 variants → E[max SR | H0] ≈ 0.8 → DSR comfortably positive → PASS</w:t>
      </w:r>
      <w:r>
        <w:t xml:space="preserve"> </w:t>
      </w:r>
      <w:r>
        <w:t xml:space="preserve">- Tried 100,000 variants → E[max SR | H0] ≈ 1.5 → DSR ≈ 0 → FAIL</w:t>
      </w:r>
      <w:r>
        <w:t xml:space="preserve"> </w:t>
      </w:r>
      <w:r>
        <w:t xml:space="preserve">Identical performance, opposite verdicts — because luck’s expected maximum grows with trials. This is why the miner’s trial accounting (n_variants) is sacred.</w:t>
      </w:r>
    </w:p>
    <w:bookmarkEnd w:id="245"/>
    <w:bookmarkStart w:id="246" w:name="g.7-risk-of-ruin-framing"/>
    <w:p>
      <w:pPr>
        <w:pStyle w:val="Heading3"/>
      </w:pPr>
      <w:r>
        <w:t xml:space="preserve">G.7 Risk-of-ruin framing</w:t>
      </w:r>
    </w:p>
    <w:p>
      <w:pPr>
        <w:pStyle w:val="FirstParagraph"/>
      </w:pPr>
      <w:r>
        <w:t xml:space="preserve">With E[R] = +0.2, σ(R) = 1.2, risk 0.75%/trade: risk of hitting the −20% stop before doubling is small (single digits %). At 3% risk/trade it multiplies several-fold. The 0.5–1% band isn’t timidity; it’s what keeps the −20% event rare enough that PB-4 is a procedure you’ll likely never run.</w:t>
      </w:r>
    </w:p>
    <w:bookmarkEnd w:id="246"/>
    <w:bookmarkEnd w:id="247"/>
    <w:bookmarkStart w:id="248" w:name="X625485e7de331e2baa19555e13facdd844055fc"/>
    <w:p>
      <w:pPr>
        <w:pStyle w:val="Heading2"/>
      </w:pPr>
      <w:r>
        <w:t xml:space="preserve">Appendix H — Failure-Mode Library (25 Ways Quant Systems Die)</w:t>
      </w:r>
    </w:p>
    <w:p>
      <w:pPr>
        <w:pStyle w:val="FirstParagraph"/>
      </w:pPr>
      <w:r>
        <w:t xml:space="preserve">Study this list quarterly. Each entry: the failure, why it happens, and the system’s built-in defense.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Failure mode</w:t>
            </w:r>
          </w:p>
        </w:tc>
        <w:tc>
          <w:tcPr/>
          <w:p>
            <w:pPr>
              <w:pStyle w:val="Compact"/>
              <w:jc w:val="left"/>
            </w:pPr>
            <w:r>
              <w:t xml:space="preserve">Mechanism</w:t>
            </w:r>
          </w:p>
        </w:tc>
        <w:tc>
          <w:tcPr/>
          <w:p>
            <w:pPr>
              <w:pStyle w:val="Compact"/>
              <w:jc w:val="left"/>
            </w:pPr>
            <w:r>
              <w:t xml:space="preserve">APEX defense</w:t>
            </w:r>
          </w:p>
        </w:tc>
      </w:tr>
      <w:tr>
        <w:tc>
          <w:tcPr/>
          <w:p>
            <w:pPr>
              <w:pStyle w:val="Compact"/>
              <w:jc w:val="left"/>
            </w:pPr>
            <w:r>
              <w:t xml:space="preserve">1</w:t>
            </w:r>
          </w:p>
        </w:tc>
        <w:tc>
          <w:tcPr/>
          <w:p>
            <w:pPr>
              <w:pStyle w:val="Compact"/>
              <w:jc w:val="left"/>
            </w:pPr>
            <w:r>
              <w:t xml:space="preserve">Lookahead bias</w:t>
            </w:r>
          </w:p>
        </w:tc>
        <w:tc>
          <w:tcPr/>
          <w:p>
            <w:pPr>
              <w:pStyle w:val="Compact"/>
              <w:jc w:val="left"/>
            </w:pPr>
            <w:r>
              <w:t xml:space="preserve">Feature uses future data</w:t>
            </w:r>
          </w:p>
        </w:tc>
        <w:tc>
          <w:tcPr/>
          <w:p>
            <w:pPr>
              <w:pStyle w:val="Compact"/>
              <w:jc w:val="left"/>
            </w:pPr>
            <w:r>
              <w:t xml:space="preserve">A2.1 lookahead tests on everything</w:t>
            </w:r>
          </w:p>
        </w:tc>
      </w:tr>
      <w:tr>
        <w:tc>
          <w:tcPr/>
          <w:p>
            <w:pPr>
              <w:pStyle w:val="Compact"/>
              <w:jc w:val="left"/>
            </w:pPr>
            <w:r>
              <w:t xml:space="preserve">2</w:t>
            </w:r>
          </w:p>
        </w:tc>
        <w:tc>
          <w:tcPr/>
          <w:p>
            <w:pPr>
              <w:pStyle w:val="Compact"/>
              <w:jc w:val="left"/>
            </w:pPr>
            <w:r>
              <w:t xml:space="preserve">Same-bar fills</w:t>
            </w:r>
          </w:p>
        </w:tc>
        <w:tc>
          <w:tcPr/>
          <w:p>
            <w:pPr>
              <w:pStyle w:val="Compact"/>
              <w:jc w:val="left"/>
            </w:pPr>
            <w:r>
              <w:t xml:space="preserve">Signal and fill on same bar</w:t>
            </w:r>
          </w:p>
        </w:tc>
        <w:tc>
          <w:tcPr/>
          <w:p>
            <w:pPr>
              <w:pStyle w:val="Compact"/>
              <w:jc w:val="left"/>
            </w:pPr>
            <w:r>
              <w:t xml:space="preserve">next-bar-open rule, A4.3 test</w:t>
            </w:r>
          </w:p>
        </w:tc>
      </w:tr>
      <w:tr>
        <w:tc>
          <w:tcPr/>
          <w:p>
            <w:pPr>
              <w:pStyle w:val="Compact"/>
              <w:jc w:val="left"/>
            </w:pPr>
            <w:r>
              <w:t xml:space="preserve">3</w:t>
            </w:r>
          </w:p>
        </w:tc>
        <w:tc>
          <w:tcPr/>
          <w:p>
            <w:pPr>
              <w:pStyle w:val="Compact"/>
              <w:jc w:val="left"/>
            </w:pPr>
            <w:r>
              <w:t xml:space="preserve">Intrabar optimism</w:t>
            </w:r>
          </w:p>
        </w:tc>
        <w:tc>
          <w:tcPr/>
          <w:p>
            <w:pPr>
              <w:pStyle w:val="Compact"/>
              <w:jc w:val="left"/>
            </w:pPr>
            <w:r>
              <w:t xml:space="preserve">TP assumed before SL in one bar</w:t>
            </w:r>
          </w:p>
        </w:tc>
        <w:tc>
          <w:tcPr/>
          <w:p>
            <w:pPr>
              <w:pStyle w:val="Compact"/>
              <w:jc w:val="left"/>
            </w:pPr>
            <w:r>
              <w:t xml:space="preserve">conservative rule, A4.4</w:t>
            </w:r>
          </w:p>
        </w:tc>
      </w:tr>
      <w:tr>
        <w:tc>
          <w:tcPr/>
          <w:p>
            <w:pPr>
              <w:pStyle w:val="Compact"/>
              <w:jc w:val="left"/>
            </w:pPr>
            <w:r>
              <w:t xml:space="preserve">4</w:t>
            </w:r>
          </w:p>
        </w:tc>
        <w:tc>
          <w:tcPr/>
          <w:p>
            <w:pPr>
              <w:pStyle w:val="Compact"/>
              <w:jc w:val="left"/>
            </w:pPr>
            <w:r>
              <w:t xml:space="preserve">Cost amnesia</w:t>
            </w:r>
          </w:p>
        </w:tc>
        <w:tc>
          <w:tcPr/>
          <w:p>
            <w:pPr>
              <w:pStyle w:val="Compact"/>
              <w:jc w:val="left"/>
            </w:pPr>
            <w:r>
              <w:t xml:space="preserve">Backtest without fees/slippage</w:t>
            </w:r>
          </w:p>
        </w:tc>
        <w:tc>
          <w:tcPr/>
          <w:p>
            <w:pPr>
              <w:pStyle w:val="Compact"/>
              <w:jc w:val="left"/>
            </w:pPr>
            <w:r>
              <w:t xml:space="preserve">costs mandatory in config; A4.2</w:t>
            </w:r>
          </w:p>
        </w:tc>
      </w:tr>
      <w:tr>
        <w:tc>
          <w:tcPr/>
          <w:p>
            <w:pPr>
              <w:pStyle w:val="Compact"/>
              <w:jc w:val="left"/>
            </w:pPr>
            <w:r>
              <w:t xml:space="preserve">5</w:t>
            </w:r>
          </w:p>
        </w:tc>
        <w:tc>
          <w:tcPr/>
          <w:p>
            <w:pPr>
              <w:pStyle w:val="Compact"/>
              <w:jc w:val="left"/>
            </w:pPr>
            <w:r>
              <w:t xml:space="preserve">Spread blindness</w:t>
            </w:r>
          </w:p>
        </w:tc>
        <w:tc>
          <w:tcPr/>
          <w:p>
            <w:pPr>
              <w:pStyle w:val="Compact"/>
              <w:jc w:val="left"/>
            </w:pPr>
            <w:r>
              <w:t xml:space="preserve">Fixed spread assumption</w:t>
            </w:r>
          </w:p>
        </w:tc>
        <w:tc>
          <w:tcPr/>
          <w:p>
            <w:pPr>
              <w:pStyle w:val="Compact"/>
              <w:jc w:val="left"/>
            </w:pPr>
            <w:r>
              <w:t xml:space="preserve">measured calibration loop §19.3</w:t>
            </w:r>
          </w:p>
        </w:tc>
      </w:tr>
      <w:tr>
        <w:tc>
          <w:tcPr/>
          <w:p>
            <w:pPr>
              <w:pStyle w:val="Compact"/>
              <w:jc w:val="left"/>
            </w:pPr>
            <w:r>
              <w:t xml:space="preserve">6</w:t>
            </w:r>
          </w:p>
        </w:tc>
        <w:tc>
          <w:tcPr/>
          <w:p>
            <w:pPr>
              <w:pStyle w:val="Compact"/>
              <w:jc w:val="left"/>
            </w:pPr>
            <w:r>
              <w:t xml:space="preserve">Survivorship in universe</w:t>
            </w:r>
          </w:p>
        </w:tc>
        <w:tc>
          <w:tcPr/>
          <w:p>
            <w:pPr>
              <w:pStyle w:val="Compact"/>
              <w:jc w:val="left"/>
            </w:pPr>
            <w:r>
              <w:t xml:space="preserve">Only today’s surviving pairs</w:t>
            </w:r>
          </w:p>
        </w:tc>
        <w:tc>
          <w:tcPr/>
          <w:p>
            <w:pPr>
              <w:pStyle w:val="Compact"/>
              <w:jc w:val="left"/>
            </w:pPr>
            <w:r>
              <w:t xml:space="preserve">include delisted pairs in archive pulls</w:t>
            </w:r>
          </w:p>
        </w:tc>
      </w:tr>
      <w:tr>
        <w:tc>
          <w:tcPr/>
          <w:p>
            <w:pPr>
              <w:pStyle w:val="Compact"/>
              <w:jc w:val="left"/>
            </w:pPr>
            <w:r>
              <w:t xml:space="preserve">7</w:t>
            </w:r>
          </w:p>
        </w:tc>
        <w:tc>
          <w:tcPr/>
          <w:p>
            <w:pPr>
              <w:pStyle w:val="Compact"/>
              <w:jc w:val="left"/>
            </w:pPr>
            <w:r>
              <w:t xml:space="preserve">Multiple-testing illusion</w:t>
            </w:r>
          </w:p>
        </w:tc>
        <w:tc>
          <w:tcPr/>
          <w:p>
            <w:pPr>
              <w:pStyle w:val="Compact"/>
              <w:jc w:val="left"/>
            </w:pPr>
            <w:r>
              <w:t xml:space="preserve">100k trials → fake edges</w:t>
            </w:r>
          </w:p>
        </w:tc>
        <w:tc>
          <w:tcPr/>
          <w:p>
            <w:pPr>
              <w:pStyle w:val="Compact"/>
              <w:jc w:val="left"/>
            </w:pPr>
            <w:r>
              <w:t xml:space="preserve">BH correction, PBO, DSR, trial accounting</w:t>
            </w:r>
          </w:p>
        </w:tc>
      </w:tr>
      <w:tr>
        <w:tc>
          <w:tcPr/>
          <w:p>
            <w:pPr>
              <w:pStyle w:val="Compact"/>
              <w:jc w:val="left"/>
            </w:pPr>
            <w:r>
              <w:t xml:space="preserve">8</w:t>
            </w:r>
          </w:p>
        </w:tc>
        <w:tc>
          <w:tcPr/>
          <w:p>
            <w:pPr>
              <w:pStyle w:val="Compact"/>
              <w:jc w:val="left"/>
            </w:pPr>
            <w:r>
              <w:t xml:space="preserve">Peak-picking</w:t>
            </w:r>
          </w:p>
        </w:tc>
        <w:tc>
          <w:tcPr/>
          <w:p>
            <w:pPr>
              <w:pStyle w:val="Compact"/>
              <w:jc w:val="left"/>
            </w:pPr>
            <w:r>
              <w:t xml:space="preserve">Choosing best backtest params</w:t>
            </w:r>
          </w:p>
        </w:tc>
        <w:tc>
          <w:tcPr/>
          <w:p>
            <w:pPr>
              <w:pStyle w:val="Compact"/>
              <w:jc w:val="left"/>
            </w:pPr>
            <w:r>
              <w:t xml:space="preserve">plateau scoring §11.3 Stage 4</w:t>
            </w:r>
          </w:p>
        </w:tc>
      </w:tr>
      <w:tr>
        <w:tc>
          <w:tcPr/>
          <w:p>
            <w:pPr>
              <w:pStyle w:val="Compact"/>
              <w:jc w:val="left"/>
            </w:pPr>
            <w:r>
              <w:t xml:space="preserve">9</w:t>
            </w:r>
          </w:p>
        </w:tc>
        <w:tc>
          <w:tcPr/>
          <w:p>
            <w:pPr>
              <w:pStyle w:val="Compact"/>
              <w:jc w:val="left"/>
            </w:pPr>
            <w:r>
              <w:t xml:space="preserve">Small-sample trust</w:t>
            </w:r>
          </w:p>
        </w:tc>
        <w:tc>
          <w:tcPr/>
          <w:p>
            <w:pPr>
              <w:pStyle w:val="Compact"/>
              <w:jc w:val="left"/>
            </w:pPr>
            <w:r>
              <w:t xml:space="preserve">n=30</w:t>
            </w:r>
            <w:r>
              <w:t xml:space="preserve"> </w:t>
            </w:r>
            <w:r>
              <w:t xml:space="preserve">“</w:t>
            </w:r>
            <w:r>
              <w:t xml:space="preserve">edge</w:t>
            </w:r>
            <w:r>
              <w:t xml:space="preserve">”</w:t>
            </w:r>
          </w:p>
        </w:tc>
        <w:tc>
          <w:tcPr/>
          <w:p>
            <w:pPr>
              <w:pStyle w:val="Compact"/>
              <w:jc w:val="left"/>
            </w:pPr>
            <w:r>
              <w:t xml:space="preserve">n≥100 rule, provisional tier</w:t>
            </w:r>
          </w:p>
        </w:tc>
      </w:tr>
      <w:tr>
        <w:tc>
          <w:tcPr/>
          <w:p>
            <w:pPr>
              <w:pStyle w:val="Compact"/>
              <w:jc w:val="left"/>
            </w:pPr>
            <w:r>
              <w:t xml:space="preserve">10</w:t>
            </w:r>
          </w:p>
        </w:tc>
        <w:tc>
          <w:tcPr/>
          <w:p>
            <w:pPr>
              <w:pStyle w:val="Compact"/>
              <w:jc w:val="left"/>
            </w:pPr>
            <w:r>
              <w:t xml:space="preserve">Regime overfit</w:t>
            </w:r>
          </w:p>
        </w:tc>
        <w:tc>
          <w:tcPr/>
          <w:p>
            <w:pPr>
              <w:pStyle w:val="Compact"/>
              <w:jc w:val="left"/>
            </w:pPr>
            <w:r>
              <w:t xml:space="preserve">Works only in 2021 bull</w:t>
            </w:r>
          </w:p>
        </w:tc>
        <w:tc>
          <w:tcPr/>
          <w:p>
            <w:pPr>
              <w:pStyle w:val="Compact"/>
              <w:jc w:val="left"/>
            </w:pPr>
            <w:r>
              <w:t xml:space="preserve">regime stress gate; both-halves stability</w:t>
            </w:r>
          </w:p>
        </w:tc>
      </w:tr>
      <w:tr>
        <w:tc>
          <w:tcPr/>
          <w:p>
            <w:pPr>
              <w:pStyle w:val="Compact"/>
              <w:jc w:val="left"/>
            </w:pPr>
            <w:r>
              <w:t xml:space="preserve">11</w:t>
            </w:r>
          </w:p>
        </w:tc>
        <w:tc>
          <w:tcPr/>
          <w:p>
            <w:pPr>
              <w:pStyle w:val="Compact"/>
              <w:jc w:val="left"/>
            </w:pPr>
            <w:r>
              <w:t xml:space="preserve">Walk-forward theater</w:t>
            </w:r>
          </w:p>
        </w:tc>
        <w:tc>
          <w:tcPr/>
          <w:p>
            <w:pPr>
              <w:pStyle w:val="Compact"/>
              <w:jc w:val="left"/>
            </w:pPr>
            <w:r>
              <w:t xml:space="preserve">WF run once, cherry-picked</w:t>
            </w:r>
          </w:p>
        </w:tc>
        <w:tc>
          <w:tcPr/>
          <w:p>
            <w:pPr>
              <w:pStyle w:val="Compact"/>
              <w:jc w:val="left"/>
            </w:pPr>
            <w:r>
              <w:t xml:space="preserve">full anchored folds, WFE threshold</w:t>
            </w:r>
          </w:p>
        </w:tc>
      </w:tr>
      <w:tr>
        <w:tc>
          <w:tcPr/>
          <w:p>
            <w:pPr>
              <w:pStyle w:val="Compact"/>
              <w:jc w:val="left"/>
            </w:pPr>
            <w:r>
              <w:t xml:space="preserve">12</w:t>
            </w:r>
          </w:p>
        </w:tc>
        <w:tc>
          <w:tcPr/>
          <w:p>
            <w:pPr>
              <w:pStyle w:val="Compact"/>
              <w:jc w:val="left"/>
            </w:pPr>
            <w:r>
              <w:t xml:space="preserve">OOS peeking</w:t>
            </w:r>
          </w:p>
        </w:tc>
        <w:tc>
          <w:tcPr/>
          <w:p>
            <w:pPr>
              <w:pStyle w:val="Compact"/>
              <w:jc w:val="left"/>
            </w:pPr>
            <w:r>
              <w:t xml:space="preserve">“</w:t>
            </w:r>
            <w:r>
              <w:t xml:space="preserve">Just checking</w:t>
            </w:r>
            <w:r>
              <w:t xml:space="preserve">”</w:t>
            </w:r>
            <w:r>
              <w:t xml:space="preserve"> </w:t>
            </w:r>
            <w:r>
              <w:t xml:space="preserve">2024 results</w:t>
            </w:r>
          </w:p>
        </w:tc>
        <w:tc>
          <w:tcPr/>
          <w:p>
            <w:pPr>
              <w:pStyle w:val="Compact"/>
              <w:jc w:val="left"/>
            </w:pPr>
            <w:r>
              <w:t xml:space="preserve">data wall, SYS-3 audit</w:t>
            </w:r>
          </w:p>
        </w:tc>
      </w:tr>
      <w:tr>
        <w:tc>
          <w:tcPr/>
          <w:p>
            <w:pPr>
              <w:pStyle w:val="Compact"/>
              <w:jc w:val="left"/>
            </w:pPr>
            <w:r>
              <w:t xml:space="preserve">13</w:t>
            </w:r>
          </w:p>
        </w:tc>
        <w:tc>
          <w:tcPr/>
          <w:p>
            <w:pPr>
              <w:pStyle w:val="Compact"/>
              <w:jc w:val="left"/>
            </w:pPr>
            <w:r>
              <w:t xml:space="preserve">Parameter creep</w:t>
            </w:r>
          </w:p>
        </w:tc>
        <w:tc>
          <w:tcPr/>
          <w:p>
            <w:pPr>
              <w:pStyle w:val="Compact"/>
              <w:jc w:val="left"/>
            </w:pPr>
            <w:r>
              <w:t xml:space="preserve">Tuning after seeing OOS</w:t>
            </w:r>
          </w:p>
        </w:tc>
        <w:tc>
          <w:tcPr/>
          <w:p>
            <w:pPr>
              <w:pStyle w:val="Compact"/>
              <w:jc w:val="left"/>
            </w:pPr>
            <w:r>
              <w:t xml:space="preserve">new OOS required; decision log</w:t>
            </w:r>
          </w:p>
        </w:tc>
      </w:tr>
      <w:tr>
        <w:tc>
          <w:tcPr/>
          <w:p>
            <w:pPr>
              <w:pStyle w:val="Compact"/>
              <w:jc w:val="left"/>
            </w:pPr>
            <w:r>
              <w:t xml:space="preserve">14</w:t>
            </w:r>
          </w:p>
        </w:tc>
        <w:tc>
          <w:tcPr/>
          <w:p>
            <w:pPr>
              <w:pStyle w:val="Compact"/>
              <w:jc w:val="left"/>
            </w:pPr>
            <w:r>
              <w:t xml:space="preserve">Correlation pile-up</w:t>
            </w:r>
          </w:p>
        </w:tc>
        <w:tc>
          <w:tcPr/>
          <w:p>
            <w:pPr>
              <w:pStyle w:val="Compact"/>
              <w:jc w:val="left"/>
            </w:pPr>
            <w:r>
              <w:t xml:space="preserve">5 strategies = 1 bet</w:t>
            </w:r>
          </w:p>
        </w:tc>
        <w:tc>
          <w:tcPr/>
          <w:p>
            <w:pPr>
              <w:pStyle w:val="Compact"/>
              <w:jc w:val="left"/>
            </w:pPr>
            <w:r>
              <w:t xml:space="preserve">correlation guard, HRP clusters</w:t>
            </w:r>
          </w:p>
        </w:tc>
      </w:tr>
      <w:tr>
        <w:tc>
          <w:tcPr/>
          <w:p>
            <w:pPr>
              <w:pStyle w:val="Compact"/>
              <w:jc w:val="left"/>
            </w:pPr>
            <w:r>
              <w:t xml:space="preserve">15</w:t>
            </w:r>
          </w:p>
        </w:tc>
        <w:tc>
          <w:tcPr/>
          <w:p>
            <w:pPr>
              <w:pStyle w:val="Compact"/>
              <w:jc w:val="left"/>
            </w:pPr>
            <w:r>
              <w:t xml:space="preserve">Sizing by conviction</w:t>
            </w:r>
          </w:p>
        </w:tc>
        <w:tc>
          <w:tcPr/>
          <w:p>
            <w:pPr>
              <w:pStyle w:val="Compact"/>
              <w:jc w:val="left"/>
            </w:pPr>
            <w:r>
              <w:t xml:space="preserve">Bigger on</w:t>
            </w:r>
            <w:r>
              <w:t xml:space="preserve"> </w:t>
            </w:r>
            <w:r>
              <w:t xml:space="preserve">“</w:t>
            </w:r>
            <w:r>
              <w:t xml:space="preserve">sure things</w:t>
            </w:r>
            <w:r>
              <w:t xml:space="preserve">”</w:t>
            </w:r>
          </w:p>
        </w:tc>
        <w:tc>
          <w:tcPr/>
          <w:p>
            <w:pPr>
              <w:pStyle w:val="Compact"/>
              <w:jc w:val="left"/>
            </w:pPr>
            <w:r>
              <w:t xml:space="preserve">Risk Engine only; journal violations</w:t>
            </w:r>
          </w:p>
        </w:tc>
      </w:tr>
      <w:tr>
        <w:tc>
          <w:tcPr/>
          <w:p>
            <w:pPr>
              <w:pStyle w:val="Compact"/>
              <w:jc w:val="left"/>
            </w:pPr>
            <w:r>
              <w:t xml:space="preserve">16</w:t>
            </w:r>
          </w:p>
        </w:tc>
        <w:tc>
          <w:tcPr/>
          <w:p>
            <w:pPr>
              <w:pStyle w:val="Compact"/>
              <w:jc w:val="left"/>
            </w:pPr>
            <w:r>
              <w:t xml:space="preserve">Breaker override</w:t>
            </w:r>
          </w:p>
        </w:tc>
        <w:tc>
          <w:tcPr/>
          <w:p>
            <w:pPr>
              <w:pStyle w:val="Compact"/>
              <w:jc w:val="left"/>
            </w:pPr>
            <w:r>
              <w:t xml:space="preserve">“</w:t>
            </w:r>
            <w:r>
              <w:t xml:space="preserve">Just this once</w:t>
            </w:r>
            <w:r>
              <w:t xml:space="preserve">”</w:t>
            </w:r>
          </w:p>
        </w:tc>
        <w:tc>
          <w:tcPr/>
          <w:p>
            <w:pPr>
              <w:pStyle w:val="Compact"/>
              <w:jc w:val="left"/>
            </w:pPr>
            <w:r>
              <w:t xml:space="preserve">code-enforced lockouts, PB-1</w:t>
            </w:r>
          </w:p>
        </w:tc>
      </w:tr>
      <w:tr>
        <w:tc>
          <w:tcPr/>
          <w:p>
            <w:pPr>
              <w:pStyle w:val="Compact"/>
              <w:jc w:val="left"/>
            </w:pPr>
            <w:r>
              <w:t xml:space="preserve">17</w:t>
            </w:r>
          </w:p>
        </w:tc>
        <w:tc>
          <w:tcPr/>
          <w:p>
            <w:pPr>
              <w:pStyle w:val="Compact"/>
              <w:jc w:val="left"/>
            </w:pPr>
            <w:r>
              <w:t xml:space="preserve">Revenge trading</w:t>
            </w:r>
          </w:p>
        </w:tc>
        <w:tc>
          <w:tcPr/>
          <w:p>
            <w:pPr>
              <w:pStyle w:val="Compact"/>
              <w:jc w:val="left"/>
            </w:pPr>
            <w:r>
              <w:t xml:space="preserve">Chasing losses</w:t>
            </w:r>
          </w:p>
        </w:tc>
        <w:tc>
          <w:tcPr/>
          <w:p>
            <w:pPr>
              <w:pStyle w:val="Compact"/>
              <w:jc w:val="left"/>
            </w:pPr>
            <w:r>
              <w:t xml:space="preserve">lockouts, operator law #4</w:t>
            </w:r>
          </w:p>
        </w:tc>
      </w:tr>
      <w:tr>
        <w:tc>
          <w:tcPr/>
          <w:p>
            <w:pPr>
              <w:pStyle w:val="Compact"/>
              <w:jc w:val="left"/>
            </w:pPr>
            <w:r>
              <w:t xml:space="preserve">18</w:t>
            </w:r>
          </w:p>
        </w:tc>
        <w:tc>
          <w:tcPr/>
          <w:p>
            <w:pPr>
              <w:pStyle w:val="Compact"/>
              <w:jc w:val="left"/>
            </w:pPr>
            <w:r>
              <w:t xml:space="preserve">Edge decay denial</w:t>
            </w:r>
          </w:p>
        </w:tc>
        <w:tc>
          <w:tcPr/>
          <w:p>
            <w:pPr>
              <w:pStyle w:val="Compact"/>
              <w:jc w:val="left"/>
            </w:pPr>
            <w:r>
              <w:t xml:space="preserve">Riding dead strategy</w:t>
            </w:r>
          </w:p>
        </w:tc>
        <w:tc>
          <w:tcPr/>
          <w:p>
            <w:pPr>
              <w:pStyle w:val="Compact"/>
              <w:jc w:val="left"/>
            </w:pPr>
            <w:r>
              <w:t xml:space="preserve">decay detector, auto-bench</w:t>
            </w:r>
          </w:p>
        </w:tc>
      </w:tr>
      <w:tr>
        <w:tc>
          <w:tcPr/>
          <w:p>
            <w:pPr>
              <w:pStyle w:val="Compact"/>
              <w:jc w:val="left"/>
            </w:pPr>
            <w:r>
              <w:t xml:space="preserve">19</w:t>
            </w:r>
          </w:p>
        </w:tc>
        <w:tc>
          <w:tcPr/>
          <w:p>
            <w:pPr>
              <w:pStyle w:val="Compact"/>
              <w:jc w:val="left"/>
            </w:pPr>
            <w:r>
              <w:t xml:space="preserve">Rebalancing churn</w:t>
            </w:r>
          </w:p>
        </w:tc>
        <w:tc>
          <w:tcPr/>
          <w:p>
            <w:pPr>
              <w:pStyle w:val="Compact"/>
              <w:jc w:val="left"/>
            </w:pPr>
            <w:r>
              <w:t xml:space="preserve">Weekly weight fiddling</w:t>
            </w:r>
          </w:p>
        </w:tc>
        <w:tc>
          <w:tcPr/>
          <w:p>
            <w:pPr>
              <w:pStyle w:val="Compact"/>
              <w:jc w:val="left"/>
            </w:pPr>
            <w:r>
              <w:t xml:space="preserve">monthly cadence, turnover penalty</w:t>
            </w:r>
          </w:p>
        </w:tc>
      </w:tr>
      <w:tr>
        <w:tc>
          <w:tcPr/>
          <w:p>
            <w:pPr>
              <w:pStyle w:val="Compact"/>
              <w:jc w:val="left"/>
            </w:pPr>
            <w:r>
              <w:t xml:space="preserve">20</w:t>
            </w:r>
          </w:p>
        </w:tc>
        <w:tc>
          <w:tcPr/>
          <w:p>
            <w:pPr>
              <w:pStyle w:val="Compact"/>
              <w:jc w:val="left"/>
            </w:pPr>
            <w:r>
              <w:t xml:space="preserve">Complexity worship</w:t>
            </w:r>
          </w:p>
        </w:tc>
        <w:tc>
          <w:tcPr/>
          <w:p>
            <w:pPr>
              <w:pStyle w:val="Compact"/>
              <w:jc w:val="left"/>
            </w:pPr>
            <w:r>
              <w:t xml:space="preserve">Adding ML to broken basics</w:t>
            </w:r>
          </w:p>
        </w:tc>
        <w:tc>
          <w:tcPr/>
          <w:p>
            <w:pPr>
              <w:pStyle w:val="Compact"/>
              <w:jc w:val="left"/>
            </w:pPr>
            <w:r>
              <w:t xml:space="preserve">simple-first principle; ML-as-filter only</w:t>
            </w:r>
          </w:p>
        </w:tc>
      </w:tr>
      <w:tr>
        <w:tc>
          <w:tcPr/>
          <w:p>
            <w:pPr>
              <w:pStyle w:val="Compact"/>
              <w:jc w:val="left"/>
            </w:pPr>
            <w:r>
              <w:t xml:space="preserve">21</w:t>
            </w:r>
          </w:p>
        </w:tc>
        <w:tc>
          <w:tcPr/>
          <w:p>
            <w:pPr>
              <w:pStyle w:val="Compact"/>
              <w:jc w:val="left"/>
            </w:pPr>
            <w:r>
              <w:t xml:space="preserve">Data rot</w:t>
            </w:r>
          </w:p>
        </w:tc>
        <w:tc>
          <w:tcPr/>
          <w:p>
            <w:pPr>
              <w:pStyle w:val="Compact"/>
              <w:jc w:val="left"/>
            </w:pPr>
            <w:r>
              <w:t xml:space="preserve">Silent gaps/bad bars</w:t>
            </w:r>
          </w:p>
        </w:tc>
        <w:tc>
          <w:tcPr/>
          <w:p>
            <w:pPr>
              <w:pStyle w:val="Compact"/>
              <w:jc w:val="left"/>
            </w:pPr>
            <w:r>
              <w:t xml:space="preserve">validator, quarantine, PB-6</w:t>
            </w:r>
          </w:p>
        </w:tc>
      </w:tr>
      <w:tr>
        <w:tc>
          <w:tcPr/>
          <w:p>
            <w:pPr>
              <w:pStyle w:val="Compact"/>
              <w:jc w:val="left"/>
            </w:pPr>
            <w:r>
              <w:t xml:space="preserve">22</w:t>
            </w:r>
          </w:p>
        </w:tc>
        <w:tc>
          <w:tcPr/>
          <w:p>
            <w:pPr>
              <w:pStyle w:val="Compact"/>
              <w:jc w:val="left"/>
            </w:pPr>
            <w:r>
              <w:t xml:space="preserve">Backup theater</w:t>
            </w:r>
          </w:p>
        </w:tc>
        <w:tc>
          <w:tcPr/>
          <w:p>
            <w:pPr>
              <w:pStyle w:val="Compact"/>
              <w:jc w:val="left"/>
            </w:pPr>
            <w:r>
              <w:t xml:space="preserve">Backups never tested</w:t>
            </w:r>
          </w:p>
        </w:tc>
        <w:tc>
          <w:tcPr/>
          <w:p>
            <w:pPr>
              <w:pStyle w:val="Compact"/>
              <w:jc w:val="left"/>
            </w:pPr>
            <w:r>
              <w:t xml:space="preserve">restore drills SYS-9</w:t>
            </w:r>
          </w:p>
        </w:tc>
      </w:tr>
      <w:tr>
        <w:tc>
          <w:tcPr/>
          <w:p>
            <w:pPr>
              <w:pStyle w:val="Compact"/>
              <w:jc w:val="left"/>
            </w:pPr>
            <w:r>
              <w:t xml:space="preserve">23</w:t>
            </w:r>
          </w:p>
        </w:tc>
        <w:tc>
          <w:tcPr/>
          <w:p>
            <w:pPr>
              <w:pStyle w:val="Compact"/>
              <w:jc w:val="left"/>
            </w:pPr>
            <w:r>
              <w:t xml:space="preserve">Single-exchange risk</w:t>
            </w:r>
          </w:p>
        </w:tc>
        <w:tc>
          <w:tcPr/>
          <w:p>
            <w:pPr>
              <w:pStyle w:val="Compact"/>
              <w:jc w:val="left"/>
            </w:pPr>
            <w:r>
              <w:t xml:space="preserve">Exchange freezes</w:t>
            </w:r>
          </w:p>
        </w:tc>
        <w:tc>
          <w:tcPr/>
          <w:p>
            <w:pPr>
              <w:pStyle w:val="Compact"/>
              <w:jc w:val="left"/>
            </w:pPr>
            <w:r>
              <w:t xml:space="preserve">minimal balances, monthly sweeps</w:t>
            </w:r>
          </w:p>
        </w:tc>
      </w:tr>
      <w:tr>
        <w:tc>
          <w:tcPr/>
          <w:p>
            <w:pPr>
              <w:pStyle w:val="Compact"/>
              <w:jc w:val="left"/>
            </w:pPr>
            <w:r>
              <w:t xml:space="preserve">24</w:t>
            </w:r>
          </w:p>
        </w:tc>
        <w:tc>
          <w:tcPr/>
          <w:p>
            <w:pPr>
              <w:pStyle w:val="Compact"/>
              <w:jc w:val="left"/>
            </w:pPr>
            <w:r>
              <w:t xml:space="preserve">Journaling decay</w:t>
            </w:r>
          </w:p>
        </w:tc>
        <w:tc>
          <w:tcPr/>
          <w:p>
            <w:pPr>
              <w:pStyle w:val="Compact"/>
              <w:jc w:val="left"/>
            </w:pPr>
            <w:r>
              <w:t xml:space="preserve">Stops journaling → blind</w:t>
            </w:r>
          </w:p>
        </w:tc>
        <w:tc>
          <w:tcPr/>
          <w:p>
            <w:pPr>
              <w:pStyle w:val="Compact"/>
              <w:jc w:val="left"/>
            </w:pPr>
            <w:r>
              <w:t xml:space="preserve">adherence metric, lockout rule</w:t>
            </w:r>
          </w:p>
        </w:tc>
      </w:tr>
      <w:tr>
        <w:tc>
          <w:tcPr/>
          <w:p>
            <w:pPr>
              <w:pStyle w:val="Compact"/>
              <w:jc w:val="left"/>
            </w:pPr>
            <w:r>
              <w:t xml:space="preserve">25</w:t>
            </w:r>
          </w:p>
        </w:tc>
        <w:tc>
          <w:tcPr/>
          <w:p>
            <w:pPr>
              <w:pStyle w:val="Compact"/>
              <w:jc w:val="left"/>
            </w:pPr>
            <w:r>
              <w:t xml:space="preserve">Abandoning in drawdown</w:t>
            </w:r>
          </w:p>
        </w:tc>
        <w:tc>
          <w:tcPr/>
          <w:p>
            <w:pPr>
              <w:pStyle w:val="Compact"/>
              <w:jc w:val="left"/>
            </w:pPr>
            <w:r>
              <w:t xml:space="preserve">Quitting at the percentile bottom</w:t>
            </w:r>
          </w:p>
        </w:tc>
        <w:tc>
          <w:tcPr/>
          <w:p>
            <w:pPr>
              <w:pStyle w:val="Compact"/>
              <w:jc w:val="left"/>
            </w:pPr>
            <w:r>
              <w:t xml:space="preserve">MC percentile framing, PB-3/4</w:t>
            </w:r>
          </w:p>
        </w:tc>
      </w:tr>
    </w:tbl>
    <w:bookmarkEnd w:id="248"/>
    <w:bookmarkStart w:id="254" w:name="X59ea5749f6f2cb0a75524692f6f89be4a0660d3"/>
    <w:p>
      <w:pPr>
        <w:pStyle w:val="Heading2"/>
      </w:pPr>
      <w:r>
        <w:t xml:space="preserve">Appendix I — Complete Configuration Reference</w:t>
      </w:r>
    </w:p>
    <w:bookmarkStart w:id="249" w:name="i.1-configsystem.yaml-annotated"/>
    <w:p>
      <w:pPr>
        <w:pStyle w:val="Heading3"/>
      </w:pPr>
      <w:r>
        <w:t xml:space="preserve">I.1</w:t>
      </w:r>
      <w:r>
        <w:t xml:space="preserve"> </w:t>
      </w:r>
      <w:r>
        <w:rPr>
          <w:rStyle w:val="VerbatimChar"/>
        </w:rPr>
        <w:t xml:space="preserve">config/system.yaml</w:t>
      </w:r>
      <w:r>
        <w:t xml:space="preserve"> </w:t>
      </w:r>
      <w:r>
        <w:t xml:space="preserve">(annotated)</w:t>
      </w:r>
    </w:p>
    <w:p>
      <w:pPr>
        <w:pStyle w:val="SourceCode"/>
      </w:pPr>
      <w:r>
        <w:rPr>
          <w:rStyle w:val="FunctionTok"/>
        </w:rPr>
        <w:t xml:space="preserve">paths</w:t>
      </w:r>
      <w:r>
        <w:rPr>
          <w:rStyle w:val="KeywordTok"/>
        </w:rPr>
        <w:t xml:space="preserve">:</w:t>
      </w:r>
      <w:r>
        <w:br/>
      </w:r>
      <w:r>
        <w:rPr>
          <w:rStyle w:val="AttributeTok"/>
        </w:rPr>
        <w:t xml:space="preserve">  </w:t>
      </w:r>
      <w:r>
        <w:rPr>
          <w:rStyle w:val="FunctionTok"/>
        </w:rPr>
        <w:t xml:space="preserve">data</w:t>
      </w:r>
      <w:r>
        <w:rPr>
          <w:rStyle w:val="KeywordTok"/>
        </w:rPr>
        <w:t xml:space="preserve">:</w:t>
      </w:r>
      <w:r>
        <w:rPr>
          <w:rStyle w:val="AttributeTok"/>
        </w:rPr>
        <w:t xml:space="preserve"> data/</w:t>
      </w:r>
      <w:r>
        <w:rPr>
          <w:rStyle w:val="CommentTok"/>
        </w:rPr>
        <w:t xml:space="preserve">            # data lake root (Parquet)</w:t>
      </w:r>
      <w:r>
        <w:br/>
      </w:r>
      <w:r>
        <w:rPr>
          <w:rStyle w:val="AttributeTok"/>
        </w:rPr>
        <w:t xml:space="preserve">  </w:t>
      </w:r>
      <w:r>
        <w:rPr>
          <w:rStyle w:val="FunctionTok"/>
        </w:rPr>
        <w:t xml:space="preserve">db</w:t>
      </w:r>
      <w:r>
        <w:rPr>
          <w:rStyle w:val="KeywordTok"/>
        </w:rPr>
        <w:t xml:space="preserve">:</w:t>
      </w:r>
      <w:r>
        <w:rPr>
          <w:rStyle w:val="AttributeTok"/>
        </w:rPr>
        <w:t xml:space="preserve"> db/apex.duckdb</w:t>
      </w:r>
      <w:r>
        <w:rPr>
          <w:rStyle w:val="CommentTok"/>
        </w:rPr>
        <w:t xml:space="preserve">     # single-file analytics DB</w:t>
      </w:r>
      <w:r>
        <w:br/>
      </w:r>
      <w:r>
        <w:rPr>
          <w:rStyle w:val="AttributeTok"/>
        </w:rPr>
        <w:t xml:space="preserve">  </w:t>
      </w:r>
      <w:r>
        <w:rPr>
          <w:rStyle w:val="FunctionTok"/>
        </w:rPr>
        <w:t xml:space="preserve">runs</w:t>
      </w:r>
      <w:r>
        <w:rPr>
          <w:rStyle w:val="KeywordTok"/>
        </w:rPr>
        <w:t xml:space="preserve">:</w:t>
      </w:r>
      <w:r>
        <w:rPr>
          <w:rStyle w:val="AttributeTok"/>
        </w:rPr>
        <w:t xml:space="preserve"> runs/</w:t>
      </w:r>
      <w:r>
        <w:rPr>
          <w:rStyle w:val="CommentTok"/>
        </w:rPr>
        <w:t xml:space="preserve">            # run registry root</w:t>
      </w:r>
      <w:r>
        <w:br/>
      </w:r>
      <w:r>
        <w:rPr>
          <w:rStyle w:val="FunctionTok"/>
        </w:rPr>
        <w:t xml:space="preserve">time</w:t>
      </w:r>
      <w:r>
        <w:rPr>
          <w:rStyle w:val="KeywordTok"/>
        </w:rPr>
        <w:t xml:space="preserve">:</w:t>
      </w:r>
      <w:r>
        <w:br/>
      </w:r>
      <w:r>
        <w:rPr>
          <w:rStyle w:val="AttributeTok"/>
        </w:rPr>
        <w:t xml:space="preserve">  </w:t>
      </w:r>
      <w:r>
        <w:rPr>
          <w:rStyle w:val="FunctionTok"/>
        </w:rPr>
        <w:t xml:space="preserve">insample_start</w:t>
      </w:r>
      <w:r>
        <w:rPr>
          <w:rStyle w:val="KeywordTok"/>
        </w:rPr>
        <w:t xml:space="preserve">:</w:t>
      </w:r>
      <w:r>
        <w:rPr>
          <w:rStyle w:val="AttributeTok"/>
        </w:rPr>
        <w:t xml:space="preserve"> </w:t>
      </w:r>
      <w:r>
        <w:rPr>
          <w:rStyle w:val="StringTok"/>
        </w:rPr>
        <w:t xml:space="preserve">"2017-08-17"</w:t>
      </w:r>
      <w:r>
        <w:rPr>
          <w:rStyle w:val="CommentTok"/>
        </w:rPr>
        <w:t xml:space="preserve">   # Binance BTCUSDT listing</w:t>
      </w:r>
      <w:r>
        <w:br/>
      </w:r>
      <w:r>
        <w:rPr>
          <w:rStyle w:val="AttributeTok"/>
        </w:rPr>
        <w:t xml:space="preserve">  </w:t>
      </w:r>
      <w:r>
        <w:rPr>
          <w:rStyle w:val="FunctionTok"/>
        </w:rPr>
        <w:t xml:space="preserve">insample_end</w:t>
      </w:r>
      <w:r>
        <w:rPr>
          <w:rStyle w:val="KeywordTok"/>
        </w:rPr>
        <w:t xml:space="preserve">:</w:t>
      </w:r>
      <w:r>
        <w:rPr>
          <w:rStyle w:val="AttributeTok"/>
        </w:rPr>
        <w:t xml:space="preserve">   </w:t>
      </w:r>
      <w:r>
        <w:rPr>
          <w:rStyle w:val="StringTok"/>
        </w:rPr>
        <w:t xml:space="preserve">"2022-12-31"</w:t>
      </w:r>
      <w:r>
        <w:rPr>
          <w:rStyle w:val="CommentTok"/>
        </w:rPr>
        <w:t xml:space="preserve">   # ← THE RESEARCH WALL</w:t>
      </w:r>
      <w:r>
        <w:br/>
      </w:r>
      <w:r>
        <w:rPr>
          <w:rStyle w:val="AttributeTok"/>
        </w:rPr>
        <w:t xml:space="preserve">  </w:t>
      </w:r>
      <w:r>
        <w:rPr>
          <w:rStyle w:val="FunctionTok"/>
        </w:rPr>
        <w:t xml:space="preserve">oos_start</w:t>
      </w:r>
      <w:r>
        <w:rPr>
          <w:rStyle w:val="KeywordTok"/>
        </w:rPr>
        <w:t xml:space="preserve">:</w:t>
      </w:r>
      <w:r>
        <w:rPr>
          <w:rStyle w:val="AttributeTok"/>
        </w:rPr>
        <w:t xml:space="preserve">      </w:t>
      </w:r>
      <w:r>
        <w:rPr>
          <w:rStyle w:val="StringTok"/>
        </w:rPr>
        <w:t xml:space="preserve">"2023-01-01"</w:t>
      </w:r>
      <w:r>
        <w:br/>
      </w:r>
      <w:r>
        <w:rPr>
          <w:rStyle w:val="FunctionTok"/>
        </w:rPr>
        <w:t xml:space="preserve">random_seed</w:t>
      </w:r>
      <w:r>
        <w:rPr>
          <w:rStyle w:val="KeywordTok"/>
        </w:rPr>
        <w:t xml:space="preserve">:</w:t>
      </w:r>
      <w:r>
        <w:rPr>
          <w:rStyle w:val="AttributeTok"/>
        </w:rPr>
        <w:t xml:space="preserve"> </w:t>
      </w:r>
      <w:r>
        <w:rPr>
          <w:rStyle w:val="DecValTok"/>
        </w:rPr>
        <w:t xml:space="preserve">42</w:t>
      </w:r>
      <w:r>
        <w:rPr>
          <w:rStyle w:val="CommentTok"/>
        </w:rPr>
        <w:t xml:space="preserve">                  # global default; miners get derived seeds</w:t>
      </w:r>
      <w:r>
        <w:br/>
      </w:r>
      <w:r>
        <w:rPr>
          <w:rStyle w:val="FunctionTok"/>
        </w:rPr>
        <w:t xml:space="preserve">execution_defaults</w:t>
      </w:r>
      <w:r>
        <w:rPr>
          <w:rStyle w:val="KeywordTok"/>
        </w:rPr>
        <w:t xml:space="preserve">:</w:t>
      </w:r>
      <w:r>
        <w:br/>
      </w:r>
      <w:r>
        <w:rPr>
          <w:rStyle w:val="AttributeTok"/>
        </w:rPr>
        <w:t xml:space="preserve">  </w:t>
      </w:r>
      <w:r>
        <w:rPr>
          <w:rStyle w:val="FunctionTok"/>
        </w:rPr>
        <w:t xml:space="preserve">timezone</w:t>
      </w:r>
      <w:r>
        <w:rPr>
          <w:rStyle w:val="KeywordTok"/>
        </w:rPr>
        <w:t xml:space="preserve">:</w:t>
      </w:r>
      <w:r>
        <w:rPr>
          <w:rStyle w:val="AttributeTok"/>
        </w:rPr>
        <w:t xml:space="preserve"> UTC</w:t>
      </w:r>
      <w:r>
        <w:rPr>
          <w:rStyle w:val="CommentTok"/>
        </w:rPr>
        <w:t xml:space="preserve">                  # system-wide; never local time</w:t>
      </w:r>
    </w:p>
    <w:bookmarkEnd w:id="249"/>
    <w:bookmarkStart w:id="250" w:name="i.2-configrisk.yaml-annotated"/>
    <w:p>
      <w:pPr>
        <w:pStyle w:val="Heading3"/>
      </w:pPr>
      <w:r>
        <w:t xml:space="preserve">I.2</w:t>
      </w:r>
      <w:r>
        <w:t xml:space="preserve"> </w:t>
      </w:r>
      <w:r>
        <w:rPr>
          <w:rStyle w:val="VerbatimChar"/>
        </w:rPr>
        <w:t xml:space="preserve">config/risk.yaml</w:t>
      </w:r>
      <w:r>
        <w:t xml:space="preserve"> </w:t>
      </w:r>
      <w:r>
        <w:t xml:space="preserve">(annotated)</w:t>
      </w:r>
    </w:p>
    <w:p>
      <w:pPr>
        <w:pStyle w:val="SourceCode"/>
      </w:pPr>
      <w:r>
        <w:rPr>
          <w:rStyle w:val="FunctionTok"/>
        </w:rPr>
        <w:t xml:space="preserve">sizing</w:t>
      </w:r>
      <w:r>
        <w:rPr>
          <w:rStyle w:val="KeywordTok"/>
        </w:rPr>
        <w:t xml:space="preserve">:</w:t>
      </w:r>
      <w:r>
        <w:br/>
      </w:r>
      <w:r>
        <w:rPr>
          <w:rStyle w:val="AttributeTok"/>
        </w:rPr>
        <w:t xml:space="preserve">  </w:t>
      </w:r>
      <w:r>
        <w:rPr>
          <w:rStyle w:val="FunctionTok"/>
        </w:rPr>
        <w:t xml:space="preserve">base_risk_pct</w:t>
      </w:r>
      <w:r>
        <w:rPr>
          <w:rStyle w:val="KeywordTok"/>
        </w:rPr>
        <w:t xml:space="preserve">:</w:t>
      </w:r>
      <w:r>
        <w:rPr>
          <w:rStyle w:val="AttributeTok"/>
        </w:rPr>
        <w:t xml:space="preserve"> </w:t>
      </w:r>
      <w:r>
        <w:rPr>
          <w:rStyle w:val="FloatTok"/>
        </w:rPr>
        <w:t xml:space="preserve">0.75</w:t>
      </w:r>
      <w:r>
        <w:rPr>
          <w:rStyle w:val="CommentTok"/>
        </w:rPr>
        <w:t xml:space="preserve">            # of current equity, per trade</w:t>
      </w:r>
      <w:r>
        <w:br/>
      </w:r>
      <w:r>
        <w:rPr>
          <w:rStyle w:val="AttributeTok"/>
        </w:rPr>
        <w:t xml:space="preserve">  </w:t>
      </w:r>
      <w:r>
        <w:rPr>
          <w:rStyle w:val="FunctionTok"/>
        </w:rPr>
        <w:t xml:space="preserve">min_risk_pct</w:t>
      </w:r>
      <w:r>
        <w:rPr>
          <w:rStyle w:val="KeywordTok"/>
        </w:rPr>
        <w:t xml:space="preserve">:</w:t>
      </w:r>
      <w:r>
        <w:rPr>
          <w:rStyle w:val="AttributeTok"/>
        </w:rPr>
        <w:t xml:space="preserve"> </w:t>
      </w:r>
      <w:r>
        <w:rPr>
          <w:rStyle w:val="FloatTok"/>
        </w:rPr>
        <w:t xml:space="preserve">0.50</w:t>
      </w:r>
      <w:r>
        <w:rPr>
          <w:rStyle w:val="CommentTok"/>
        </w:rPr>
        <w:t xml:space="preserve">             # floor when confidence reduced</w:t>
      </w:r>
      <w:r>
        <w:br/>
      </w:r>
      <w:r>
        <w:rPr>
          <w:rStyle w:val="AttributeTok"/>
        </w:rPr>
        <w:t xml:space="preserve">  </w:t>
      </w:r>
      <w:r>
        <w:rPr>
          <w:rStyle w:val="FunctionTok"/>
        </w:rPr>
        <w:t xml:space="preserve">max_risk_pct</w:t>
      </w:r>
      <w:r>
        <w:rPr>
          <w:rStyle w:val="KeywordTok"/>
        </w:rPr>
        <w:t xml:space="preserve">:</w:t>
      </w:r>
      <w:r>
        <w:rPr>
          <w:rStyle w:val="AttributeTok"/>
        </w:rPr>
        <w:t xml:space="preserve"> </w:t>
      </w:r>
      <w:r>
        <w:rPr>
          <w:rStyle w:val="FloatTok"/>
        </w:rPr>
        <w:t xml:space="preserve">1.00</w:t>
      </w:r>
      <w:r>
        <w:rPr>
          <w:rStyle w:val="CommentTok"/>
        </w:rPr>
        <w:t xml:space="preserve">             # hard ceiling, no exceptions</w:t>
      </w:r>
      <w:r>
        <w:br/>
      </w:r>
      <w:r>
        <w:rPr>
          <w:rStyle w:val="AttributeTok"/>
        </w:rPr>
        <w:t xml:space="preserve">  </w:t>
      </w:r>
      <w:r>
        <w:rPr>
          <w:rStyle w:val="FunctionTok"/>
        </w:rPr>
        <w:t xml:space="preserve">confidence_multipliers</w:t>
      </w:r>
      <w:r>
        <w:rPr>
          <w:rStyle w:val="KeywordTok"/>
        </w:rPr>
        <w:t xml:space="preserve">:</w:t>
      </w:r>
      <w:r>
        <w:rPr>
          <w:rStyle w:val="AttributeTok"/>
        </w:rPr>
        <w:t xml:space="preserve"> </w:t>
      </w:r>
      <w:r>
        <w:rPr>
          <w:rStyle w:val="KeywordTok"/>
        </w:rPr>
        <w:t xml:space="preserve">{</w:t>
      </w:r>
      <w:r>
        <w:rPr>
          <w:rStyle w:val="FunctionTok"/>
        </w:rPr>
        <w:t xml:space="preserve">provisional</w:t>
      </w:r>
      <w:r>
        <w:rPr>
          <w:rStyle w:val="KeywordTok"/>
        </w:rPr>
        <w:t xml:space="preserve">:</w:t>
      </w:r>
      <w:r>
        <w:rPr>
          <w:rStyle w:val="AttributeTok"/>
        </w:rPr>
        <w:t xml:space="preserve"> </w:t>
      </w:r>
      <w:r>
        <w:rPr>
          <w:rStyle w:val="FloatTok"/>
        </w:rPr>
        <w:t xml:space="preserve">0.75</w:t>
      </w:r>
      <w:r>
        <w:rPr>
          <w:rStyle w:val="KeywordTok"/>
        </w:rPr>
        <w:t xml:space="preserve">,</w:t>
      </w:r>
      <w:r>
        <w:rPr>
          <w:rStyle w:val="AttributeTok"/>
        </w:rPr>
        <w:t xml:space="preserve"> </w:t>
      </w:r>
      <w:r>
        <w:rPr>
          <w:rStyle w:val="FunctionTok"/>
        </w:rPr>
        <w:t xml:space="preserve">validated</w:t>
      </w:r>
      <w:r>
        <w:rPr>
          <w:rStyle w:val="KeywordTok"/>
        </w:rPr>
        <w:t xml:space="preserve">:</w:t>
      </w:r>
      <w:r>
        <w:rPr>
          <w:rStyle w:val="AttributeTok"/>
        </w:rPr>
        <w:t xml:space="preserve"> </w:t>
      </w:r>
      <w:r>
        <w:rPr>
          <w:rStyle w:val="FloatTok"/>
        </w:rPr>
        <w:t xml:space="preserve">1.0</w:t>
      </w:r>
      <w:r>
        <w:rPr>
          <w:rStyle w:val="KeywordTok"/>
        </w:rPr>
        <w:t xml:space="preserve">,</w:t>
      </w:r>
      <w:r>
        <w:rPr>
          <w:rStyle w:val="AttributeTok"/>
        </w:rPr>
        <w:t xml:space="preserve"> </w:t>
      </w:r>
      <w:r>
        <w:rPr>
          <w:rStyle w:val="FunctionTok"/>
        </w:rPr>
        <w:t xml:space="preserve">core</w:t>
      </w:r>
      <w:r>
        <w:rPr>
          <w:rStyle w:val="KeywordTok"/>
        </w:rPr>
        <w:t xml:space="preserve">:</w:t>
      </w:r>
      <w:r>
        <w:rPr>
          <w:rStyle w:val="AttributeTok"/>
        </w:rPr>
        <w:t xml:space="preserve"> </w:t>
      </w:r>
      <w:r>
        <w:rPr>
          <w:rStyle w:val="FloatTok"/>
        </w:rPr>
        <w:t xml:space="preserve">1.25</w:t>
      </w:r>
      <w:r>
        <w:rPr>
          <w:rStyle w:val="KeywordTok"/>
        </w:rPr>
        <w:t xml:space="preserve">}</w:t>
      </w:r>
      <w:r>
        <w:br/>
      </w:r>
      <w:r>
        <w:rPr>
          <w:rStyle w:val="AttributeTok"/>
        </w:rPr>
        <w:t xml:space="preserve">  </w:t>
      </w:r>
      <w:r>
        <w:rPr>
          <w:rStyle w:val="FunctionTok"/>
        </w:rPr>
        <w:t xml:space="preserve">vol_target_ann_pct</w:t>
      </w:r>
      <w:r>
        <w:rPr>
          <w:rStyle w:val="KeywordTok"/>
        </w:rPr>
        <w:t xml:space="preserve">:</w:t>
      </w:r>
      <w:r>
        <w:rPr>
          <w:rStyle w:val="AttributeTok"/>
        </w:rPr>
        <w:t xml:space="preserve"> </w:t>
      </w:r>
      <w:r>
        <w:rPr>
          <w:rStyle w:val="DecValTok"/>
        </w:rPr>
        <w:t xml:space="preserve">12</w:t>
      </w:r>
      <w:r>
        <w:rPr>
          <w:rStyle w:val="CommentTok"/>
        </w:rPr>
        <w:t xml:space="preserve">         # Phase-2 volatility targeting</w:t>
      </w:r>
      <w:r>
        <w:br/>
      </w:r>
      <w:r>
        <w:rPr>
          <w:rStyle w:val="AttributeTok"/>
        </w:rPr>
        <w:t xml:space="preserve">  </w:t>
      </w:r>
      <w:r>
        <w:rPr>
          <w:rStyle w:val="FunctionTok"/>
        </w:rPr>
        <w:t xml:space="preserve">kelly_fraction_cap</w:t>
      </w:r>
      <w:r>
        <w:rPr>
          <w:rStyle w:val="KeywordTok"/>
        </w:rPr>
        <w:t xml:space="preserve">:</w:t>
      </w:r>
      <w:r>
        <w:rPr>
          <w:rStyle w:val="AttributeTok"/>
        </w:rPr>
        <w:t xml:space="preserve"> </w:t>
      </w:r>
      <w:r>
        <w:rPr>
          <w:rStyle w:val="FloatTok"/>
        </w:rPr>
        <w:t xml:space="preserve">0.25</w:t>
      </w:r>
      <w:r>
        <w:rPr>
          <w:rStyle w:val="CommentTok"/>
        </w:rPr>
        <w:t xml:space="preserve">       # quarter-Kelly ceiling cross-check</w:t>
      </w:r>
      <w:r>
        <w:br/>
      </w:r>
      <w:r>
        <w:rPr>
          <w:rStyle w:val="FunctionTok"/>
        </w:rPr>
        <w:t xml:space="preserve">breakers</w:t>
      </w:r>
      <w:r>
        <w:rPr>
          <w:rStyle w:val="KeywordTok"/>
        </w:rPr>
        <w:t xml:space="preserve">:</w:t>
      </w:r>
      <w:r>
        <w:br/>
      </w:r>
      <w:r>
        <w:rPr>
          <w:rStyle w:val="AttributeTok"/>
        </w:rPr>
        <w:t xml:space="preserve">  </w:t>
      </w:r>
      <w:r>
        <w:rPr>
          <w:rStyle w:val="FunctionTok"/>
        </w:rPr>
        <w:t xml:space="preserve">daily_loss_pct</w:t>
      </w:r>
      <w:r>
        <w:rPr>
          <w:rStyle w:val="KeywordTok"/>
        </w:rPr>
        <w:t xml:space="preserve">:</w:t>
      </w:r>
      <w:r>
        <w:rPr>
          <w:rStyle w:val="AttributeTok"/>
        </w:rPr>
        <w:t xml:space="preserve"> </w:t>
      </w:r>
      <w:r>
        <w:rPr>
          <w:rStyle w:val="FloatTok"/>
        </w:rPr>
        <w:t xml:space="preserve">1.5</w:t>
      </w:r>
      <w:r>
        <w:br/>
      </w:r>
      <w:r>
        <w:rPr>
          <w:rStyle w:val="AttributeTok"/>
        </w:rPr>
        <w:t xml:space="preserve">  </w:t>
      </w:r>
      <w:r>
        <w:rPr>
          <w:rStyle w:val="FunctionTok"/>
        </w:rPr>
        <w:t xml:space="preserve">weekly_loss_pct</w:t>
      </w:r>
      <w:r>
        <w:rPr>
          <w:rStyle w:val="KeywordTok"/>
        </w:rPr>
        <w:t xml:space="preserve">:</w:t>
      </w:r>
      <w:r>
        <w:rPr>
          <w:rStyle w:val="AttributeTok"/>
        </w:rPr>
        <w:t xml:space="preserve"> </w:t>
      </w:r>
      <w:r>
        <w:rPr>
          <w:rStyle w:val="FloatTok"/>
        </w:rPr>
        <w:t xml:space="preserve">4.0</w:t>
      </w:r>
      <w:r>
        <w:br/>
      </w:r>
      <w:r>
        <w:rPr>
          <w:rStyle w:val="AttributeTok"/>
        </w:rPr>
        <w:t xml:space="preserve">  </w:t>
      </w:r>
      <w:r>
        <w:rPr>
          <w:rStyle w:val="FunctionTok"/>
        </w:rPr>
        <w:t xml:space="preserve">strategy_dd_pct</w:t>
      </w:r>
      <w:r>
        <w:rPr>
          <w:rStyle w:val="KeywordTok"/>
        </w:rPr>
        <w:t xml:space="preserve">:</w:t>
      </w:r>
      <w:r>
        <w:rPr>
          <w:rStyle w:val="AttributeTok"/>
        </w:rPr>
        <w:t xml:space="preserve"> </w:t>
      </w:r>
      <w:r>
        <w:rPr>
          <w:rStyle w:val="DecValTok"/>
        </w:rPr>
        <w:t xml:space="preserve">15</w:t>
      </w:r>
      <w:r>
        <w:br/>
      </w:r>
      <w:r>
        <w:rPr>
          <w:rStyle w:val="AttributeTok"/>
        </w:rPr>
        <w:t xml:space="preserve">  </w:t>
      </w:r>
      <w:r>
        <w:rPr>
          <w:rStyle w:val="FunctionTok"/>
        </w:rPr>
        <w:t xml:space="preserve">portfolio_dd_halve_pct</w:t>
      </w:r>
      <w:r>
        <w:rPr>
          <w:rStyle w:val="KeywordTok"/>
        </w:rPr>
        <w:t xml:space="preserve">:</w:t>
      </w:r>
      <w:r>
        <w:rPr>
          <w:rStyle w:val="AttributeTok"/>
        </w:rPr>
        <w:t xml:space="preserve"> </w:t>
      </w:r>
      <w:r>
        <w:rPr>
          <w:rStyle w:val="DecValTok"/>
        </w:rPr>
        <w:t xml:space="preserve">12</w:t>
      </w:r>
      <w:r>
        <w:br/>
      </w:r>
      <w:r>
        <w:rPr>
          <w:rStyle w:val="AttributeTok"/>
        </w:rPr>
        <w:t xml:space="preserve">  </w:t>
      </w:r>
      <w:r>
        <w:rPr>
          <w:rStyle w:val="FunctionTok"/>
        </w:rPr>
        <w:t xml:space="preserve">portfolio_dd_stop_pct</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max_concurrent_positions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max_same_direction_per_asset</w:t>
      </w:r>
      <w:r>
        <w:rPr>
          <w:rStyle w:val="KeywordTok"/>
        </w:rPr>
        <w:t xml:space="preserve">:</w:t>
      </w:r>
      <w:r>
        <w:rPr>
          <w:rStyle w:val="AttributeTok"/>
        </w:rPr>
        <w:t xml:space="preserve"> </w:t>
      </w:r>
      <w:r>
        <w:rPr>
          <w:rStyle w:val="DecValTok"/>
        </w:rPr>
        <w:t xml:space="preserve">2</w:t>
      </w:r>
      <w:r>
        <w:br/>
      </w:r>
      <w:r>
        <w:rPr>
          <w:rStyle w:val="FunctionTok"/>
        </w:rPr>
        <w:t xml:space="preserve">decay</w:t>
      </w:r>
      <w:r>
        <w:rPr>
          <w:rStyle w:val="KeywordTok"/>
        </w:rPr>
        <w:t xml:space="preserve">:</w:t>
      </w:r>
      <w:r>
        <w:br/>
      </w:r>
      <w:r>
        <w:rPr>
          <w:rStyle w:val="AttributeTok"/>
        </w:rPr>
        <w:t xml:space="preserve">  </w:t>
      </w:r>
      <w:r>
        <w:rPr>
          <w:rStyle w:val="FunctionTok"/>
        </w:rPr>
        <w:t xml:space="preserve">watch_z</w:t>
      </w:r>
      <w:r>
        <w:rPr>
          <w:rStyle w:val="KeywordTok"/>
        </w:rPr>
        <w:t xml:space="preserve">:</w:t>
      </w:r>
      <w:r>
        <w:rPr>
          <w:rStyle w:val="AttributeTok"/>
        </w:rPr>
        <w:t xml:space="preserve"> </w:t>
      </w:r>
      <w:r>
        <w:rPr>
          <w:rStyle w:val="FloatTok"/>
        </w:rPr>
        <w:t xml:space="preserve">-1.5</w:t>
      </w:r>
      <w:r>
        <w:rPr>
          <w:rStyle w:val="CommentTok"/>
        </w:rPr>
        <w:t xml:space="preserve">                  # trailing 30-trade expectancy z-score</w:t>
      </w:r>
      <w:r>
        <w:br/>
      </w:r>
      <w:r>
        <w:rPr>
          <w:rStyle w:val="AttributeTok"/>
        </w:rPr>
        <w:t xml:space="preserve">  </w:t>
      </w:r>
      <w:r>
        <w:rPr>
          <w:rStyle w:val="FunctionTok"/>
        </w:rPr>
        <w:t xml:space="preserve">half_z</w:t>
      </w:r>
      <w:r>
        <w:rPr>
          <w:rStyle w:val="KeywordTok"/>
        </w:rPr>
        <w:t xml:space="preserve">:</w:t>
      </w:r>
      <w:r>
        <w:rPr>
          <w:rStyle w:val="AttributeTok"/>
        </w:rPr>
        <w:t xml:space="preserve"> </w:t>
      </w:r>
      <w:r>
        <w:rPr>
          <w:rStyle w:val="FloatTok"/>
        </w:rPr>
        <w:t xml:space="preserve">-2.0</w:t>
      </w:r>
      <w:r>
        <w:br/>
      </w:r>
      <w:r>
        <w:rPr>
          <w:rStyle w:val="AttributeTok"/>
        </w:rPr>
        <w:t xml:space="preserve">  </w:t>
      </w:r>
      <w:r>
        <w:rPr>
          <w:rStyle w:val="FunctionTok"/>
        </w:rPr>
        <w:t xml:space="preserve">bench_z</w:t>
      </w:r>
      <w:r>
        <w:rPr>
          <w:rStyle w:val="KeywordTok"/>
        </w:rPr>
        <w:t xml:space="preserve">:</w:t>
      </w:r>
      <w:r>
        <w:rPr>
          <w:rStyle w:val="AttributeTok"/>
        </w:rPr>
        <w:t xml:space="preserve"> </w:t>
      </w:r>
      <w:r>
        <w:rPr>
          <w:rStyle w:val="FloatTok"/>
        </w:rPr>
        <w:t xml:space="preserve">-2.5</w:t>
      </w:r>
      <w:r>
        <w:br/>
      </w:r>
      <w:r>
        <w:rPr>
          <w:rStyle w:val="AttributeTok"/>
        </w:rPr>
        <w:t xml:space="preserve">  </w:t>
      </w:r>
      <w:r>
        <w:rPr>
          <w:rStyle w:val="FunctionTok"/>
        </w:rPr>
        <w:t xml:space="preserve">bench_confirm_trades</w:t>
      </w:r>
      <w:r>
        <w:rPr>
          <w:rStyle w:val="KeywordTok"/>
        </w:rPr>
        <w:t xml:space="preserve">:</w:t>
      </w:r>
      <w:r>
        <w:rPr>
          <w:rStyle w:val="AttributeTok"/>
        </w:rPr>
        <w:t xml:space="preserve"> </w:t>
      </w:r>
      <w:r>
        <w:rPr>
          <w:rStyle w:val="DecValTok"/>
        </w:rPr>
        <w:t xml:space="preserve">20</w:t>
      </w:r>
    </w:p>
    <w:bookmarkEnd w:id="250"/>
    <w:bookmarkStart w:id="251" w:name="i.3-configminer.yaml-annotated"/>
    <w:p>
      <w:pPr>
        <w:pStyle w:val="Heading3"/>
      </w:pPr>
      <w:r>
        <w:t xml:space="preserve">I.3</w:t>
      </w:r>
      <w:r>
        <w:t xml:space="preserve"> </w:t>
      </w:r>
      <w:r>
        <w:rPr>
          <w:rStyle w:val="VerbatimChar"/>
        </w:rPr>
        <w:t xml:space="preserve">config/miner.yaml</w:t>
      </w:r>
      <w:r>
        <w:t xml:space="preserve"> </w:t>
      </w:r>
      <w:r>
        <w:t xml:space="preserve">(annotated)</w:t>
      </w:r>
    </w:p>
    <w:p>
      <w:pPr>
        <w:pStyle w:val="SourceCode"/>
      </w:pPr>
      <w:r>
        <w:rPr>
          <w:rStyle w:val="FunctionTok"/>
        </w:rPr>
        <w:t xml:space="preserve">stage1</w:t>
      </w:r>
      <w:r>
        <w:rPr>
          <w:rStyle w:val="KeywordTok"/>
        </w:rPr>
        <w:t xml:space="preserve">:</w:t>
      </w:r>
      <w:r>
        <w:rPr>
          <w:rStyle w:val="AttributeTok"/>
        </w:rPr>
        <w:t xml:space="preserve"> </w:t>
      </w:r>
      <w:r>
        <w:rPr>
          <w:rStyle w:val="KeywordTok"/>
        </w:rPr>
        <w:t xml:space="preserve">{</w:t>
      </w:r>
      <w:r>
        <w:rPr>
          <w:rStyle w:val="FunctionTok"/>
        </w:rPr>
        <w:t xml:space="preserve">timeframes</w:t>
      </w:r>
      <w:r>
        <w:rPr>
          <w:rStyle w:val="KeywordTok"/>
        </w:rPr>
        <w:t xml:space="preserve">:</w:t>
      </w:r>
      <w:r>
        <w:rPr>
          <w:rStyle w:val="AttributeTok"/>
        </w:rPr>
        <w:t xml:space="preserve"> </w:t>
      </w:r>
      <w:r>
        <w:rPr>
          <w:rStyle w:val="KeywordTok"/>
        </w:rPr>
        <w:t xml:space="preserve">[</w:t>
      </w:r>
      <w:r>
        <w:rPr>
          <w:rStyle w:val="AttributeTok"/>
        </w:rPr>
        <w:t xml:space="preserve">5m</w:t>
      </w:r>
      <w:r>
        <w:rPr>
          <w:rStyle w:val="KeywordTok"/>
        </w:rPr>
        <w:t xml:space="preserve">,</w:t>
      </w:r>
      <w:r>
        <w:rPr>
          <w:rStyle w:val="AttributeTok"/>
        </w:rPr>
        <w:t xml:space="preserve"> 15m</w:t>
      </w:r>
      <w:r>
        <w:rPr>
          <w:rStyle w:val="KeywordTok"/>
        </w:rPr>
        <w:t xml:space="preserve">,</w:t>
      </w:r>
      <w:r>
        <w:rPr>
          <w:rStyle w:val="AttributeTok"/>
        </w:rPr>
        <w:t xml:space="preserve"> 1h</w:t>
      </w:r>
      <w:r>
        <w:rPr>
          <w:rStyle w:val="KeywordTok"/>
        </w:rPr>
        <w:t xml:space="preserve">,</w:t>
      </w:r>
      <w:r>
        <w:rPr>
          <w:rStyle w:val="AttributeTok"/>
        </w:rPr>
        <w:t xml:space="preserve"> 4h</w:t>
      </w:r>
      <w:r>
        <w:rPr>
          <w:rStyle w:val="KeywordTok"/>
        </w:rPr>
        <w:t xml:space="preserve">],</w:t>
      </w:r>
      <w:r>
        <w:rPr>
          <w:rStyle w:val="AttributeTok"/>
        </w:rPr>
        <w:t xml:space="preserve"> </w:t>
      </w:r>
      <w:r>
        <w:rPr>
          <w:rStyle w:val="FunctionTok"/>
        </w:rPr>
        <w:t xml:space="preserve">min_trades</w:t>
      </w:r>
      <w:r>
        <w:rPr>
          <w:rStyle w:val="KeywordTok"/>
        </w:rPr>
        <w:t xml:space="preserve">:</w:t>
      </w:r>
      <w:r>
        <w:rPr>
          <w:rStyle w:val="AttributeTok"/>
        </w:rPr>
        <w:t xml:space="preserve"> </w:t>
      </w:r>
      <w:r>
        <w:rPr>
          <w:rStyle w:val="DecValTok"/>
        </w:rPr>
        <w:t xml:space="preserve">100</w:t>
      </w:r>
      <w:r>
        <w:rPr>
          <w:rStyle w:val="KeywordTok"/>
        </w:rPr>
        <w:t xml:space="preserve">}</w:t>
      </w:r>
      <w:r>
        <w:br/>
      </w:r>
      <w:r>
        <w:rPr>
          <w:rStyle w:val="FunctionTok"/>
        </w:rPr>
        <w:t xml:space="preserve">stage2</w:t>
      </w:r>
      <w:r>
        <w:rPr>
          <w:rStyle w:val="KeywordTok"/>
        </w:rPr>
        <w:t xml:space="preserve">:</w:t>
      </w:r>
      <w:r>
        <w:br/>
      </w:r>
      <w:r>
        <w:rPr>
          <w:rStyle w:val="AttributeTok"/>
        </w:rPr>
        <w:t xml:space="preserve">  </w:t>
      </w:r>
      <w:r>
        <w:rPr>
          <w:rStyle w:val="FunctionTok"/>
        </w:rPr>
        <w:t xml:space="preserve">top_trigger_pct</w:t>
      </w:r>
      <w:r>
        <w:rPr>
          <w:rStyle w:val="KeywordTok"/>
        </w:rPr>
        <w:t xml:space="preserve">:</w:t>
      </w:r>
      <w:r>
        <w:rPr>
          <w:rStyle w:val="AttributeTok"/>
        </w:rPr>
        <w:t xml:space="preserve"> </w:t>
      </w:r>
      <w:r>
        <w:rPr>
          <w:rStyle w:val="DecValTok"/>
        </w:rPr>
        <w:t xml:space="preserve">30</w:t>
      </w:r>
      <w:r>
        <w:rPr>
          <w:rStyle w:val="CommentTok"/>
        </w:rPr>
        <w:t xml:space="preserve">            # survivors of solo scan</w:t>
      </w:r>
      <w:r>
        <w:br/>
      </w:r>
      <w:r>
        <w:rPr>
          <w:rStyle w:val="AttributeTok"/>
        </w:rPr>
        <w:t xml:space="preserve">  </w:t>
      </w:r>
      <w:r>
        <w:rPr>
          <w:rStyle w:val="FunctionTok"/>
        </w:rPr>
        <w:t xml:space="preserve">screen</w:t>
      </w:r>
      <w:r>
        <w:rPr>
          <w:rStyle w:val="KeywordTok"/>
        </w:rPr>
        <w:t xml:space="preserve">:</w:t>
      </w:r>
      <w:r>
        <w:rPr>
          <w:rStyle w:val="AttributeTok"/>
        </w:rPr>
        <w:t xml:space="preserve"> </w:t>
      </w:r>
      <w:r>
        <w:rPr>
          <w:rStyle w:val="KeywordTok"/>
        </w:rPr>
        <w:t xml:space="preserve">{</w:t>
      </w:r>
      <w:r>
        <w:rPr>
          <w:rStyle w:val="FunctionTok"/>
        </w:rPr>
        <w:t xml:space="preserve">min_expectancy_r</w:t>
      </w:r>
      <w:r>
        <w:rPr>
          <w:rStyle w:val="KeywordTok"/>
        </w:rPr>
        <w:t xml:space="preserve">:</w:t>
      </w:r>
      <w:r>
        <w:rPr>
          <w:rStyle w:val="AttributeTok"/>
        </w:rPr>
        <w:t xml:space="preserve"> </w:t>
      </w:r>
      <w:r>
        <w:rPr>
          <w:rStyle w:val="FloatTok"/>
        </w:rPr>
        <w:t xml:space="preserve">0.0</w:t>
      </w:r>
      <w:r>
        <w:rPr>
          <w:rStyle w:val="KeywordTok"/>
        </w:rPr>
        <w:t xml:space="preserve">,</w:t>
      </w:r>
      <w:r>
        <w:rPr>
          <w:rStyle w:val="AttributeTok"/>
        </w:rPr>
        <w:t xml:space="preserve"> </w:t>
      </w:r>
      <w:r>
        <w:rPr>
          <w:rStyle w:val="FunctionTok"/>
        </w:rPr>
        <w:t xml:space="preserve">min_pf</w:t>
      </w:r>
      <w:r>
        <w:rPr>
          <w:rStyle w:val="KeywordTok"/>
        </w:rPr>
        <w:t xml:space="preserve">:</w:t>
      </w:r>
      <w:r>
        <w:rPr>
          <w:rStyle w:val="AttributeTok"/>
        </w:rPr>
        <w:t xml:space="preserve"> </w:t>
      </w:r>
      <w:r>
        <w:rPr>
          <w:rStyle w:val="FloatTok"/>
        </w:rPr>
        <w:t xml:space="preserve">1.15</w:t>
      </w:r>
      <w:r>
        <w:rPr>
          <w:rStyle w:val="KeywordTok"/>
        </w:rPr>
        <w:t xml:space="preserve">,</w:t>
      </w:r>
      <w:r>
        <w:rPr>
          <w:rStyle w:val="AttributeTok"/>
        </w:rPr>
        <w:t xml:space="preserve"> </w:t>
      </w:r>
      <w:r>
        <w:rPr>
          <w:rStyle w:val="FunctionTok"/>
        </w:rPr>
        <w:t xml:space="preserve">min_trades</w:t>
      </w:r>
      <w:r>
        <w:rPr>
          <w:rStyle w:val="KeywordTok"/>
        </w:rPr>
        <w:t xml:space="preserve">:</w:t>
      </w:r>
      <w:r>
        <w:rPr>
          <w:rStyle w:val="AttributeTok"/>
        </w:rPr>
        <w:t xml:space="preserve"> </w:t>
      </w:r>
      <w:r>
        <w:rPr>
          <w:rStyle w:val="DecValTok"/>
        </w:rPr>
        <w:t xml:space="preserve">100</w:t>
      </w:r>
      <w:r>
        <w:rPr>
          <w:rStyle w:val="KeywordTok"/>
        </w:rPr>
        <w:t xml:space="preserve">}</w:t>
      </w:r>
      <w:r>
        <w:br/>
      </w:r>
      <w:r>
        <w:rPr>
          <w:rStyle w:val="FunctionTok"/>
        </w:rPr>
        <w:t xml:space="preserve">stage3</w:t>
      </w:r>
      <w:r>
        <w:rPr>
          <w:rStyle w:val="KeywordTok"/>
        </w:rPr>
        <w:t xml:space="preserve">:</w:t>
      </w:r>
      <w:r>
        <w:br/>
      </w:r>
      <w:r>
        <w:rPr>
          <w:rStyle w:val="AttributeTok"/>
        </w:rPr>
        <w:t xml:space="preserve">  </w:t>
      </w:r>
      <w:r>
        <w:rPr>
          <w:rStyle w:val="FunctionTok"/>
        </w:rPr>
        <w:t xml:space="preserve">top_combos</w:t>
      </w:r>
      <w:r>
        <w:rPr>
          <w:rStyle w:val="KeywordTok"/>
        </w:rPr>
        <w:t xml:space="preserve">:</w:t>
      </w:r>
      <w:r>
        <w:rPr>
          <w:rStyle w:val="AttributeTok"/>
        </w:rPr>
        <w:t xml:space="preserve"> </w:t>
      </w:r>
      <w:r>
        <w:rPr>
          <w:rStyle w:val="DecValTok"/>
        </w:rPr>
        <w:t xml:space="preserve">500</w:t>
      </w:r>
      <w:r>
        <w:br/>
      </w:r>
      <w:r>
        <w:rPr>
          <w:rStyle w:val="FunctionTok"/>
        </w:rPr>
        <w:t xml:space="preserve">plateau</w:t>
      </w:r>
      <w:r>
        <w:rPr>
          <w:rStyle w:val="KeywordTok"/>
        </w:rPr>
        <w:t xml:space="preserve">:</w:t>
      </w:r>
      <w:r>
        <w:br/>
      </w:r>
      <w:r>
        <w:rPr>
          <w:rStyle w:val="AttributeTok"/>
        </w:rPr>
        <w:t xml:space="preserve">  </w:t>
      </w:r>
      <w:r>
        <w:rPr>
          <w:rStyle w:val="FunctionTok"/>
        </w:rPr>
        <w:t xml:space="preserve">perturbation_pct</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min_neighbor_score</w:t>
      </w:r>
      <w:r>
        <w:rPr>
          <w:rStyle w:val="KeywordTok"/>
        </w:rPr>
        <w:t xml:space="preserve">:</w:t>
      </w:r>
      <w:r>
        <w:rPr>
          <w:rStyle w:val="AttributeTok"/>
        </w:rPr>
        <w:t xml:space="preserve"> </w:t>
      </w:r>
      <w:r>
        <w:rPr>
          <w:rStyle w:val="FloatTok"/>
        </w:rPr>
        <w:t xml:space="preserve">0.6</w:t>
      </w:r>
      <w:r>
        <w:br/>
      </w:r>
      <w:r>
        <w:rPr>
          <w:rStyle w:val="FunctionTok"/>
        </w:rPr>
        <w:t xml:space="preserve">ranking</w:t>
      </w:r>
      <w:r>
        <w:rPr>
          <w:rStyle w:val="KeywordTok"/>
        </w:rPr>
        <w:t xml:space="preserve">:</w:t>
      </w:r>
      <w:r>
        <w:br/>
      </w:r>
      <w:r>
        <w:rPr>
          <w:rStyle w:val="AttributeTok"/>
        </w:rPr>
        <w:t xml:space="preserve">  </w:t>
      </w:r>
      <w:r>
        <w:rPr>
          <w:rStyle w:val="FunctionTok"/>
        </w:rPr>
        <w:t xml:space="preserve">weights</w:t>
      </w:r>
      <w:r>
        <w:rPr>
          <w:rStyle w:val="KeywordTok"/>
        </w:rPr>
        <w:t xml:space="preserve">:</w:t>
      </w:r>
      <w:r>
        <w:rPr>
          <w:rStyle w:val="AttributeTok"/>
        </w:rPr>
        <w:t xml:space="preserve"> </w:t>
      </w:r>
      <w:r>
        <w:rPr>
          <w:rStyle w:val="KeywordTok"/>
        </w:rPr>
        <w:t xml:space="preserve">{</w:t>
      </w:r>
      <w:r>
        <w:rPr>
          <w:rStyle w:val="FunctionTok"/>
        </w:rPr>
        <w:t xml:space="preserve">expectancy_bps</w:t>
      </w:r>
      <w:r>
        <w:rPr>
          <w:rStyle w:val="KeywordTok"/>
        </w:rPr>
        <w:t xml:space="preserve">:</w:t>
      </w:r>
      <w:r>
        <w:rPr>
          <w:rStyle w:val="AttributeTok"/>
        </w:rPr>
        <w:t xml:space="preserve"> </w:t>
      </w:r>
      <w:r>
        <w:rPr>
          <w:rStyle w:val="FloatTok"/>
        </w:rPr>
        <w:t xml:space="preserve">1.0</w:t>
      </w:r>
      <w:r>
        <w:rPr>
          <w:rStyle w:val="KeywordTok"/>
        </w:rPr>
        <w:t xml:space="preserve">,</w:t>
      </w:r>
      <w:r>
        <w:rPr>
          <w:rStyle w:val="AttributeTok"/>
        </w:rPr>
        <w:t xml:space="preserve"> </w:t>
      </w:r>
      <w:r>
        <w:rPr>
          <w:rStyle w:val="FunctionTok"/>
        </w:rPr>
        <w:t xml:space="preserve">log_n</w:t>
      </w:r>
      <w:r>
        <w:rPr>
          <w:rStyle w:val="KeywordTok"/>
        </w:rPr>
        <w:t xml:space="preserve">:</w:t>
      </w:r>
      <w:r>
        <w:rPr>
          <w:rStyle w:val="AttributeTok"/>
        </w:rPr>
        <w:t xml:space="preserve"> </w:t>
      </w:r>
      <w:r>
        <w:rPr>
          <w:rStyle w:val="FloatTok"/>
        </w:rPr>
        <w:t xml:space="preserve">1.0</w:t>
      </w:r>
      <w:r>
        <w:rPr>
          <w:rStyle w:val="KeywordTok"/>
        </w:rPr>
        <w:t xml:space="preserve">,</w:t>
      </w:r>
      <w:r>
        <w:rPr>
          <w:rStyle w:val="AttributeTok"/>
        </w:rPr>
        <w:t xml:space="preserve"> </w:t>
      </w:r>
      <w:r>
        <w:rPr>
          <w:rStyle w:val="FunctionTok"/>
        </w:rPr>
        <w:t xml:space="preserve">plateau</w:t>
      </w:r>
      <w:r>
        <w:rPr>
          <w:rStyle w:val="KeywordTok"/>
        </w:rPr>
        <w:t xml:space="preserve">:</w:t>
      </w:r>
      <w:r>
        <w:rPr>
          <w:rStyle w:val="AttributeTok"/>
        </w:rPr>
        <w:t xml:space="preserve"> </w:t>
      </w:r>
      <w:r>
        <w:rPr>
          <w:rStyle w:val="FloatTok"/>
        </w:rPr>
        <w:t xml:space="preserve">1.0</w:t>
      </w:r>
      <w:r>
        <w:rPr>
          <w:rStyle w:val="KeywordTok"/>
        </w:rPr>
        <w:t xml:space="preserve">,</w:t>
      </w:r>
      <w:r>
        <w:rPr>
          <w:rStyle w:val="AttributeTok"/>
        </w:rPr>
        <w:t xml:space="preserve"> </w:t>
      </w:r>
      <w:r>
        <w:rPr>
          <w:rStyle w:val="FunctionTok"/>
        </w:rPr>
        <w:t xml:space="preserve">consistency</w:t>
      </w:r>
      <w:r>
        <w:rPr>
          <w:rStyle w:val="KeywordTok"/>
        </w:rPr>
        <w:t xml:space="preserve">:</w:t>
      </w:r>
      <w:r>
        <w:rPr>
          <w:rStyle w:val="AttributeTok"/>
        </w:rPr>
        <w:t xml:space="preserve"> </w:t>
      </w:r>
      <w:r>
        <w:rPr>
          <w:rStyle w:val="FloatTok"/>
        </w:rPr>
        <w:t xml:space="preserve">1.0</w:t>
      </w:r>
      <w:r>
        <w:rPr>
          <w:rStyle w:val="KeywordTok"/>
        </w:rPr>
        <w:t xml:space="preserve">}</w:t>
      </w:r>
      <w:r>
        <w:br/>
      </w:r>
      <w:r>
        <w:rPr>
          <w:rStyle w:val="FunctionTok"/>
        </w:rPr>
        <w:t xml:space="preserve">budget</w:t>
      </w:r>
      <w:r>
        <w:rPr>
          <w:rStyle w:val="KeywordTok"/>
        </w:rPr>
        <w:t xml:space="preserve">:</w:t>
      </w:r>
      <w:r>
        <w:br/>
      </w:r>
      <w:r>
        <w:rPr>
          <w:rStyle w:val="AttributeTok"/>
        </w:rPr>
        <w:t xml:space="preserve">  </w:t>
      </w:r>
      <w:r>
        <w:rPr>
          <w:rStyle w:val="FunctionTok"/>
        </w:rPr>
        <w:t xml:space="preserve">max_variants_per_run</w:t>
      </w:r>
      <w:r>
        <w:rPr>
          <w:rStyle w:val="KeywordTok"/>
        </w:rPr>
        <w:t xml:space="preserve">:</w:t>
      </w:r>
      <w:r>
        <w:rPr>
          <w:rStyle w:val="AttributeTok"/>
        </w:rPr>
        <w:t xml:space="preserve"> </w:t>
      </w:r>
      <w:r>
        <w:rPr>
          <w:rStyle w:val="DecValTok"/>
        </w:rPr>
        <w:t xml:space="preserve">250000</w:t>
      </w:r>
      <w:r>
        <w:rPr>
          <w:rStyle w:val="CommentTok"/>
        </w:rPr>
        <w:t xml:space="preserve">   # trial accounting feeds DSR</w:t>
      </w:r>
      <w:r>
        <w:br/>
      </w:r>
      <w:r>
        <w:rPr>
          <w:rStyle w:val="AttributeTok"/>
        </w:rPr>
        <w:t xml:space="preserve">  </w:t>
      </w:r>
      <w:r>
        <w:rPr>
          <w:rStyle w:val="FunctionTok"/>
        </w:rPr>
        <w:t xml:space="preserve">parallel_workers</w:t>
      </w:r>
      <w:r>
        <w:rPr>
          <w:rStyle w:val="KeywordTok"/>
        </w:rPr>
        <w:t xml:space="preserve">:</w:t>
      </w:r>
      <w:r>
        <w:rPr>
          <w:rStyle w:val="AttributeTok"/>
        </w:rPr>
        <w:t xml:space="preserve"> </w:t>
      </w:r>
      <w:r>
        <w:rPr>
          <w:rStyle w:val="DecValTok"/>
        </w:rPr>
        <w:t xml:space="preserve">8</w:t>
      </w:r>
    </w:p>
    <w:bookmarkEnd w:id="251"/>
    <w:bookmarkStart w:id="252" w:name="i.4-configvalidation.yaml-annotated"/>
    <w:p>
      <w:pPr>
        <w:pStyle w:val="Heading3"/>
      </w:pPr>
      <w:r>
        <w:t xml:space="preserve">I.4</w:t>
      </w:r>
      <w:r>
        <w:t xml:space="preserve"> </w:t>
      </w:r>
      <w:r>
        <w:rPr>
          <w:rStyle w:val="VerbatimChar"/>
        </w:rPr>
        <w:t xml:space="preserve">config/validation.yaml</w:t>
      </w:r>
      <w:r>
        <w:t xml:space="preserve"> </w:t>
      </w:r>
      <w:r>
        <w:t xml:space="preserve">(annotated)</w:t>
      </w:r>
    </w:p>
    <w:p>
      <w:pPr>
        <w:pStyle w:val="SourceCode"/>
      </w:pPr>
      <w:r>
        <w:rPr>
          <w:rStyle w:val="FunctionTok"/>
        </w:rPr>
        <w:t xml:space="preserve">walkforward</w:t>
      </w:r>
      <w:r>
        <w:rPr>
          <w:rStyle w:val="KeywordTok"/>
        </w:rPr>
        <w:t xml:space="preserve">:</w:t>
      </w:r>
      <w:r>
        <w:rPr>
          <w:rStyle w:val="AttributeTok"/>
        </w:rPr>
        <w:t xml:space="preserve"> </w:t>
      </w:r>
      <w:r>
        <w:rPr>
          <w:rStyle w:val="KeywordTok"/>
        </w:rPr>
        <w:t xml:space="preserve">{</w:t>
      </w:r>
      <w:r>
        <w:rPr>
          <w:rStyle w:val="FunctionTok"/>
        </w:rPr>
        <w:t xml:space="preserve">train_years</w:t>
      </w:r>
      <w:r>
        <w:rPr>
          <w:rStyle w:val="KeywordTok"/>
        </w:rPr>
        <w:t xml:space="preserve">:</w:t>
      </w:r>
      <w:r>
        <w:rPr>
          <w:rStyle w:val="AttributeTok"/>
        </w:rPr>
        <w:t xml:space="preserve"> </w:t>
      </w:r>
      <w:r>
        <w:rPr>
          <w:rStyle w:val="DecValTok"/>
        </w:rPr>
        <w:t xml:space="preserve">3</w:t>
      </w:r>
      <w:r>
        <w:rPr>
          <w:rStyle w:val="KeywordTok"/>
        </w:rPr>
        <w:t xml:space="preserve">,</w:t>
      </w:r>
      <w:r>
        <w:rPr>
          <w:rStyle w:val="AttributeTok"/>
        </w:rPr>
        <w:t xml:space="preserve"> </w:t>
      </w:r>
      <w:r>
        <w:rPr>
          <w:rStyle w:val="FunctionTok"/>
        </w:rPr>
        <w:t xml:space="preserve">test_months</w:t>
      </w:r>
      <w:r>
        <w:rPr>
          <w:rStyle w:val="KeywordTok"/>
        </w:rPr>
        <w:t xml:space="preserve">:</w:t>
      </w:r>
      <w:r>
        <w:rPr>
          <w:rStyle w:val="AttributeTok"/>
        </w:rPr>
        <w:t xml:space="preserve"> </w:t>
      </w:r>
      <w:r>
        <w:rPr>
          <w:rStyle w:val="DecValTok"/>
        </w:rPr>
        <w:t xml:space="preserve">6</w:t>
      </w:r>
      <w:r>
        <w:rPr>
          <w:rStyle w:val="KeywordTok"/>
        </w:rPr>
        <w:t xml:space="preserve">,</w:t>
      </w:r>
      <w:r>
        <w:rPr>
          <w:rStyle w:val="AttributeTok"/>
        </w:rPr>
        <w:t xml:space="preserve"> </w:t>
      </w:r>
      <w:r>
        <w:rPr>
          <w:rStyle w:val="FunctionTok"/>
        </w:rPr>
        <w:t xml:space="preserve">min_folds</w:t>
      </w:r>
      <w:r>
        <w:rPr>
          <w:rStyle w:val="KeywordTok"/>
        </w:rPr>
        <w:t xml:space="preserve">:</w:t>
      </w:r>
      <w:r>
        <w:rPr>
          <w:rStyle w:val="AttributeTok"/>
        </w:rPr>
        <w:t xml:space="preserve"> </w:t>
      </w:r>
      <w:r>
        <w:rPr>
          <w:rStyle w:val="DecValTok"/>
        </w:rPr>
        <w:t xml:space="preserve">6</w:t>
      </w:r>
      <w:r>
        <w:rPr>
          <w:rStyle w:val="KeywordTok"/>
        </w:rPr>
        <w:t xml:space="preserve">,</w:t>
      </w:r>
      <w:r>
        <w:rPr>
          <w:rStyle w:val="AttributeTok"/>
        </w:rPr>
        <w:t xml:space="preserve"> </w:t>
      </w:r>
      <w:r>
        <w:rPr>
          <w:rStyle w:val="FunctionTok"/>
        </w:rPr>
        <w:t xml:space="preserve">min_wfe</w:t>
      </w:r>
      <w:r>
        <w:rPr>
          <w:rStyle w:val="KeywordTok"/>
        </w:rPr>
        <w:t xml:space="preserve">:</w:t>
      </w:r>
      <w:r>
        <w:rPr>
          <w:rStyle w:val="AttributeTok"/>
        </w:rPr>
        <w:t xml:space="preserve"> </w:t>
      </w:r>
      <w:r>
        <w:rPr>
          <w:rStyle w:val="FloatTok"/>
        </w:rPr>
        <w:t xml:space="preserve">0.5</w:t>
      </w:r>
      <w:r>
        <w:rPr>
          <w:rStyle w:val="KeywordTok"/>
        </w:rPr>
        <w:t xml:space="preserve">,</w:t>
      </w:r>
      <w:r>
        <w:br/>
      </w:r>
      <w:r>
        <w:rPr>
          <w:rStyle w:val="AttributeTok"/>
        </w:rPr>
        <w:t xml:space="preserve">              </w:t>
      </w:r>
      <w:r>
        <w:rPr>
          <w:rStyle w:val="FunctionTok"/>
        </w:rPr>
        <w:t xml:space="preserve">max_fold_dd_multiple</w:t>
      </w:r>
      <w:r>
        <w:rPr>
          <w:rStyle w:val="KeywordTok"/>
        </w:rPr>
        <w:t xml:space="preserve">:</w:t>
      </w:r>
      <w:r>
        <w:rPr>
          <w:rStyle w:val="AttributeTok"/>
        </w:rPr>
        <w:t xml:space="preserve"> </w:t>
      </w:r>
      <w:r>
        <w:rPr>
          <w:rStyle w:val="FloatTok"/>
        </w:rPr>
        <w:t xml:space="preserve">1.5</w:t>
      </w:r>
      <w:r>
        <w:rPr>
          <w:rStyle w:val="KeywordTok"/>
        </w:rPr>
        <w:t xml:space="preserve">}</w:t>
      </w:r>
      <w:r>
        <w:br/>
      </w:r>
      <w:r>
        <w:rPr>
          <w:rStyle w:val="FunctionTok"/>
        </w:rPr>
        <w:t xml:space="preserve">montecarlo</w:t>
      </w:r>
      <w:r>
        <w:rPr>
          <w:rStyle w:val="KeywordTok"/>
        </w:rPr>
        <w:t xml:space="preserve">:</w:t>
      </w:r>
      <w:r>
        <w:rPr>
          <w:rStyle w:val="AttributeTok"/>
        </w:rPr>
        <w:t xml:space="preserve"> </w:t>
      </w:r>
      <w:r>
        <w:rPr>
          <w:rStyle w:val="KeywordTok"/>
        </w:rPr>
        <w:t xml:space="preserve">{</w:t>
      </w:r>
      <w:r>
        <w:rPr>
          <w:rStyle w:val="FunctionTok"/>
        </w:rPr>
        <w:t xml:space="preserve">sims</w:t>
      </w:r>
      <w:r>
        <w:rPr>
          <w:rStyle w:val="KeywordTok"/>
        </w:rPr>
        <w:t xml:space="preserve">:</w:t>
      </w:r>
      <w:r>
        <w:rPr>
          <w:rStyle w:val="AttributeTok"/>
        </w:rPr>
        <w:t xml:space="preserve"> </w:t>
      </w:r>
      <w:r>
        <w:rPr>
          <w:rStyle w:val="DecValTok"/>
        </w:rPr>
        <w:t xml:space="preserve">10000</w:t>
      </w:r>
      <w:r>
        <w:rPr>
          <w:rStyle w:val="KeywordTok"/>
        </w:rPr>
        <w:t xml:space="preserve">,</w:t>
      </w:r>
      <w:r>
        <w:rPr>
          <w:rStyle w:val="AttributeTok"/>
        </w:rPr>
        <w:t xml:space="preserve"> </w:t>
      </w:r>
      <w:r>
        <w:rPr>
          <w:rStyle w:val="FunctionTok"/>
        </w:rPr>
        <w:t xml:space="preserve">dd_budget_pct</w:t>
      </w:r>
      <w:r>
        <w:rPr>
          <w:rStyle w:val="KeywordTok"/>
        </w:rPr>
        <w:t xml:space="preserve">:</w:t>
      </w:r>
      <w:r>
        <w:rPr>
          <w:rStyle w:val="AttributeTok"/>
        </w:rPr>
        <w:t xml:space="preserve"> </w:t>
      </w:r>
      <w:r>
        <w:rPr>
          <w:rStyle w:val="DecValTok"/>
        </w:rPr>
        <w:t xml:space="preserve">20</w:t>
      </w:r>
      <w:r>
        <w:rPr>
          <w:rStyle w:val="KeywordTok"/>
        </w:rPr>
        <w:t xml:space="preserve">,</w:t>
      </w:r>
      <w:r>
        <w:rPr>
          <w:rStyle w:val="AttributeTok"/>
        </w:rPr>
        <w:t xml:space="preserve"> </w:t>
      </w:r>
      <w:r>
        <w:rPr>
          <w:rStyle w:val="FunctionTok"/>
        </w:rPr>
        <w:t xml:space="preserve">skip_rates</w:t>
      </w:r>
      <w:r>
        <w:rPr>
          <w:rStyle w:val="KeywordTok"/>
        </w:rPr>
        <w:t xml:space="preserve">:</w:t>
      </w:r>
      <w:r>
        <w:rPr>
          <w:rStyle w:val="AttributeTok"/>
        </w:rPr>
        <w:t xml:space="preserve"> </w:t>
      </w:r>
      <w:r>
        <w:rPr>
          <w:rStyle w:val="KeywordTok"/>
        </w:rPr>
        <w:t xml:space="preserve">[</w:t>
      </w:r>
      <w:r>
        <w:rPr>
          <w:rStyle w:val="FloatTok"/>
        </w:rPr>
        <w:t xml:space="preserve">0.1</w:t>
      </w:r>
      <w:r>
        <w:rPr>
          <w:rStyle w:val="KeywordTok"/>
        </w:rPr>
        <w:t xml:space="preserve">,</w:t>
      </w:r>
      <w:r>
        <w:rPr>
          <w:rStyle w:val="AttributeTok"/>
        </w:rPr>
        <w:t xml:space="preserve"> </w:t>
      </w:r>
      <w:r>
        <w:rPr>
          <w:rStyle w:val="FloatTok"/>
        </w:rPr>
        <w:t xml:space="preserve">0.2</w:t>
      </w:r>
      <w:r>
        <w:rPr>
          <w:rStyle w:val="KeywordTok"/>
        </w:rPr>
        <w:t xml:space="preserve">,</w:t>
      </w:r>
      <w:r>
        <w:rPr>
          <w:rStyle w:val="AttributeTok"/>
        </w:rPr>
        <w:t xml:space="preserve"> </w:t>
      </w:r>
      <w:r>
        <w:rPr>
          <w:rStyle w:val="FloatTok"/>
        </w:rPr>
        <w:t xml:space="preserve">0.3</w:t>
      </w:r>
      <w:r>
        <w:rPr>
          <w:rStyle w:val="KeywordTok"/>
        </w:rPr>
        <w:t xml:space="preserve">],</w:t>
      </w:r>
      <w:r>
        <w:br/>
      </w:r>
      <w:r>
        <w:rPr>
          <w:rStyle w:val="AttributeTok"/>
        </w:rPr>
        <w:t xml:space="preserve">             </w:t>
      </w:r>
      <w:r>
        <w:rPr>
          <w:rStyle w:val="FunctionTok"/>
        </w:rPr>
        <w:t xml:space="preserve">block_len</w:t>
      </w:r>
      <w:r>
        <w:rPr>
          <w:rStyle w:val="KeywordTok"/>
        </w:rPr>
        <w:t xml:space="preserve">:</w:t>
      </w:r>
      <w:r>
        <w:rPr>
          <w:rStyle w:val="AttributeTok"/>
        </w:rPr>
        <w:t xml:space="preserve"> </w:t>
      </w:r>
      <w:r>
        <w:rPr>
          <w:rStyle w:val="DecValTok"/>
        </w:rPr>
        <w:t xml:space="preserve">20</w:t>
      </w:r>
      <w:r>
        <w:rPr>
          <w:rStyle w:val="KeywordTok"/>
        </w:rPr>
        <w:t xml:space="preserve">,</w:t>
      </w:r>
      <w:r>
        <w:rPr>
          <w:rStyle w:val="AttributeTok"/>
        </w:rPr>
        <w:t xml:space="preserve"> </w:t>
      </w:r>
      <w:r>
        <w:rPr>
          <w:rStyle w:val="FunctionTok"/>
        </w:rPr>
        <w:t xml:space="preserve">cost_stress</w:t>
      </w:r>
      <w:r>
        <w:rPr>
          <w:rStyle w:val="KeywordTok"/>
        </w:rPr>
        <w:t xml:space="preserve">:</w:t>
      </w:r>
      <w:r>
        <w:rPr>
          <w:rStyle w:val="AttributeTok"/>
        </w:rPr>
        <w:t xml:space="preserve"> </w:t>
      </w:r>
      <w:r>
        <w:rPr>
          <w:rStyle w:val="KeywordTok"/>
        </w:rPr>
        <w:t xml:space="preserve">[</w:t>
      </w:r>
      <w:r>
        <w:rPr>
          <w:rStyle w:val="FloatTok"/>
        </w:rPr>
        <w:t xml:space="preserve">2.0</w:t>
      </w:r>
      <w:r>
        <w:rPr>
          <w:rStyle w:val="KeywordTok"/>
        </w:rPr>
        <w:t xml:space="preserve">,</w:t>
      </w:r>
      <w:r>
        <w:rPr>
          <w:rStyle w:val="AttributeTok"/>
        </w:rPr>
        <w:t xml:space="preserve"> </w:t>
      </w:r>
      <w:r>
        <w:rPr>
          <w:rStyle w:val="FloatTok"/>
        </w:rPr>
        <w:t xml:space="preserve">3.0</w:t>
      </w:r>
      <w:r>
        <w:rPr>
          <w:rStyle w:val="KeywordTok"/>
        </w:rPr>
        <w:t xml:space="preserve">]}</w:t>
      </w:r>
      <w:r>
        <w:br/>
      </w:r>
      <w:r>
        <w:rPr>
          <w:rStyle w:val="FunctionTok"/>
        </w:rPr>
        <w:t xml:space="preserve">regime_grid</w:t>
      </w:r>
      <w:r>
        <w:rPr>
          <w:rStyle w:val="KeywordTok"/>
        </w:rPr>
        <w:t xml:space="preserve">:</w:t>
      </w:r>
      <w:r>
        <w:rPr>
          <w:rStyle w:val="AttributeTok"/>
        </w:rPr>
        <w:t xml:space="preserve"> </w:t>
      </w:r>
      <w:r>
        <w:rPr>
          <w:rStyle w:val="KeywordTok"/>
        </w:rPr>
        <w:t xml:space="preserve">{</w:t>
      </w:r>
      <w:r>
        <w:rPr>
          <w:rStyle w:val="FunctionTok"/>
        </w:rPr>
        <w:t xml:space="preserve">min_cell_trades</w:t>
      </w:r>
      <w:r>
        <w:rPr>
          <w:rStyle w:val="KeywordTok"/>
        </w:rPr>
        <w:t xml:space="preserve">:</w:t>
      </w:r>
      <w:r>
        <w:rPr>
          <w:rStyle w:val="AttributeTok"/>
        </w:rPr>
        <w:t xml:space="preserve"> </w:t>
      </w:r>
      <w:r>
        <w:rPr>
          <w:rStyle w:val="DecValTok"/>
        </w:rPr>
        <w:t xml:space="preserve">30</w:t>
      </w:r>
      <w:r>
        <w:rPr>
          <w:rStyle w:val="KeywordTok"/>
        </w:rPr>
        <w:t xml:space="preserve">,</w:t>
      </w:r>
      <w:r>
        <w:rPr>
          <w:rStyle w:val="AttributeTok"/>
        </w:rPr>
        <w:t xml:space="preserve"> </w:t>
      </w:r>
      <w:r>
        <w:rPr>
          <w:rStyle w:val="FunctionTok"/>
        </w:rPr>
        <w:t xml:space="preserve">min_cell_expectancy_r</w:t>
      </w:r>
      <w:r>
        <w:rPr>
          <w:rStyle w:val="KeywordTok"/>
        </w:rPr>
        <w:t xml:space="preserve">:</w:t>
      </w:r>
      <w:r>
        <w:rPr>
          <w:rStyle w:val="AttributeTok"/>
        </w:rPr>
        <w:t xml:space="preserve"> </w:t>
      </w:r>
      <w:r>
        <w:rPr>
          <w:rStyle w:val="FloatTok"/>
        </w:rPr>
        <w:t xml:space="preserve">-0.3</w:t>
      </w:r>
      <w:r>
        <w:rPr>
          <w:rStyle w:val="KeywordTok"/>
        </w:rPr>
        <w:t xml:space="preserve">}</w:t>
      </w:r>
      <w:r>
        <w:br/>
      </w:r>
      <w:r>
        <w:rPr>
          <w:rStyle w:val="FunctionTok"/>
        </w:rPr>
        <w:t xml:space="preserve">pbo</w:t>
      </w:r>
      <w:r>
        <w:rPr>
          <w:rStyle w:val="KeywordTok"/>
        </w:rPr>
        <w:t xml:space="preserve">:</w:t>
      </w:r>
      <w:r>
        <w:rPr>
          <w:rStyle w:val="AttributeTok"/>
        </w:rPr>
        <w:t xml:space="preserve"> </w:t>
      </w:r>
      <w:r>
        <w:rPr>
          <w:rStyle w:val="KeywordTok"/>
        </w:rPr>
        <w:t xml:space="preserve">{</w:t>
      </w:r>
      <w:r>
        <w:rPr>
          <w:rStyle w:val="FunctionTok"/>
        </w:rPr>
        <w:t xml:space="preserve">blocks</w:t>
      </w:r>
      <w:r>
        <w:rPr>
          <w:rStyle w:val="KeywordTok"/>
        </w:rPr>
        <w:t xml:space="preserve">:</w:t>
      </w:r>
      <w:r>
        <w:rPr>
          <w:rStyle w:val="AttributeTok"/>
        </w:rPr>
        <w:t xml:space="preserve"> </w:t>
      </w:r>
      <w:r>
        <w:rPr>
          <w:rStyle w:val="DecValTok"/>
        </w:rPr>
        <w:t xml:space="preserve">16</w:t>
      </w:r>
      <w:r>
        <w:rPr>
          <w:rStyle w:val="KeywordTok"/>
        </w:rPr>
        <w:t xml:space="preserve">,</w:t>
      </w:r>
      <w:r>
        <w:rPr>
          <w:rStyle w:val="AttributeTok"/>
        </w:rPr>
        <w:t xml:space="preserve"> </w:t>
      </w:r>
      <w:r>
        <w:rPr>
          <w:rStyle w:val="FunctionTok"/>
        </w:rPr>
        <w:t xml:space="preserve">threshold</w:t>
      </w:r>
      <w:r>
        <w:rPr>
          <w:rStyle w:val="KeywordTok"/>
        </w:rPr>
        <w:t xml:space="preserve">:</w:t>
      </w:r>
      <w:r>
        <w:rPr>
          <w:rStyle w:val="AttributeTok"/>
        </w:rPr>
        <w:t xml:space="preserve"> </w:t>
      </w:r>
      <w:r>
        <w:rPr>
          <w:rStyle w:val="FloatTok"/>
        </w:rPr>
        <w:t xml:space="preserve">0.20</w:t>
      </w:r>
      <w:r>
        <w:rPr>
          <w:rStyle w:val="KeywordTok"/>
        </w:rPr>
        <w:t xml:space="preserve">}</w:t>
      </w:r>
      <w:r>
        <w:br/>
      </w:r>
      <w:r>
        <w:rPr>
          <w:rStyle w:val="FunctionTok"/>
        </w:rPr>
        <w:t xml:space="preserve">dsr</w:t>
      </w:r>
      <w:r>
        <w:rPr>
          <w:rStyle w:val="KeywordTok"/>
        </w:rPr>
        <w:t xml:space="preserve">:</w:t>
      </w:r>
      <w:r>
        <w:rPr>
          <w:rStyle w:val="AttributeTok"/>
        </w:rPr>
        <w:t xml:space="preserve"> </w:t>
      </w:r>
      <w:r>
        <w:rPr>
          <w:rStyle w:val="KeywordTok"/>
        </w:rPr>
        <w:t xml:space="preserve">{</w:t>
      </w:r>
      <w:r>
        <w:rPr>
          <w:rStyle w:val="FunctionTok"/>
        </w:rPr>
        <w:t xml:space="preserve">alpha</w:t>
      </w:r>
      <w:r>
        <w:rPr>
          <w:rStyle w:val="KeywordTok"/>
        </w:rPr>
        <w:t xml:space="preserve">:</w:t>
      </w:r>
      <w:r>
        <w:rPr>
          <w:rStyle w:val="AttributeTok"/>
        </w:rPr>
        <w:t xml:space="preserve"> </w:t>
      </w:r>
      <w:r>
        <w:rPr>
          <w:rStyle w:val="FloatTok"/>
        </w:rPr>
        <w:t xml:space="preserve">0.05</w:t>
      </w:r>
      <w:r>
        <w:rPr>
          <w:rStyle w:val="KeywordTok"/>
        </w:rPr>
        <w:t xml:space="preserve">}</w:t>
      </w:r>
      <w:r>
        <w:br/>
      </w:r>
      <w:r>
        <w:rPr>
          <w:rStyle w:val="FunctionTok"/>
        </w:rPr>
        <w:t xml:space="preserve">edge</w:t>
      </w:r>
      <w:r>
        <w:rPr>
          <w:rStyle w:val="KeywordTok"/>
        </w:rPr>
        <w:t xml:space="preserve">:</w:t>
      </w:r>
      <w:r>
        <w:br/>
      </w:r>
      <w:r>
        <w:rPr>
          <w:rStyle w:val="AttributeTok"/>
        </w:rPr>
        <w:t xml:space="preserve">  </w:t>
      </w:r>
      <w:r>
        <w:rPr>
          <w:rStyle w:val="FunctionTok"/>
        </w:rPr>
        <w:t xml:space="preserve">min_trades_slice</w:t>
      </w:r>
      <w:r>
        <w:rPr>
          <w:rStyle w:val="KeywordTok"/>
        </w:rPr>
        <w:t xml:space="preserve">:</w:t>
      </w:r>
      <w:r>
        <w:rPr>
          <w:rStyle w:val="AttributeTok"/>
        </w:rPr>
        <w:t xml:space="preserve"> </w:t>
      </w:r>
      <w:r>
        <w:rPr>
          <w:rStyle w:val="DecValTok"/>
        </w:rPr>
        <w:t xml:space="preserve">100</w:t>
      </w:r>
      <w:r>
        <w:br/>
      </w:r>
      <w:r>
        <w:rPr>
          <w:rStyle w:val="AttributeTok"/>
        </w:rPr>
        <w:t xml:space="preserve">  </w:t>
      </w:r>
      <w:r>
        <w:rPr>
          <w:rStyle w:val="FunctionTok"/>
        </w:rPr>
        <w:t xml:space="preserve">provisional_min</w:t>
      </w:r>
      <w:r>
        <w:rPr>
          <w:rStyle w:val="KeywordTok"/>
        </w:rPr>
        <w:t xml:space="preserve">:</w:t>
      </w:r>
      <w:r>
        <w:rPr>
          <w:rStyle w:val="AttributeTok"/>
        </w:rPr>
        <w:t xml:space="preserve"> </w:t>
      </w:r>
      <w:r>
        <w:rPr>
          <w:rStyle w:val="DecValTok"/>
        </w:rPr>
        <w:t xml:space="preserve">50</w:t>
      </w:r>
      <w:r>
        <w:br/>
      </w:r>
      <w:r>
        <w:rPr>
          <w:rStyle w:val="AttributeTok"/>
        </w:rPr>
        <w:t xml:space="preserve">  </w:t>
      </w:r>
      <w:r>
        <w:rPr>
          <w:rStyle w:val="FunctionTok"/>
        </w:rPr>
        <w:t xml:space="preserve">correction</w:t>
      </w:r>
      <w:r>
        <w:rPr>
          <w:rStyle w:val="KeywordTok"/>
        </w:rPr>
        <w:t xml:space="preserve">:</w:t>
      </w:r>
      <w:r>
        <w:rPr>
          <w:rStyle w:val="AttributeTok"/>
        </w:rPr>
        <w:t xml:space="preserve"> bh</w:t>
      </w:r>
      <w:r>
        <w:rPr>
          <w:rStyle w:val="CommentTok"/>
        </w:rPr>
        <w:t xml:space="preserve">                 # Benjamini–Hochberg FDR</w:t>
      </w:r>
      <w:r>
        <w:br/>
      </w:r>
      <w:r>
        <w:rPr>
          <w:rStyle w:val="AttributeTok"/>
        </w:rPr>
        <w:t xml:space="preserve">  </w:t>
      </w:r>
      <w:r>
        <w:rPr>
          <w:rStyle w:val="FunctionTok"/>
        </w:rPr>
        <w:t xml:space="preserve">fdr_q</w:t>
      </w:r>
      <w:r>
        <w:rPr>
          <w:rStyle w:val="KeywordTok"/>
        </w:rPr>
        <w:t xml:space="preserve">:</w:t>
      </w:r>
      <w:r>
        <w:rPr>
          <w:rStyle w:val="AttributeTok"/>
        </w:rPr>
        <w:t xml:space="preserve"> </w:t>
      </w:r>
      <w:r>
        <w:rPr>
          <w:rStyle w:val="FloatTok"/>
        </w:rPr>
        <w:t xml:space="preserve">0.05</w:t>
      </w:r>
      <w:r>
        <w:br/>
      </w:r>
      <w:r>
        <w:rPr>
          <w:rStyle w:val="AttributeTok"/>
        </w:rPr>
        <w:t xml:space="preserve">  </w:t>
      </w:r>
      <w:r>
        <w:rPr>
          <w:rStyle w:val="FunctionTok"/>
        </w:rPr>
        <w:t xml:space="preserve">stability_halves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card_expiry_days</w:t>
      </w:r>
      <w:r>
        <w:rPr>
          <w:rStyle w:val="KeywordTok"/>
        </w:rPr>
        <w:t xml:space="preserve">:</w:t>
      </w:r>
      <w:r>
        <w:rPr>
          <w:rStyle w:val="AttributeTok"/>
        </w:rPr>
        <w:t xml:space="preserve"> </w:t>
      </w:r>
      <w:r>
        <w:rPr>
          <w:rStyle w:val="DecValTok"/>
        </w:rPr>
        <w:t xml:space="preserve">90</w:t>
      </w:r>
    </w:p>
    <w:bookmarkEnd w:id="252"/>
    <w:bookmarkStart w:id="253" w:name="X933726289aff3ada930bfc48e4aec3a786adee1"/>
    <w:p>
      <w:pPr>
        <w:pStyle w:val="Heading3"/>
      </w:pPr>
      <w:r>
        <w:t xml:space="preserve">I.5</w:t>
      </w:r>
      <w:r>
        <w:t xml:space="preserve"> </w:t>
      </w:r>
      <w:r>
        <w:rPr>
          <w:rStyle w:val="VerbatimChar"/>
        </w:rPr>
        <w:t xml:space="preserve">config/portfolio.yaml</w:t>
      </w:r>
      <w:r>
        <w:t xml:space="preserve"> </w:t>
      </w:r>
      <w:r>
        <w:t xml:space="preserve">— see §16.3;</w:t>
      </w:r>
      <w:r>
        <w:t xml:space="preserve"> </w:t>
      </w:r>
      <w:r>
        <w:rPr>
          <w:rStyle w:val="VerbatimChar"/>
        </w:rPr>
        <w:t xml:space="preserve">config/universe.yaml</w:t>
      </w:r>
      <w:r>
        <w:t xml:space="preserve"> </w:t>
      </w:r>
      <w:r>
        <w:t xml:space="preserve">— see §9.6;</w:t>
      </w:r>
      <w:r>
        <w:t xml:space="preserve"> </w:t>
      </w:r>
      <w:r>
        <w:rPr>
          <w:rStyle w:val="VerbatimChar"/>
        </w:rPr>
        <w:t xml:space="preserve">config/backtest.yaml</w:t>
      </w:r>
      <w:r>
        <w:t xml:space="preserve"> </w:t>
      </w:r>
      <w:r>
        <w:t xml:space="preserve">— see §12.3.</w:t>
      </w:r>
    </w:p>
    <w:bookmarkEnd w:id="253"/>
    <w:bookmarkEnd w:id="254"/>
    <w:bookmarkStart w:id="255" w:name="appendix-j-extended-sql-query-library"/>
    <w:p>
      <w:pPr>
        <w:pStyle w:val="Heading2"/>
      </w:pPr>
      <w:r>
        <w:t xml:space="preserve">Appendix J — Extended SQL Query Library</w:t>
      </w:r>
    </w:p>
    <w:p>
      <w:pPr>
        <w:pStyle w:val="SourceCode"/>
      </w:pPr>
      <w:r>
        <w:rPr>
          <w:rStyle w:val="CommentTok"/>
        </w:rPr>
        <w:t xml:space="preserve">-- C7. Mining funnel for a run</w:t>
      </w:r>
      <w:r>
        <w:br/>
      </w:r>
      <w:r>
        <w:rPr>
          <w:rStyle w:val="KeywordTok"/>
        </w:rPr>
        <w:t xml:space="preserve">SELECT</w:t>
      </w:r>
      <w:r>
        <w:rPr>
          <w:rStyle w:val="NormalTok"/>
        </w:rPr>
        <w:t xml:space="preserve"> status,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runs</w:t>
      </w:r>
      <w:r>
        <w:br/>
      </w:r>
      <w:r>
        <w:rPr>
          <w:rStyle w:val="KeywordTok"/>
        </w:rPr>
        <w:t xml:space="preserve">WHERE</w:t>
      </w:r>
      <w:r>
        <w:rPr>
          <w:rStyle w:val="NormalTok"/>
        </w:rPr>
        <w:t xml:space="preserve"> run_id </w:t>
      </w:r>
      <w:r>
        <w:rPr>
          <w:rStyle w:val="KeywordTok"/>
        </w:rPr>
        <w:t xml:space="preserve">LIKE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w:t>
      </w:r>
      <w:r>
        <w:br/>
      </w:r>
      <w:r>
        <w:br/>
      </w:r>
      <w:r>
        <w:rPr>
          <w:rStyle w:val="CommentTok"/>
        </w:rPr>
        <w:t xml:space="preserve">-- C8. Strategy equity curve from trades (running sum)</w:t>
      </w:r>
      <w:r>
        <w:br/>
      </w:r>
      <w:r>
        <w:rPr>
          <w:rStyle w:val="KeywordTok"/>
        </w:rPr>
        <w:t xml:space="preserve">SELECT</w:t>
      </w:r>
      <w:r>
        <w:rPr>
          <w:rStyle w:val="NormalTok"/>
        </w:rPr>
        <w:t xml:space="preserve"> entry_time:</w:t>
      </w:r>
      <w:r>
        <w:rPr>
          <w:rStyle w:val="CharTok"/>
        </w:rPr>
        <w:t xml:space="preserve">:DATE</w:t>
      </w:r>
      <w:r>
        <w:rPr>
          <w:rStyle w:val="NormalTok"/>
        </w:rPr>
        <w:t xml:space="preserve"> d, </w:t>
      </w:r>
      <w:r>
        <w:rPr>
          <w:rStyle w:val="FunctionTok"/>
        </w:rPr>
        <w:t xml:space="preserve">SUM</w:t>
      </w:r>
      <w:r>
        <w:rPr>
          <w:rStyle w:val="NormalTok"/>
        </w:rPr>
        <w:t xml:space="preserve">(pnl_quote) pnl,</w:t>
      </w:r>
      <w:r>
        <w:br/>
      </w:r>
      <w:r>
        <w:rPr>
          <w:rStyle w:val="NormalTok"/>
        </w:rPr>
        <w:t xml:space="preserve">       </w:t>
      </w:r>
      <w:r>
        <w:rPr>
          <w:rStyle w:val="FunctionTok"/>
        </w:rPr>
        <w:t xml:space="preserve">SUM</w:t>
      </w:r>
      <w:r>
        <w:rPr>
          <w:rStyle w:val="NormalTok"/>
        </w:rPr>
        <w:t xml:space="preserve">(</w:t>
      </w:r>
      <w:r>
        <w:rPr>
          <w:rStyle w:val="FunctionTok"/>
        </w:rPr>
        <w:t xml:space="preserve">SUM</w:t>
      </w:r>
      <w:r>
        <w:rPr>
          <w:rStyle w:val="NormalTok"/>
        </w:rPr>
        <w:t xml:space="preserve">(pnl_quote))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entry_time:</w:t>
      </w:r>
      <w:r>
        <w:rPr>
          <w:rStyle w:val="CharTok"/>
        </w:rPr>
        <w:t xml:space="preserve">:DATE</w:t>
      </w:r>
      <w:r>
        <w:rPr>
          <w:rStyle w:val="NormalTok"/>
        </w:rPr>
        <w:t xml:space="preserve">) cum</w:t>
      </w:r>
      <w:r>
        <w:br/>
      </w:r>
      <w:r>
        <w:rPr>
          <w:rStyle w:val="KeywordTok"/>
        </w:rPr>
        <w:t xml:space="preserve">FROM</w:t>
      </w:r>
      <w:r>
        <w:rPr>
          <w:rStyle w:val="NormalTok"/>
        </w:rPr>
        <w:t xml:space="preserve"> trades </w:t>
      </w:r>
      <w:r>
        <w:rPr>
          <w:rStyle w:val="KeywordTok"/>
        </w:rPr>
        <w:t xml:space="preserve">WHERE</w:t>
      </w:r>
      <w:r>
        <w:rPr>
          <w:rStyle w:val="NormalTok"/>
        </w:rPr>
        <w:t xml:space="preserve"> strategy</w:t>
      </w:r>
      <w:r>
        <w:rPr>
          <w:rStyle w:val="OperatorTok"/>
        </w:rPr>
        <w:t xml:space="preserve">=</w:t>
      </w:r>
      <w:r>
        <w:rPr>
          <w:rStyle w:val="NormalTok"/>
        </w:rPr>
        <w:t xml:space="preserve">$</w:t>
      </w:r>
      <w:r>
        <w:rPr>
          <w:rStyle w:val="DecValTok"/>
        </w:rPr>
        <w:t xml:space="preserve">1</w:t>
      </w:r>
      <w:r>
        <w:rPr>
          <w:rStyle w:val="NormalTok"/>
        </w:rPr>
        <w:t xml:space="preserve"> </w:t>
      </w:r>
      <w:r>
        <w:rPr>
          <w:rStyle w:val="KeywordTok"/>
        </w:rPr>
        <w:t xml:space="preserve">AND</w:t>
      </w:r>
      <w:r>
        <w:rPr>
          <w:rStyle w:val="NormalTok"/>
        </w:rPr>
        <w:t xml:space="preserve"> </w:t>
      </w:r>
      <w:r>
        <w:rPr>
          <w:rStyle w:val="KeywordTok"/>
        </w:rPr>
        <w:t xml:space="preserve">source</w:t>
      </w:r>
      <w:r>
        <w:rPr>
          <w:rStyle w:val="OperatorTok"/>
        </w:rPr>
        <w:t xml:space="preserve">=</w:t>
      </w:r>
      <w:r>
        <w:rPr>
          <w:rStyle w:val="StringTok"/>
        </w:rPr>
        <w:t xml:space="preserve">'live'</w:t>
      </w:r>
      <w:r>
        <w:br/>
      </w:r>
      <w:r>
        <w:rPr>
          <w:rStyle w:val="KeywordTok"/>
        </w:rPr>
        <w:t xml:space="preserve">GROUP</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w:t>
      </w:r>
      <w:r>
        <w:br/>
      </w:r>
      <w:r>
        <w:br/>
      </w:r>
      <w:r>
        <w:rPr>
          <w:rStyle w:val="CommentTok"/>
        </w:rPr>
        <w:t xml:space="preserve">-- C9. MFE/MAE edge diagnostic (are stops/targets placed well?)</w:t>
      </w:r>
      <w:r>
        <w:br/>
      </w:r>
      <w:r>
        <w:rPr>
          <w:rStyle w:val="KeywordTok"/>
        </w:rPr>
        <w:t xml:space="preserve">SELECT</w:t>
      </w:r>
      <w:r>
        <w:rPr>
          <w:rStyle w:val="NormalTok"/>
        </w:rPr>
        <w:t xml:space="preserve"> strategy,</w:t>
      </w:r>
      <w:r>
        <w:br/>
      </w:r>
      <w:r>
        <w:rPr>
          <w:rStyle w:val="NormalTok"/>
        </w:rPr>
        <w:t xml:space="preserve">       </w:t>
      </w:r>
      <w:r>
        <w:rPr>
          <w:rStyle w:val="FunctionTok"/>
        </w:rPr>
        <w:t xml:space="preserve">ROUND</w:t>
      </w:r>
      <w:r>
        <w:rPr>
          <w:rStyle w:val="NormalTok"/>
        </w:rPr>
        <w:t xml:space="preserve">(</w:t>
      </w:r>
      <w:r>
        <w:rPr>
          <w:rStyle w:val="FunctionTok"/>
        </w:rPr>
        <w:t xml:space="preserve">AVG</w:t>
      </w:r>
      <w:r>
        <w:rPr>
          <w:rStyle w:val="NormalTok"/>
        </w:rPr>
        <w:t xml:space="preserve">(mfe_pct),</w:t>
      </w:r>
      <w:r>
        <w:rPr>
          <w:rStyle w:val="DecValTok"/>
        </w:rPr>
        <w:t xml:space="preserve">2</w:t>
      </w:r>
      <w:r>
        <w:rPr>
          <w:rStyle w:val="NormalTok"/>
        </w:rPr>
        <w:t xml:space="preserve">) avg_mfe, </w:t>
      </w:r>
      <w:r>
        <w:rPr>
          <w:rStyle w:val="FunctionTok"/>
        </w:rPr>
        <w:t xml:space="preserve">ROUND</w:t>
      </w:r>
      <w:r>
        <w:rPr>
          <w:rStyle w:val="NormalTok"/>
        </w:rPr>
        <w:t xml:space="preserve">(</w:t>
      </w:r>
      <w:r>
        <w:rPr>
          <w:rStyle w:val="FunctionTok"/>
        </w:rPr>
        <w:t xml:space="preserve">AVG</w:t>
      </w:r>
      <w:r>
        <w:rPr>
          <w:rStyle w:val="NormalTok"/>
        </w:rPr>
        <w:t xml:space="preserve">(mae_pct),</w:t>
      </w:r>
      <w:r>
        <w:rPr>
          <w:rStyle w:val="DecValTok"/>
        </w:rPr>
        <w:t xml:space="preserve">2</w:t>
      </w:r>
      <w:r>
        <w:rPr>
          <w:rStyle w:val="NormalTok"/>
        </w:rPr>
        <w:t xml:space="preserve">) avg_mae,</w:t>
      </w:r>
      <w:r>
        <w:br/>
      </w:r>
      <w:r>
        <w:rPr>
          <w:rStyle w:val="NormalTok"/>
        </w:rPr>
        <w:t xml:space="preserve">       </w:t>
      </w:r>
      <w:r>
        <w:rPr>
          <w:rStyle w:val="FunctionTok"/>
        </w:rPr>
        <w:t xml:space="preserve">ROUND</w:t>
      </w:r>
      <w:r>
        <w:rPr>
          <w:rStyle w:val="NormalTok"/>
        </w:rPr>
        <w:t xml:space="preserve">(</w:t>
      </w:r>
      <w:r>
        <w:rPr>
          <w:rStyle w:val="FunctionTok"/>
        </w:rPr>
        <w:t xml:space="preserve">AVG</w:t>
      </w:r>
      <w:r>
        <w:rPr>
          <w:rStyle w:val="NormalTok"/>
        </w:rPr>
        <w:t xml:space="preserve">(pnl_pct),</w:t>
      </w:r>
      <w:r>
        <w:rPr>
          <w:rStyle w:val="DecValTok"/>
        </w:rPr>
        <w:t xml:space="preserve">2</w:t>
      </w:r>
      <w:r>
        <w:rPr>
          <w:rStyle w:val="NormalTok"/>
        </w:rPr>
        <w:t xml:space="preserve">) avg_pnl,</w:t>
      </w:r>
      <w:r>
        <w:br/>
      </w:r>
      <w:r>
        <w:rPr>
          <w:rStyle w:val="NormalTok"/>
        </w:rPr>
        <w:t xml:space="preserve">       </w:t>
      </w:r>
      <w:r>
        <w:rPr>
          <w:rStyle w:val="FunctionTok"/>
        </w:rPr>
        <w:t xml:space="preserve">ROUND</w:t>
      </w:r>
      <w:r>
        <w:rPr>
          <w:rStyle w:val="NormalTok"/>
        </w:rPr>
        <w:t xml:space="preserve">(</w:t>
      </w:r>
      <w:r>
        <w:rPr>
          <w:rStyle w:val="FunctionTok"/>
        </w:rPr>
        <w:t xml:space="preserve">CORR</w:t>
      </w:r>
      <w:r>
        <w:rPr>
          <w:rStyle w:val="NormalTok"/>
        </w:rPr>
        <w:t xml:space="preserve">(mfe_pct, pnl_pct),</w:t>
      </w:r>
      <w:r>
        <w:rPr>
          <w:rStyle w:val="DecValTok"/>
        </w:rPr>
        <w:t xml:space="preserve">2</w:t>
      </w:r>
      <w:r>
        <w:rPr>
          <w:rStyle w:val="NormalTok"/>
        </w:rPr>
        <w:t xml:space="preserve">) mfe_pnl_corr</w:t>
      </w:r>
      <w:r>
        <w:br/>
      </w:r>
      <w:r>
        <w:rPr>
          <w:rStyle w:val="KeywordTok"/>
        </w:rPr>
        <w:t xml:space="preserve">FROM</w:t>
      </w:r>
      <w:r>
        <w:rPr>
          <w:rStyle w:val="NormalTok"/>
        </w:rPr>
        <w:t xml:space="preserve"> trades </w:t>
      </w:r>
      <w:r>
        <w:rPr>
          <w:rStyle w:val="KeywordTok"/>
        </w:rPr>
        <w:t xml:space="preserve">WHERE</w:t>
      </w:r>
      <w:r>
        <w:rPr>
          <w:rStyle w:val="NormalTok"/>
        </w:rPr>
        <w:t xml:space="preserve"> strategy</w:t>
      </w:r>
      <w:r>
        <w:rPr>
          <w:rStyle w:val="OperatorTok"/>
        </w:rPr>
        <w:t xml:space="preserve">=</w:t>
      </w:r>
      <w:r>
        <w:rPr>
          <w:rStyle w:val="NormalTok"/>
        </w:rPr>
        <w:t xml:space="preserve">$</w:t>
      </w:r>
      <w:r>
        <w:rPr>
          <w:rStyle w:val="DecValTok"/>
        </w:rPr>
        <w:t xml:space="preserve">1</w:t>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w:t>
      </w:r>
      <w:r>
        <w:br/>
      </w:r>
      <w:r>
        <w:rPr>
          <w:rStyle w:val="CommentTok"/>
        </w:rPr>
        <w:t xml:space="preserve">-- Reading: high avg_mfe with low avg_pnl → targets too far; </w:t>
      </w:r>
      <w:r>
        <w:br/>
      </w:r>
      <w:r>
        <w:rPr>
          <w:rStyle w:val="CommentTok"/>
        </w:rPr>
        <w:t xml:space="preserve">-- low |mae| vs stop distance → stop too wide (wasted risk).</w:t>
      </w:r>
      <w:r>
        <w:br/>
      </w:r>
      <w:r>
        <w:br/>
      </w:r>
      <w:r>
        <w:rPr>
          <w:rStyle w:val="CommentTok"/>
        </w:rPr>
        <w:t xml:space="preserve">-- C10. Session × regime expectancy matrix</w:t>
      </w:r>
      <w:r>
        <w:br/>
      </w:r>
      <w:r>
        <w:rPr>
          <w:rStyle w:val="KeywordTok"/>
        </w:rPr>
        <w:t xml:space="preserve">SELECT</w:t>
      </w:r>
      <w:r>
        <w:rPr>
          <w:rStyle w:val="NormalTok"/>
        </w:rPr>
        <w:t xml:space="preserve"> </w:t>
      </w:r>
      <w:r>
        <w:rPr>
          <w:rStyle w:val="KeywordTok"/>
        </w:rPr>
        <w:t xml:space="preserve">session</w:t>
      </w:r>
      <w:r>
        <w:rPr>
          <w:rStyle w:val="NormalTok"/>
        </w:rPr>
        <w:t xml:space="preserve">, trend_regime, </w:t>
      </w:r>
      <w:r>
        <w:rPr>
          <w:rStyle w:val="FunctionTok"/>
        </w:rPr>
        <w:t xml:space="preserve">COUNT</w:t>
      </w:r>
      <w:r>
        <w:rPr>
          <w:rStyle w:val="NormalTok"/>
        </w:rPr>
        <w:t xml:space="preserve">(</w:t>
      </w:r>
      <w:r>
        <w:rPr>
          <w:rStyle w:val="OperatorTok"/>
        </w:rPr>
        <w:t xml:space="preserve">*</w:t>
      </w:r>
      <w:r>
        <w:rPr>
          <w:rStyle w:val="NormalTok"/>
        </w:rPr>
        <w:t xml:space="preserve">) n, </w:t>
      </w:r>
      <w:r>
        <w:rPr>
          <w:rStyle w:val="FunctionTok"/>
        </w:rPr>
        <w:t xml:space="preserve">ROUND</w:t>
      </w:r>
      <w:r>
        <w:rPr>
          <w:rStyle w:val="NormalTok"/>
        </w:rPr>
        <w:t xml:space="preserve">(</w:t>
      </w:r>
      <w:r>
        <w:rPr>
          <w:rStyle w:val="FunctionTok"/>
        </w:rPr>
        <w:t xml:space="preserve">AVG</w:t>
      </w:r>
      <w:r>
        <w:rPr>
          <w:rStyle w:val="NormalTok"/>
        </w:rPr>
        <w:t xml:space="preserve">(pnl_r),</w:t>
      </w:r>
      <w:r>
        <w:rPr>
          <w:rStyle w:val="DecValTok"/>
        </w:rPr>
        <w:t xml:space="preserve">3</w:t>
      </w:r>
      <w:r>
        <w:rPr>
          <w:rStyle w:val="NormalTok"/>
        </w:rPr>
        <w:t xml:space="preserve">) e</w:t>
      </w:r>
      <w:r>
        <w:br/>
      </w:r>
      <w:r>
        <w:rPr>
          <w:rStyle w:val="KeywordTok"/>
        </w:rPr>
        <w:t xml:space="preserve">FROM</w:t>
      </w:r>
      <w:r>
        <w:rPr>
          <w:rStyle w:val="NormalTok"/>
        </w:rPr>
        <w:t xml:space="preserve"> trades </w:t>
      </w:r>
      <w:r>
        <w:rPr>
          <w:rStyle w:val="KeywordTok"/>
        </w:rPr>
        <w:t xml:space="preserve">WHERE</w:t>
      </w:r>
      <w:r>
        <w:rPr>
          <w:rStyle w:val="NormalTok"/>
        </w:rPr>
        <w:t xml:space="preserve"> strategy</w:t>
      </w:r>
      <w:r>
        <w:rPr>
          <w:rStyle w:val="OperatorTok"/>
        </w:rPr>
        <w:t xml:space="preserve">=</w:t>
      </w:r>
      <w:r>
        <w:rPr>
          <w:rStyle w:val="NormalTok"/>
        </w:rPr>
        <w:t xml:space="preserve">$</w:t>
      </w:r>
      <w:r>
        <w:rPr>
          <w:rStyle w:val="DecValTok"/>
        </w:rPr>
        <w:t xml:space="preserve">1</w:t>
      </w:r>
      <w:r>
        <w:rPr>
          <w:rStyle w:val="NormalTok"/>
        </w:rPr>
        <w:t xml:space="preserve"> </w:t>
      </w:r>
      <w:r>
        <w:rPr>
          <w:rStyle w:val="KeywordTok"/>
        </w:rPr>
        <w:t xml:space="preserve">AND</w:t>
      </w:r>
      <w:r>
        <w:rPr>
          <w:rStyle w:val="NormalTok"/>
        </w:rPr>
        <w:t xml:space="preserve"> </w:t>
      </w:r>
      <w:r>
        <w:rPr>
          <w:rStyle w:val="KeywordTok"/>
        </w:rPr>
        <w:t xml:space="preserve">source</w:t>
      </w:r>
      <w:r>
        <w:rPr>
          <w:rStyle w:val="OperatorTok"/>
        </w:rPr>
        <w:t xml:space="preserve">=</w:t>
      </w:r>
      <w:r>
        <w:rPr>
          <w:rStyle w:val="StringTok"/>
        </w:rPr>
        <w:t xml:space="preserve">'backtest'</w:t>
      </w:r>
      <w:r>
        <w:br/>
      </w:r>
      <w:r>
        <w:rPr>
          <w:rStyle w:val="KeywordTok"/>
        </w:rPr>
        <w:t xml:space="preserve">GROUP</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w:t>
      </w:r>
      <w:r>
        <w:rPr>
          <w:rStyle w:val="DecValTok"/>
        </w:rPr>
        <w:t xml:space="preserve">2</w:t>
      </w:r>
      <w:r>
        <w:rPr>
          <w:rStyle w:val="NormalTok"/>
        </w:rPr>
        <w:t xml:space="preserve"> </w:t>
      </w:r>
      <w:r>
        <w:rPr>
          <w:rStyle w:val="KeywordTok"/>
        </w:rPr>
        <w:t xml:space="preserve">HAVING</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w:t>
      </w:r>
      <w:r>
        <w:rPr>
          <w:rStyle w:val="OperatorTok"/>
        </w:rPr>
        <w:t xml:space="preserve">&gt;=</w:t>
      </w:r>
      <w:r>
        <w:rPr>
          <w:rStyle w:val="DecValTok"/>
        </w:rPr>
        <w:t xml:space="preserve">30</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e </w:t>
      </w:r>
      <w:r>
        <w:rPr>
          <w:rStyle w:val="KeywordTok"/>
        </w:rPr>
        <w:t xml:space="preserve">DESC</w:t>
      </w:r>
      <w:r>
        <w:rPr>
          <w:rStyle w:val="NormalTok"/>
        </w:rPr>
        <w:t xml:space="preserve">;</w:t>
      </w:r>
      <w:r>
        <w:br/>
      </w:r>
      <w:r>
        <w:br/>
      </w:r>
      <w:r>
        <w:rPr>
          <w:rStyle w:val="CommentTok"/>
        </w:rPr>
        <w:t xml:space="preserve">-- C11. Monthly seasonality check (usually noise — verify before believing)</w:t>
      </w:r>
      <w:r>
        <w:br/>
      </w:r>
      <w:r>
        <w:rPr>
          <w:rStyle w:val="KeywordTok"/>
        </w:rPr>
        <w:t xml:space="preserve">SELECT</w:t>
      </w:r>
      <w:r>
        <w:rPr>
          <w:rStyle w:val="NormalTok"/>
        </w:rPr>
        <w:t xml:space="preserve"> </w:t>
      </w:r>
      <w:r>
        <w:rPr>
          <w:rStyle w:val="DataTypeTok"/>
        </w:rPr>
        <w:t xml:space="preserve">month</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n, </w:t>
      </w:r>
      <w:r>
        <w:rPr>
          <w:rStyle w:val="FunctionTok"/>
        </w:rPr>
        <w:t xml:space="preserve">ROUND</w:t>
      </w:r>
      <w:r>
        <w:rPr>
          <w:rStyle w:val="NormalTok"/>
        </w:rPr>
        <w:t xml:space="preserve">(</w:t>
      </w:r>
      <w:r>
        <w:rPr>
          <w:rStyle w:val="FunctionTok"/>
        </w:rPr>
        <w:t xml:space="preserve">AVG</w:t>
      </w:r>
      <w:r>
        <w:rPr>
          <w:rStyle w:val="NormalTok"/>
        </w:rPr>
        <w:t xml:space="preserve">(pnl_r),</w:t>
      </w:r>
      <w:r>
        <w:rPr>
          <w:rStyle w:val="DecValTok"/>
        </w:rPr>
        <w:t xml:space="preserve">3</w:t>
      </w:r>
      <w:r>
        <w:rPr>
          <w:rStyle w:val="NormalTok"/>
        </w:rPr>
        <w:t xml:space="preserve">) e</w:t>
      </w:r>
      <w:r>
        <w:br/>
      </w:r>
      <w:r>
        <w:rPr>
          <w:rStyle w:val="KeywordTok"/>
        </w:rPr>
        <w:t xml:space="preserve">FROM</w:t>
      </w:r>
      <w:r>
        <w:rPr>
          <w:rStyle w:val="NormalTok"/>
        </w:rPr>
        <w:t xml:space="preserve"> trades </w:t>
      </w:r>
      <w:r>
        <w:rPr>
          <w:rStyle w:val="KeywordTok"/>
        </w:rPr>
        <w:t xml:space="preserve">WHERE</w:t>
      </w:r>
      <w:r>
        <w:rPr>
          <w:rStyle w:val="NormalTok"/>
        </w:rPr>
        <w:t xml:space="preserve"> strategy</w:t>
      </w:r>
      <w:r>
        <w:rPr>
          <w:rStyle w:val="OperatorTok"/>
        </w:rPr>
        <w:t xml:space="preserve">=</w:t>
      </w:r>
      <w:r>
        <w:rPr>
          <w:rStyle w:val="NormalTok"/>
        </w:rPr>
        <w:t xml:space="preserve">$</w:t>
      </w:r>
      <w:r>
        <w:rPr>
          <w:rStyle w:val="DecValTok"/>
        </w:rPr>
        <w:t xml:space="preserve">1</w:t>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 </w:t>
      </w:r>
      <w:r>
        <w:rPr>
          <w:rStyle w:val="KeywordTok"/>
        </w:rPr>
        <w:t xml:space="preserve">HAVING</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w:t>
      </w:r>
      <w:r>
        <w:rPr>
          <w:rStyle w:val="OperatorTok"/>
        </w:rPr>
        <w:t xml:space="preserve">&gt;=</w:t>
      </w:r>
      <w:r>
        <w:rPr>
          <w:rStyle w:val="DecValTok"/>
        </w:rPr>
        <w:t xml:space="preserve">50</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w:t>
      </w:r>
      <w:r>
        <w:br/>
      </w:r>
      <w:r>
        <w:br/>
      </w:r>
      <w:r>
        <w:rPr>
          <w:rStyle w:val="CommentTok"/>
        </w:rPr>
        <w:t xml:space="preserve">-- C12. Live slippage calibration (journal vs plan)</w:t>
      </w:r>
      <w:r>
        <w:br/>
      </w:r>
      <w:r>
        <w:rPr>
          <w:rStyle w:val="KeywordTok"/>
        </w:rPr>
        <w:t xml:space="preserve">SELECT</w:t>
      </w:r>
      <w:r>
        <w:rPr>
          <w:rStyle w:val="NormalTok"/>
        </w:rPr>
        <w:t xml:space="preserve"> strategy, </w:t>
      </w:r>
      <w:r>
        <w:rPr>
          <w:rStyle w:val="FunctionTok"/>
        </w:rPr>
        <w:t xml:space="preserve">COUNT</w:t>
      </w:r>
      <w:r>
        <w:rPr>
          <w:rStyle w:val="NormalTok"/>
        </w:rPr>
        <w:t xml:space="preserve">(</w:t>
      </w:r>
      <w:r>
        <w:rPr>
          <w:rStyle w:val="OperatorTok"/>
        </w:rPr>
        <w:t xml:space="preserve">*</w:t>
      </w:r>
      <w:r>
        <w:rPr>
          <w:rStyle w:val="NormalTok"/>
        </w:rPr>
        <w:t xml:space="preserve">) n,</w:t>
      </w:r>
      <w:r>
        <w:br/>
      </w:r>
      <w:r>
        <w:rPr>
          <w:rStyle w:val="NormalTok"/>
        </w:rPr>
        <w:t xml:space="preserve">       </w:t>
      </w:r>
      <w:r>
        <w:rPr>
          <w:rStyle w:val="FunctionTok"/>
        </w:rPr>
        <w:t xml:space="preserve">ROUND</w:t>
      </w:r>
      <w:r>
        <w:rPr>
          <w:rStyle w:val="NormalTok"/>
        </w:rPr>
        <w:t xml:space="preserve">(</w:t>
      </w:r>
      <w:r>
        <w:rPr>
          <w:rStyle w:val="FunctionTok"/>
        </w:rPr>
        <w:t xml:space="preserve">AVG</w:t>
      </w:r>
      <w:r>
        <w:rPr>
          <w:rStyle w:val="NormalTok"/>
        </w:rPr>
        <w:t xml:space="preserve">(actual_slip_bps),</w:t>
      </w:r>
      <w:r>
        <w:rPr>
          <w:rStyle w:val="DecValTok"/>
        </w:rPr>
        <w:t xml:space="preserve">2</w:t>
      </w:r>
      <w:r>
        <w:rPr>
          <w:rStyle w:val="NormalTok"/>
        </w:rPr>
        <w:t xml:space="preserve">) measured,</w:t>
      </w:r>
      <w:r>
        <w:br/>
      </w:r>
      <w:r>
        <w:rPr>
          <w:rStyle w:val="NormalTok"/>
        </w:rPr>
        <w:t xml:space="preserve">       </w:t>
      </w:r>
      <w:r>
        <w:rPr>
          <w:rStyle w:val="FunctionTok"/>
        </w:rPr>
        <w:t xml:space="preserve">ROUND</w:t>
      </w:r>
      <w:r>
        <w:rPr>
          <w:rStyle w:val="NormalTok"/>
        </w:rPr>
        <w:t xml:space="preserve">(</w:t>
      </w:r>
      <w:r>
        <w:rPr>
          <w:rStyle w:val="FunctionTok"/>
        </w:rPr>
        <w:t xml:space="preserve">AVG</w:t>
      </w:r>
      <w:r>
        <w:rPr>
          <w:rStyle w:val="NormalTok"/>
        </w:rPr>
        <w:t xml:space="preserve">(modeled_slip_bps),</w:t>
      </w:r>
      <w:r>
        <w:rPr>
          <w:rStyle w:val="DecValTok"/>
        </w:rPr>
        <w:t xml:space="preserve">2</w:t>
      </w:r>
      <w:r>
        <w:rPr>
          <w:rStyle w:val="NormalTok"/>
        </w:rPr>
        <w:t xml:space="preserve">) modeled,</w:t>
      </w:r>
      <w:r>
        <w:br/>
      </w:r>
      <w:r>
        <w:rPr>
          <w:rStyle w:val="NormalTok"/>
        </w:rPr>
        <w:t xml:space="preserve">       </w:t>
      </w:r>
      <w:r>
        <w:rPr>
          <w:rStyle w:val="FunctionTok"/>
        </w:rPr>
        <w:t xml:space="preserve">ROUND</w:t>
      </w:r>
      <w:r>
        <w:rPr>
          <w:rStyle w:val="NormalTok"/>
        </w:rPr>
        <w:t xml:space="preserve">(</w:t>
      </w:r>
      <w:r>
        <w:rPr>
          <w:rStyle w:val="FunctionTok"/>
        </w:rPr>
        <w:t xml:space="preserve">AVG</w:t>
      </w:r>
      <w:r>
        <w:rPr>
          <w:rStyle w:val="NormalTok"/>
        </w:rPr>
        <w:t xml:space="preserve">(actual_slip_bps)</w:t>
      </w:r>
      <w:r>
        <w:rPr>
          <w:rStyle w:val="OperatorTok"/>
        </w:rPr>
        <w:t xml:space="preserve">/</w:t>
      </w:r>
      <w:r>
        <w:rPr>
          <w:rStyle w:val="FunctionTok"/>
        </w:rPr>
        <w:t xml:space="preserve">AVG</w:t>
      </w:r>
      <w:r>
        <w:rPr>
          <w:rStyle w:val="NormalTok"/>
        </w:rPr>
        <w:t xml:space="preserve">(modeled_slip_bps),</w:t>
      </w:r>
      <w:r>
        <w:rPr>
          <w:rStyle w:val="DecValTok"/>
        </w:rPr>
        <w:t xml:space="preserve">2</w:t>
      </w:r>
      <w:r>
        <w:rPr>
          <w:rStyle w:val="NormalTok"/>
        </w:rPr>
        <w:t xml:space="preserve">) ratio</w:t>
      </w:r>
      <w:r>
        <w:br/>
      </w:r>
      <w:r>
        <w:rPr>
          <w:rStyle w:val="KeywordTok"/>
        </w:rPr>
        <w:t xml:space="preserve">FROM</w:t>
      </w:r>
      <w:r>
        <w:rPr>
          <w:rStyle w:val="NormalTok"/>
        </w:rPr>
        <w:t xml:space="preserve"> live_journal jl </w:t>
      </w:r>
      <w:r>
        <w:rPr>
          <w:rStyle w:val="KeywordTok"/>
        </w:rPr>
        <w:t xml:space="preserve">JOIN</w:t>
      </w:r>
      <w:r>
        <w:rPr>
          <w:rStyle w:val="NormalTok"/>
        </w:rPr>
        <w:t xml:space="preserve"> trades t </w:t>
      </w:r>
      <w:r>
        <w:rPr>
          <w:rStyle w:val="KeywordTok"/>
        </w:rPr>
        <w:t xml:space="preserve">USING</w:t>
      </w:r>
      <w:r>
        <w:rPr>
          <w:rStyle w:val="NormalTok"/>
        </w:rPr>
        <w:t xml:space="preserve">(trade_id)</w:t>
      </w:r>
      <w:r>
        <w:br/>
      </w:r>
      <w:r>
        <w:rPr>
          <w:rStyle w:val="KeywordTok"/>
        </w:rPr>
        <w:t xml:space="preserve">GROUP</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w:t>
      </w:r>
      <w:r>
        <w:br/>
      </w:r>
      <w:r>
        <w:br/>
      </w:r>
      <w:r>
        <w:rPr>
          <w:rStyle w:val="CommentTok"/>
        </w:rPr>
        <w:t xml:space="preserve">-- C13. Discipline audit</w:t>
      </w:r>
      <w:r>
        <w:br/>
      </w:r>
      <w:r>
        <w:rPr>
          <w:rStyle w:val="KeywordTok"/>
        </w:rPr>
        <w:t xml:space="preserve">SELECT</w:t>
      </w:r>
      <w:r>
        <w:rPr>
          <w:rStyle w:val="NormalTok"/>
        </w:rPr>
        <w:t xml:space="preserve"> strftime(created_at,</w:t>
      </w:r>
      <w:r>
        <w:rPr>
          <w:rStyle w:val="StringTok"/>
        </w:rPr>
        <w:t xml:space="preserve">'%Y-W%V'</w:t>
      </w:r>
      <w:r>
        <w:rPr>
          <w:rStyle w:val="NormalTok"/>
        </w:rPr>
        <w:t xml:space="preserve">) wk, </w:t>
      </w:r>
      <w:r>
        <w:rPr>
          <w:rStyle w:val="FunctionTok"/>
        </w:rPr>
        <w:t xml:space="preserve">COUNT</w:t>
      </w:r>
      <w:r>
        <w:rPr>
          <w:rStyle w:val="NormalTok"/>
        </w:rPr>
        <w:t xml:space="preserve">(</w:t>
      </w:r>
      <w:r>
        <w:rPr>
          <w:rStyle w:val="OperatorTok"/>
        </w:rPr>
        <w:t xml:space="preserve">*</w:t>
      </w:r>
      <w:r>
        <w:rPr>
          <w:rStyle w:val="NormalTok"/>
        </w:rPr>
        <w:t xml:space="preserve">) trades,</w:t>
      </w:r>
      <w:r>
        <w:br/>
      </w:r>
      <w:r>
        <w:rPr>
          <w:rStyle w:val="NormalTok"/>
        </w:rPr>
        <w:t xml:space="preserve">       </w:t>
      </w:r>
      <w:r>
        <w:rPr>
          <w:rStyle w:val="FunctionTok"/>
        </w:rPr>
        <w:t xml:space="preserve">SUM</w:t>
      </w:r>
      <w:r>
        <w:rPr>
          <w:rStyle w:val="NormalTok"/>
        </w:rPr>
        <w:t xml:space="preserve">(</w:t>
      </w:r>
      <w:r>
        <w:rPr>
          <w:rStyle w:val="KeywordTok"/>
        </w:rPr>
        <w:t xml:space="preserve">NOT</w:t>
      </w:r>
      <w:r>
        <w:rPr>
          <w:rStyle w:val="NormalTok"/>
        </w:rPr>
        <w:t xml:space="preserve"> checklist_ok) violations, </w:t>
      </w:r>
      <w:r>
        <w:rPr>
          <w:rStyle w:val="FunctionTok"/>
        </w:rPr>
        <w:t xml:space="preserve">ROUND</w:t>
      </w:r>
      <w:r>
        <w:rPr>
          <w:rStyle w:val="NormalTok"/>
        </w:rPr>
        <w:t xml:space="preserve">(</w:t>
      </w:r>
      <w:r>
        <w:rPr>
          <w:rStyle w:val="FunctionTok"/>
        </w:rPr>
        <w:t xml:space="preserve">AVG</w:t>
      </w:r>
      <w:r>
        <w:rPr>
          <w:rStyle w:val="NormalTok"/>
        </w:rPr>
        <w:t xml:space="preserve">(emotion_score),</w:t>
      </w:r>
      <w:r>
        <w:rPr>
          <w:rStyle w:val="DecValTok"/>
        </w:rPr>
        <w:t xml:space="preserve">1</w:t>
      </w:r>
      <w:r>
        <w:rPr>
          <w:rStyle w:val="NormalTok"/>
        </w:rPr>
        <w:t xml:space="preserve">) emo</w:t>
      </w:r>
      <w:r>
        <w:br/>
      </w:r>
      <w:r>
        <w:rPr>
          <w:rStyle w:val="KeywordTok"/>
        </w:rPr>
        <w:t xml:space="preserve">FROM</w:t>
      </w:r>
      <w:r>
        <w:rPr>
          <w:rStyle w:val="NormalTok"/>
        </w:rPr>
        <w:t xml:space="preserve"> live_journal </w:t>
      </w:r>
      <w:r>
        <w:rPr>
          <w:rStyle w:val="KeywordTok"/>
        </w:rPr>
        <w:t xml:space="preserve">GROUP</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 </w:t>
      </w:r>
      <w:r>
        <w:rPr>
          <w:rStyle w:val="KeywordTok"/>
        </w:rPr>
        <w:t xml:space="preserve">DESC</w:t>
      </w:r>
      <w:r>
        <w:rPr>
          <w:rStyle w:val="NormalTok"/>
        </w:rPr>
        <w:t xml:space="preserve"> </w:t>
      </w:r>
      <w:r>
        <w:rPr>
          <w:rStyle w:val="KeywordTok"/>
        </w:rPr>
        <w:t xml:space="preserve">LIMIT</w:t>
      </w:r>
      <w:r>
        <w:rPr>
          <w:rStyle w:val="NormalTok"/>
        </w:rPr>
        <w:t xml:space="preserve"> </w:t>
      </w:r>
      <w:r>
        <w:rPr>
          <w:rStyle w:val="DecValTok"/>
        </w:rPr>
        <w:t xml:space="preserve">12</w:t>
      </w:r>
      <w:r>
        <w:rPr>
          <w:rStyle w:val="NormalTok"/>
        </w:rPr>
        <w:t xml:space="preserve">;</w:t>
      </w:r>
      <w:r>
        <w:br/>
      </w:r>
      <w:r>
        <w:br/>
      </w:r>
      <w:r>
        <w:rPr>
          <w:rStyle w:val="CommentTok"/>
        </w:rPr>
        <w:t xml:space="preserve">-- C14. Edge-card health board</w:t>
      </w:r>
      <w:r>
        <w:br/>
      </w:r>
      <w:r>
        <w:rPr>
          <w:rStyle w:val="KeywordTok"/>
        </w:rPr>
        <w:t xml:space="preserve">SELECT</w:t>
      </w:r>
      <w:r>
        <w:rPr>
          <w:rStyle w:val="NormalTok"/>
        </w:rPr>
        <w:t xml:space="preserve"> card_id, strategy, pair, status, n_trades, expectancy_r,</w:t>
      </w:r>
      <w:r>
        <w:br/>
      </w:r>
      <w:r>
        <w:rPr>
          <w:rStyle w:val="NormalTok"/>
        </w:rPr>
        <w:t xml:space="preserve">       last_validated, last_validated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DecValTok"/>
        </w:rPr>
        <w:t xml:space="preserve">90</w:t>
      </w:r>
      <w:r>
        <w:rPr>
          <w:rStyle w:val="NormalTok"/>
        </w:rPr>
        <w:t xml:space="preserve"> </w:t>
      </w:r>
      <w:r>
        <w:rPr>
          <w:rStyle w:val="DataTypeTok"/>
        </w:rPr>
        <w:t xml:space="preserve">DAY</w:t>
      </w:r>
      <w:r>
        <w:rPr>
          <w:rStyle w:val="NormalTok"/>
        </w:rPr>
        <w:t xml:space="preserve"> </w:t>
      </w:r>
      <w:r>
        <w:rPr>
          <w:rStyle w:val="KeywordTok"/>
        </w:rPr>
        <w:t xml:space="preserve">AS</w:t>
      </w:r>
      <w:r>
        <w:rPr>
          <w:rStyle w:val="NormalTok"/>
        </w:rPr>
        <w:t xml:space="preserve"> expires</w:t>
      </w:r>
      <w:r>
        <w:br/>
      </w:r>
      <w:r>
        <w:rPr>
          <w:rStyle w:val="KeywordTok"/>
        </w:rPr>
        <w:t xml:space="preserve">FROM</w:t>
      </w:r>
      <w:r>
        <w:rPr>
          <w:rStyle w:val="NormalTok"/>
        </w:rPr>
        <w:t xml:space="preserve"> edge_cards </w:t>
      </w:r>
      <w:r>
        <w:rPr>
          <w:rStyle w:val="KeywordTok"/>
        </w:rPr>
        <w:t xml:space="preserve">ORDER</w:t>
      </w:r>
      <w:r>
        <w:rPr>
          <w:rStyle w:val="NormalTok"/>
        </w:rPr>
        <w:t xml:space="preserve"> </w:t>
      </w:r>
      <w:r>
        <w:rPr>
          <w:rStyle w:val="KeywordTok"/>
        </w:rPr>
        <w:t xml:space="preserve">BY</w:t>
      </w:r>
      <w:r>
        <w:rPr>
          <w:rStyle w:val="NormalTok"/>
        </w:rPr>
        <w:t xml:space="preserve"> status, expires;</w:t>
      </w:r>
      <w:r>
        <w:br/>
      </w:r>
      <w:r>
        <w:br/>
      </w:r>
      <w:r>
        <w:rPr>
          <w:rStyle w:val="CommentTok"/>
        </w:rPr>
        <w:t xml:space="preserve">-- C15. Decay detector input (trailing 30-trade expectancy)</w:t>
      </w:r>
      <w:r>
        <w:br/>
      </w:r>
      <w:r>
        <w:rPr>
          <w:rStyle w:val="KeywordTok"/>
        </w:rPr>
        <w:t xml:space="preserve">SELECT</w:t>
      </w:r>
      <w:r>
        <w:rPr>
          <w:rStyle w:val="NormalTok"/>
        </w:rPr>
        <w:t xml:space="preserve"> strategy, trade_id, pnl_r,</w:t>
      </w:r>
      <w:r>
        <w:br/>
      </w:r>
      <w:r>
        <w:rPr>
          <w:rStyle w:val="NormalTok"/>
        </w:rPr>
        <w:t xml:space="preserve">       </w:t>
      </w:r>
      <w:r>
        <w:rPr>
          <w:rStyle w:val="FunctionTok"/>
        </w:rPr>
        <w:t xml:space="preserve">AVG</w:t>
      </w:r>
      <w:r>
        <w:rPr>
          <w:rStyle w:val="NormalTok"/>
        </w:rPr>
        <w:t xml:space="preserve">(pnl_r)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strategy </w:t>
      </w:r>
      <w:r>
        <w:rPr>
          <w:rStyle w:val="KeywordTok"/>
        </w:rPr>
        <w:t xml:space="preserve">ORDER</w:t>
      </w:r>
      <w:r>
        <w:rPr>
          <w:rStyle w:val="NormalTok"/>
        </w:rPr>
        <w:t xml:space="preserve"> </w:t>
      </w:r>
      <w:r>
        <w:rPr>
          <w:rStyle w:val="KeywordTok"/>
        </w:rPr>
        <w:t xml:space="preserve">BY</w:t>
      </w:r>
      <w:r>
        <w:rPr>
          <w:rStyle w:val="NormalTok"/>
        </w:rPr>
        <w:t xml:space="preserve"> entry_time</w:t>
      </w:r>
      <w:r>
        <w:br/>
      </w:r>
      <w:r>
        <w:rPr>
          <w:rStyle w:val="NormalTok"/>
        </w:rPr>
        <w:t xml:space="preserve">                        </w:t>
      </w:r>
      <w:r>
        <w:rPr>
          <w:rStyle w:val="KeywordTok"/>
        </w:rPr>
        <w:t xml:space="preserve">ROWS</w:t>
      </w:r>
      <w:r>
        <w:rPr>
          <w:rStyle w:val="NormalTok"/>
        </w:rPr>
        <w:t xml:space="preserve"> </w:t>
      </w:r>
      <w:r>
        <w:rPr>
          <w:rStyle w:val="KeywordTok"/>
        </w:rPr>
        <w:t xml:space="preserve">BETWEEN</w:t>
      </w:r>
      <w:r>
        <w:rPr>
          <w:rStyle w:val="NormalTok"/>
        </w:rPr>
        <w:t xml:space="preserve"> </w:t>
      </w:r>
      <w:r>
        <w:rPr>
          <w:rStyle w:val="DecValTok"/>
        </w:rPr>
        <w:t xml:space="preserve">29</w:t>
      </w:r>
      <w:r>
        <w:rPr>
          <w:rStyle w:val="NormalTok"/>
        </w:rPr>
        <w:t xml:space="preserve"> </w:t>
      </w:r>
      <w:r>
        <w:rPr>
          <w:rStyle w:val="KeywordTok"/>
        </w:rPr>
        <w:t xml:space="preserve">PRECEDING</w:t>
      </w:r>
      <w:r>
        <w:rPr>
          <w:rStyle w:val="NormalTok"/>
        </w:rPr>
        <w:t xml:space="preserve"> </w:t>
      </w:r>
      <w:r>
        <w:rPr>
          <w:rStyle w:val="KeywordTok"/>
        </w:rPr>
        <w:t xml:space="preserve">AND</w:t>
      </w:r>
      <w:r>
        <w:rPr>
          <w:rStyle w:val="NormalTok"/>
        </w:rPr>
        <w:t xml:space="preserve"> </w:t>
      </w:r>
      <w:r>
        <w:rPr>
          <w:rStyle w:val="KeywordTok"/>
        </w:rPr>
        <w:t xml:space="preserve">CURRENT</w:t>
      </w:r>
      <w:r>
        <w:rPr>
          <w:rStyle w:val="NormalTok"/>
        </w:rPr>
        <w:t xml:space="preserve"> </w:t>
      </w:r>
      <w:r>
        <w:rPr>
          <w:rStyle w:val="KeywordTok"/>
        </w:rPr>
        <w:t xml:space="preserve">ROW</w:t>
      </w:r>
      <w:r>
        <w:rPr>
          <w:rStyle w:val="NormalTok"/>
        </w:rPr>
        <w:t xml:space="preserve">) roll_exp</w:t>
      </w:r>
      <w:r>
        <w:br/>
      </w:r>
      <w:r>
        <w:rPr>
          <w:rStyle w:val="KeywordTok"/>
        </w:rPr>
        <w:t xml:space="preserve">FROM</w:t>
      </w:r>
      <w:r>
        <w:rPr>
          <w:rStyle w:val="NormalTok"/>
        </w:rPr>
        <w:t xml:space="preserve"> trades </w:t>
      </w:r>
      <w:r>
        <w:rPr>
          <w:rStyle w:val="KeywordTok"/>
        </w:rPr>
        <w:t xml:space="preserve">WHERE</w:t>
      </w:r>
      <w:r>
        <w:rPr>
          <w:rStyle w:val="NormalTok"/>
        </w:rPr>
        <w:t xml:space="preserve"> </w:t>
      </w:r>
      <w:r>
        <w:rPr>
          <w:rStyle w:val="KeywordTok"/>
        </w:rPr>
        <w:t xml:space="preserve">source</w:t>
      </w:r>
      <w:r>
        <w:rPr>
          <w:rStyle w:val="OperatorTok"/>
        </w:rPr>
        <w:t xml:space="preserve">=</w:t>
      </w:r>
      <w:r>
        <w:rPr>
          <w:rStyle w:val="StringTok"/>
        </w:rPr>
        <w:t xml:space="preserve">'live'</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strategy, entry_time;</w:t>
      </w:r>
    </w:p>
    <w:bookmarkEnd w:id="255"/>
    <w:bookmarkEnd w:id="256"/>
    <w:bookmarkStart w:id="312" w:name="part-h-traders-reference-library"/>
    <w:p>
      <w:pPr>
        <w:pStyle w:val="Heading1"/>
      </w:pPr>
      <w:r>
        <w:t xml:space="preserve">PART H — TRADER’S REFERENCE LIBRARY</w:t>
      </w:r>
    </w:p>
    <w:bookmarkStart w:id="257" w:name="statistics-primer-for-traders"/>
    <w:p>
      <w:pPr>
        <w:pStyle w:val="Heading2"/>
      </w:pPr>
      <w:r>
        <w:t xml:space="preserve">33. Statistics Primer for Traders</w:t>
      </w:r>
    </w:p>
    <w:p>
      <w:pPr>
        <w:pStyle w:val="FirstParagraph"/>
      </w:pPr>
      <w:r>
        <w:t xml:space="preserve">The minimum statistics you must understand to operate this system honestly. Each concept is stated, then translated into trading terms.</w:t>
      </w:r>
    </w:p>
    <w:p>
      <w:pPr>
        <w:pStyle w:val="BodyText"/>
      </w:pPr>
      <w:r>
        <w:rPr>
          <w:bCs/>
          <w:b/>
        </w:rPr>
        <w:t xml:space="preserve">33.1 Distributions.</w:t>
      </w:r>
      <w:r>
        <w:t xml:space="preserve"> </w:t>
      </w:r>
      <w:r>
        <w:t xml:space="preserve">Trade P&amp;L is a random draw from the strategy’s return distribution. Crypto trade returns are fat-tailed (extreme moves more common than a normal distribution predicts) and often skewed (trend systems: many small losses, few large wins — negative skew of losses, positive skew of P&amp;L tail). Consequence: never use normal-distribution assumptions for risk; use historical/bootstrapped distributions (which is exactly why our Monte Carlo reshuffles real trades instead of simulating Gaussians).</w:t>
      </w:r>
    </w:p>
    <w:p>
      <w:pPr>
        <w:pStyle w:val="BodyText"/>
      </w:pPr>
      <w:r>
        <w:rPr>
          <w:bCs/>
          <w:b/>
        </w:rPr>
        <w:t xml:space="preserve">33.2 Sample size and standard error.</w:t>
      </w:r>
      <w:r>
        <w:t xml:space="preserve"> </w:t>
      </w:r>
      <w:r>
        <w:t xml:space="preserve">The standard error of a mean shrinks as 1/√n. A slice of 25 trades with expectancy +0.3R and σ(R)=1.2 has SE ≈ 0.24 — the</w:t>
      </w:r>
      <w:r>
        <w:t xml:space="preserve"> </w:t>
      </w:r>
      <w:r>
        <w:t xml:space="preserve">“</w:t>
      </w:r>
      <w:r>
        <w:t xml:space="preserve">edge</w:t>
      </w:r>
      <w:r>
        <w:t xml:space="preserve">”</w:t>
      </w:r>
      <w:r>
        <w:t xml:space="preserve"> </w:t>
      </w:r>
      <w:r>
        <w:t xml:space="preserve">is 1.25 standard errors from zero, i.e., indistinguishable from luck. At n=100 the same numbers give SE ≈ 0.12 (2.5σ — worth attention); at n=400, 5σ (real). This single formula — z = E / (σ/√n) — is the mathematical spine of the n≥100 rule, the decay detector, and the live-vs-backtest drift test.</w:t>
      </w:r>
    </w:p>
    <w:p>
      <w:pPr>
        <w:pStyle w:val="BodyText"/>
      </w:pPr>
      <w:r>
        <w:rPr>
          <w:bCs/>
          <w:b/>
        </w:rPr>
        <w:t xml:space="preserve">33.3 Hypothesis testing.</w:t>
      </w:r>
      <w:r>
        <w:t xml:space="preserve"> </w:t>
      </w:r>
      <w:r>
        <w:t xml:space="preserve">Null hypothesis H0:</w:t>
      </w:r>
      <w:r>
        <w:t xml:space="preserve"> </w:t>
      </w:r>
      <w:r>
        <w:t xml:space="preserve">“</w:t>
      </w:r>
      <w:r>
        <w:t xml:space="preserve">this slice has no edge (true mean = 0).</w:t>
      </w:r>
      <w:r>
        <w:t xml:space="preserve">”</w:t>
      </w:r>
      <w:r>
        <w:t xml:space="preserve"> </w:t>
      </w:r>
      <w:r>
        <w:t xml:space="preserve">The p-value is P(data this extreme | H0 true) — NOT the probability the edge is real. p &lt; 0.05 means: if there were no edge, data like this would appear only 5% of the time. With one test, that’s persuasive. With 500 tests (one hour×day scan), you EXPECT ~25 false positives at p&lt;0.05 — which is why §33.5 exists.</w:t>
      </w:r>
    </w:p>
    <w:p>
      <w:pPr>
        <w:pStyle w:val="BodyText"/>
      </w:pPr>
      <w:r>
        <w:rPr>
          <w:bCs/>
          <w:b/>
        </w:rPr>
        <w:t xml:space="preserve">33.4 Confidence intervals.</w:t>
      </w:r>
      <w:r>
        <w:t xml:space="preserve"> </w:t>
      </w:r>
      <w:r>
        <w:t xml:space="preserve">“</w:t>
      </w:r>
      <w:r>
        <w:t xml:space="preserve">Expectancy +0.21R, 95% CI [+0.07, +0.35]</w:t>
      </w:r>
      <w:r>
        <w:t xml:space="preserve">”</w:t>
      </w:r>
      <w:r>
        <w:t xml:space="preserve"> </w:t>
      </w:r>
      <w:r>
        <w:t xml:space="preserve">beats</w:t>
      </w:r>
      <w:r>
        <w:t xml:space="preserve"> </w:t>
      </w:r>
      <w:r>
        <w:t xml:space="preserve">“</w:t>
      </w:r>
      <w:r>
        <w:t xml:space="preserve">expectancy +0.21R</w:t>
      </w:r>
      <w:r>
        <w:t xml:space="preserve">”</w:t>
      </w:r>
      <w:r>
        <w:t xml:space="preserve"> </w:t>
      </w:r>
      <w:r>
        <w:t xml:space="preserve">every time. The CI tells you the plausible range; if it crosses zero, the estimate is noise-grade regardless of how good the point looks. Bootstrap CIs (resample the trades 5,000×, take percentiles) handle the fat tails correctly and are built into the slice engine.</w:t>
      </w:r>
    </w:p>
    <w:p>
      <w:pPr>
        <w:pStyle w:val="BodyText"/>
      </w:pPr>
      <w:r>
        <w:rPr>
          <w:bCs/>
          <w:b/>
        </w:rPr>
        <w:t xml:space="preserve">33.5 Multiple comparisons and FDR.</w:t>
      </w:r>
      <w:r>
        <w:t xml:space="preserve"> </w:t>
      </w:r>
      <w:r>
        <w:t xml:space="preserve">Every additional hypothesis tested inflates the false-positive rate. Corrections: Bonferroni (divide α by number of tests — simple, conservative) and Benjamini–Hochberg (controls the expected fraction of false discoveries — more powerful, our default). The edge engine never reports a raw p-value without its correction context. Rule of thumb: if you scanned 168 hour×day cells, treat any unadjusted p &lt; 0.05 as meaningless; only BH-passing slices may become cards.</w:t>
      </w:r>
    </w:p>
    <w:p>
      <w:pPr>
        <w:pStyle w:val="BodyText"/>
      </w:pPr>
      <w:r>
        <w:rPr>
          <w:bCs/>
          <w:b/>
        </w:rPr>
        <w:t xml:space="preserve">33.6 Regression to the mean.</w:t>
      </w:r>
      <w:r>
        <w:t xml:space="preserve"> </w:t>
      </w:r>
      <w:r>
        <w:t xml:space="preserve">Extreme observed performance (the best variant of 100,000) is almost always part skill, part luck — and the luck part evaporates forward. Expect OOS performance to be worse than IS, systematically (that’s why WFE ≥ 0.5 passes but WFE = 1.0 should make you suspicious of a leak).</w:t>
      </w:r>
    </w:p>
    <w:p>
      <w:pPr>
        <w:pStyle w:val="BodyText"/>
      </w:pPr>
      <w:r>
        <w:rPr>
          <w:bCs/>
          <w:b/>
        </w:rPr>
        <w:t xml:space="preserve">33.7 Stationarity.</w:t>
      </w:r>
      <w:r>
        <w:t xml:space="preserve"> </w:t>
      </w:r>
      <w:r>
        <w:t xml:space="preserve">Statistics assumes the distribution stays stable. Markets are non-stationary — vol clusters, regimes shift, edges die. This is THE fundamental problem of quantitative trading, and the system’s entire monitoring layer (decay detection, monthly re-validation, card expiry) is the engineered response to it.</w:t>
      </w:r>
    </w:p>
    <w:p>
      <w:pPr>
        <w:pStyle w:val="BodyText"/>
      </w:pPr>
      <w:r>
        <w:rPr>
          <w:bCs/>
          <w:b/>
        </w:rPr>
        <w:t xml:space="preserve">33.8 Independence and autocorrelation.</w:t>
      </w:r>
      <w:r>
        <w:t xml:space="preserve"> </w:t>
      </w:r>
      <w:r>
        <w:t xml:space="preserve">Trades cluster in time; a losing streak is not 10 independent losses but often one bad regime. Block bootstrap (MC #3) exists because reshuffle assumes independence; when the two disagree, trust the block version.</w:t>
      </w:r>
    </w:p>
    <w:p>
      <w:pPr>
        <w:pStyle w:val="BodyText"/>
      </w:pPr>
      <w:r>
        <w:rPr>
          <w:bCs/>
          <w:b/>
        </w:rPr>
        <w:t xml:space="preserve">33.9 Bayesian intuition (no math required).</w:t>
      </w:r>
      <w:r>
        <w:t xml:space="preserve"> </w:t>
      </w:r>
      <w:r>
        <w:t xml:space="preserve">Prior: most strategy ideas fail (&gt;90%). Evidence: a good backtest. Posterior: still probably fails — the validation gauntlet is how you accumulate enough evidence to update a skeptical prior. Operators who internalize this stop falling in love with backtests.</w:t>
      </w:r>
    </w:p>
    <w:p>
      <w:pPr>
        <w:pStyle w:val="BodyText"/>
      </w:pPr>
      <w:r>
        <w:rPr>
          <w:bCs/>
          <w:b/>
        </w:rPr>
        <w:t xml:space="preserve">33.10 The two errors.</w:t>
      </w:r>
      <w:r>
        <w:t xml:space="preserve"> </w:t>
      </w:r>
      <w:r>
        <w:t xml:space="preserve">Type I: trading a strategy that doesn’t work (costs money). Type II: discarding one that does (costs opportunity). Retail optimizes against Type II (afraid to miss anything); professionals optimize against Type I (afraid to trade noise). This system is deliberately Type-I-averse: capital preservation beats missed chances, always.</w:t>
      </w:r>
    </w:p>
    <w:bookmarkEnd w:id="257"/>
    <w:bookmarkStart w:id="258" w:name="crypto-market-microstructure-primer"/>
    <w:p>
      <w:pPr>
        <w:pStyle w:val="Heading2"/>
      </w:pPr>
      <w:r>
        <w:t xml:space="preserve">34. Crypto Market Microstructure Primer</w:t>
      </w:r>
    </w:p>
    <w:p>
      <w:pPr>
        <w:pStyle w:val="FirstParagraph"/>
      </w:pPr>
      <w:r>
        <w:t xml:space="preserve">What you must know about the terrain you’re trading.</w:t>
      </w:r>
    </w:p>
    <w:p>
      <w:pPr>
        <w:pStyle w:val="BodyText"/>
      </w:pPr>
      <w:r>
        <w:rPr>
          <w:bCs/>
          <w:b/>
        </w:rPr>
        <w:t xml:space="preserve">34.1 Perpetuals vs spot.</w:t>
      </w:r>
      <w:r>
        <w:t xml:space="preserve"> </w:t>
      </w:r>
      <w:r>
        <w:t xml:space="preserve">Perps track spot via the funding mechanism: when perp trades above spot, longs pay shorts (positive funding) and vice versa. Funding is a direct sentiment gauge (extreme = crowded positioning → S5 fade strategy) and a real cash flow if you hold perp positions. Spot has no funding but also no short option on most retail venues — most short strategies in this system assume perp execution.</w:t>
      </w:r>
    </w:p>
    <w:p>
      <w:pPr>
        <w:pStyle w:val="BodyText"/>
      </w:pPr>
      <w:r>
        <w:rPr>
          <w:bCs/>
          <w:b/>
        </w:rPr>
        <w:t xml:space="preserve">34.2 Liquidity cycles.</w:t>
      </w:r>
      <w:r>
        <w:t xml:space="preserve"> </w:t>
      </w:r>
      <w:r>
        <w:t xml:space="preserve">Despite 24/7 trading, volume follows a daily wave: deepest during the Europe–US overlap (roughly 12:00–16:00 UTC), thinnest in late-Asia hours and weekends. Consequences: (a) slippage varies 2–3× across the day — the cost model’s session-varying slippage is not optional; (b) breakout strategies work best when participation arrives (session opens); (c) weekend price action is lower-quality — always test weekend exclusion as a filter.</w:t>
      </w:r>
    </w:p>
    <w:p>
      <w:pPr>
        <w:pStyle w:val="BodyText"/>
      </w:pPr>
      <w:r>
        <w:rPr>
          <w:bCs/>
          <w:b/>
        </w:rPr>
        <w:t xml:space="preserve">34.3 Volatility regimes.</w:t>
      </w:r>
      <w:r>
        <w:t xml:space="preserve"> </w:t>
      </w:r>
      <w:r>
        <w:t xml:space="preserve">Crypto vol clusters hard: quiet weeks of 1% daily ranges punctuated by 10% days. ATR-percentile regime labels capture this. Mean-reversion strategies harvest the quiet; momentum strategies harvest the storms; a strategy blind to vol regime is a coin flip on which world it’s in.</w:t>
      </w:r>
    </w:p>
    <w:p>
      <w:pPr>
        <w:pStyle w:val="BodyText"/>
      </w:pPr>
      <w:r>
        <w:rPr>
          <w:bCs/>
          <w:b/>
        </w:rPr>
        <w:t xml:space="preserve">34.4 Event structure.</w:t>
      </w:r>
      <w:r>
        <w:t xml:space="preserve"> </w:t>
      </w:r>
      <w:r>
        <w:t xml:space="preserve">Macro events (FOMC, US CPI, payrolls) hit crypto sharply — the 30 minutes after release are spread-widening, wick-heavy chaos. Trade them only via a dedicated event strategy (S6) or stand aside (F08 blackout). Token-specific events (unlocks, mainnet launches, exchange listings) matter for alts.</w:t>
      </w:r>
    </w:p>
    <w:p>
      <w:pPr>
        <w:pStyle w:val="BodyText"/>
      </w:pPr>
      <w:r>
        <w:rPr>
          <w:bCs/>
          <w:b/>
        </w:rPr>
        <w:t xml:space="preserve">34.5 Cross-pair correlation.</w:t>
      </w:r>
      <w:r>
        <w:t xml:space="preserve"> </w:t>
      </w:r>
      <w:r>
        <w:t xml:space="preserve">Alts are highly correlated to BTC (typical 30d correlation 0.6–0.9). Five alt longs ≈ one big BTC beta position — the correlation guard and max same-direction limits exist for exactly this. It also means multi-pair</w:t>
      </w:r>
      <w:r>
        <w:t xml:space="preserve"> </w:t>
      </w:r>
      <w:r>
        <w:t xml:space="preserve">“</w:t>
      </w:r>
      <w:r>
        <w:t xml:space="preserve">diversification</w:t>
      </w:r>
      <w:r>
        <w:t xml:space="preserve">”</w:t>
      </w:r>
      <w:r>
        <w:t xml:space="preserve"> </w:t>
      </w:r>
      <w:r>
        <w:t xml:space="preserve">is partly illusory; true diversification comes from strategy family diversity (trend vs MR vs carry).</w:t>
      </w:r>
    </w:p>
    <w:p>
      <w:pPr>
        <w:pStyle w:val="BodyText"/>
      </w:pPr>
      <w:r>
        <w:rPr>
          <w:bCs/>
          <w:b/>
        </w:rPr>
        <w:t xml:space="preserve">34.6 Exchange microstructure.</w:t>
      </w:r>
      <w:r>
        <w:t xml:space="preserve"> </w:t>
      </w:r>
      <w:r>
        <w:t xml:space="preserve">Binance spot taker fees ~10bps (less with BNB discount/volume tiers — recalibrate config to YOUR actual tier), perp taker ~4–5bps. Market orders cross the spread; limit orders earn it but risk non-fill. In backtests, always pay taker costs unless the strategy is explicitly limit-based with a fill model — optimism here is the classic way backtests lie.</w:t>
      </w:r>
    </w:p>
    <w:p>
      <w:pPr>
        <w:pStyle w:val="BodyText"/>
      </w:pPr>
      <w:r>
        <w:rPr>
          <w:bCs/>
          <w:b/>
        </w:rPr>
        <w:t xml:space="preserve">34.7 Weekend and holiday effects.</w:t>
      </w:r>
      <w:r>
        <w:t xml:space="preserve"> </w:t>
      </w:r>
      <w:r>
        <w:t xml:space="preserve">Institutional participation drops on weekends and US holidays; ranges compress but stop-hunts in thin books produce vicious wicks. Test, don’t assume: some pairs show real weekend edges; most show noise with worse fills.</w:t>
      </w:r>
    </w:p>
    <w:p>
      <w:pPr>
        <w:pStyle w:val="BodyText"/>
      </w:pPr>
      <w:r>
        <w:rPr>
          <w:bCs/>
          <w:b/>
        </w:rPr>
        <w:t xml:space="preserve">34.8 Stablecoin basis and risk.</w:t>
      </w:r>
      <w:r>
        <w:t xml:space="preserve"> </w:t>
      </w:r>
      <w:r>
        <w:t xml:space="preserve">P&amp;L in USDT is P&amp;L in a dollar-IOU. Operationally: keep balances modest, sweep profits, and remember depeg tail-risk exists. The system’s custody rule (monthly sweeps) is non-negotiable.</w:t>
      </w:r>
    </w:p>
    <w:bookmarkEnd w:id="258"/>
    <w:bookmarkStart w:id="259" w:name="kpi-definitions-dashboard-metrics"/>
    <w:p>
      <w:pPr>
        <w:pStyle w:val="Heading2"/>
      </w:pPr>
      <w:r>
        <w:t xml:space="preserve">35. KPI Definitions &amp; Dashboard Metrics</w:t>
      </w:r>
    </w:p>
    <w:p>
      <w:pPr>
        <w:pStyle w:val="FirstParagraph"/>
      </w:pPr>
      <w:r>
        <w:t xml:space="preserve">The numbers that define system health, with exact definitions so nothing is ever eyeballed.</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KPI</w:t>
            </w:r>
          </w:p>
        </w:tc>
        <w:tc>
          <w:tcPr/>
          <w:p>
            <w:pPr>
              <w:pStyle w:val="Compact"/>
              <w:jc w:val="left"/>
            </w:pPr>
            <w:r>
              <w:t xml:space="preserve">Definition</w:t>
            </w:r>
          </w:p>
        </w:tc>
        <w:tc>
          <w:tcPr/>
          <w:p>
            <w:pPr>
              <w:pStyle w:val="Compact"/>
              <w:jc w:val="left"/>
            </w:pPr>
            <w:r>
              <w:t xml:space="preserve">Green</w:t>
            </w:r>
          </w:p>
        </w:tc>
        <w:tc>
          <w:tcPr/>
          <w:p>
            <w:pPr>
              <w:pStyle w:val="Compact"/>
              <w:jc w:val="left"/>
            </w:pPr>
            <w:r>
              <w:t xml:space="preserve">Yellow</w:t>
            </w:r>
          </w:p>
        </w:tc>
        <w:tc>
          <w:tcPr/>
          <w:p>
            <w:pPr>
              <w:pStyle w:val="Compact"/>
              <w:jc w:val="left"/>
            </w:pPr>
            <w:r>
              <w:t xml:space="preserve">Red</w:t>
            </w:r>
          </w:p>
        </w:tc>
      </w:tr>
      <w:tr>
        <w:tc>
          <w:tcPr/>
          <w:p>
            <w:pPr>
              <w:pStyle w:val="Compact"/>
              <w:jc w:val="left"/>
            </w:pPr>
            <w:r>
              <w:t xml:space="preserve">Live expectancy drift z</w:t>
            </w:r>
          </w:p>
        </w:tc>
        <w:tc>
          <w:tcPr/>
          <w:p>
            <w:pPr>
              <w:pStyle w:val="Compact"/>
              <w:jc w:val="left"/>
            </w:pPr>
            <w:r>
              <w:t xml:space="preserve">(live rolling 30-trade mean − backtest mean) / SE</w:t>
            </w:r>
          </w:p>
        </w:tc>
        <w:tc>
          <w:tcPr/>
          <w:p>
            <w:pPr>
              <w:pStyle w:val="Compact"/>
              <w:jc w:val="left"/>
            </w:pPr>
            <w:r>
              <w:t xml:space="preserve">&gt; −1.5</w:t>
            </w:r>
          </w:p>
        </w:tc>
        <w:tc>
          <w:tcPr/>
          <w:p>
            <w:pPr>
              <w:pStyle w:val="Compact"/>
              <w:jc w:val="left"/>
            </w:pPr>
            <w:r>
              <w:t xml:space="preserve">−1.5…−2.5</w:t>
            </w:r>
          </w:p>
        </w:tc>
        <w:tc>
          <w:tcPr/>
          <w:p>
            <w:pPr>
              <w:pStyle w:val="Compact"/>
              <w:jc w:val="left"/>
            </w:pPr>
            <w:r>
              <w:t xml:space="preserve">&lt; −2.5</w:t>
            </w:r>
          </w:p>
        </w:tc>
      </w:tr>
      <w:tr>
        <w:tc>
          <w:tcPr/>
          <w:p>
            <w:pPr>
              <w:pStyle w:val="Compact"/>
              <w:jc w:val="left"/>
            </w:pPr>
            <w:r>
              <w:t xml:space="preserve">Checklist adherence</w:t>
            </w:r>
          </w:p>
        </w:tc>
        <w:tc>
          <w:tcPr/>
          <w:p>
            <w:pPr>
              <w:pStyle w:val="Compact"/>
              <w:jc w:val="left"/>
            </w:pPr>
            <w:r>
              <w:t xml:space="preserve">% of trades with complete pre-trade checklist</w:t>
            </w:r>
          </w:p>
        </w:tc>
        <w:tc>
          <w:tcPr/>
          <w:p>
            <w:pPr>
              <w:pStyle w:val="Compact"/>
              <w:jc w:val="left"/>
            </w:pPr>
            <w:r>
              <w:t xml:space="preserve">≥ 95%</w:t>
            </w:r>
          </w:p>
        </w:tc>
        <w:tc>
          <w:tcPr/>
          <w:p>
            <w:pPr>
              <w:pStyle w:val="Compact"/>
              <w:jc w:val="left"/>
            </w:pPr>
            <w:r>
              <w:t xml:space="preserve">85–95%</w:t>
            </w:r>
          </w:p>
        </w:tc>
        <w:tc>
          <w:tcPr/>
          <w:p>
            <w:pPr>
              <w:pStyle w:val="Compact"/>
              <w:jc w:val="left"/>
            </w:pPr>
            <w:r>
              <w:t xml:space="preserve">&lt; 85%</w:t>
            </w:r>
          </w:p>
        </w:tc>
      </w:tr>
      <w:tr>
        <w:tc>
          <w:tcPr/>
          <w:p>
            <w:pPr>
              <w:pStyle w:val="Compact"/>
              <w:jc w:val="left"/>
            </w:pPr>
            <w:r>
              <w:t xml:space="preserve">On-card rate</w:t>
            </w:r>
          </w:p>
        </w:tc>
        <w:tc>
          <w:tcPr/>
          <w:p>
            <w:pPr>
              <w:pStyle w:val="Compact"/>
              <w:jc w:val="left"/>
            </w:pPr>
            <w:r>
              <w:t xml:space="preserve">% of trades with active Edge Card</w:t>
            </w:r>
          </w:p>
        </w:tc>
        <w:tc>
          <w:tcPr/>
          <w:p>
            <w:pPr>
              <w:pStyle w:val="Compact"/>
              <w:jc w:val="left"/>
            </w:pPr>
            <w:r>
              <w:t xml:space="preserve">100%</w:t>
            </w:r>
          </w:p>
        </w:tc>
        <w:tc>
          <w:tcPr/>
          <w:p>
            <w:pPr>
              <w:pStyle w:val="Compact"/>
              <w:jc w:val="left"/>
            </w:pPr>
            <w:r>
              <w:t xml:space="preserve">95–99%</w:t>
            </w:r>
          </w:p>
        </w:tc>
        <w:tc>
          <w:tcPr/>
          <w:p>
            <w:pPr>
              <w:pStyle w:val="Compact"/>
              <w:jc w:val="left"/>
            </w:pPr>
            <w:r>
              <w:t xml:space="preserve">&lt; 95%</w:t>
            </w:r>
          </w:p>
        </w:tc>
      </w:tr>
      <w:tr>
        <w:tc>
          <w:tcPr/>
          <w:p>
            <w:pPr>
              <w:pStyle w:val="Compact"/>
              <w:jc w:val="left"/>
            </w:pPr>
            <w:r>
              <w:t xml:space="preserve">Cost ratio</w:t>
            </w:r>
          </w:p>
        </w:tc>
        <w:tc>
          <w:tcPr/>
          <w:p>
            <w:pPr>
              <w:pStyle w:val="Compact"/>
              <w:jc w:val="left"/>
            </w:pPr>
            <w:r>
              <w:t xml:space="preserve">measured live slippage ÷ modeled</w:t>
            </w:r>
          </w:p>
        </w:tc>
        <w:tc>
          <w:tcPr/>
          <w:p>
            <w:pPr>
              <w:pStyle w:val="Compact"/>
              <w:jc w:val="left"/>
            </w:pPr>
            <w:r>
              <w:t xml:space="preserve">≤ 1.2</w:t>
            </w:r>
          </w:p>
        </w:tc>
        <w:tc>
          <w:tcPr/>
          <w:p>
            <w:pPr>
              <w:pStyle w:val="Compact"/>
              <w:jc w:val="left"/>
            </w:pPr>
            <w:r>
              <w:t xml:space="preserve">1.2–1.5</w:t>
            </w:r>
          </w:p>
        </w:tc>
        <w:tc>
          <w:tcPr/>
          <w:p>
            <w:pPr>
              <w:pStyle w:val="Compact"/>
              <w:jc w:val="left"/>
            </w:pPr>
            <w:r>
              <w:t xml:space="preserve">&gt; 1.5 → recalibrate</w:t>
            </w:r>
          </w:p>
        </w:tc>
      </w:tr>
      <w:tr>
        <w:tc>
          <w:tcPr/>
          <w:p>
            <w:pPr>
              <w:pStyle w:val="Compact"/>
              <w:jc w:val="left"/>
            </w:pPr>
            <w:r>
              <w:t xml:space="preserve">Data freshness</w:t>
            </w:r>
          </w:p>
        </w:tc>
        <w:tc>
          <w:tcPr/>
          <w:p>
            <w:pPr>
              <w:pStyle w:val="Compact"/>
              <w:jc w:val="left"/>
            </w:pPr>
            <w:r>
              <w:t xml:space="preserve">age of newest bar at morning check</w:t>
            </w:r>
          </w:p>
        </w:tc>
        <w:tc>
          <w:tcPr/>
          <w:p>
            <w:pPr>
              <w:pStyle w:val="Compact"/>
              <w:jc w:val="left"/>
            </w:pPr>
            <w:r>
              <w:t xml:space="preserve">&lt; 12h</w:t>
            </w:r>
          </w:p>
        </w:tc>
        <w:tc>
          <w:tcPr/>
          <w:p>
            <w:pPr>
              <w:pStyle w:val="Compact"/>
              <w:jc w:val="left"/>
            </w:pPr>
            <w:r>
              <w:t xml:space="preserve">12–24h</w:t>
            </w:r>
          </w:p>
        </w:tc>
        <w:tc>
          <w:tcPr/>
          <w:p>
            <w:pPr>
              <w:pStyle w:val="Compact"/>
              <w:jc w:val="left"/>
            </w:pPr>
            <w:r>
              <w:t xml:space="preserve">&gt; 24h</w:t>
            </w:r>
          </w:p>
        </w:tc>
      </w:tr>
      <w:tr>
        <w:tc>
          <w:tcPr/>
          <w:p>
            <w:pPr>
              <w:pStyle w:val="Compact"/>
              <w:jc w:val="left"/>
            </w:pPr>
            <w:r>
              <w:t xml:space="preserve">Backup age</w:t>
            </w:r>
          </w:p>
        </w:tc>
        <w:tc>
          <w:tcPr/>
          <w:p>
            <w:pPr>
              <w:pStyle w:val="Compact"/>
              <w:jc w:val="left"/>
            </w:pPr>
            <w:r>
              <w:t xml:space="preserve">days since verified backup</w:t>
            </w:r>
          </w:p>
        </w:tc>
        <w:tc>
          <w:tcPr/>
          <w:p>
            <w:pPr>
              <w:pStyle w:val="Compact"/>
              <w:jc w:val="left"/>
            </w:pPr>
            <w:r>
              <w:t xml:space="preserve">≤ 7</w:t>
            </w:r>
          </w:p>
        </w:tc>
        <w:tc>
          <w:tcPr/>
          <w:p>
            <w:pPr>
              <w:pStyle w:val="Compact"/>
              <w:jc w:val="left"/>
            </w:pPr>
            <w:r>
              <w:t xml:space="preserve">8–14</w:t>
            </w:r>
          </w:p>
        </w:tc>
        <w:tc>
          <w:tcPr/>
          <w:p>
            <w:pPr>
              <w:pStyle w:val="Compact"/>
              <w:jc w:val="left"/>
            </w:pPr>
            <w:r>
              <w:t xml:space="preserve">&gt; 14</w:t>
            </w:r>
          </w:p>
        </w:tc>
      </w:tr>
      <w:tr>
        <w:tc>
          <w:tcPr/>
          <w:p>
            <w:pPr>
              <w:pStyle w:val="Compact"/>
              <w:jc w:val="left"/>
            </w:pPr>
            <w:r>
              <w:t xml:space="preserve">Portfolio DD percentile</w:t>
            </w:r>
          </w:p>
        </w:tc>
        <w:tc>
          <w:tcPr/>
          <w:p>
            <w:pPr>
              <w:pStyle w:val="Compact"/>
              <w:jc w:val="left"/>
            </w:pPr>
            <w:r>
              <w:t xml:space="preserve">current DD vs MC distribution</w:t>
            </w:r>
          </w:p>
        </w:tc>
        <w:tc>
          <w:tcPr/>
          <w:p>
            <w:pPr>
              <w:pStyle w:val="Compact"/>
              <w:jc w:val="left"/>
            </w:pPr>
            <w:r>
              <w:t xml:space="preserve">&lt; 75th</w:t>
            </w:r>
          </w:p>
        </w:tc>
        <w:tc>
          <w:tcPr/>
          <w:p>
            <w:pPr>
              <w:pStyle w:val="Compact"/>
              <w:jc w:val="left"/>
            </w:pPr>
            <w:r>
              <w:t xml:space="preserve">75–95th</w:t>
            </w:r>
          </w:p>
        </w:tc>
        <w:tc>
          <w:tcPr/>
          <w:p>
            <w:pPr>
              <w:pStyle w:val="Compact"/>
              <w:jc w:val="left"/>
            </w:pPr>
            <w:r>
              <w:t xml:space="preserve">&gt; 95th → PB-3/4</w:t>
            </w:r>
          </w:p>
        </w:tc>
      </w:tr>
      <w:tr>
        <w:tc>
          <w:tcPr/>
          <w:p>
            <w:pPr>
              <w:pStyle w:val="Compact"/>
              <w:jc w:val="left"/>
            </w:pPr>
            <w:r>
              <w:t xml:space="preserve">VaR95 utilization</w:t>
            </w:r>
          </w:p>
        </w:tc>
        <w:tc>
          <w:tcPr/>
          <w:p>
            <w:pPr>
              <w:pStyle w:val="Compact"/>
              <w:jc w:val="left"/>
            </w:pPr>
            <w:r>
              <w:t xml:space="preserve">current VaR95 ÷ limit</w:t>
            </w:r>
          </w:p>
        </w:tc>
        <w:tc>
          <w:tcPr/>
          <w:p>
            <w:pPr>
              <w:pStyle w:val="Compact"/>
              <w:jc w:val="left"/>
            </w:pPr>
            <w:r>
              <w:t xml:space="preserve">&lt; 70%</w:t>
            </w:r>
          </w:p>
        </w:tc>
        <w:tc>
          <w:tcPr/>
          <w:p>
            <w:pPr>
              <w:pStyle w:val="Compact"/>
              <w:jc w:val="left"/>
            </w:pPr>
            <w:r>
              <w:t xml:space="preserve">70–100%</w:t>
            </w:r>
          </w:p>
        </w:tc>
        <w:tc>
          <w:tcPr/>
          <w:p>
            <w:pPr>
              <w:pStyle w:val="Compact"/>
              <w:jc w:val="left"/>
            </w:pPr>
            <w:r>
              <w:t xml:space="preserve">&gt; 100%</w:t>
            </w:r>
          </w:p>
        </w:tc>
      </w:tr>
      <w:tr>
        <w:tc>
          <w:tcPr/>
          <w:p>
            <w:pPr>
              <w:pStyle w:val="Compact"/>
              <w:jc w:val="left"/>
            </w:pPr>
            <w:r>
              <w:t xml:space="preserve">Strategy breadth</w:t>
            </w:r>
          </w:p>
        </w:tc>
        <w:tc>
          <w:tcPr/>
          <w:p>
            <w:pPr>
              <w:pStyle w:val="Compact"/>
              <w:jc w:val="left"/>
            </w:pPr>
            <w:r>
              <w:t xml:space="preserve"># live validated strategies</w:t>
            </w:r>
          </w:p>
        </w:tc>
        <w:tc>
          <w:tcPr/>
          <w:p>
            <w:pPr>
              <w:pStyle w:val="Compact"/>
              <w:jc w:val="left"/>
            </w:pPr>
            <w:r>
              <w:t xml:space="preserve">3–8</w:t>
            </w:r>
          </w:p>
        </w:tc>
        <w:tc>
          <w:tcPr/>
          <w:p>
            <w:pPr>
              <w:pStyle w:val="Compact"/>
              <w:jc w:val="left"/>
            </w:pPr>
            <w:r>
              <w:t xml:space="preserve">2 or 9–10</w:t>
            </w:r>
          </w:p>
        </w:tc>
        <w:tc>
          <w:tcPr/>
          <w:p>
            <w:pPr>
              <w:pStyle w:val="Compact"/>
              <w:jc w:val="left"/>
            </w:pPr>
            <w:r>
              <w:t xml:space="preserve">1 or &gt;10</w:t>
            </w:r>
          </w:p>
        </w:tc>
      </w:tr>
      <w:tr>
        <w:tc>
          <w:tcPr/>
          <w:p>
            <w:pPr>
              <w:pStyle w:val="Compact"/>
              <w:jc w:val="left"/>
            </w:pPr>
            <w:r>
              <w:t xml:space="preserve">Correlation guard</w:t>
            </w:r>
          </w:p>
        </w:tc>
        <w:tc>
          <w:tcPr/>
          <w:p>
            <w:pPr>
              <w:pStyle w:val="Compact"/>
              <w:jc w:val="left"/>
            </w:pPr>
            <w:r>
              <w:t xml:space="preserve">max pairwise 90d strategy corr</w:t>
            </w:r>
          </w:p>
        </w:tc>
        <w:tc>
          <w:tcPr/>
          <w:p>
            <w:pPr>
              <w:pStyle w:val="Compact"/>
              <w:jc w:val="left"/>
            </w:pPr>
            <w:r>
              <w:t xml:space="preserve">&lt; 0.5</w:t>
            </w:r>
          </w:p>
        </w:tc>
        <w:tc>
          <w:tcPr/>
          <w:p>
            <w:pPr>
              <w:pStyle w:val="Compact"/>
              <w:jc w:val="left"/>
            </w:pPr>
            <w:r>
              <w:t xml:space="preserve">0.5–0.6</w:t>
            </w:r>
          </w:p>
        </w:tc>
        <w:tc>
          <w:tcPr/>
          <w:p>
            <w:pPr>
              <w:pStyle w:val="Compact"/>
              <w:jc w:val="left"/>
            </w:pPr>
            <w:r>
              <w:t xml:space="preserve">&gt; 0.6 → action</w:t>
            </w:r>
          </w:p>
        </w:tc>
      </w:tr>
      <w:tr>
        <w:tc>
          <w:tcPr/>
          <w:p>
            <w:pPr>
              <w:pStyle w:val="Compact"/>
              <w:jc w:val="left"/>
            </w:pPr>
            <w:r>
              <w:t xml:space="preserve">Validation backlog</w:t>
            </w:r>
          </w:p>
        </w:tc>
        <w:tc>
          <w:tcPr/>
          <w:p>
            <w:pPr>
              <w:pStyle w:val="Compact"/>
              <w:jc w:val="left"/>
            </w:pPr>
            <w:r>
              <w:t xml:space="preserve">candidates awaiting gauntlet</w:t>
            </w:r>
          </w:p>
        </w:tc>
        <w:tc>
          <w:tcPr/>
          <w:p>
            <w:pPr>
              <w:pStyle w:val="Compact"/>
              <w:jc w:val="left"/>
            </w:pPr>
            <w:r>
              <w:t xml:space="preserve">&lt; 10</w:t>
            </w:r>
          </w:p>
        </w:tc>
        <w:tc>
          <w:tcPr/>
          <w:p>
            <w:pPr>
              <w:pStyle w:val="Compact"/>
              <w:jc w:val="left"/>
            </w:pPr>
            <w:r>
              <w:t xml:space="preserve">10–20</w:t>
            </w:r>
          </w:p>
        </w:tc>
        <w:tc>
          <w:tcPr/>
          <w:p>
            <w:pPr>
              <w:pStyle w:val="Compact"/>
              <w:jc w:val="left"/>
            </w:pPr>
            <w:r>
              <w:t xml:space="preserve">&gt; 20 (schedule lab time)</w:t>
            </w:r>
          </w:p>
        </w:tc>
      </w:tr>
      <w:tr>
        <w:tc>
          <w:tcPr/>
          <w:p>
            <w:pPr>
              <w:pStyle w:val="Compact"/>
              <w:jc w:val="left"/>
            </w:pPr>
            <w:r>
              <w:t xml:space="preserve">Card freshness</w:t>
            </w:r>
          </w:p>
        </w:tc>
        <w:tc>
          <w:tcPr/>
          <w:p>
            <w:pPr>
              <w:pStyle w:val="Compact"/>
              <w:jc w:val="left"/>
            </w:pPr>
            <w:r>
              <w:t xml:space="preserve">% cards validated within 90 days</w:t>
            </w:r>
          </w:p>
        </w:tc>
        <w:tc>
          <w:tcPr/>
          <w:p>
            <w:pPr>
              <w:pStyle w:val="Compact"/>
              <w:jc w:val="left"/>
            </w:pPr>
            <w:r>
              <w:t xml:space="preserve">100%</w:t>
            </w:r>
          </w:p>
        </w:tc>
        <w:tc>
          <w:tcPr/>
          <w:p>
            <w:pPr>
              <w:pStyle w:val="Compact"/>
              <w:jc w:val="left"/>
            </w:pPr>
            <w:r>
              <w:t xml:space="preserve">90–99%</w:t>
            </w:r>
          </w:p>
        </w:tc>
        <w:tc>
          <w:tcPr/>
          <w:p>
            <w:pPr>
              <w:pStyle w:val="Compact"/>
              <w:jc w:val="left"/>
            </w:pPr>
            <w:r>
              <w:t xml:space="preserve">&lt; 90%</w:t>
            </w:r>
          </w:p>
        </w:tc>
      </w:tr>
      <w:tr>
        <w:tc>
          <w:tcPr/>
          <w:p>
            <w:pPr>
              <w:pStyle w:val="Compact"/>
              <w:jc w:val="left"/>
            </w:pPr>
            <w:r>
              <w:t xml:space="preserve">Miner cadence</w:t>
            </w:r>
          </w:p>
        </w:tc>
        <w:tc>
          <w:tcPr/>
          <w:p>
            <w:pPr>
              <w:pStyle w:val="Compact"/>
              <w:jc w:val="left"/>
            </w:pPr>
            <w:r>
              <w:t xml:space="preserve">days since last mining run</w:t>
            </w:r>
          </w:p>
        </w:tc>
        <w:tc>
          <w:tcPr/>
          <w:p>
            <w:pPr>
              <w:pStyle w:val="Compact"/>
              <w:jc w:val="left"/>
            </w:pPr>
            <w:r>
              <w:t xml:space="preserve">≤ 30</w:t>
            </w:r>
          </w:p>
        </w:tc>
        <w:tc>
          <w:tcPr/>
          <w:p>
            <w:pPr>
              <w:pStyle w:val="Compact"/>
              <w:jc w:val="left"/>
            </w:pPr>
            <w:r>
              <w:t xml:space="preserve">31–45</w:t>
            </w:r>
          </w:p>
        </w:tc>
        <w:tc>
          <w:tcPr/>
          <w:p>
            <w:pPr>
              <w:pStyle w:val="Compact"/>
              <w:jc w:val="left"/>
            </w:pPr>
            <w:r>
              <w:t xml:space="preserve">&gt; 45</w:t>
            </w:r>
          </w:p>
        </w:tc>
      </w:tr>
      <w:tr>
        <w:tc>
          <w:tcPr/>
          <w:p>
            <w:pPr>
              <w:pStyle w:val="Compact"/>
              <w:jc w:val="left"/>
            </w:pPr>
            <w:r>
              <w:t xml:space="preserve">Journal completeness</w:t>
            </w:r>
          </w:p>
        </w:tc>
        <w:tc>
          <w:tcPr/>
          <w:p>
            <w:pPr>
              <w:pStyle w:val="Compact"/>
              <w:jc w:val="left"/>
            </w:pPr>
            <w:r>
              <w:t xml:space="preserve">% trades with post-trade entry</w:t>
            </w:r>
          </w:p>
        </w:tc>
        <w:tc>
          <w:tcPr/>
          <w:p>
            <w:pPr>
              <w:pStyle w:val="Compact"/>
              <w:jc w:val="left"/>
            </w:pPr>
            <w:r>
              <w:t xml:space="preserve">100%</w:t>
            </w:r>
          </w:p>
        </w:tc>
        <w:tc>
          <w:tcPr/>
          <w:p>
            <w:pPr>
              <w:pStyle w:val="Compact"/>
              <w:jc w:val="left"/>
            </w:pPr>
            <w:r>
              <w:t xml:space="preserve">95–99%</w:t>
            </w:r>
          </w:p>
        </w:tc>
        <w:tc>
          <w:tcPr/>
          <w:p>
            <w:pPr>
              <w:pStyle w:val="Compact"/>
              <w:jc w:val="left"/>
            </w:pPr>
            <w:r>
              <w:t xml:space="preserve">&lt; 95%</w:t>
            </w:r>
          </w:p>
        </w:tc>
      </w:tr>
      <w:tr>
        <w:tc>
          <w:tcPr/>
          <w:p>
            <w:pPr>
              <w:pStyle w:val="Compact"/>
              <w:jc w:val="left"/>
            </w:pPr>
            <w:r>
              <w:t xml:space="preserve">Equity vs plan</w:t>
            </w:r>
          </w:p>
        </w:tc>
        <w:tc>
          <w:tcPr/>
          <w:p>
            <w:pPr>
              <w:pStyle w:val="Compact"/>
              <w:jc w:val="left"/>
            </w:pPr>
            <w:r>
              <w:t xml:space="preserve">actual equity vs MC median path</w:t>
            </w:r>
          </w:p>
        </w:tc>
        <w:tc>
          <w:tcPr/>
          <w:p>
            <w:pPr>
              <w:pStyle w:val="Compact"/>
              <w:jc w:val="left"/>
            </w:pPr>
            <w:r>
              <w:t xml:space="preserve">band ±1σ</w:t>
            </w:r>
          </w:p>
        </w:tc>
        <w:tc>
          <w:tcPr/>
          <w:p>
            <w:pPr>
              <w:pStyle w:val="Compact"/>
              <w:jc w:val="left"/>
            </w:pPr>
            <w:r>
              <w:t xml:space="preserve">±1–2σ</w:t>
            </w:r>
          </w:p>
        </w:tc>
        <w:tc>
          <w:tcPr/>
          <w:p>
            <w:pPr>
              <w:pStyle w:val="Compact"/>
              <w:jc w:val="left"/>
            </w:pPr>
            <w:r>
              <w:t xml:space="preserve">outside 2σ either way</w:t>
            </w:r>
          </w:p>
        </w:tc>
      </w:tr>
    </w:tbl>
    <w:p>
      <w:pPr>
        <w:pStyle w:val="BodyText"/>
      </w:pPr>
      <w:r>
        <w:t xml:space="preserve">Review the full KPI board monthly; the red rows demand a written action in the monthly review.</w:t>
      </w:r>
    </w:p>
    <w:bookmarkEnd w:id="259"/>
    <w:bookmarkStart w:id="260" w:name="first-year-operating-calendar"/>
    <w:p>
      <w:pPr>
        <w:pStyle w:val="Heading2"/>
      </w:pPr>
      <w:r>
        <w:t xml:space="preserve">36. First-Year Operating Calendar</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Month</w:t>
            </w:r>
          </w:p>
        </w:tc>
        <w:tc>
          <w:tcPr/>
          <w:p>
            <w:pPr>
              <w:pStyle w:val="Compact"/>
              <w:jc w:val="left"/>
            </w:pPr>
            <w:r>
              <w:t xml:space="preserve">System focus</w:t>
            </w:r>
          </w:p>
        </w:tc>
        <w:tc>
          <w:tcPr/>
          <w:p>
            <w:pPr>
              <w:pStyle w:val="Compact"/>
              <w:jc w:val="left"/>
            </w:pPr>
            <w:r>
              <w:t xml:space="preserve">Trading focus</w:t>
            </w:r>
          </w:p>
        </w:tc>
        <w:tc>
          <w:tcPr/>
          <w:p>
            <w:pPr>
              <w:pStyle w:val="Compact"/>
              <w:jc w:val="left"/>
            </w:pPr>
            <w:r>
              <w:t xml:space="preserve">Milestone</w:t>
            </w:r>
          </w:p>
        </w:tc>
      </w:tr>
      <w:tr>
        <w:tc>
          <w:tcPr/>
          <w:p>
            <w:pPr>
              <w:pStyle w:val="Compact"/>
              <w:jc w:val="left"/>
            </w:pPr>
            <w:r>
              <w:t xml:space="preserve">M1</w:t>
            </w:r>
          </w:p>
        </w:tc>
        <w:tc>
          <w:tcPr/>
          <w:p>
            <w:pPr>
              <w:pStyle w:val="Compact"/>
              <w:jc w:val="left"/>
            </w:pPr>
            <w:r>
              <w:t xml:space="preserve">Phases 0–1: repo, data lake</w:t>
            </w:r>
          </w:p>
        </w:tc>
        <w:tc>
          <w:tcPr/>
          <w:p>
            <w:pPr>
              <w:pStyle w:val="Compact"/>
              <w:jc w:val="left"/>
            </w:pPr>
            <w:r>
              <w:t xml:space="preserve">None</w:t>
            </w:r>
          </w:p>
        </w:tc>
        <w:tc>
          <w:tcPr/>
          <w:p>
            <w:pPr>
              <w:pStyle w:val="Compact"/>
              <w:jc w:val="left"/>
            </w:pPr>
            <w:r>
              <w:t xml:space="preserve">G0, G1 green</w:t>
            </w:r>
          </w:p>
        </w:tc>
      </w:tr>
      <w:tr>
        <w:tc>
          <w:tcPr/>
          <w:p>
            <w:pPr>
              <w:pStyle w:val="Compact"/>
              <w:jc w:val="left"/>
            </w:pPr>
            <w:r>
              <w:t xml:space="preserve">M2</w:t>
            </w:r>
          </w:p>
        </w:tc>
        <w:tc>
          <w:tcPr/>
          <w:p>
            <w:pPr>
              <w:pStyle w:val="Compact"/>
              <w:jc w:val="left"/>
            </w:pPr>
            <w:r>
              <w:t xml:space="preserve">Phases 2–3: features, heartbeat, miner</w:t>
            </w:r>
          </w:p>
        </w:tc>
        <w:tc>
          <w:tcPr/>
          <w:p>
            <w:pPr>
              <w:pStyle w:val="Compact"/>
              <w:jc w:val="left"/>
            </w:pPr>
            <w:r>
              <w:t xml:space="preserve">None</w:t>
            </w:r>
          </w:p>
        </w:tc>
        <w:tc>
          <w:tcPr/>
          <w:p>
            <w:pPr>
              <w:pStyle w:val="Compact"/>
              <w:jc w:val="left"/>
            </w:pPr>
            <w:r>
              <w:t xml:space="preserve">G2 ★ heartbeat, G3</w:t>
            </w:r>
          </w:p>
        </w:tc>
      </w:tr>
      <w:tr>
        <w:tc>
          <w:tcPr/>
          <w:p>
            <w:pPr>
              <w:pStyle w:val="Compact"/>
              <w:jc w:val="left"/>
            </w:pPr>
            <w:r>
              <w:t xml:space="preserve">M3</w:t>
            </w:r>
          </w:p>
        </w:tc>
        <w:tc>
          <w:tcPr/>
          <w:p>
            <w:pPr>
              <w:pStyle w:val="Compact"/>
              <w:jc w:val="left"/>
            </w:pPr>
            <w:r>
              <w:t xml:space="preserve">Phases 4–5: edge analytics, validation lab</w:t>
            </w:r>
          </w:p>
        </w:tc>
        <w:tc>
          <w:tcPr/>
          <w:p>
            <w:pPr>
              <w:pStyle w:val="Compact"/>
              <w:jc w:val="left"/>
            </w:pPr>
            <w:r>
              <w:t xml:space="preserve">None</w:t>
            </w:r>
          </w:p>
        </w:tc>
        <w:tc>
          <w:tcPr/>
          <w:p>
            <w:pPr>
              <w:pStyle w:val="Compact"/>
              <w:jc w:val="left"/>
            </w:pPr>
            <w:r>
              <w:t xml:space="preserve">First validated strategies</w:t>
            </w:r>
          </w:p>
        </w:tc>
      </w:tr>
      <w:tr>
        <w:tc>
          <w:tcPr/>
          <w:p>
            <w:pPr>
              <w:pStyle w:val="Compact"/>
              <w:jc w:val="left"/>
            </w:pPr>
            <w:r>
              <w:t xml:space="preserve">M4</w:t>
            </w:r>
          </w:p>
        </w:tc>
        <w:tc>
          <w:tcPr/>
          <w:p>
            <w:pPr>
              <w:pStyle w:val="Compact"/>
              <w:jc w:val="left"/>
            </w:pPr>
            <w:r>
              <w:t xml:space="preserve">Phases 6–7: risk, UI; paper trading begins</w:t>
            </w:r>
          </w:p>
        </w:tc>
        <w:tc>
          <w:tcPr/>
          <w:p>
            <w:pPr>
              <w:pStyle w:val="Compact"/>
              <w:jc w:val="left"/>
            </w:pPr>
            <w:r>
              <w:t xml:space="preserve">Paper only</w:t>
            </w:r>
          </w:p>
        </w:tc>
        <w:tc>
          <w:tcPr/>
          <w:p>
            <w:pPr>
              <w:pStyle w:val="Compact"/>
              <w:jc w:val="left"/>
            </w:pPr>
            <w:r>
              <w:t xml:space="preserve">G6, G7; first paper cards</w:t>
            </w:r>
          </w:p>
        </w:tc>
      </w:tr>
      <w:tr>
        <w:tc>
          <w:tcPr/>
          <w:p>
            <w:pPr>
              <w:pStyle w:val="Compact"/>
              <w:jc w:val="left"/>
            </w:pPr>
            <w:r>
              <w:t xml:space="preserve">M5</w:t>
            </w:r>
          </w:p>
        </w:tc>
        <w:tc>
          <w:tcPr/>
          <w:p>
            <w:pPr>
              <w:pStyle w:val="Compact"/>
              <w:jc w:val="left"/>
            </w:pPr>
            <w:r>
              <w:t xml:space="preserve">Paper trading; Miner-2 build starts</w:t>
            </w:r>
          </w:p>
        </w:tc>
        <w:tc>
          <w:tcPr/>
          <w:p>
            <w:pPr>
              <w:pStyle w:val="Compact"/>
              <w:jc w:val="left"/>
            </w:pPr>
            <w:r>
              <w:t xml:space="preserve">Paper</w:t>
            </w:r>
          </w:p>
        </w:tc>
        <w:tc>
          <w:tcPr/>
          <w:p>
            <w:pPr>
              <w:pStyle w:val="Compact"/>
              <w:jc w:val="left"/>
            </w:pPr>
            <w:r>
              <w:t xml:space="preserve">25+ paper trades</w:t>
            </w:r>
          </w:p>
        </w:tc>
      </w:tr>
      <w:tr>
        <w:tc>
          <w:tcPr/>
          <w:p>
            <w:pPr>
              <w:pStyle w:val="Compact"/>
              <w:jc w:val="left"/>
            </w:pPr>
            <w:r>
              <w:t xml:space="preserve">M6</w:t>
            </w:r>
          </w:p>
        </w:tc>
        <w:tc>
          <w:tcPr/>
          <w:p>
            <w:pPr>
              <w:pStyle w:val="Compact"/>
              <w:jc w:val="left"/>
            </w:pPr>
            <w:r>
              <w:t xml:space="preserve">Paper trading; calibration loops live</w:t>
            </w:r>
          </w:p>
        </w:tc>
        <w:tc>
          <w:tcPr/>
          <w:p>
            <w:pPr>
              <w:pStyle w:val="Compact"/>
              <w:jc w:val="left"/>
            </w:pPr>
            <w:r>
              <w:t xml:space="preserve">Paper</w:t>
            </w:r>
          </w:p>
        </w:tc>
        <w:tc>
          <w:tcPr/>
          <w:p>
            <w:pPr>
              <w:pStyle w:val="Compact"/>
              <w:jc w:val="left"/>
            </w:pPr>
            <w:r>
              <w:t xml:space="preserve">G8 gate attempt (50+ trades)</w:t>
            </w:r>
          </w:p>
        </w:tc>
      </w:tr>
      <w:tr>
        <w:tc>
          <w:tcPr/>
          <w:p>
            <w:pPr>
              <w:pStyle w:val="Compact"/>
              <w:jc w:val="left"/>
            </w:pPr>
            <w:r>
              <w:t xml:space="preserve">M7</w:t>
            </w:r>
          </w:p>
        </w:tc>
        <w:tc>
          <w:tcPr/>
          <w:p>
            <w:pPr>
              <w:pStyle w:val="Compact"/>
              <w:jc w:val="left"/>
            </w:pPr>
            <w:r>
              <w:t xml:space="preserve">Micro-live (T1); monthly re-mine operational</w:t>
            </w:r>
          </w:p>
        </w:tc>
        <w:tc>
          <w:tcPr/>
          <w:p>
            <w:pPr>
              <w:pStyle w:val="Compact"/>
              <w:jc w:val="left"/>
            </w:pPr>
            <w:r>
              <w:t xml:space="preserve">Micro live</w:t>
            </w:r>
          </w:p>
        </w:tc>
        <w:tc>
          <w:tcPr/>
          <w:p>
            <w:pPr>
              <w:pStyle w:val="Compact"/>
              <w:jc w:val="left"/>
            </w:pPr>
            <w:r>
              <w:t xml:space="preserve">First real fills journaled</w:t>
            </w:r>
          </w:p>
        </w:tc>
      </w:tr>
      <w:tr>
        <w:tc>
          <w:tcPr/>
          <w:p>
            <w:pPr>
              <w:pStyle w:val="Compact"/>
              <w:jc w:val="left"/>
            </w:pPr>
            <w:r>
              <w:t xml:space="preserve">M8</w:t>
            </w:r>
          </w:p>
        </w:tc>
        <w:tc>
          <w:tcPr/>
          <w:p>
            <w:pPr>
              <w:pStyle w:val="Compact"/>
              <w:jc w:val="left"/>
            </w:pPr>
            <w:r>
              <w:t xml:space="preserve">Live ops; decay detector proving itself</w:t>
            </w:r>
          </w:p>
        </w:tc>
        <w:tc>
          <w:tcPr/>
          <w:p>
            <w:pPr>
              <w:pStyle w:val="Compact"/>
              <w:jc w:val="left"/>
            </w:pPr>
            <w:r>
              <w:t xml:space="preserve">Micro live</w:t>
            </w:r>
          </w:p>
        </w:tc>
        <w:tc>
          <w:tcPr/>
          <w:p>
            <w:pPr>
              <w:pStyle w:val="Compact"/>
              <w:jc w:val="left"/>
            </w:pPr>
            <w:r>
              <w:t xml:space="preserve">30+ live trades</w:t>
            </w:r>
          </w:p>
        </w:tc>
      </w:tr>
      <w:tr>
        <w:tc>
          <w:tcPr/>
          <w:p>
            <w:pPr>
              <w:pStyle w:val="Compact"/>
              <w:jc w:val="left"/>
            </w:pPr>
            <w:r>
              <w:t xml:space="preserve">M9</w:t>
            </w:r>
          </w:p>
        </w:tc>
        <w:tc>
          <w:tcPr/>
          <w:p>
            <w:pPr>
              <w:pStyle w:val="Compact"/>
              <w:jc w:val="left"/>
            </w:pPr>
            <w:r>
              <w:t xml:space="preserve">Miner-2 genetic runs feeding lab</w:t>
            </w:r>
          </w:p>
        </w:tc>
        <w:tc>
          <w:tcPr/>
          <w:p>
            <w:pPr>
              <w:pStyle w:val="Compact"/>
              <w:jc w:val="left"/>
            </w:pPr>
            <w:r>
              <w:t xml:space="preserve">Micro live</w:t>
            </w:r>
          </w:p>
        </w:tc>
        <w:tc>
          <w:tcPr/>
          <w:p>
            <w:pPr>
              <w:pStyle w:val="Compact"/>
              <w:jc w:val="left"/>
            </w:pPr>
            <w:r>
              <w:t xml:space="preserve">First GP-discovered candidate</w:t>
            </w:r>
          </w:p>
        </w:tc>
      </w:tr>
      <w:tr>
        <w:tc>
          <w:tcPr/>
          <w:p>
            <w:pPr>
              <w:pStyle w:val="Compact"/>
              <w:jc w:val="left"/>
            </w:pPr>
            <w:r>
              <w:t xml:space="preserve">M10</w:t>
            </w:r>
          </w:p>
        </w:tc>
        <w:tc>
          <w:tcPr/>
          <w:p>
            <w:pPr>
              <w:pStyle w:val="Compact"/>
              <w:jc w:val="left"/>
            </w:pPr>
            <w:r>
              <w:t xml:space="preserve">Miner-3 ML filter research</w:t>
            </w:r>
          </w:p>
        </w:tc>
        <w:tc>
          <w:tcPr/>
          <w:p>
            <w:pPr>
              <w:pStyle w:val="Compact"/>
              <w:jc w:val="left"/>
            </w:pPr>
            <w:r>
              <w:t xml:space="preserve">Small live if evidence</w:t>
            </w:r>
          </w:p>
        </w:tc>
        <w:tc>
          <w:tcPr/>
          <w:p>
            <w:pPr>
              <w:pStyle w:val="Compact"/>
              <w:jc w:val="left"/>
            </w:pPr>
            <w:r>
              <w:t xml:space="preserve">60+ live trades</w:t>
            </w:r>
          </w:p>
        </w:tc>
      </w:tr>
      <w:tr>
        <w:tc>
          <w:tcPr/>
          <w:p>
            <w:pPr>
              <w:pStyle w:val="Compact"/>
              <w:jc w:val="left"/>
            </w:pPr>
            <w:r>
              <w:t xml:space="preserve">M11</w:t>
            </w:r>
          </w:p>
        </w:tc>
        <w:tc>
          <w:tcPr/>
          <w:p>
            <w:pPr>
              <w:pStyle w:val="Compact"/>
              <w:jc w:val="left"/>
            </w:pPr>
            <w:r>
              <w:t xml:space="preserve">Forex plug-in (Dukascopy) build</w:t>
            </w:r>
          </w:p>
        </w:tc>
        <w:tc>
          <w:tcPr/>
          <w:p>
            <w:pPr>
              <w:pStyle w:val="Compact"/>
              <w:jc w:val="left"/>
            </w:pPr>
            <w:r>
              <w:t xml:space="preserve">Small live</w:t>
            </w:r>
          </w:p>
        </w:tc>
        <w:tc>
          <w:tcPr/>
          <w:p>
            <w:pPr>
              <w:pStyle w:val="Compact"/>
              <w:jc w:val="left"/>
            </w:pPr>
            <w:r>
              <w:t xml:space="preserve">Second market in data lake</w:t>
            </w:r>
          </w:p>
        </w:tc>
      </w:tr>
      <w:tr>
        <w:tc>
          <w:tcPr/>
          <w:p>
            <w:pPr>
              <w:pStyle w:val="Compact"/>
              <w:jc w:val="left"/>
            </w:pPr>
            <w:r>
              <w:t xml:space="preserve">M12</w:t>
            </w:r>
          </w:p>
        </w:tc>
        <w:tc>
          <w:tcPr/>
          <w:p>
            <w:pPr>
              <w:pStyle w:val="Compact"/>
              <w:jc w:val="left"/>
            </w:pPr>
            <w:r>
              <w:t xml:space="preserve">Annual review: full re-validation of everything</w:t>
            </w:r>
          </w:p>
        </w:tc>
        <w:tc>
          <w:tcPr/>
          <w:p>
            <w:pPr>
              <w:pStyle w:val="Compact"/>
              <w:jc w:val="left"/>
            </w:pPr>
            <w:r>
              <w:t xml:space="preserve">Small live</w:t>
            </w:r>
          </w:p>
        </w:tc>
        <w:tc>
          <w:tcPr/>
          <w:p>
            <w:pPr>
              <w:pStyle w:val="Compact"/>
              <w:jc w:val="left"/>
            </w:pPr>
            <w:r>
              <w:t xml:space="preserve">Year-1 report; year-2 plan</w:t>
            </w:r>
          </w:p>
        </w:tc>
      </w:tr>
    </w:tbl>
    <w:p>
      <w:pPr>
        <w:pStyle w:val="BodyText"/>
      </w:pPr>
      <w:r>
        <w:t xml:space="preserve">The annual review (M12) is a full-day ritual: every strategy re-validated on complete data, every assumption re-checked, this document revised to v2.0.</w:t>
      </w:r>
    </w:p>
    <w:bookmarkEnd w:id="260"/>
    <w:bookmarkStart w:id="261" w:name="the-learning-track"/>
    <w:p>
      <w:pPr>
        <w:pStyle w:val="Heading2"/>
      </w:pPr>
      <w:r>
        <w:t xml:space="preserve">37. The Learning Track</w:t>
      </w:r>
    </w:p>
    <w:p>
      <w:pPr>
        <w:pStyle w:val="FirstParagraph"/>
      </w:pPr>
      <w:r>
        <w:t xml:space="preserve">Skills in the order the build needs them. 30–45 min/day alongside building; free resources only.</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Weeks</w:t>
            </w:r>
          </w:p>
        </w:tc>
        <w:tc>
          <w:tcPr/>
          <w:p>
            <w:pPr>
              <w:pStyle w:val="Compact"/>
              <w:jc w:val="left"/>
            </w:pPr>
            <w:r>
              <w:t xml:space="preserve">Topic</w:t>
            </w:r>
          </w:p>
        </w:tc>
        <w:tc>
          <w:tcPr/>
          <w:p>
            <w:pPr>
              <w:pStyle w:val="Compact"/>
              <w:jc w:val="left"/>
            </w:pPr>
            <w:r>
              <w:t xml:space="preserve">Why now</w:t>
            </w:r>
          </w:p>
        </w:tc>
        <w:tc>
          <w:tcPr/>
          <w:p>
            <w:pPr>
              <w:pStyle w:val="Compact"/>
              <w:jc w:val="left"/>
            </w:pPr>
            <w:r>
              <w:t xml:space="preserve">Free resources</w:t>
            </w:r>
          </w:p>
        </w:tc>
      </w:tr>
      <w:tr>
        <w:tc>
          <w:tcPr/>
          <w:p>
            <w:pPr>
              <w:pStyle w:val="Compact"/>
              <w:jc w:val="left"/>
            </w:pPr>
            <w:r>
              <w:t xml:space="preserve">1–3</w:t>
            </w:r>
          </w:p>
        </w:tc>
        <w:tc>
          <w:tcPr/>
          <w:p>
            <w:pPr>
              <w:pStyle w:val="Compact"/>
              <w:jc w:val="left"/>
            </w:pPr>
            <w:r>
              <w:t xml:space="preserve">Python + pandas fluency</w:t>
            </w:r>
          </w:p>
        </w:tc>
        <w:tc>
          <w:tcPr/>
          <w:p>
            <w:pPr>
              <w:pStyle w:val="Compact"/>
              <w:jc w:val="left"/>
            </w:pPr>
            <w:r>
              <w:t xml:space="preserve">Everything is DataFrames</w:t>
            </w:r>
          </w:p>
        </w:tc>
        <w:tc>
          <w:tcPr/>
          <w:p>
            <w:pPr>
              <w:pStyle w:val="Compact"/>
              <w:jc w:val="left"/>
            </w:pPr>
            <w:r>
              <w:t xml:space="preserve">pandas docs, Kaggle pandas course</w:t>
            </w:r>
          </w:p>
        </w:tc>
      </w:tr>
      <w:tr>
        <w:tc>
          <w:tcPr/>
          <w:p>
            <w:pPr>
              <w:pStyle w:val="Compact"/>
              <w:jc w:val="left"/>
            </w:pPr>
            <w:r>
              <w:t xml:space="preserve">4–6</w:t>
            </w:r>
          </w:p>
        </w:tc>
        <w:tc>
          <w:tcPr/>
          <w:p>
            <w:pPr>
              <w:pStyle w:val="Compact"/>
              <w:jc w:val="left"/>
            </w:pPr>
            <w:r>
              <w:t xml:space="preserve">SQL + DuckDB</w:t>
            </w:r>
          </w:p>
        </w:tc>
        <w:tc>
          <w:tcPr/>
          <w:p>
            <w:pPr>
              <w:pStyle w:val="Compact"/>
              <w:jc w:val="left"/>
            </w:pPr>
            <w:r>
              <w:t xml:space="preserve">Edge mining is SQL</w:t>
            </w:r>
          </w:p>
        </w:tc>
        <w:tc>
          <w:tcPr/>
          <w:p>
            <w:pPr>
              <w:pStyle w:val="Compact"/>
              <w:jc w:val="left"/>
            </w:pPr>
            <w:r>
              <w:t xml:space="preserve">DuckDB docs, Mode SQL tutorial</w:t>
            </w:r>
          </w:p>
        </w:tc>
      </w:tr>
      <w:tr>
        <w:tc>
          <w:tcPr/>
          <w:p>
            <w:pPr>
              <w:pStyle w:val="Compact"/>
              <w:jc w:val="left"/>
            </w:pPr>
            <w:r>
              <w:t xml:space="preserve">5–8</w:t>
            </w:r>
          </w:p>
        </w:tc>
        <w:tc>
          <w:tcPr/>
          <w:p>
            <w:pPr>
              <w:pStyle w:val="Compact"/>
              <w:jc w:val="left"/>
            </w:pPr>
            <w:r>
              <w:t xml:space="preserve">Statistics core (Ch. 33 topics)</w:t>
            </w:r>
          </w:p>
        </w:tc>
        <w:tc>
          <w:tcPr/>
          <w:p>
            <w:pPr>
              <w:pStyle w:val="Compact"/>
              <w:jc w:val="left"/>
            </w:pPr>
            <w:r>
              <w:t xml:space="preserve">Validation lab needs it</w:t>
            </w:r>
          </w:p>
        </w:tc>
        <w:tc>
          <w:tcPr/>
          <w:p>
            <w:pPr>
              <w:pStyle w:val="Compact"/>
              <w:jc w:val="left"/>
            </w:pPr>
            <w:r>
              <w:t xml:space="preserve">StatQuest (YouTube),</w:t>
            </w:r>
            <w:r>
              <w:t xml:space="preserve"> </w:t>
            </w:r>
            <w:r>
              <w:rPr>
                <w:iCs/>
                <w:i/>
              </w:rPr>
              <w:t xml:space="preserve">Think Stats</w:t>
            </w:r>
            <w:r>
              <w:t xml:space="preserve"> </w:t>
            </w:r>
            <w:r>
              <w:t xml:space="preserve">(free PDF)</w:t>
            </w:r>
          </w:p>
        </w:tc>
      </w:tr>
      <w:tr>
        <w:tc>
          <w:tcPr/>
          <w:p>
            <w:pPr>
              <w:pStyle w:val="Compact"/>
              <w:jc w:val="left"/>
            </w:pPr>
            <w:r>
              <w:t xml:space="preserve">7–10</w:t>
            </w:r>
          </w:p>
        </w:tc>
        <w:tc>
          <w:tcPr/>
          <w:p>
            <w:pPr>
              <w:pStyle w:val="Compact"/>
              <w:jc w:val="left"/>
            </w:pPr>
            <w:r>
              <w:t xml:space="preserve">vectorbt + backtesting internals</w:t>
            </w:r>
          </w:p>
        </w:tc>
        <w:tc>
          <w:tcPr/>
          <w:p>
            <w:pPr>
              <w:pStyle w:val="Compact"/>
              <w:jc w:val="left"/>
            </w:pPr>
            <w:r>
              <w:t xml:space="preserve">Engine work</w:t>
            </w:r>
          </w:p>
        </w:tc>
        <w:tc>
          <w:tcPr/>
          <w:p>
            <w:pPr>
              <w:pStyle w:val="Compact"/>
              <w:jc w:val="left"/>
            </w:pPr>
            <w:r>
              <w:t xml:space="preserve">vectorbt docs &amp; examples</w:t>
            </w:r>
          </w:p>
        </w:tc>
      </w:tr>
      <w:tr>
        <w:tc>
          <w:tcPr/>
          <w:p>
            <w:pPr>
              <w:pStyle w:val="Compact"/>
              <w:jc w:val="left"/>
            </w:pPr>
            <w:r>
              <w:t xml:space="preserve">9–12</w:t>
            </w:r>
          </w:p>
        </w:tc>
        <w:tc>
          <w:tcPr/>
          <w:p>
            <w:pPr>
              <w:pStyle w:val="Compact"/>
              <w:jc w:val="left"/>
            </w:pPr>
            <w:r>
              <w:t xml:space="preserve">López de Prado selected chapters</w:t>
            </w:r>
          </w:p>
        </w:tc>
        <w:tc>
          <w:tcPr/>
          <w:p>
            <w:pPr>
              <w:pStyle w:val="Compact"/>
              <w:jc w:val="left"/>
            </w:pPr>
            <w:r>
              <w:t xml:space="preserve">PBO/DSR/CV correctness</w:t>
            </w:r>
          </w:p>
        </w:tc>
        <w:tc>
          <w:tcPr/>
          <w:p>
            <w:pPr>
              <w:pStyle w:val="Compact"/>
              <w:jc w:val="left"/>
            </w:pPr>
            <w:r>
              <w:t xml:space="preserve">AFML book + author’s free papers</w:t>
            </w:r>
          </w:p>
        </w:tc>
      </w:tr>
      <w:tr>
        <w:tc>
          <w:tcPr/>
          <w:p>
            <w:pPr>
              <w:pStyle w:val="Compact"/>
              <w:jc w:val="left"/>
            </w:pPr>
            <w:r>
              <w:t xml:space="preserve">13–16</w:t>
            </w:r>
          </w:p>
        </w:tc>
        <w:tc>
          <w:tcPr/>
          <w:p>
            <w:pPr>
              <w:pStyle w:val="Compact"/>
              <w:jc w:val="left"/>
            </w:pPr>
            <w:r>
              <w:t xml:space="preserve">Portfolio theory lite (HRP, risk parity)</w:t>
            </w:r>
          </w:p>
        </w:tc>
        <w:tc>
          <w:tcPr/>
          <w:p>
            <w:pPr>
              <w:pStyle w:val="Compact"/>
              <w:jc w:val="left"/>
            </w:pPr>
            <w:r>
              <w:t xml:space="preserve">Portfolio engine</w:t>
            </w:r>
          </w:p>
        </w:tc>
        <w:tc>
          <w:tcPr/>
          <w:p>
            <w:pPr>
              <w:pStyle w:val="Compact"/>
              <w:jc w:val="left"/>
            </w:pPr>
            <w:r>
              <w:t xml:space="preserve">skfolio docs + HRP original paper (free)</w:t>
            </w:r>
          </w:p>
        </w:tc>
      </w:tr>
      <w:tr>
        <w:tc>
          <w:tcPr/>
          <w:p>
            <w:pPr>
              <w:pStyle w:val="Compact"/>
              <w:jc w:val="left"/>
            </w:pPr>
            <w:r>
              <w:t xml:space="preserve">17–20</w:t>
            </w:r>
          </w:p>
        </w:tc>
        <w:tc>
          <w:tcPr/>
          <w:p>
            <w:pPr>
              <w:pStyle w:val="Compact"/>
              <w:jc w:val="left"/>
            </w:pPr>
            <w:r>
              <w:t xml:space="preserve">GARCH &amp; VaR (arch docs)</w:t>
            </w:r>
          </w:p>
        </w:tc>
        <w:tc>
          <w:tcPr/>
          <w:p>
            <w:pPr>
              <w:pStyle w:val="Compact"/>
              <w:jc w:val="left"/>
            </w:pPr>
            <w:r>
              <w:t xml:space="preserve">Risk engine</w:t>
            </w:r>
          </w:p>
        </w:tc>
        <w:tc>
          <w:tcPr/>
          <w:p>
            <w:pPr>
              <w:pStyle w:val="Compact"/>
              <w:jc w:val="left"/>
            </w:pPr>
            <w:r>
              <w:t xml:space="preserve">arch docs, RiskMetrics doc (free)</w:t>
            </w:r>
          </w:p>
        </w:tc>
      </w:tr>
      <w:tr>
        <w:tc>
          <w:tcPr/>
          <w:p>
            <w:pPr>
              <w:pStyle w:val="Compact"/>
              <w:jc w:val="left"/>
            </w:pPr>
            <w:r>
              <w:t xml:space="preserve">21+</w:t>
            </w:r>
          </w:p>
        </w:tc>
        <w:tc>
          <w:tcPr/>
          <w:p>
            <w:pPr>
              <w:pStyle w:val="Compact"/>
              <w:jc w:val="left"/>
            </w:pPr>
            <w:r>
              <w:t xml:space="preserve">Market microstructure + trader psychology</w:t>
            </w:r>
          </w:p>
        </w:tc>
        <w:tc>
          <w:tcPr/>
          <w:p>
            <w:pPr>
              <w:pStyle w:val="Compact"/>
              <w:jc w:val="left"/>
            </w:pPr>
            <w:r>
              <w:t xml:space="preserve">Live phase</w:t>
            </w:r>
          </w:p>
        </w:tc>
        <w:tc>
          <w:tcPr/>
          <w:p>
            <w:pPr>
              <w:pStyle w:val="Compact"/>
              <w:jc w:val="left"/>
            </w:pPr>
            <w:r>
              <w:rPr>
                <w:iCs/>
                <w:i/>
              </w:rPr>
              <w:t xml:space="preserve">Trading in the Zone</w:t>
            </w:r>
            <w:r>
              <w:t xml:space="preserve"> </w:t>
            </w:r>
            <w:r>
              <w:t xml:space="preserve">(Douglas), Ch. 34</w:t>
            </w:r>
          </w:p>
        </w:tc>
      </w:tr>
    </w:tbl>
    <w:bookmarkEnd w:id="261"/>
    <w:bookmarkStart w:id="262" w:name="self-interrogation-faq"/>
    <w:p>
      <w:pPr>
        <w:pStyle w:val="Heading2"/>
      </w:pPr>
      <w:r>
        <w:t xml:space="preserve">38. Self-Interrogation FAQ</w:t>
      </w:r>
    </w:p>
    <w:p>
      <w:pPr>
        <w:pStyle w:val="FirstParagraph"/>
      </w:pPr>
      <w:r>
        <w:t xml:space="preserve">The questions you’ll secretly ask yourself at 2 AM, answered in advance.</w:t>
      </w:r>
    </w:p>
    <w:p>
      <w:pPr>
        <w:pStyle w:val="BodyText"/>
      </w:pPr>
      <w:r>
        <w:rPr>
          <w:bCs/>
          <w:b/>
        </w:rPr>
        <w:t xml:space="preserve">“</w:t>
      </w:r>
      <w:r>
        <w:rPr>
          <w:bCs/>
          <w:b/>
        </w:rPr>
        <w:t xml:space="preserve">The backtest is incredible — why shouldn’t I just trade it now?</w:t>
      </w:r>
      <w:r>
        <w:rPr>
          <w:bCs/>
          <w:b/>
        </w:rPr>
        <w:t xml:space="preserve">”</w:t>
      </w:r>
      <w:r>
        <w:t xml:space="preserve"> </w:t>
      </w:r>
      <w:r>
        <w:t xml:space="preserve">Because an unvalidated backtest is a hypothesis, not a result. Run the gauntlet. If it’s real, it will still be real in two weeks.</w:t>
      </w:r>
    </w:p>
    <w:p>
      <w:pPr>
        <w:pStyle w:val="BodyText"/>
      </w:pPr>
      <w:r>
        <w:rPr>
          <w:bCs/>
          <w:b/>
        </w:rPr>
        <w:t xml:space="preserve">“</w:t>
      </w:r>
      <w:r>
        <w:rPr>
          <w:bCs/>
          <w:b/>
        </w:rPr>
        <w:t xml:space="preserve">The miner found nothing this month — is it broken?</w:t>
      </w:r>
      <w:r>
        <w:rPr>
          <w:bCs/>
          <w:b/>
        </w:rPr>
        <w:t xml:space="preserve">”</w:t>
      </w:r>
      <w:r>
        <w:t xml:space="preserve"> </w:t>
      </w:r>
      <w:r>
        <w:t xml:space="preserve">Check the controls (A7.3/A7.4). If controls pass, nothing-found is a legitimate market state. Mining dry spells are normal; forcing output is how noise gets promoted.</w:t>
      </w:r>
    </w:p>
    <w:p>
      <w:pPr>
        <w:pStyle w:val="BodyText"/>
      </w:pPr>
      <w:r>
        <w:rPr>
          <w:bCs/>
          <w:b/>
        </w:rPr>
        <w:t xml:space="preserve">“</w:t>
      </w:r>
      <w:r>
        <w:rPr>
          <w:bCs/>
          <w:b/>
        </w:rPr>
        <w:t xml:space="preserve">A strategy passed everything but feels wrong.</w:t>
      </w:r>
      <w:r>
        <w:rPr>
          <w:bCs/>
          <w:b/>
        </w:rPr>
        <w:t xml:space="preserve">”</w:t>
      </w:r>
      <w:r>
        <w:t xml:space="preserve"> </w:t>
      </w:r>
      <w:r>
        <w:t xml:space="preserve">Write down why. If the reason is mechanical (</w:t>
      </w:r>
      <w:r>
        <w:t xml:space="preserve">“</w:t>
      </w:r>
      <w:r>
        <w:t xml:space="preserve">I can’t explain the logic</w:t>
      </w:r>
      <w:r>
        <w:t xml:space="preserve">”</w:t>
      </w:r>
      <w:r>
        <w:t xml:space="preserve">), it doesn’t trade — the 60-second rule. If it’s vibes, trade it small; feelings aren’t evidence either.</w:t>
      </w:r>
    </w:p>
    <w:p>
      <w:pPr>
        <w:pStyle w:val="BodyText"/>
      </w:pPr>
      <w:r>
        <w:rPr>
          <w:bCs/>
          <w:b/>
        </w:rPr>
        <w:t xml:space="preserve">“</w:t>
      </w:r>
      <w:r>
        <w:rPr>
          <w:bCs/>
          <w:b/>
        </w:rPr>
        <w:t xml:space="preserve">Three losing weeks — is the edge dead?</w:t>
      </w:r>
      <w:r>
        <w:rPr>
          <w:bCs/>
          <w:b/>
        </w:rPr>
        <w:t xml:space="preserve">”</w:t>
      </w:r>
      <w:r>
        <w:t xml:space="preserve"> </w:t>
      </w:r>
      <w:r>
        <w:t xml:space="preserve">Compute the z-score (the dashboard does). A −1.5% week happens at 0.75% risk with no edge problems at all. The detector tells you when it’s statistically meaningful; until then, variance is the boring answer.</w:t>
      </w:r>
    </w:p>
    <w:p>
      <w:pPr>
        <w:pStyle w:val="BodyText"/>
      </w:pPr>
      <w:r>
        <w:rPr>
          <w:bCs/>
          <w:b/>
        </w:rPr>
        <w:t xml:space="preserve">“</w:t>
      </w:r>
      <w:r>
        <w:rPr>
          <w:bCs/>
          <w:b/>
        </w:rPr>
        <w:t xml:space="preserve">Can I just add one discretionary trade?</w:t>
      </w:r>
      <w:r>
        <w:rPr>
          <w:bCs/>
          <w:b/>
        </w:rPr>
        <w:t xml:space="preserve">”</w:t>
      </w:r>
      <w:r>
        <w:t xml:space="preserve"> </w:t>
      </w:r>
      <w:r>
        <w:t xml:space="preserve">That’s violation #1 toward lockout. The system exists because discretionary-you underperforms systematic-you. Journal the urge instead — urges logged weekly are useful psychology data.</w:t>
      </w:r>
    </w:p>
    <w:p>
      <w:pPr>
        <w:pStyle w:val="BodyText"/>
      </w:pPr>
      <w:r>
        <w:rPr>
          <w:bCs/>
          <w:b/>
        </w:rPr>
        <w:t xml:space="preserve">“</w:t>
      </w:r>
      <w:r>
        <w:rPr>
          <w:bCs/>
          <w:b/>
        </w:rPr>
        <w:t xml:space="preserve">Why not just buy a commercial tool (StrategyQuant etc.)?</w:t>
      </w:r>
      <w:r>
        <w:rPr>
          <w:bCs/>
          <w:b/>
        </w:rPr>
        <w:t xml:space="preserve">”</w:t>
      </w:r>
      <w:r>
        <w:t xml:space="preserve"> </w:t>
      </w:r>
      <w:r>
        <w:t xml:space="preserve">Budget is zero, and black-box mining without the validation literacy this build gives you would lose money anyway. You’re building the tool AND the operator.</w:t>
      </w:r>
    </w:p>
    <w:p>
      <w:pPr>
        <w:pStyle w:val="BodyText"/>
      </w:pPr>
      <w:r>
        <w:rPr>
          <w:bCs/>
          <w:b/>
        </w:rPr>
        <w:t xml:space="preserve">“</w:t>
      </w:r>
      <w:r>
        <w:rPr>
          <w:bCs/>
          <w:b/>
        </w:rPr>
        <w:t xml:space="preserve">When do I scale up?</w:t>
      </w:r>
      <w:r>
        <w:rPr>
          <w:bCs/>
          <w:b/>
        </w:rPr>
        <w:t xml:space="preserve">”</w:t>
      </w:r>
      <w:r>
        <w:t xml:space="preserve"> </w:t>
      </w:r>
      <w:r>
        <w:t xml:space="preserve">§30.1’s sizing-up law. Never earlier, never because of a hot streak, never because of impatience.</w:t>
      </w:r>
    </w:p>
    <w:p>
      <w:pPr>
        <w:pStyle w:val="BodyText"/>
      </w:pPr>
      <w:r>
        <w:rPr>
          <w:bCs/>
          <w:b/>
        </w:rPr>
        <w:t xml:space="preserve">“</w:t>
      </w:r>
      <w:r>
        <w:rPr>
          <w:bCs/>
          <w:b/>
        </w:rPr>
        <w:t xml:space="preserve">What if everything fails after a year?</w:t>
      </w:r>
      <w:r>
        <w:rPr>
          <w:bCs/>
          <w:b/>
        </w:rPr>
        <w:t xml:space="preserve">”</w:t>
      </w:r>
      <w:r>
        <w:t xml:space="preserve"> </w:t>
      </w:r>
      <w:r>
        <w:t xml:space="preserve">Then you’ll have something worth more than a strategy: a verified negative result set, institutional-grade process skills, and a database of 100k+ analyzed trades — assets that transfer to any future trading, quant job applications, or fund-raising credibility. The only true failure mode is skipping the process.</w:t>
      </w:r>
    </w:p>
    <w:bookmarkEnd w:id="262"/>
    <w:bookmarkStart w:id="263" w:name="universe-correlation-management"/>
    <w:p>
      <w:pPr>
        <w:pStyle w:val="Heading2"/>
      </w:pPr>
      <w:r>
        <w:t xml:space="preserve">39. Universe &amp; Correlation Management</w:t>
      </w:r>
    </w:p>
    <w:p>
      <w:pPr>
        <w:pStyle w:val="FirstParagraph"/>
      </w:pPr>
      <w:r>
        <w:t xml:space="preserve">The 20-pair universe is a managed portfolio in itself, not a fixed list.</w:t>
      </w:r>
    </w:p>
    <w:p>
      <w:pPr>
        <w:pStyle w:val="BodyText"/>
      </w:pPr>
      <w:r>
        <w:rPr>
          <w:bCs/>
          <w:b/>
        </w:rPr>
        <w:t xml:space="preserve">39.1 Admission rules.</w:t>
      </w:r>
      <w:r>
        <w:t xml:space="preserve"> </w:t>
      </w:r>
      <w:r>
        <w:t xml:space="preserve">A pair enters the research universe when: (a) ≥ 2 years of history on Binance; (b) 20-day average dollar volume &gt; $20M (liquidity floor); (c) not a stablecoin/fiat pair; (d) not within 30 days of a known delisting. New listings wait 6 months before admission (listing-phase price action is its own chaotic regime).</w:t>
      </w:r>
    </w:p>
    <w:p>
      <w:pPr>
        <w:pStyle w:val="BodyText"/>
      </w:pPr>
      <w:r>
        <w:rPr>
          <w:bCs/>
          <w:b/>
        </w:rPr>
        <w:t xml:space="preserve">39.2 Removal rules.</w:t>
      </w:r>
      <w:r>
        <w:t xml:space="preserve"> </w:t>
      </w:r>
      <w:r>
        <w:t xml:space="preserve">Quarterly review removes pairs that: fall below the liquidity floor for 60+ days, get delisted, or develop data-quality issues that fail remediation. Removed pairs stay in the historical archive (their data remains valid for research) but leave the live universe.</w:t>
      </w:r>
    </w:p>
    <w:p>
      <w:pPr>
        <w:pStyle w:val="BodyText"/>
      </w:pPr>
      <w:r>
        <w:rPr>
          <w:bCs/>
          <w:b/>
        </w:rPr>
        <w:t xml:space="preserve">39.3 Survivorship discipline.</w:t>
      </w:r>
      <w:r>
        <w:t xml:space="preserve"> </w:t>
      </w:r>
      <w:r>
        <w:t xml:space="preserve">When researching cross-pair effects, include pairs that were delisted during the sample (pull them from the archive before removal). A universe of only today’s winners inflates every cross-sectional result.</w:t>
      </w:r>
    </w:p>
    <w:p>
      <w:pPr>
        <w:pStyle w:val="BodyText"/>
      </w:pPr>
      <w:r>
        <w:rPr>
          <w:bCs/>
          <w:b/>
        </w:rPr>
        <w:t xml:space="preserve">39.4 Correlation management.</w:t>
      </w:r>
      <w:r>
        <w:t xml:space="preserve"> </w:t>
      </w:r>
      <w:r>
        <w:t xml:space="preserve">Maintain a rolling 90-day BTC-correlation table for all pairs (auto-computed weekly). Uses: (a) the same-direction exposure limiter counts correlated longs as one position; (b) HRP clustering treats high-correlation pairs as one risk family; (c) when adding a new pair, prefer one whose strategy returns correlate &lt; 0.5 with existing ones — diversification is measured on</w:t>
      </w:r>
      <w:r>
        <w:t xml:space="preserve"> </w:t>
      </w:r>
      <w:r>
        <w:rPr>
          <w:iCs/>
          <w:i/>
        </w:rPr>
        <w:t xml:space="preserve">strategy returns</w:t>
      </w:r>
      <w:r>
        <w:t xml:space="preserve">, not tickers.</w:t>
      </w:r>
    </w:p>
    <w:p>
      <w:pPr>
        <w:pStyle w:val="BodyText"/>
      </w:pPr>
      <w:r>
        <w:rPr>
          <w:bCs/>
          <w:b/>
        </w:rPr>
        <w:t xml:space="preserve">39.5 Universe tiers.</w:t>
      </w:r>
      <w:r>
        <w:t xml:space="preserve"> </w:t>
      </w:r>
      <w:r>
        <w:t xml:space="preserve">T1 core (BTC, ETH — deepest liquidity, first to trade live), T2 majors (next 8 by volume), T3 satellites (rest — research only until Tier T2 capital). Live trading expands tier-by-tier only after paper results confirm per-tier slippage assumptions.</w:t>
      </w:r>
    </w:p>
    <w:p>
      <w:pPr>
        <w:pStyle w:val="BodyText"/>
      </w:pPr>
      <w:r>
        <w:rPr>
          <w:bCs/>
          <w:b/>
        </w:rPr>
        <w:t xml:space="preserve">39.6 Pair-strategy fit matrix.</w:t>
      </w:r>
      <w:r>
        <w:t xml:space="preserve"> </w:t>
      </w:r>
      <w:r>
        <w:t xml:space="preserve">Maintain a table of strategy × pair expectancy from the trade DB; review quarterly. Pairs where a strategy persistently fails get excluded from that strategy (documented as a filter), and the matrix often reveals structure (e.g., mean-reversion works on low-beta alts, momentum on high-beta) that feeds new miner filter ideas.</w:t>
      </w:r>
    </w:p>
    <w:bookmarkEnd w:id="263"/>
    <w:bookmarkStart w:id="264" w:name="qa-quick-reference-cards-printable"/>
    <w:p>
      <w:pPr>
        <w:pStyle w:val="Heading2"/>
      </w:pPr>
      <w:r>
        <w:t xml:space="preserve">40. QA Quick-Reference Cards (Printable)</w:t>
      </w:r>
    </w:p>
    <w:p>
      <w:pPr>
        <w:pStyle w:val="FirstParagraph"/>
      </w:pPr>
      <w:r>
        <w:t xml:space="preserve">One card per gate — print these and check them physically. Full checklists with evidence requirements live in Part C; these are the at-a-desk summaries.</w:t>
      </w:r>
    </w:p>
    <w:p>
      <w:pPr>
        <w:pStyle w:val="BodyText"/>
      </w:pPr>
      <w:r>
        <w:rPr>
          <w:bCs/>
          <w:b/>
        </w:rPr>
        <w:t xml:space="preserve">CARD G1 — Data Lake:</w:t>
      </w:r>
      <w:r>
        <w:t xml:space="preserve"> </w:t>
      </w:r>
      <w:r>
        <w:t xml:space="preserve">all pairs queryable · spot-check 5 bars exact · gaps &lt; 0.5% explained · resample test green · updater idempotent · views fast · disk logged</w:t>
      </w:r>
    </w:p>
    <w:p>
      <w:pPr>
        <w:pStyle w:val="BodyText"/>
      </w:pPr>
      <w:r>
        <w:rPr>
          <w:bCs/>
          <w:b/>
        </w:rPr>
        <w:t xml:space="preserve">CARD G2 — Heartbeat:</w:t>
      </w:r>
      <w:r>
        <w:t xml:space="preserve"> </w:t>
      </w:r>
      <w:r>
        <w:t xml:space="preserve">bars → features → sweep → trades in DB → slice with significance — all in one run, all logged, zero manual steps</w:t>
      </w:r>
    </w:p>
    <w:p>
      <w:pPr>
        <w:pStyle w:val="BodyText"/>
      </w:pPr>
      <w:r>
        <w:rPr>
          <w:bCs/>
          <w:b/>
        </w:rPr>
        <w:t xml:space="preserve">CARD G3 — Mining:</w:t>
      </w:r>
      <w:r>
        <w:t xml:space="preserve"> </w:t>
      </w:r>
      <w:r>
        <w:t xml:space="preserve">block catalog tested · 100k-variant run complete · every variant’s trades in DB · plateau report · trial count recorded · data wall enforced</w:t>
      </w:r>
    </w:p>
    <w:p>
      <w:pPr>
        <w:pStyle w:val="BodyText"/>
      </w:pPr>
      <w:r>
        <w:rPr>
          <w:bCs/>
          <w:b/>
        </w:rPr>
        <w:t xml:space="preserve">CARD G4 — Edge Analytics:</w:t>
      </w:r>
      <w:r>
        <w:t xml:space="preserve"> </w:t>
      </w:r>
      <w:r>
        <w:t xml:space="preserve">fixture test · noise control ~0 cards · planted edge found · stability enforced · cards complete · expiry works</w:t>
      </w:r>
    </w:p>
    <w:p>
      <w:pPr>
        <w:pStyle w:val="BodyText"/>
      </w:pPr>
      <w:r>
        <w:rPr>
          <w:bCs/>
          <w:b/>
        </w:rPr>
        <w:t xml:space="preserve">CARD G5 — Validation Lab:</w:t>
      </w:r>
      <w:r>
        <w:t xml:space="preserve"> </w:t>
      </w:r>
      <w:r>
        <w:t xml:space="preserve">WF exact · MC calibrated · NOISE ≥95% KILLED · planted edge passes · PBO reference test · DSR trial-sensitive · verdicts persisted</w:t>
      </w:r>
    </w:p>
    <w:p>
      <w:pPr>
        <w:pStyle w:val="BodyText"/>
      </w:pPr>
      <w:r>
        <w:rPr>
          <w:bCs/>
          <w:b/>
        </w:rPr>
        <w:t xml:space="preserve">CARD G6 — Risk &amp; Portfolio:</w:t>
      </w:r>
      <w:r>
        <w:t xml:space="preserve"> </w:t>
      </w:r>
      <w:r>
        <w:t xml:space="preserve">sizing hand-verified · all breakers drilled · VaR backtested · HRP constraints hold · weights sum to 1 · alerts received</w:t>
      </w:r>
    </w:p>
    <w:p>
      <w:pPr>
        <w:pStyle w:val="BodyText"/>
      </w:pPr>
      <w:r>
        <w:rPr>
          <w:bCs/>
          <w:b/>
        </w:rPr>
        <w:t xml:space="preserve">CARD G7 — Command Center:</w:t>
      </w:r>
      <w:r>
        <w:t xml:space="preserve"> </w:t>
      </w:r>
      <w:r>
        <w:t xml:space="preserve">7 pages &lt; 5s · numbers match SQL · no naked stats (n shown) · empty states safe · read-only except journal</w:t>
      </w:r>
    </w:p>
    <w:p>
      <w:pPr>
        <w:pStyle w:val="BodyText"/>
      </w:pPr>
      <w:r>
        <w:rPr>
          <w:bCs/>
          <w:b/>
        </w:rPr>
        <w:t xml:space="preserve">CARD G8 — Paper Gate:</w:t>
      </w:r>
      <w:r>
        <w:t xml:space="preserve"> </w:t>
      </w:r>
      <w:r>
        <w:t xml:space="preserve">50+ trades · ≥3 strategies · drift ≤ 1.5σ · adherence ≥ 95% · zero breaker overrides · calibration ≤ 1.5×</w:t>
      </w:r>
    </w:p>
    <w:p>
      <w:pPr>
        <w:pStyle w:val="BodyText"/>
      </w:pPr>
      <w:r>
        <w:rPr>
          <w:bCs/>
          <w:b/>
        </w:rPr>
        <w:t xml:space="preserve">CARD LIVE — Go-Live Gate:</w:t>
      </w:r>
      <w:r>
        <w:t xml:space="preserve"> </w:t>
      </w:r>
      <w:r>
        <w:t xml:space="preserve">G8 passed · capital losable · one-page specs written · kill-switch drilled · backup restored · operator laws printed · breakers armed</w:t>
      </w:r>
    </w:p>
    <w:p>
      <w:pPr>
        <w:pStyle w:val="BodyText"/>
      </w:pPr>
      <w:r>
        <w:rPr>
          <w:bCs/>
          <w:b/>
        </w:rPr>
        <w:t xml:space="preserve">CARD MONTHLY — Ops Health:</w:t>
      </w:r>
      <w:r>
        <w:t xml:space="preserve"> </w:t>
      </w:r>
      <w:r>
        <w:t xml:space="preserve">rebalance decided · cards re-validated · miner re-run · slippage calibrated · breaker drill · backup verified · KPI board reviewed · plan updated</w:t>
      </w:r>
    </w:p>
    <w:bookmarkEnd w:id="264"/>
    <w:bookmarkStart w:id="267" w:name="X6c0aaf599a5254ee070003a6391f0a62eccc17c"/>
    <w:p>
      <w:pPr>
        <w:pStyle w:val="Heading2"/>
      </w:pPr>
      <w:r>
        <w:t xml:space="preserve">41. Case Studies — Anatomy of a Failure &amp; of a Success</w:t>
      </w:r>
    </w:p>
    <w:p>
      <w:pPr>
        <w:pStyle w:val="FirstParagraph"/>
      </w:pPr>
      <w:r>
        <w:t xml:space="preserve">Two composite case studies showing the system thinking end-to-end. Expect your own versions of both within the first year.</w:t>
      </w:r>
    </w:p>
    <w:bookmarkStart w:id="265" w:name="anatomy-of-a-failure-the-perfect-tuesday"/>
    <w:p>
      <w:pPr>
        <w:pStyle w:val="Heading3"/>
      </w:pPr>
      <w:r>
        <w:t xml:space="preserve">41.1 Anatomy of a failure:</w:t>
      </w:r>
      <w:r>
        <w:t xml:space="preserve"> </w:t>
      </w:r>
      <w:r>
        <w:t xml:space="preserve">“</w:t>
      </w:r>
      <w:r>
        <w:t xml:space="preserve">The Perfect Tuesday</w:t>
      </w:r>
      <w:r>
        <w:t xml:space="preserve">”</w:t>
      </w:r>
    </w:p>
    <w:p>
      <w:pPr>
        <w:pStyle w:val="FirstParagraph"/>
      </w:pPr>
      <w:r>
        <w:rPr>
          <w:bCs/>
          <w:b/>
        </w:rPr>
        <w:t xml:space="preserve">Discovery.</w:t>
      </w:r>
      <w:r>
        <w:t xml:space="preserve"> </w:t>
      </w:r>
      <w:r>
        <w:t xml:space="preserve">A Stage-2 mining run surfaces</w:t>
      </w:r>
      <w:r>
        <w:t xml:space="preserve"> </w:t>
      </w:r>
      <w:r>
        <w:rPr>
          <w:rStyle w:val="VerbatimChar"/>
        </w:rPr>
        <w:t xml:space="preserve">T05+F05(Tue)+X02(2R)</w:t>
      </w:r>
      <w:r>
        <w:t xml:space="preserve"> </w:t>
      </w:r>
      <w:r>
        <w:t xml:space="preserve">on BNBUSDT: expectancy +0.61R, n=88, PF 2.1. The Tuesday-only filter looks like magic.</w:t>
      </w:r>
    </w:p>
    <w:p>
      <w:pPr>
        <w:pStyle w:val="BodyText"/>
      </w:pPr>
      <w:r>
        <w:rPr>
          <w:bCs/>
          <w:b/>
        </w:rPr>
        <w:t xml:space="preserve">Red flags the system raises automatically:</w:t>
      </w:r>
      <w:r>
        <w:t xml:space="preserve"> </w:t>
      </w:r>
      <w:r>
        <w:t xml:space="preserve">1. n=88 &lt; 100 → provisional, can’t be carded. Operator temptation:</w:t>
      </w:r>
      <w:r>
        <w:t xml:space="preserve"> </w:t>
      </w:r>
      <w:r>
        <w:t xml:space="preserve">“</w:t>
      </w:r>
      <w:r>
        <w:t xml:space="preserve">close enough.</w:t>
      </w:r>
      <w:r>
        <w:t xml:space="preserve">”</w:t>
      </w:r>
      <w:r>
        <w:t xml:space="preserve"> </w:t>
      </w:r>
      <w:r>
        <w:t xml:space="preserve">It is not.</w:t>
      </w:r>
      <w:r>
        <w:t xml:space="preserve"> </w:t>
      </w:r>
      <w:r>
        <w:t xml:space="preserve">2. The scanner tested 168 day×hour cells × 500+ combos — BH correction requires p &lt; 0.0012; this slice sits at p = 0.008.</w:t>
      </w:r>
      <w:r>
        <w:t xml:space="preserve"> </w:t>
      </w:r>
      <w:r>
        <w:rPr>
          <w:bCs/>
          <w:b/>
        </w:rPr>
        <w:t xml:space="preserve">Fails FDR.</w:t>
      </w:r>
      <w:r>
        <w:t xml:space="preserve"> </w:t>
      </w:r>
      <w:r>
        <w:t xml:space="preserve">On noise alone we’d expect several cells this good.</w:t>
      </w:r>
      <w:r>
        <w:t xml:space="preserve"> </w:t>
      </w:r>
      <w:r>
        <w:t xml:space="preserve">3. Stability check: 100% of the edge comes from the 2021 bull half; the 2022 half is flat. Single-regime dependence.</w:t>
      </w:r>
      <w:r>
        <w:t xml:space="preserve"> </w:t>
      </w:r>
      <w:r>
        <w:t xml:space="preserve">4. Plateau: moving the day filter to Mon or Wed → negative. The</w:t>
      </w:r>
      <w:r>
        <w:t xml:space="preserve"> </w:t>
      </w:r>
      <w:r>
        <w:t xml:space="preserve">“</w:t>
      </w:r>
      <w:r>
        <w:t xml:space="preserve">edge</w:t>
      </w:r>
      <w:r>
        <w:t xml:space="preserve">”</w:t>
      </w:r>
      <w:r>
        <w:t xml:space="preserve"> </w:t>
      </w:r>
      <w:r>
        <w:t xml:space="preserve">is one cell wide — a spike, not a plateau.</w:t>
      </w:r>
    </w:p>
    <w:p>
      <w:pPr>
        <w:pStyle w:val="BodyText"/>
      </w:pPr>
      <w:r>
        <w:rPr>
          <w:bCs/>
          <w:b/>
        </w:rPr>
        <w:t xml:space="preserve">Verdict:</w:t>
      </w:r>
      <w:r>
        <w:t xml:space="preserve"> </w:t>
      </w:r>
      <w:r>
        <w:t xml:space="preserve">KILLED at Gate 1-adjacent checks; archived with reason</w:t>
      </w:r>
      <w:r>
        <w:t xml:space="preserve"> </w:t>
      </w:r>
      <w:r>
        <w:rPr>
          <w:rStyle w:val="VerbatimChar"/>
        </w:rPr>
        <w:t xml:space="preserve">MULTIPLE_TESTING + REGIME_FRAGILE</w:t>
      </w:r>
      <w:r>
        <w:t xml:space="preserve">. Cost of this discipline: nothing. Cost without it: ~3 months and a real-money drawdown discovering the same thing.</w:t>
      </w:r>
    </w:p>
    <w:p>
      <w:pPr>
        <w:pStyle w:val="BodyText"/>
      </w:pPr>
      <w:r>
        <w:rPr>
          <w:bCs/>
          <w:b/>
        </w:rPr>
        <w:t xml:space="preserve">Lesson the database keeps:</w:t>
      </w:r>
      <w:r>
        <w:t xml:space="preserve"> </w:t>
      </w:r>
      <w:r>
        <w:t xml:space="preserve">six months later, monthly re-mine finds the same Tuesday pattern again — now it’s in the kill archive, cross-referenced, and auto-flagged. The system remembers so you don’t re-pay tuition.</w:t>
      </w:r>
    </w:p>
    <w:bookmarkEnd w:id="265"/>
    <w:bookmarkStart w:id="266" w:name="X5155920cd5fcef9d879b029010528176400ca30"/>
    <w:p>
      <w:pPr>
        <w:pStyle w:val="Heading3"/>
      </w:pPr>
      <w:r>
        <w:t xml:space="preserve">41.2 Anatomy of a success:</w:t>
      </w:r>
      <w:r>
        <w:t xml:space="preserve"> </w:t>
      </w:r>
      <w:r>
        <w:t xml:space="preserve">“</w:t>
      </w:r>
      <w:r>
        <w:t xml:space="preserve">Boring Session Breakout</w:t>
      </w:r>
      <w:r>
        <w:t xml:space="preserve">”</w:t>
      </w:r>
    </w:p>
    <w:p>
      <w:pPr>
        <w:pStyle w:val="FirstParagraph"/>
      </w:pPr>
      <w:r>
        <w:rPr>
          <w:bCs/>
          <w:b/>
        </w:rPr>
        <w:t xml:space="preserve">Discovery.</w:t>
      </w:r>
      <w:r>
        <w:t xml:space="preserve"> </w:t>
      </w:r>
      <w:r>
        <w:t xml:space="preserve">T09 session-breakout variant on ETHUSDT (the §C2.4 walkthrough): +0.19R, n=631 — unimpressive next to the Tuesday miracle.</w:t>
      </w:r>
    </w:p>
    <w:p>
      <w:pPr>
        <w:pStyle w:val="BodyText"/>
      </w:pPr>
      <w:r>
        <w:rPr>
          <w:bCs/>
          <w:b/>
        </w:rPr>
        <w:t xml:space="preserve">Why it survives:</w:t>
      </w:r>
      <w:r>
        <w:t xml:space="preserve"> </w:t>
      </w:r>
      <w:r>
        <w:t xml:space="preserve">n large; plateau 0.875 (neighbors work); profitable in both halves; session-slice p_adj = 0.003 after BH; OOS +0.21R (expectancy went UP out-of-sample — happens; treat with same skepticism, verified no leak); WFE 0.71; MC dd_p95 13%; PBO 0.11; DSR p=0.02.</w:t>
      </w:r>
    </w:p>
    <w:p>
      <w:pPr>
        <w:pStyle w:val="BodyText"/>
      </w:pPr>
      <w:r>
        <w:rPr>
          <w:bCs/>
          <w:b/>
        </w:rPr>
        <w:t xml:space="preserve">Life after validation:</w:t>
      </w:r>
      <w:r>
        <w:t xml:space="preserve"> </w:t>
      </w:r>
      <w:r>
        <w:t xml:space="preserve">paper 41 trades +0.16R → live micro 60 trades +0.18R → decay z never below −1.2 → promoted to CORE at 100 live trades, sizing multiplier 1.25. Contributes a boring +1.2%/month at 0.75% risk.</w:t>
      </w:r>
    </w:p>
    <w:p>
      <w:pPr>
        <w:pStyle w:val="BodyText"/>
      </w:pPr>
      <w:r>
        <w:rPr>
          <w:bCs/>
          <w:b/>
        </w:rPr>
        <w:t xml:space="preserve">The meta-lesson:</w:t>
      </w:r>
      <w:r>
        <w:t xml:space="preserve"> </w:t>
      </w:r>
      <w:r>
        <w:t xml:space="preserve">the failure LOOKED better in every screenshot. The success looked boring in all of them. The system’s gates exist because humans cannot tell these apart by looking — the failed one had the higher backtest expectancy by 3×.</w:t>
      </w:r>
      <w:r>
        <w:t xml:space="preserve"> </w:t>
      </w:r>
      <w:r>
        <w:rPr>
          <w:bCs/>
          <w:b/>
        </w:rPr>
        <w:t xml:space="preserve">This is the entire point of the architecture.</w:t>
      </w:r>
    </w:p>
    <w:bookmarkEnd w:id="266"/>
    <w:bookmarkEnd w:id="267"/>
    <w:bookmarkStart w:id="268" w:name="the-first-100-live-trades-what-to-expect"/>
    <w:p>
      <w:pPr>
        <w:pStyle w:val="Heading2"/>
      </w:pPr>
      <w:r>
        <w:t xml:space="preserve">42. The First 100 Live Trades — What to Expect</w:t>
      </w:r>
    </w:p>
    <w:p>
      <w:pPr>
        <w:pStyle w:val="FirstParagraph"/>
      </w:pPr>
      <w:r>
        <w:t xml:space="preserve">A statistical preview so nothing surprises you.</w:t>
      </w:r>
    </w:p>
    <w:p>
      <w:pPr>
        <w:pStyle w:val="BodyText"/>
      </w:pPr>
      <w:r>
        <w:rPr>
          <w:bCs/>
          <w:b/>
        </w:rPr>
        <w:t xml:space="preserve">Trade 1–20:</w:t>
      </w:r>
      <w:r>
        <w:t xml:space="preserve"> </w:t>
      </w:r>
      <w:r>
        <w:t xml:space="preserve">Everything feels significant. It isn’t. n=20 has SE ≈ 0.27R — you could be +0.5R or −0.3R and both are consistent with your +0.2R backtest edge. Do not touch anything. Journal everything.</w:t>
      </w:r>
    </w:p>
    <w:p>
      <w:pPr>
        <w:pStyle w:val="BodyText"/>
      </w:pPr>
      <w:r>
        <w:rPr>
          <w:bCs/>
          <w:b/>
        </w:rPr>
        <w:t xml:space="preserve">Trade 20–40:</w:t>
      </w:r>
      <w:r>
        <w:t xml:space="preserve"> </w:t>
      </w:r>
      <w:r>
        <w:t xml:space="preserve">First real losing streak (60% chance of a 5+ streak by now — Appendix K.3). The decay detector may flicker to WATCH. This is normal; the detector is doing its job, and so are you by not panicking. Expect slippage slightly worse than modeled on ~20% of fills — feed it to calibration, not to emotion.</w:t>
      </w:r>
    </w:p>
    <w:p>
      <w:pPr>
        <w:pStyle w:val="BodyText"/>
      </w:pPr>
      <w:r>
        <w:rPr>
          <w:bCs/>
          <w:b/>
        </w:rPr>
        <w:t xml:space="preserve">Trade 40–70:</w:t>
      </w:r>
      <w:r>
        <w:t xml:space="preserve"> </w:t>
      </w:r>
      <w:r>
        <w:t xml:space="preserve">The first breaker event likely fires (daily −1.5% happens monthly on average). Follow PB-1. Notice how different real-money losses feel vs paper — that feeling is exactly why the operator laws exist. Emotion scores in your journal will drift up; the weekly review will catch it.</w:t>
      </w:r>
    </w:p>
    <w:p>
      <w:pPr>
        <w:pStyle w:val="BodyText"/>
      </w:pPr>
      <w:r>
        <w:rPr>
          <w:bCs/>
          <w:b/>
        </w:rPr>
        <w:t xml:space="preserve">Trade 70–100:</w:t>
      </w:r>
      <w:r>
        <w:t xml:space="preserve"> </w:t>
      </w:r>
      <w:r>
        <w:t xml:space="preserve">Drift z-score becomes meaningful. Most likely outcome: live expectancy 60–90% of backtest (costs, fills, your latency). That’s success. If ≥ 60%: sizing law permits consideration of CORE promotion. If &lt; 40%: the strategy goes back through validation — evidence, not disappointment.</w:t>
      </w:r>
    </w:p>
    <w:p>
      <w:pPr>
        <w:pStyle w:val="BodyText"/>
      </w:pPr>
      <w:r>
        <w:rPr>
          <w:bCs/>
          <w:b/>
        </w:rPr>
        <w:t xml:space="preserve">After trade 100:</w:t>
      </w:r>
      <w:r>
        <w:t xml:space="preserve"> </w:t>
      </w:r>
      <w:r>
        <w:t xml:space="preserve">You now own something almost no retail trader has — a statistically meaningful live track record, fully journaled, with known slippage, known discipline metrics, and a validated (or correctly rejected) edge. Everything after this is scaling and repetition.</w:t>
      </w:r>
    </w:p>
    <w:bookmarkEnd w:id="268"/>
    <w:bookmarkStart w:id="275" w:name="document-template-library"/>
    <w:p>
      <w:pPr>
        <w:pStyle w:val="Heading2"/>
      </w:pPr>
      <w:r>
        <w:t xml:space="preserve">43. Document &amp; Template Library</w:t>
      </w:r>
    </w:p>
    <w:p>
      <w:pPr>
        <w:pStyle w:val="FirstParagraph"/>
      </w:pPr>
      <w:r>
        <w:t xml:space="preserve">Standard documents to maintain in</w:t>
      </w:r>
      <w:r>
        <w:t xml:space="preserve"> </w:t>
      </w:r>
      <w:r>
        <w:rPr>
          <w:rStyle w:val="VerbatimChar"/>
        </w:rPr>
        <w:t xml:space="preserve">docs/</w:t>
      </w:r>
      <w:r>
        <w:t xml:space="preserve">. Templates below; keep them short and alive.</w:t>
      </w:r>
    </w:p>
    <w:bookmarkStart w:id="269" w:name="X222b847a7d39384a5bf81fccfd2c757a277c569"/>
    <w:p>
      <w:pPr>
        <w:pStyle w:val="Heading3"/>
      </w:pPr>
      <w:r>
        <w:t xml:space="preserve">43.1 Module README template (one per</w:t>
      </w:r>
      <w:r>
        <w:t xml:space="preserve"> </w:t>
      </w:r>
      <w:r>
        <w:rPr>
          <w:rStyle w:val="VerbatimChar"/>
        </w:rPr>
        <w:t xml:space="preserve">src/</w:t>
      </w:r>
      <w:r>
        <w:t xml:space="preserve"> </w:t>
      </w:r>
      <w:r>
        <w:t xml:space="preserve">module)</w:t>
      </w:r>
    </w:p>
    <w:p>
      <w:pPr>
        <w:pStyle w:val="SourceCode"/>
      </w:pPr>
      <w:r>
        <w:rPr>
          <w:rStyle w:val="VerbatimChar"/>
        </w:rPr>
        <w:t xml:space="preserve"># &lt;Module name&gt;</w:t>
      </w:r>
      <w:r>
        <w:br/>
      </w:r>
      <w:r>
        <w:rPr>
          <w:rStyle w:val="VerbatimChar"/>
        </w:rPr>
        <w:t xml:space="preserve">Purpose: &lt;one sentence&gt;</w:t>
      </w:r>
      <w:r>
        <w:br/>
      </w:r>
      <w:r>
        <w:rPr>
          <w:rStyle w:val="VerbatimChar"/>
        </w:rPr>
        <w:t xml:space="preserve">Inputs: &lt;data/contracts consumed&gt;</w:t>
      </w:r>
      <w:r>
        <w:br/>
      </w:r>
      <w:r>
        <w:rPr>
          <w:rStyle w:val="VerbatimChar"/>
        </w:rPr>
        <w:t xml:space="preserve">Outputs: &lt;data/contracts produced&gt;</w:t>
      </w:r>
      <w:r>
        <w:br/>
      </w:r>
      <w:r>
        <w:rPr>
          <w:rStyle w:val="VerbatimChar"/>
        </w:rPr>
        <w:t xml:space="preserve">Config: &lt;yaml keys used&gt;</w:t>
      </w:r>
      <w:r>
        <w:br/>
      </w:r>
      <w:r>
        <w:rPr>
          <w:rStyle w:val="VerbatimChar"/>
        </w:rPr>
        <w:t xml:space="preserve">Owner: you | Status: build/testing/active</w:t>
      </w:r>
      <w:r>
        <w:br/>
      </w:r>
      <w:r>
        <w:rPr>
          <w:rStyle w:val="VerbatimChar"/>
        </w:rPr>
        <w:t xml:space="preserve">How to test: pytest tests/&lt;module&gt; — controls: &lt;which statistical controls apply&gt;</w:t>
      </w:r>
      <w:r>
        <w:br/>
      </w:r>
      <w:r>
        <w:rPr>
          <w:rStyle w:val="VerbatimChar"/>
        </w:rPr>
        <w:t xml:space="preserve">Known limitations: &lt;honest list&gt;</w:t>
      </w:r>
    </w:p>
    <w:bookmarkEnd w:id="269"/>
    <w:bookmarkStart w:id="270" w:name="Xaf22d75485139a62a3e6120184b1f82b72b5531"/>
    <w:p>
      <w:pPr>
        <w:pStyle w:val="Heading3"/>
      </w:pPr>
      <w:r>
        <w:t xml:space="preserve">43.2 Strategy one-pager template (required before live)</w:t>
      </w:r>
    </w:p>
    <w:p>
      <w:pPr>
        <w:pStyle w:val="SourceCode"/>
      </w:pPr>
      <w:r>
        <w:rPr>
          <w:rStyle w:val="VerbatimChar"/>
        </w:rPr>
        <w:t xml:space="preserve"># &lt;Strategy name&gt; — &lt;pair(s)&gt; — &lt;timeframe&gt;</w:t>
      </w:r>
      <w:r>
        <w:br/>
      </w:r>
      <w:r>
        <w:rPr>
          <w:rStyle w:val="VerbatimChar"/>
        </w:rPr>
        <w:t xml:space="preserve">Logic in 60 seconds: &lt;plain-language explanation&gt;</w:t>
      </w:r>
      <w:r>
        <w:br/>
      </w:r>
      <w:r>
        <w:rPr>
          <w:rStyle w:val="VerbatimChar"/>
        </w:rPr>
        <w:t xml:space="preserve">Entry: &lt;trigger&gt; | Filters: &lt;list&gt; | Exit: &lt;model&gt;</w:t>
      </w:r>
      <w:r>
        <w:br/>
      </w:r>
      <w:r>
        <w:rPr>
          <w:rStyle w:val="VerbatimChar"/>
        </w:rPr>
        <w:t xml:space="preserve">Expected profile: WR ~x%, E[R]=y, n/month=z</w:t>
      </w:r>
      <w:r>
        <w:br/>
      </w:r>
      <w:r>
        <w:rPr>
          <w:rStyle w:val="VerbatimChar"/>
        </w:rPr>
        <w:t xml:space="preserve">Regime: thrives in &lt;&gt;, suffers in &lt;&gt;</w:t>
      </w:r>
      <w:r>
        <w:br/>
      </w:r>
      <w:r>
        <w:rPr>
          <w:rStyle w:val="VerbatimChar"/>
        </w:rPr>
        <w:t xml:space="preserve">Risk: stop &lt;&gt;, max concurrent &lt;&gt;, breaker links &lt;&gt;</w:t>
      </w:r>
      <w:r>
        <w:br/>
      </w:r>
      <w:r>
        <w:rPr>
          <w:rStyle w:val="VerbatimChar"/>
        </w:rPr>
        <w:t xml:space="preserve">Lineage: mined &lt;run_id&gt; → validated &lt;run_id&gt; → paper &lt;dates&gt; → live &lt;date&gt;</w:t>
      </w:r>
      <w:r>
        <w:br/>
      </w:r>
      <w:r>
        <w:rPr>
          <w:rStyle w:val="VerbatimChar"/>
        </w:rPr>
        <w:t xml:space="preserve">Kill criteria: &lt;what would make you retire it, written in advance&gt;</w:t>
      </w:r>
    </w:p>
    <w:bookmarkEnd w:id="270"/>
    <w:bookmarkStart w:id="271" w:name="X894f72ebeefc836285bb6fe7503adbc68637eb2"/>
    <w:p>
      <w:pPr>
        <w:pStyle w:val="Heading3"/>
      </w:pPr>
      <w:r>
        <w:t xml:space="preserve">43.3 Research log entry template (per mining/validation session)</w:t>
      </w:r>
    </w:p>
    <w:p>
      <w:pPr>
        <w:pStyle w:val="SourceCode"/>
      </w:pPr>
      <w:r>
        <w:rPr>
          <w:rStyle w:val="VerbatimChar"/>
        </w:rPr>
        <w:t xml:space="preserve">Date: | Session goal: | Runs launched: &lt;run_ids&gt;</w:t>
      </w:r>
      <w:r>
        <w:br/>
      </w:r>
      <w:r>
        <w:rPr>
          <w:rStyle w:val="VerbatimChar"/>
        </w:rPr>
        <w:t xml:space="preserve">Found: &lt;survivors&gt; | Killed: &lt;count + top reasons&gt;</w:t>
      </w:r>
      <w:r>
        <w:br/>
      </w:r>
      <w:r>
        <w:rPr>
          <w:rStyle w:val="VerbatimChar"/>
        </w:rPr>
        <w:t xml:space="preserve">Surprises: &lt;anything unexpected — these become hypotheses&gt;</w:t>
      </w:r>
      <w:r>
        <w:br/>
      </w:r>
      <w:r>
        <w:rPr>
          <w:rStyle w:val="VerbatimChar"/>
        </w:rPr>
        <w:t xml:space="preserve">Next: &lt;one action&gt;</w:t>
      </w:r>
    </w:p>
    <w:bookmarkEnd w:id="271"/>
    <w:bookmarkStart w:id="272" w:name="decision-log-entry-template"/>
    <w:p>
      <w:pPr>
        <w:pStyle w:val="Heading3"/>
      </w:pPr>
      <w:r>
        <w:t xml:space="preserve">43.4 Decision log entry template</w:t>
      </w:r>
    </w:p>
    <w:p>
      <w:pPr>
        <w:pStyle w:val="SourceCode"/>
      </w:pPr>
      <w:r>
        <w:rPr>
          <w:rStyle w:val="VerbatimChar"/>
        </w:rPr>
        <w:t xml:space="preserve">Date: | Decision: | Alternatives considered: | Why this one: | Revisit when:</w:t>
      </w:r>
    </w:p>
    <w:bookmarkEnd w:id="272"/>
    <w:bookmarkStart w:id="273" w:name="incident-report-template-post-pb-events"/>
    <w:p>
      <w:pPr>
        <w:pStyle w:val="Heading3"/>
      </w:pPr>
      <w:r>
        <w:t xml:space="preserve">43.5 Incident report template (post-PB events)</w:t>
      </w:r>
    </w:p>
    <w:p>
      <w:pPr>
        <w:pStyle w:val="SourceCode"/>
      </w:pPr>
      <w:r>
        <w:rPr>
          <w:rStyle w:val="VerbatimChar"/>
        </w:rPr>
        <w:t xml:space="preserve">Event: | Detected by: | Timeline: | Impact: | Root cause:</w:t>
      </w:r>
      <w:r>
        <w:br/>
      </w:r>
      <w:r>
        <w:rPr>
          <w:rStyle w:val="VerbatimChar"/>
        </w:rPr>
        <w:t xml:space="preserve">Fix applied: | Prevention added: | Affected runs flagged:</w:t>
      </w:r>
    </w:p>
    <w:bookmarkEnd w:id="273"/>
    <w:bookmarkStart w:id="274" w:name="monthly-review-minutes-template"/>
    <w:p>
      <w:pPr>
        <w:pStyle w:val="Heading3"/>
      </w:pPr>
      <w:r>
        <w:t xml:space="preserve">43.6 Monthly review minutes template</w:t>
      </w:r>
    </w:p>
    <w:p>
      <w:pPr>
        <w:pStyle w:val="SourceCode"/>
      </w:pPr>
      <w:r>
        <w:rPr>
          <w:rStyle w:val="VerbatimChar"/>
        </w:rPr>
        <w:t xml:space="preserve">Month: | Equity: start/end | DD max: | MC percentile:</w:t>
      </w:r>
      <w:r>
        <w:br/>
      </w:r>
      <w:r>
        <w:rPr>
          <w:rStyle w:val="VerbatimChar"/>
        </w:rPr>
        <w:t xml:space="preserve">KPI reds: &lt;list + action for each&gt; | Strategies: promoted/benched/retired</w:t>
      </w:r>
      <w:r>
        <w:br/>
      </w:r>
      <w:r>
        <w:rPr>
          <w:rStyle w:val="VerbatimChar"/>
        </w:rPr>
        <w:t xml:space="preserve">Rebalance: accepted/declined because | Calibration changes:</w:t>
      </w:r>
      <w:r>
        <w:br/>
      </w:r>
      <w:r>
        <w:rPr>
          <w:rStyle w:val="VerbatimChar"/>
        </w:rPr>
        <w:t xml:space="preserve">Discipline: adherence %, violations, theme | Next month's ONE priority:</w:t>
      </w:r>
    </w:p>
    <w:bookmarkEnd w:id="274"/>
    <w:bookmarkEnd w:id="275"/>
    <w:bookmarkStart w:id="280" w:name="year-2-detailed-roadmap-months-1324"/>
    <w:p>
      <w:pPr>
        <w:pStyle w:val="Heading2"/>
      </w:pPr>
      <w:r>
        <w:t xml:space="preserve">44. Year-2 Detailed Roadmap (Months 13–24)</w:t>
      </w:r>
    </w:p>
    <w:p>
      <w:pPr>
        <w:pStyle w:val="FirstParagraph"/>
      </w:pPr>
      <w:r>
        <w:t xml:space="preserve">Year 1 built the machine and proved the loop. Year 2 is about breadth, depth, and hardening — each quarter has one theme and explicit exit criteria.</w:t>
      </w:r>
    </w:p>
    <w:bookmarkStart w:id="276" w:name="q1-m1315-theme-breadth-of-edges"/>
    <w:p>
      <w:pPr>
        <w:pStyle w:val="Heading3"/>
      </w:pPr>
      <w:r>
        <w:t xml:space="preserve">Q1 (M13–15) — Theme: Breadth of edges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Workstream</w:t>
            </w:r>
          </w:p>
        </w:tc>
        <w:tc>
          <w:tcPr/>
          <w:p>
            <w:pPr>
              <w:pStyle w:val="Compact"/>
              <w:jc w:val="left"/>
            </w:pPr>
            <w:r>
              <w:t xml:space="preserve">Actions</w:t>
            </w:r>
          </w:p>
        </w:tc>
        <w:tc>
          <w:tcPr/>
          <w:p>
            <w:pPr>
              <w:pStyle w:val="Compact"/>
              <w:jc w:val="left"/>
            </w:pPr>
            <w:r>
              <w:t xml:space="preserve">Exit criteria</w:t>
            </w:r>
          </w:p>
        </w:tc>
      </w:tr>
      <w:tr>
        <w:tc>
          <w:tcPr/>
          <w:p>
            <w:pPr>
              <w:pStyle w:val="Compact"/>
              <w:jc w:val="left"/>
            </w:pPr>
            <w:r>
              <w:t xml:space="preserve">Miner-2 at full power</w:t>
            </w:r>
          </w:p>
        </w:tc>
        <w:tc>
          <w:tcPr/>
          <w:p>
            <w:pPr>
              <w:pStyle w:val="Compact"/>
              <w:jc w:val="left"/>
            </w:pPr>
            <w:r>
              <w:t xml:space="preserve">Weekly genetic runs; dedicated island-model tuning</w:t>
            </w:r>
          </w:p>
        </w:tc>
        <w:tc>
          <w:tcPr/>
          <w:p>
            <w:pPr>
              <w:pStyle w:val="Compact"/>
              <w:jc w:val="left"/>
            </w:pPr>
            <w:r>
              <w:t xml:space="preserve">≥ 2 GP-discovered strategies through the gauntlet</w:t>
            </w:r>
          </w:p>
        </w:tc>
      </w:tr>
      <w:tr>
        <w:tc>
          <w:tcPr/>
          <w:p>
            <w:pPr>
              <w:pStyle w:val="Compact"/>
              <w:jc w:val="left"/>
            </w:pPr>
            <w:r>
              <w:t xml:space="preserve">Forex plug-in live</w:t>
            </w:r>
          </w:p>
        </w:tc>
        <w:tc>
          <w:tcPr/>
          <w:p>
            <w:pPr>
              <w:pStyle w:val="Compact"/>
              <w:jc w:val="left"/>
            </w:pPr>
            <w:r>
              <w:t xml:space="preserve">Dukascopy lake complete; 4 forex strategies validated</w:t>
            </w:r>
          </w:p>
        </w:tc>
        <w:tc>
          <w:tcPr/>
          <w:p>
            <w:pPr>
              <w:pStyle w:val="Compact"/>
              <w:jc w:val="left"/>
            </w:pPr>
            <w:r>
              <w:t xml:space="preserve">Second market contributing live P&amp;L</w:t>
            </w:r>
          </w:p>
        </w:tc>
      </w:tr>
      <w:tr>
        <w:tc>
          <w:tcPr/>
          <w:p>
            <w:pPr>
              <w:pStyle w:val="Compact"/>
              <w:jc w:val="left"/>
            </w:pPr>
            <w:r>
              <w:t xml:space="preserve">Funding-carry family</w:t>
            </w:r>
          </w:p>
        </w:tc>
        <w:tc>
          <w:tcPr/>
          <w:p>
            <w:pPr>
              <w:pStyle w:val="Compact"/>
              <w:jc w:val="left"/>
            </w:pPr>
            <w:r>
              <w:t xml:space="preserve">Delta-neutral funding harvest researched &amp; validated</w:t>
            </w:r>
          </w:p>
        </w:tc>
        <w:tc>
          <w:tcPr/>
          <w:p>
            <w:pPr>
              <w:pStyle w:val="Compact"/>
              <w:jc w:val="left"/>
            </w:pPr>
            <w:r>
              <w:t xml:space="preserve">1 market-neutral strategy live (low correlation by construction)</w:t>
            </w:r>
          </w:p>
        </w:tc>
      </w:tr>
      <w:tr>
        <w:tc>
          <w:tcPr/>
          <w:p>
            <w:pPr>
              <w:pStyle w:val="Compact"/>
              <w:jc w:val="left"/>
            </w:pPr>
            <w:r>
              <w:t xml:space="preserve">Universe expansion</w:t>
            </w:r>
          </w:p>
        </w:tc>
        <w:tc>
          <w:tcPr/>
          <w:p>
            <w:pPr>
              <w:pStyle w:val="Compact"/>
              <w:jc w:val="left"/>
            </w:pPr>
            <w:r>
              <w:t xml:space="preserve">30 pairs total (tier rules §39.5)</w:t>
            </w:r>
          </w:p>
        </w:tc>
        <w:tc>
          <w:tcPr/>
          <w:p>
            <w:pPr>
              <w:pStyle w:val="Compact"/>
              <w:jc w:val="left"/>
            </w:pPr>
            <w:r>
              <w:t xml:space="preserve">Liquidity floor maintained</w:t>
            </w:r>
          </w:p>
        </w:tc>
      </w:tr>
    </w:tbl>
    <w:p>
      <w:pPr>
        <w:pStyle w:val="BodyText"/>
      </w:pPr>
      <w:r>
        <w:rPr>
          <w:bCs/>
          <w:b/>
        </w:rPr>
        <w:t xml:space="preserve">Q1 risk focus:</w:t>
      </w:r>
      <w:r>
        <w:t xml:space="preserve"> </w:t>
      </w:r>
      <w:r>
        <w:t xml:space="preserve">cross-market correlation audit — confirm crypto+forex portfolio DD is</w:t>
      </w:r>
      <w:r>
        <w:t xml:space="preserve"> </w:t>
      </w:r>
      <w:r>
        <w:rPr>
          <w:iCs/>
          <w:i/>
        </w:rPr>
        <w:t xml:space="preserve">lower</w:t>
      </w:r>
      <w:r>
        <w:t xml:space="preserve"> </w:t>
      </w:r>
      <w:r>
        <w:t xml:space="preserve">than crypto-only at same expectancy (it should be; if not, the allocation is wrong).</w:t>
      </w:r>
    </w:p>
    <w:bookmarkEnd w:id="276"/>
    <w:bookmarkStart w:id="277" w:name="q2-m1618-theme-depth-of-research"/>
    <w:p>
      <w:pPr>
        <w:pStyle w:val="Heading3"/>
      </w:pPr>
      <w:r>
        <w:t xml:space="preserve">Q2 (M16–18) — Theme: Depth of research</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Workstream</w:t>
            </w:r>
          </w:p>
        </w:tc>
        <w:tc>
          <w:tcPr/>
          <w:p>
            <w:pPr>
              <w:pStyle w:val="Compact"/>
              <w:jc w:val="left"/>
            </w:pPr>
            <w:r>
              <w:t xml:space="preserve">Actions</w:t>
            </w:r>
          </w:p>
        </w:tc>
        <w:tc>
          <w:tcPr/>
          <w:p>
            <w:pPr>
              <w:pStyle w:val="Compact"/>
              <w:jc w:val="left"/>
            </w:pPr>
            <w:r>
              <w:t xml:space="preserve">Exit criteria</w:t>
            </w:r>
          </w:p>
        </w:tc>
      </w:tr>
      <w:tr>
        <w:tc>
          <w:tcPr/>
          <w:p>
            <w:pPr>
              <w:pStyle w:val="Compact"/>
              <w:jc w:val="left"/>
            </w:pPr>
            <w:r>
              <w:t xml:space="preserve">Miner-3 ML filter deployed</w:t>
            </w:r>
          </w:p>
        </w:tc>
        <w:tc>
          <w:tcPr/>
          <w:p>
            <w:pPr>
              <w:pStyle w:val="Compact"/>
              <w:jc w:val="left"/>
            </w:pPr>
            <w:r>
              <w:t xml:space="preserve">Trade-success classifier as size adjuster on 3+ strategies</w:t>
            </w:r>
          </w:p>
        </w:tc>
        <w:tc>
          <w:tcPr/>
          <w:p>
            <w:pPr>
              <w:pStyle w:val="Compact"/>
              <w:jc w:val="left"/>
            </w:pPr>
            <w:r>
              <w:t xml:space="preserve">Measured expectancy lift vs control (paired test)</w:t>
            </w:r>
          </w:p>
        </w:tc>
      </w:tr>
      <w:tr>
        <w:tc>
          <w:tcPr/>
          <w:p>
            <w:pPr>
              <w:pStyle w:val="Compact"/>
              <w:jc w:val="left"/>
            </w:pPr>
            <w:r>
              <w:t xml:space="preserve">Order-book features</w:t>
            </w:r>
          </w:p>
        </w:tc>
        <w:tc>
          <w:tcPr/>
          <w:p>
            <w:pPr>
              <w:pStyle w:val="Compact"/>
              <w:jc w:val="left"/>
            </w:pPr>
            <w:r>
              <w:t xml:space="preserve">Snapshot collection running; imbalance blocks in catalog</w:t>
            </w:r>
          </w:p>
        </w:tc>
        <w:tc>
          <w:tcPr/>
          <w:p>
            <w:pPr>
              <w:pStyle w:val="Compact"/>
              <w:jc w:val="left"/>
            </w:pPr>
            <w:r>
              <w:t xml:space="preserve">≥ 1 book-feature filter survives validation</w:t>
            </w:r>
          </w:p>
        </w:tc>
      </w:tr>
      <w:tr>
        <w:tc>
          <w:tcPr/>
          <w:p>
            <w:pPr>
              <w:pStyle w:val="Compact"/>
              <w:jc w:val="left"/>
            </w:pPr>
            <w:r>
              <w:t xml:space="preserve">HMM regime overlay</w:t>
            </w:r>
          </w:p>
        </w:tc>
        <w:tc>
          <w:tcPr/>
          <w:p>
            <w:pPr>
              <w:pStyle w:val="Compact"/>
              <w:jc w:val="left"/>
            </w:pPr>
            <w:r>
              <w:t xml:space="preserve">Market-regime model gating strategy families</w:t>
            </w:r>
          </w:p>
        </w:tc>
        <w:tc>
          <w:tcPr/>
          <w:p>
            <w:pPr>
              <w:pStyle w:val="Compact"/>
              <w:jc w:val="left"/>
            </w:pPr>
            <w:r>
              <w:t xml:space="preserve">Overlay improves portfolio Sharpe in honest backtest</w:t>
            </w:r>
          </w:p>
        </w:tc>
      </w:tr>
      <w:tr>
        <w:tc>
          <w:tcPr/>
          <w:p>
            <w:pPr>
              <w:pStyle w:val="Compact"/>
              <w:jc w:val="left"/>
            </w:pPr>
            <w:r>
              <w:t xml:space="preserve">Failure research</w:t>
            </w:r>
          </w:p>
        </w:tc>
        <w:tc>
          <w:tcPr/>
          <w:p>
            <w:pPr>
              <w:pStyle w:val="Compact"/>
              <w:jc w:val="left"/>
            </w:pPr>
            <w:r>
              <w:t xml:space="preserve">Systematic study of the kill archive (all 12 months)</w:t>
            </w:r>
          </w:p>
        </w:tc>
        <w:tc>
          <w:tcPr/>
          <w:p>
            <w:pPr>
              <w:pStyle w:val="Compact"/>
              <w:jc w:val="left"/>
            </w:pPr>
            <w:r>
              <w:t xml:space="preserve">3 documented failure patterns → new miner constraints</w:t>
            </w:r>
          </w:p>
        </w:tc>
      </w:tr>
    </w:tbl>
    <w:bookmarkEnd w:id="277"/>
    <w:bookmarkStart w:id="278" w:name="q3-m1921-theme-operational-hardening"/>
    <w:p>
      <w:pPr>
        <w:pStyle w:val="Heading3"/>
      </w:pPr>
      <w:r>
        <w:t xml:space="preserve">Q3 (M19–21) — Theme: Operational hardening</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Workstream</w:t>
            </w:r>
          </w:p>
        </w:tc>
        <w:tc>
          <w:tcPr/>
          <w:p>
            <w:pPr>
              <w:pStyle w:val="Compact"/>
              <w:jc w:val="left"/>
            </w:pPr>
            <w:r>
              <w:t xml:space="preserve">Actions</w:t>
            </w:r>
          </w:p>
        </w:tc>
        <w:tc>
          <w:tcPr/>
          <w:p>
            <w:pPr>
              <w:pStyle w:val="Compact"/>
              <w:jc w:val="left"/>
            </w:pPr>
            <w:r>
              <w:t xml:space="preserve">Exit criteria</w:t>
            </w:r>
          </w:p>
        </w:tc>
      </w:tr>
      <w:tr>
        <w:tc>
          <w:tcPr/>
          <w:p>
            <w:pPr>
              <w:pStyle w:val="Compact"/>
              <w:jc w:val="left"/>
            </w:pPr>
            <w:r>
              <w:t xml:space="preserve">Auto-execution graduation</w:t>
            </w:r>
          </w:p>
        </w:tc>
        <w:tc>
          <w:tcPr/>
          <w:p>
            <w:pPr>
              <w:pStyle w:val="Compact"/>
              <w:jc w:val="left"/>
            </w:pPr>
            <w:r>
              <w:t xml:space="preserve">If S1–S3 gates long since green: Freqtrade deployment on 2 strategies</w:t>
            </w:r>
          </w:p>
        </w:tc>
        <w:tc>
          <w:tcPr/>
          <w:p>
            <w:pPr>
              <w:pStyle w:val="Compact"/>
              <w:jc w:val="left"/>
            </w:pPr>
            <w:r>
              <w:t xml:space="preserve">2 months auto-exec matching manual stats</w:t>
            </w:r>
          </w:p>
        </w:tc>
      </w:tr>
      <w:tr>
        <w:tc>
          <w:tcPr/>
          <w:p>
            <w:pPr>
              <w:pStyle w:val="Compact"/>
              <w:jc w:val="left"/>
            </w:pPr>
            <w:r>
              <w:t xml:space="preserve">UI v2 decision</w:t>
            </w:r>
          </w:p>
        </w:tc>
        <w:tc>
          <w:tcPr/>
          <w:p>
            <w:pPr>
              <w:pStyle w:val="Compact"/>
              <w:jc w:val="left"/>
            </w:pPr>
            <w:r>
              <w:t xml:space="preserve">Only if Streamlit genuinely limits daily ops</w:t>
            </w:r>
          </w:p>
        </w:tc>
        <w:tc>
          <w:tcPr/>
          <w:p>
            <w:pPr>
              <w:pStyle w:val="Compact"/>
              <w:jc w:val="left"/>
            </w:pPr>
            <w:r>
              <w:t xml:space="preserve">Decision logged with evidence</w:t>
            </w:r>
          </w:p>
        </w:tc>
      </w:tr>
      <w:tr>
        <w:tc>
          <w:tcPr/>
          <w:p>
            <w:pPr>
              <w:pStyle w:val="Compact"/>
              <w:jc w:val="left"/>
            </w:pPr>
            <w:r>
              <w:t xml:space="preserve">Tax &amp; accounting pipeline</w:t>
            </w:r>
          </w:p>
        </w:tc>
        <w:tc>
          <w:tcPr/>
          <w:p>
            <w:pPr>
              <w:pStyle w:val="Compact"/>
              <w:jc w:val="left"/>
            </w:pPr>
            <w:r>
              <w:t xml:space="preserve">Journal → tax-lot export automation</w:t>
            </w:r>
          </w:p>
        </w:tc>
        <w:tc>
          <w:tcPr/>
          <w:p>
            <w:pPr>
              <w:pStyle w:val="Compact"/>
              <w:jc w:val="left"/>
            </w:pPr>
            <w:r>
              <w:t xml:space="preserve">One-click yearly report</w:t>
            </w:r>
          </w:p>
        </w:tc>
      </w:tr>
      <w:tr>
        <w:tc>
          <w:tcPr/>
          <w:p>
            <w:pPr>
              <w:pStyle w:val="Compact"/>
              <w:jc w:val="left"/>
            </w:pPr>
            <w:r>
              <w:t xml:space="preserve">Red-team week</w:t>
            </w:r>
          </w:p>
        </w:tc>
        <w:tc>
          <w:tcPr/>
          <w:p>
            <w:pPr>
              <w:pStyle w:val="Compact"/>
              <w:jc w:val="left"/>
            </w:pPr>
            <w:r>
              <w:t xml:space="preserve">Deliberately attack own system: inject bad data, fake edges, breaker storms</w:t>
            </w:r>
          </w:p>
        </w:tc>
        <w:tc>
          <w:tcPr/>
          <w:p>
            <w:pPr>
              <w:pStyle w:val="Compact"/>
              <w:jc w:val="left"/>
            </w:pPr>
            <w:r>
              <w:t xml:space="preserve">All defenses hold; gaps documented &amp; fixed</w:t>
            </w:r>
          </w:p>
        </w:tc>
      </w:tr>
    </w:tbl>
    <w:bookmarkEnd w:id="278"/>
    <w:bookmarkStart w:id="279" w:name="q4-m2224-theme-scale-review"/>
    <w:p>
      <w:pPr>
        <w:pStyle w:val="Heading3"/>
      </w:pPr>
      <w:r>
        <w:t xml:space="preserve">Q4 (M22–24) — Theme: Scale &amp; review</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Workstream</w:t>
            </w:r>
          </w:p>
        </w:tc>
        <w:tc>
          <w:tcPr/>
          <w:p>
            <w:pPr>
              <w:pStyle w:val="Compact"/>
              <w:jc w:val="left"/>
            </w:pPr>
            <w:r>
              <w:t xml:space="preserve">Actions</w:t>
            </w:r>
          </w:p>
        </w:tc>
        <w:tc>
          <w:tcPr/>
          <w:p>
            <w:pPr>
              <w:pStyle w:val="Compact"/>
              <w:jc w:val="left"/>
            </w:pPr>
            <w:r>
              <w:t xml:space="preserve">Exit criteria</w:t>
            </w:r>
          </w:p>
        </w:tc>
      </w:tr>
      <w:tr>
        <w:tc>
          <w:tcPr/>
          <w:p>
            <w:pPr>
              <w:pStyle w:val="Compact"/>
              <w:jc w:val="left"/>
            </w:pPr>
            <w:r>
              <w:t xml:space="preserve">Capital tier T3 evaluation</w:t>
            </w:r>
          </w:p>
        </w:tc>
        <w:tc>
          <w:tcPr/>
          <w:p>
            <w:pPr>
              <w:pStyle w:val="Compact"/>
              <w:jc w:val="left"/>
            </w:pPr>
            <w:r>
              <w:t xml:space="preserve">24-month evidence review vs §30.1 law</w:t>
            </w:r>
          </w:p>
        </w:tc>
        <w:tc>
          <w:tcPr/>
          <w:p>
            <w:pPr>
              <w:pStyle w:val="Compact"/>
              <w:jc w:val="left"/>
            </w:pPr>
            <w:r>
              <w:t xml:space="preserve">Evidence-based tier decision</w:t>
            </w:r>
          </w:p>
        </w:tc>
      </w:tr>
      <w:tr>
        <w:tc>
          <w:tcPr/>
          <w:p>
            <w:pPr>
              <w:pStyle w:val="Compact"/>
              <w:jc w:val="left"/>
            </w:pPr>
            <w:r>
              <w:t xml:space="preserve">Portfolio-of-portfolios</w:t>
            </w:r>
          </w:p>
        </w:tc>
        <w:tc>
          <w:tcPr/>
          <w:p>
            <w:pPr>
              <w:pStyle w:val="Compact"/>
              <w:jc w:val="left"/>
            </w:pPr>
            <w:r>
              <w:t xml:space="preserve">Meta-allocation across families (trend/MR/carry/stat-arb)</w:t>
            </w:r>
          </w:p>
        </w:tc>
        <w:tc>
          <w:tcPr/>
          <w:p>
            <w:pPr>
              <w:pStyle w:val="Compact"/>
              <w:jc w:val="left"/>
            </w:pPr>
            <w:r>
              <w:t xml:space="preserve">Family-level HRP live</w:t>
            </w:r>
          </w:p>
        </w:tc>
      </w:tr>
      <w:tr>
        <w:tc>
          <w:tcPr/>
          <w:p>
            <w:pPr>
              <w:pStyle w:val="Compact"/>
              <w:jc w:val="left"/>
            </w:pPr>
            <w:r>
              <w:t xml:space="preserve">Annual deep review v2.0</w:t>
            </w:r>
          </w:p>
        </w:tc>
        <w:tc>
          <w:tcPr/>
          <w:p>
            <w:pPr>
              <w:pStyle w:val="Compact"/>
              <w:jc w:val="left"/>
            </w:pPr>
            <w:r>
              <w:t xml:space="preserve">Every strategy re-validated; this document revised</w:t>
            </w:r>
          </w:p>
        </w:tc>
        <w:tc>
          <w:tcPr/>
          <w:p>
            <w:pPr>
              <w:pStyle w:val="Compact"/>
              <w:jc w:val="left"/>
            </w:pPr>
            <w:r>
              <w:t xml:space="preserve">Master Plan v2.0 issued</w:t>
            </w:r>
          </w:p>
        </w:tc>
      </w:tr>
      <w:tr>
        <w:tc>
          <w:tcPr/>
          <w:p>
            <w:pPr>
              <w:pStyle w:val="Compact"/>
              <w:jc w:val="left"/>
            </w:pPr>
            <w:r>
              <w:t xml:space="preserve">Year-3 planning</w:t>
            </w:r>
          </w:p>
        </w:tc>
        <w:tc>
          <w:tcPr/>
          <w:p>
            <w:pPr>
              <w:pStyle w:val="Compact"/>
              <w:jc w:val="left"/>
            </w:pPr>
            <w:r>
              <w:t xml:space="preserve">Options? New venues? Larger infra? All gated by evidence</w:t>
            </w:r>
          </w:p>
        </w:tc>
        <w:tc>
          <w:tcPr/>
          <w:p>
            <w:pPr>
              <w:pStyle w:val="Compact"/>
              <w:jc w:val="left"/>
            </w:pPr>
            <w:r>
              <w:t xml:space="preserve">Written year-3 charter</w:t>
            </w:r>
          </w:p>
        </w:tc>
      </w:tr>
    </w:tbl>
    <w:p>
      <w:pPr>
        <w:pStyle w:val="BodyText"/>
      </w:pPr>
      <w:r>
        <w:rPr>
          <w:bCs/>
          <w:b/>
        </w:rPr>
        <w:t xml:space="preserve">Year-2 success definition (write it down now):</w:t>
      </w:r>
      <w:r>
        <w:t xml:space="preserve"> </w:t>
      </w:r>
      <w:r>
        <w:t xml:space="preserve">a diversified, multi-market, multi-family portfolio with 200+ live trades of evidence, expectancy positive at portfolio level every rolling 6-month window, max DD inside MC bands, and an operator who followed the process ≥ 95% of days. If that sentence is true in month 24, you have built something genuinely rare.</w:t>
      </w:r>
    </w:p>
    <w:bookmarkEnd w:id="279"/>
    <w:bookmarkEnd w:id="280"/>
    <w:bookmarkStart w:id="283" w:name="X8c443228e68405407bca12939c09347c9cfa45c"/>
    <w:p>
      <w:pPr>
        <w:pStyle w:val="Heading2"/>
      </w:pPr>
      <w:r>
        <w:t xml:space="preserve">45. The Daily Boot Sequence &amp; Operating Manifesto</w:t>
      </w:r>
    </w:p>
    <w:bookmarkStart w:id="281" w:name="X1fa2d0fd2cc479a72552fb10f411e307aaf46af"/>
    <w:p>
      <w:pPr>
        <w:pStyle w:val="Heading3"/>
      </w:pPr>
      <w:r>
        <w:t xml:space="preserve">45.1 The 5-minute boot sequence (every trading day, in order)</w:t>
      </w:r>
    </w:p>
    <w:p>
      <w:pPr>
        <w:pStyle w:val="SourceCode"/>
      </w:pPr>
      <w:r>
        <w:rPr>
          <w:rStyle w:val="VerbatimChar"/>
        </w:rPr>
        <w:t xml:space="preserve">1. System health:  data fresh ✓ · jobs green ✓ · breakers armed ✓   [30 sec]</w:t>
      </w:r>
      <w:r>
        <w:br/>
      </w:r>
      <w:r>
        <w:rPr>
          <w:rStyle w:val="VerbatimChar"/>
        </w:rPr>
        <w:t xml:space="preserve">2. KPI reds:       any red rows on the board? → resolve before cards [60 sec]</w:t>
      </w:r>
      <w:r>
        <w:br/>
      </w:r>
      <w:r>
        <w:rPr>
          <w:rStyle w:val="VerbatimChar"/>
        </w:rPr>
        <w:t xml:space="preserve">3. Edge Cards:     read today's cards aloud — conditions, size, stop [2 min]</w:t>
      </w:r>
      <w:r>
        <w:br/>
      </w:r>
      <w:r>
        <w:rPr>
          <w:rStyle w:val="VerbatimChar"/>
        </w:rPr>
        <w:t xml:space="preserve">4. Risk budget:    daily loss remaining, open exposure, VaR gauge    [60 sec]</w:t>
      </w:r>
      <w:r>
        <w:br/>
      </w:r>
      <w:r>
        <w:rPr>
          <w:rStyle w:val="VerbatimChar"/>
        </w:rPr>
        <w:t xml:space="preserve">5. Mindset:        one breath, read laws #1 and #2, open journal     [30 sec]</w:t>
      </w:r>
    </w:p>
    <w:p>
      <w:pPr>
        <w:pStyle w:val="FirstParagraph"/>
      </w:pPr>
      <w:r>
        <w:t xml:space="preserve">If any step fails → no trading today, only fixing. A day without trades costs nothing; a day trading a broken system can cost the quarter.</w:t>
      </w:r>
    </w:p>
    <w:bookmarkEnd w:id="281"/>
    <w:bookmarkStart w:id="282" w:name="the-operating-manifesto-print-this-page"/>
    <w:p>
      <w:pPr>
        <w:pStyle w:val="Heading3"/>
      </w:pPr>
      <w:r>
        <w:t xml:space="preserve">45.2 The Operating Manifesto (print this page)</w:t>
      </w:r>
    </w:p>
    <w:p>
      <w:pPr>
        <w:numPr>
          <w:ilvl w:val="0"/>
          <w:numId w:val="1066"/>
        </w:numPr>
        <w:pStyle w:val="Compact"/>
      </w:pPr>
      <w:r>
        <w:t xml:space="preserve">I trade the system’s evidence, not my opinions.</w:t>
      </w:r>
    </w:p>
    <w:p>
      <w:pPr>
        <w:numPr>
          <w:ilvl w:val="0"/>
          <w:numId w:val="1066"/>
        </w:numPr>
        <w:pStyle w:val="Compact"/>
      </w:pPr>
      <w:r>
        <w:t xml:space="preserve">I protect capital first; returns are the byproduct of survival.</w:t>
      </w:r>
    </w:p>
    <w:p>
      <w:pPr>
        <w:numPr>
          <w:ilvl w:val="0"/>
          <w:numId w:val="1066"/>
        </w:numPr>
        <w:pStyle w:val="Compact"/>
      </w:pPr>
      <w:r>
        <w:t xml:space="preserve">I log everything, hide nothing, and review weekly without fail.</w:t>
      </w:r>
    </w:p>
    <w:p>
      <w:pPr>
        <w:numPr>
          <w:ilvl w:val="0"/>
          <w:numId w:val="1066"/>
        </w:numPr>
        <w:pStyle w:val="Compact"/>
      </w:pPr>
      <w:r>
        <w:t xml:space="preserve">I let the validation lab break my heart cheaply so the market can’t do it expensively.</w:t>
      </w:r>
    </w:p>
    <w:p>
      <w:pPr>
        <w:numPr>
          <w:ilvl w:val="0"/>
          <w:numId w:val="1066"/>
        </w:numPr>
        <w:pStyle w:val="Compact"/>
      </w:pPr>
      <w:r>
        <w:t xml:space="preserve">I respect the sample size. I respect the correction. I respect the out-of-sample wall.</w:t>
      </w:r>
    </w:p>
    <w:p>
      <w:pPr>
        <w:numPr>
          <w:ilvl w:val="0"/>
          <w:numId w:val="1066"/>
        </w:numPr>
        <w:pStyle w:val="Compact"/>
      </w:pPr>
      <w:r>
        <w:t xml:space="preserve">I size by formula, enter by card, exit by plan, and stop by breaker.</w:t>
      </w:r>
    </w:p>
    <w:p>
      <w:pPr>
        <w:numPr>
          <w:ilvl w:val="0"/>
          <w:numId w:val="1066"/>
        </w:numPr>
        <w:pStyle w:val="Compact"/>
      </w:pPr>
      <w:r>
        <w:t xml:space="preserve">I expect losing streaks, drawdowns, dead months — and I have a written playbook for each.</w:t>
      </w:r>
    </w:p>
    <w:p>
      <w:pPr>
        <w:numPr>
          <w:ilvl w:val="0"/>
          <w:numId w:val="1066"/>
        </w:numPr>
        <w:pStyle w:val="Compact"/>
      </w:pPr>
      <w:r>
        <w:t xml:space="preserve">I treat every kill as saved money and every mistake as tuition already paid.</w:t>
      </w:r>
    </w:p>
    <w:p>
      <w:pPr>
        <w:numPr>
          <w:ilvl w:val="0"/>
          <w:numId w:val="1066"/>
        </w:numPr>
        <w:pStyle w:val="Compact"/>
      </w:pPr>
      <w:r>
        <w:t xml:space="preserve">I never scale on emotion — only on evidence, by the sizing law.</w:t>
      </w:r>
    </w:p>
    <w:p>
      <w:pPr>
        <w:numPr>
          <w:ilvl w:val="0"/>
          <w:numId w:val="1066"/>
        </w:numPr>
        <w:pStyle w:val="Compact"/>
      </w:pPr>
      <w:r>
        <w:t xml:space="preserve">I am building a multi-year asset. I will not burn it for a one-week feeling.</w:t>
      </w:r>
    </w:p>
    <w:p>
      <w:pPr>
        <w:pStyle w:val="FirstParagraph"/>
      </w:pPr>
      <w:r>
        <w:rPr>
          <w:iCs/>
          <w:i/>
        </w:rPr>
        <w:t xml:space="preserve">Signed and dated, taped above the trading desk. Reread at every drawdown, every euphoria, and every temptation to</w:t>
      </w:r>
      <w:r>
        <w:rPr>
          <w:iCs/>
          <w:i/>
        </w:rPr>
        <w:t xml:space="preserve"> </w:t>
      </w:r>
      <w:r>
        <w:rPr>
          <w:iCs/>
          <w:i/>
        </w:rPr>
        <w:t xml:space="preserve">“</w:t>
      </w:r>
      <w:r>
        <w:rPr>
          <w:iCs/>
          <w:i/>
        </w:rPr>
        <w:t xml:space="preserve">just this once.</w:t>
      </w:r>
      <w:r>
        <w:rPr>
          <w:iCs/>
          <w:i/>
        </w:rPr>
        <w:t xml:space="preserve">”</w:t>
      </w:r>
    </w:p>
    <w:bookmarkEnd w:id="282"/>
    <w:bookmarkEnd w:id="283"/>
    <w:bookmarkStart w:id="284" w:name="Xe67aa18b216f200d8e670292de60e70758e7f4f"/>
    <w:p>
      <w:pPr>
        <w:pStyle w:val="Heading2"/>
      </w:pPr>
      <w:r>
        <w:t xml:space="preserve">Appendix O — Pre-Live Simulation Drill Pack</w:t>
      </w:r>
    </w:p>
    <w:p>
      <w:pPr>
        <w:pStyle w:val="FirstParagraph"/>
      </w:pPr>
      <w:r>
        <w:t xml:space="preserve">A mandatory 2-week</w:t>
      </w:r>
      <w:r>
        <w:t xml:space="preserve"> </w:t>
      </w:r>
      <w:r>
        <w:t xml:space="preserve">“</w:t>
      </w:r>
      <w:r>
        <w:t xml:space="preserve">dress rehearsal</w:t>
      </w:r>
      <w:r>
        <w:t xml:space="preserve">”</w:t>
      </w:r>
      <w:r>
        <w:t xml:space="preserve"> </w:t>
      </w:r>
      <w:r>
        <w:t xml:space="preserve">between passing G8 and committing real capital. Treat it as seriously as flight-simulator hours.</w:t>
      </w:r>
    </w:p>
    <w:p>
      <w:pPr>
        <w:pStyle w:val="BodyText"/>
      </w:pPr>
      <w:r>
        <w:rPr>
          <w:bCs/>
          <w:b/>
        </w:rPr>
        <w:t xml:space="preserve">Week 1 — Normal operations rehearsal</w:t>
      </w:r>
      <w:r>
        <w:t xml:space="preserve"> </w:t>
      </w:r>
      <w:r>
        <w:t xml:space="preserve">- [ ] D1: Full boot sequence + 2 simulated trades end-to-end (alert → checklist → paper fill → journal) — timed; must feel boring</w:t>
      </w:r>
      <w:r>
        <w:t xml:space="preserve"> </w:t>
      </w:r>
      <w:r>
        <w:t xml:space="preserve">- [ ] D2: Boot sequence + review yesterday’s journal for completeness; fix form friction</w:t>
      </w:r>
      <w:r>
        <w:t xml:space="preserve"> </w:t>
      </w:r>
      <w:r>
        <w:t xml:space="preserve">- [ ] D3: Simulate a 3-loss day in the journal; verify you followed law #4 (walk) and the daily digest still made sense</w:t>
      </w:r>
      <w:r>
        <w:t xml:space="preserve"> </w:t>
      </w:r>
      <w:r>
        <w:t xml:space="preserve">- [ ] D4: Practice the monthly rebalance flow on last month’s data (accept/decline with written reason)</w:t>
      </w:r>
      <w:r>
        <w:t xml:space="preserve"> </w:t>
      </w:r>
      <w:r>
        <w:t xml:space="preserve">- [ ] D5: Simulate card expiry: pick an active card, walk through re-validation workflow</w:t>
      </w:r>
    </w:p>
    <w:p>
      <w:pPr>
        <w:pStyle w:val="BodyText"/>
      </w:pPr>
      <w:r>
        <w:rPr>
          <w:bCs/>
          <w:b/>
        </w:rPr>
        <w:t xml:space="preserve">Week 2 — Emergency drills</w:t>
      </w:r>
      <w:r>
        <w:t xml:space="preserve"> </w:t>
      </w:r>
      <w:r>
        <w:t xml:space="preserve">- [ ] D6: Breaker drill — force daily-loss breaker in a test account; confirm lockout + Telegram + your own compliance (no override)</w:t>
      </w:r>
      <w:r>
        <w:t xml:space="preserve"> </w:t>
      </w:r>
      <w:r>
        <w:t xml:space="preserve">- [ ] D7: Kill-switch drill — flatten everything from your phone in &lt; 60 seconds; log the time</w:t>
      </w:r>
      <w:r>
        <w:t xml:space="preserve"> </w:t>
      </w:r>
      <w:r>
        <w:t xml:space="preserve">- [ ] D8: Outage drill — disconnect internet mid-session; execute PB-5 from written instructions only</w:t>
      </w:r>
      <w:r>
        <w:t xml:space="preserve"> </w:t>
      </w:r>
      <w:r>
        <w:t xml:space="preserve">- [ ] D9: Data-corruption drill — quarantine a pair, flag affected runs, restore from backup (SYS-9 rehearsal)</w:t>
      </w:r>
      <w:r>
        <w:t xml:space="preserve"> </w:t>
      </w:r>
      <w:r>
        <w:t xml:space="preserve">- [ ] D10: Full-stop rehearsal — walk PB-4 on paper: post-mortem template filled for a simulated −20% event</w:t>
      </w:r>
    </w:p>
    <w:p>
      <w:pPr>
        <w:pStyle w:val="BodyText"/>
      </w:pPr>
      <w:r>
        <w:rPr>
          <w:bCs/>
          <w:b/>
        </w:rPr>
        <w:t xml:space="preserve">Graduation:</w:t>
      </w:r>
      <w:r>
        <w:t xml:space="preserve"> </w:t>
      </w:r>
      <w:r>
        <w:t xml:space="preserve">all 10 drills logged with times and notes; any drill that felt confusing gets repeated until it doesn’t. Capital is committed only after the drill pack is signed in the decision log.</w:t>
      </w:r>
    </w:p>
    <w:bookmarkEnd w:id="284"/>
    <w:bookmarkStart w:id="291" w:name="Xdc1b3489f163b6bfb6cc62767f2182a2cea78a3"/>
    <w:p>
      <w:pPr>
        <w:pStyle w:val="Heading2"/>
      </w:pPr>
      <w:r>
        <w:t xml:space="preserve">Appendix P — Frequently-Used Reference Tables</w:t>
      </w:r>
    </w:p>
    <w:bookmarkStart w:id="285" w:name="X4b4472cc30c06829c7f9b50b0f176217fd258d3"/>
    <w:p>
      <w:pPr>
        <w:pStyle w:val="Heading3"/>
      </w:pPr>
      <w:r>
        <w:t xml:space="preserve">P.1 z-score quick table (decay detector &amp; drift tests)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z-score</w:t>
            </w:r>
          </w:p>
        </w:tc>
        <w:tc>
          <w:tcPr/>
          <w:p>
            <w:pPr>
              <w:pStyle w:val="Compact"/>
              <w:jc w:val="left"/>
            </w:pPr>
            <w:r>
              <w:t xml:space="preserve">Meaning</w:t>
            </w:r>
          </w:p>
        </w:tc>
        <w:tc>
          <w:tcPr/>
          <w:p>
            <w:pPr>
              <w:pStyle w:val="Compact"/>
              <w:jc w:val="left"/>
            </w:pPr>
            <w:r>
              <w:t xml:space="preserve">Action</w:t>
            </w:r>
          </w:p>
        </w:tc>
      </w:tr>
      <w:tr>
        <w:tc>
          <w:tcPr/>
          <w:p>
            <w:pPr>
              <w:pStyle w:val="Compact"/>
              <w:jc w:val="left"/>
            </w:pPr>
            <w:r>
              <w:t xml:space="preserve">&gt; −1.0</w:t>
            </w:r>
          </w:p>
        </w:tc>
        <w:tc>
          <w:tcPr/>
          <w:p>
            <w:pPr>
              <w:pStyle w:val="Compact"/>
              <w:jc w:val="left"/>
            </w:pPr>
            <w:r>
              <w:t xml:space="preserve">Normal variance</w:t>
            </w:r>
          </w:p>
        </w:tc>
        <w:tc>
          <w:tcPr/>
          <w:p>
            <w:pPr>
              <w:pStyle w:val="Compact"/>
              <w:jc w:val="left"/>
            </w:pPr>
            <w:r>
              <w:t xml:space="preserve">Nothing</w:t>
            </w:r>
          </w:p>
        </w:tc>
      </w:tr>
      <w:tr>
        <w:tc>
          <w:tcPr/>
          <w:p>
            <w:pPr>
              <w:pStyle w:val="Compact"/>
              <w:jc w:val="left"/>
            </w:pPr>
            <w:r>
              <w:t xml:space="preserve">−1.0 to −1.5</w:t>
            </w:r>
          </w:p>
        </w:tc>
        <w:tc>
          <w:tcPr/>
          <w:p>
            <w:pPr>
              <w:pStyle w:val="Compact"/>
              <w:jc w:val="left"/>
            </w:pPr>
            <w:r>
              <w:t xml:space="preserve">Watch closely</w:t>
            </w:r>
          </w:p>
        </w:tc>
        <w:tc>
          <w:tcPr/>
          <w:p>
            <w:pPr>
              <w:pStyle w:val="Compact"/>
              <w:jc w:val="left"/>
            </w:pPr>
            <w:r>
              <w:t xml:space="preserve">Note in weekly review</w:t>
            </w:r>
          </w:p>
        </w:tc>
      </w:tr>
      <w:tr>
        <w:tc>
          <w:tcPr/>
          <w:p>
            <w:pPr>
              <w:pStyle w:val="Compact"/>
              <w:jc w:val="left"/>
            </w:pPr>
            <w:r>
              <w:t xml:space="preserve">−1.5 to −2.0</w:t>
            </w:r>
          </w:p>
        </w:tc>
        <w:tc>
          <w:tcPr/>
          <w:p>
            <w:pPr>
              <w:pStyle w:val="Compact"/>
              <w:jc w:val="left"/>
            </w:pPr>
            <w:r>
              <w:t xml:space="preserve">Warning</w:t>
            </w:r>
          </w:p>
        </w:tc>
        <w:tc>
          <w:tcPr/>
          <w:p>
            <w:pPr>
              <w:pStyle w:val="Compact"/>
              <w:jc w:val="left"/>
            </w:pPr>
            <w:r>
              <w:t xml:space="preserve">Size × 1 (watch state), investigate regime</w:t>
            </w:r>
          </w:p>
        </w:tc>
      </w:tr>
      <w:tr>
        <w:tc>
          <w:tcPr/>
          <w:p>
            <w:pPr>
              <w:pStyle w:val="Compact"/>
              <w:jc w:val="left"/>
            </w:pPr>
            <w:r>
              <w:t xml:space="preserve">−2.0 to −2.5</w:t>
            </w:r>
          </w:p>
        </w:tc>
        <w:tc>
          <w:tcPr/>
          <w:p>
            <w:pPr>
              <w:pStyle w:val="Compact"/>
              <w:jc w:val="left"/>
            </w:pPr>
            <w:r>
              <w:t xml:space="preserve">Serious</w:t>
            </w:r>
          </w:p>
        </w:tc>
        <w:tc>
          <w:tcPr/>
          <w:p>
            <w:pPr>
              <w:pStyle w:val="Compact"/>
              <w:jc w:val="left"/>
            </w:pPr>
            <w:r>
              <w:t xml:space="preserve">Size × 0.5 (automatic)</w:t>
            </w:r>
          </w:p>
        </w:tc>
      </w:tr>
      <w:tr>
        <w:tc>
          <w:tcPr/>
          <w:p>
            <w:pPr>
              <w:pStyle w:val="Compact"/>
              <w:jc w:val="left"/>
            </w:pPr>
            <w:r>
              <w:t xml:space="preserve">&lt; −2.5 (20+ trades)</w:t>
            </w:r>
          </w:p>
        </w:tc>
        <w:tc>
          <w:tcPr/>
          <w:p>
            <w:pPr>
              <w:pStyle w:val="Compact"/>
              <w:jc w:val="left"/>
            </w:pPr>
            <w:r>
              <w:t xml:space="preserve">Likely edge failure</w:t>
            </w:r>
          </w:p>
        </w:tc>
        <w:tc>
          <w:tcPr/>
          <w:p>
            <w:pPr>
              <w:pStyle w:val="Compact"/>
              <w:jc w:val="left"/>
            </w:pPr>
            <w:r>
              <w:t xml:space="preserve">Bench → re-validation</w:t>
            </w:r>
          </w:p>
        </w:tc>
      </w:tr>
    </w:tbl>
    <w:bookmarkEnd w:id="285"/>
    <w:bookmarkStart w:id="286" w:name="Xcb40ad19b5bd15781af6c8e9b3744ab8b8feda1"/>
    <w:p>
      <w:pPr>
        <w:pStyle w:val="Heading3"/>
      </w:pPr>
      <w:r>
        <w:t xml:space="preserve">P.2 Sample size cheat table (σ(R) = 1.2 assumed)</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n trades</w:t>
            </w:r>
          </w:p>
        </w:tc>
        <w:tc>
          <w:tcPr/>
          <w:p>
            <w:pPr>
              <w:pStyle w:val="Compact"/>
              <w:jc w:val="left"/>
            </w:pPr>
            <w:r>
              <w:t xml:space="preserve">SE of mean R</w:t>
            </w:r>
          </w:p>
        </w:tc>
        <w:tc>
          <w:tcPr/>
          <w:p>
            <w:pPr>
              <w:pStyle w:val="Compact"/>
              <w:jc w:val="left"/>
            </w:pPr>
            <w:r>
              <w:t xml:space="preserve">Minimum E[R] distinguishable from 0 (95%)</w:t>
            </w:r>
          </w:p>
        </w:tc>
      </w:tr>
      <w:tr>
        <w:tc>
          <w:tcPr/>
          <w:p>
            <w:pPr>
              <w:pStyle w:val="Compact"/>
              <w:jc w:val="left"/>
            </w:pPr>
            <w:r>
              <w:t xml:space="preserve">25</w:t>
            </w:r>
          </w:p>
        </w:tc>
        <w:tc>
          <w:tcPr/>
          <w:p>
            <w:pPr>
              <w:pStyle w:val="Compact"/>
              <w:jc w:val="left"/>
            </w:pPr>
            <w:r>
              <w:t xml:space="preserve">0.24</w:t>
            </w:r>
          </w:p>
        </w:tc>
        <w:tc>
          <w:tcPr/>
          <w:p>
            <w:pPr>
              <w:pStyle w:val="Compact"/>
              <w:jc w:val="left"/>
            </w:pPr>
            <w:r>
              <w:t xml:space="preserve">0.47</w:t>
            </w:r>
          </w:p>
        </w:tc>
      </w:tr>
      <w:tr>
        <w:tc>
          <w:tcPr/>
          <w:p>
            <w:pPr>
              <w:pStyle w:val="Compact"/>
              <w:jc w:val="left"/>
            </w:pPr>
            <w:r>
              <w:t xml:space="preserve">50</w:t>
            </w:r>
          </w:p>
        </w:tc>
        <w:tc>
          <w:tcPr/>
          <w:p>
            <w:pPr>
              <w:pStyle w:val="Compact"/>
              <w:jc w:val="left"/>
            </w:pPr>
            <w:r>
              <w:t xml:space="preserve">0.17</w:t>
            </w:r>
          </w:p>
        </w:tc>
        <w:tc>
          <w:tcPr/>
          <w:p>
            <w:pPr>
              <w:pStyle w:val="Compact"/>
              <w:jc w:val="left"/>
            </w:pPr>
            <w:r>
              <w:t xml:space="preserve">0.33</w:t>
            </w:r>
          </w:p>
        </w:tc>
      </w:tr>
      <w:tr>
        <w:tc>
          <w:tcPr/>
          <w:p>
            <w:pPr>
              <w:pStyle w:val="Compact"/>
              <w:jc w:val="left"/>
            </w:pPr>
            <w:r>
              <w:t xml:space="preserve">100</w:t>
            </w:r>
          </w:p>
        </w:tc>
        <w:tc>
          <w:tcPr/>
          <w:p>
            <w:pPr>
              <w:pStyle w:val="Compact"/>
              <w:jc w:val="left"/>
            </w:pPr>
            <w:r>
              <w:t xml:space="preserve">0.12</w:t>
            </w:r>
          </w:p>
        </w:tc>
        <w:tc>
          <w:tcPr/>
          <w:p>
            <w:pPr>
              <w:pStyle w:val="Compact"/>
              <w:jc w:val="left"/>
            </w:pPr>
            <w:r>
              <w:t xml:space="preserve">0.24</w:t>
            </w:r>
          </w:p>
        </w:tc>
      </w:tr>
      <w:tr>
        <w:tc>
          <w:tcPr/>
          <w:p>
            <w:pPr>
              <w:pStyle w:val="Compact"/>
              <w:jc w:val="left"/>
            </w:pPr>
            <w:r>
              <w:t xml:space="preserve">200</w:t>
            </w:r>
          </w:p>
        </w:tc>
        <w:tc>
          <w:tcPr/>
          <w:p>
            <w:pPr>
              <w:pStyle w:val="Compact"/>
              <w:jc w:val="left"/>
            </w:pPr>
            <w:r>
              <w:t xml:space="preserve">0.085</w:t>
            </w:r>
          </w:p>
        </w:tc>
        <w:tc>
          <w:tcPr/>
          <w:p>
            <w:pPr>
              <w:pStyle w:val="Compact"/>
              <w:jc w:val="left"/>
            </w:pPr>
            <w:r>
              <w:t xml:space="preserve">0.17</w:t>
            </w:r>
          </w:p>
        </w:tc>
      </w:tr>
      <w:tr>
        <w:tc>
          <w:tcPr/>
          <w:p>
            <w:pPr>
              <w:pStyle w:val="Compact"/>
              <w:jc w:val="left"/>
            </w:pPr>
            <w:r>
              <w:t xml:space="preserve">400</w:t>
            </w:r>
          </w:p>
        </w:tc>
        <w:tc>
          <w:tcPr/>
          <w:p>
            <w:pPr>
              <w:pStyle w:val="Compact"/>
              <w:jc w:val="left"/>
            </w:pPr>
            <w:r>
              <w:t xml:space="preserve">0.06</w:t>
            </w:r>
          </w:p>
        </w:tc>
        <w:tc>
          <w:tcPr/>
          <w:p>
            <w:pPr>
              <w:pStyle w:val="Compact"/>
              <w:jc w:val="left"/>
            </w:pPr>
            <w:r>
              <w:t xml:space="preserve">0.12</w:t>
            </w:r>
          </w:p>
        </w:tc>
      </w:tr>
      <w:tr>
        <w:tc>
          <w:tcPr/>
          <w:p>
            <w:pPr>
              <w:pStyle w:val="Compact"/>
              <w:jc w:val="left"/>
            </w:pPr>
            <w:r>
              <w:t xml:space="preserve">1000</w:t>
            </w:r>
          </w:p>
        </w:tc>
        <w:tc>
          <w:tcPr/>
          <w:p>
            <w:pPr>
              <w:pStyle w:val="Compact"/>
              <w:jc w:val="left"/>
            </w:pPr>
            <w:r>
              <w:t xml:space="preserve">0.038</w:t>
            </w:r>
          </w:p>
        </w:tc>
        <w:tc>
          <w:tcPr/>
          <w:p>
            <w:pPr>
              <w:pStyle w:val="Compact"/>
              <w:jc w:val="left"/>
            </w:pPr>
            <w:r>
              <w:t xml:space="preserve">0.075</w:t>
            </w:r>
          </w:p>
        </w:tc>
      </w:tr>
    </w:tbl>
    <w:p>
      <w:pPr>
        <w:pStyle w:val="BodyText"/>
      </w:pPr>
      <w:r>
        <w:t xml:space="preserve">Use it inversely too: a +0.1R edge needs ~550+ trades to statistically confirm — some real edges are only provable across years or across pairs pooled.</w:t>
      </w:r>
    </w:p>
    <w:bookmarkEnd w:id="286"/>
    <w:bookmarkStart w:id="287" w:name="p.3-p-value-intuition-table"/>
    <w:p>
      <w:pPr>
        <w:pStyle w:val="Heading3"/>
      </w:pPr>
      <w:r>
        <w:t xml:space="preserve">P.3 p-value intuition table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Tests run</w:t>
            </w:r>
          </w:p>
        </w:tc>
        <w:tc>
          <w:tcPr/>
          <w:p>
            <w:pPr>
              <w:pStyle w:val="Compact"/>
              <w:jc w:val="left"/>
            </w:pPr>
            <w:r>
              <w:t xml:space="preserve">Naive p&lt;0.05 expected false hits</w:t>
            </w:r>
          </w:p>
        </w:tc>
        <w:tc>
          <w:tcPr/>
          <w:p>
            <w:pPr>
              <w:pStyle w:val="Compact"/>
              <w:jc w:val="left"/>
            </w:pPr>
            <w:r>
              <w:t xml:space="preserve">BH-adjusted threshold for top hit</w:t>
            </w:r>
          </w:p>
        </w:tc>
      </w:tr>
      <w:tr>
        <w:tc>
          <w:tcPr/>
          <w:p>
            <w:pPr>
              <w:pStyle w:val="Compact"/>
              <w:jc w:val="left"/>
            </w:pPr>
            <w:r>
              <w:t xml:space="preserve">1</w:t>
            </w:r>
          </w:p>
        </w:tc>
        <w:tc>
          <w:tcPr/>
          <w:p>
            <w:pPr>
              <w:pStyle w:val="Compact"/>
              <w:jc w:val="left"/>
            </w:pPr>
            <w:r>
              <w:t xml:space="preserve">0.05</w:t>
            </w:r>
          </w:p>
        </w:tc>
        <w:tc>
          <w:tcPr/>
          <w:p>
            <w:pPr>
              <w:pStyle w:val="Compact"/>
              <w:jc w:val="left"/>
            </w:pPr>
            <w:r>
              <w:t xml:space="preserve">0.050</w:t>
            </w:r>
          </w:p>
        </w:tc>
      </w:tr>
      <w:tr>
        <w:tc>
          <w:tcPr/>
          <w:p>
            <w:pPr>
              <w:pStyle w:val="Compact"/>
              <w:jc w:val="left"/>
            </w:pPr>
            <w:r>
              <w:t xml:space="preserve">20</w:t>
            </w:r>
          </w:p>
        </w:tc>
        <w:tc>
          <w:tcPr/>
          <w:p>
            <w:pPr>
              <w:pStyle w:val="Compact"/>
              <w:jc w:val="left"/>
            </w:pPr>
            <w:r>
              <w:t xml:space="preserve">~1</w:t>
            </w:r>
          </w:p>
        </w:tc>
        <w:tc>
          <w:tcPr/>
          <w:p>
            <w:pPr>
              <w:pStyle w:val="Compact"/>
              <w:jc w:val="left"/>
            </w:pPr>
            <w:r>
              <w:t xml:space="preserve">0.0025</w:t>
            </w:r>
          </w:p>
        </w:tc>
      </w:tr>
      <w:tr>
        <w:tc>
          <w:tcPr/>
          <w:p>
            <w:pPr>
              <w:pStyle w:val="Compact"/>
              <w:jc w:val="left"/>
            </w:pPr>
            <w:r>
              <w:t xml:space="preserve">168 (hour×day)</w:t>
            </w:r>
          </w:p>
        </w:tc>
        <w:tc>
          <w:tcPr/>
          <w:p>
            <w:pPr>
              <w:pStyle w:val="Compact"/>
              <w:jc w:val="left"/>
            </w:pPr>
            <w:r>
              <w:t xml:space="preserve">~8</w:t>
            </w:r>
          </w:p>
        </w:tc>
        <w:tc>
          <w:tcPr/>
          <w:p>
            <w:pPr>
              <w:pStyle w:val="Compact"/>
              <w:jc w:val="left"/>
            </w:pPr>
            <w:r>
              <w:t xml:space="preserve">0.0003</w:t>
            </w:r>
          </w:p>
        </w:tc>
      </w:tr>
      <w:tr>
        <w:tc>
          <w:tcPr/>
          <w:p>
            <w:pPr>
              <w:pStyle w:val="Compact"/>
              <w:jc w:val="left"/>
            </w:pPr>
            <w:r>
              <w:t xml:space="preserve">1,000</w:t>
            </w:r>
          </w:p>
        </w:tc>
        <w:tc>
          <w:tcPr/>
          <w:p>
            <w:pPr>
              <w:pStyle w:val="Compact"/>
              <w:jc w:val="left"/>
            </w:pPr>
            <w:r>
              <w:t xml:space="preserve">~50</w:t>
            </w:r>
          </w:p>
        </w:tc>
        <w:tc>
          <w:tcPr/>
          <w:p>
            <w:pPr>
              <w:pStyle w:val="Compact"/>
              <w:jc w:val="left"/>
            </w:pPr>
            <w:r>
              <w:t xml:space="preserve">0.00005</w:t>
            </w:r>
          </w:p>
        </w:tc>
      </w:tr>
    </w:tbl>
    <w:bookmarkEnd w:id="287"/>
    <w:bookmarkStart w:id="288" w:name="Xfe36ad8dbd917be38c7202a49609b9a674f32b4"/>
    <w:p>
      <w:pPr>
        <w:pStyle w:val="Heading3"/>
      </w:pPr>
      <w:r>
        <w:t xml:space="preserve">P.4 Win-rate / payoff break-even grid (before costs)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Win rate</w:t>
            </w:r>
          </w:p>
        </w:tc>
        <w:tc>
          <w:tcPr/>
          <w:p>
            <w:pPr>
              <w:pStyle w:val="Compact"/>
              <w:jc w:val="left"/>
            </w:pPr>
            <w:r>
              <w:t xml:space="preserve">Break-even payoff (avg win ÷ avg loss)</w:t>
            </w:r>
          </w:p>
        </w:tc>
      </w:tr>
      <w:tr>
        <w:tc>
          <w:tcPr/>
          <w:p>
            <w:pPr>
              <w:pStyle w:val="Compact"/>
              <w:jc w:val="left"/>
            </w:pPr>
            <w:r>
              <w:t xml:space="preserve">35%</w:t>
            </w:r>
          </w:p>
        </w:tc>
        <w:tc>
          <w:tcPr/>
          <w:p>
            <w:pPr>
              <w:pStyle w:val="Compact"/>
              <w:jc w:val="left"/>
            </w:pPr>
            <w:r>
              <w:t xml:space="preserve">1.86</w:t>
            </w:r>
          </w:p>
        </w:tc>
      </w:tr>
      <w:tr>
        <w:tc>
          <w:tcPr/>
          <w:p>
            <w:pPr>
              <w:pStyle w:val="Compact"/>
              <w:jc w:val="left"/>
            </w:pPr>
            <w:r>
              <w:t xml:space="preserve">40%</w:t>
            </w:r>
          </w:p>
        </w:tc>
        <w:tc>
          <w:tcPr/>
          <w:p>
            <w:pPr>
              <w:pStyle w:val="Compact"/>
              <w:jc w:val="left"/>
            </w:pPr>
            <w:r>
              <w:t xml:space="preserve">1.50</w:t>
            </w:r>
          </w:p>
        </w:tc>
      </w:tr>
      <w:tr>
        <w:tc>
          <w:tcPr/>
          <w:p>
            <w:pPr>
              <w:pStyle w:val="Compact"/>
              <w:jc w:val="left"/>
            </w:pPr>
            <w:r>
              <w:t xml:space="preserve">45%</w:t>
            </w:r>
          </w:p>
        </w:tc>
        <w:tc>
          <w:tcPr/>
          <w:p>
            <w:pPr>
              <w:pStyle w:val="Compact"/>
              <w:jc w:val="left"/>
            </w:pPr>
            <w:r>
              <w:t xml:space="preserve">1.22</w:t>
            </w:r>
          </w:p>
        </w:tc>
      </w:tr>
      <w:tr>
        <w:tc>
          <w:tcPr/>
          <w:p>
            <w:pPr>
              <w:pStyle w:val="Compact"/>
              <w:jc w:val="left"/>
            </w:pPr>
            <w:r>
              <w:t xml:space="preserve">50%</w:t>
            </w:r>
          </w:p>
        </w:tc>
        <w:tc>
          <w:tcPr/>
          <w:p>
            <w:pPr>
              <w:pStyle w:val="Compact"/>
              <w:jc w:val="left"/>
            </w:pPr>
            <w:r>
              <w:t xml:space="preserve">1.00</w:t>
            </w:r>
          </w:p>
        </w:tc>
      </w:tr>
      <w:tr>
        <w:tc>
          <w:tcPr/>
          <w:p>
            <w:pPr>
              <w:pStyle w:val="Compact"/>
              <w:jc w:val="left"/>
            </w:pPr>
            <w:r>
              <w:t xml:space="preserve">55%</w:t>
            </w:r>
          </w:p>
        </w:tc>
        <w:tc>
          <w:tcPr/>
          <w:p>
            <w:pPr>
              <w:pStyle w:val="Compact"/>
              <w:jc w:val="left"/>
            </w:pPr>
            <w:r>
              <w:t xml:space="preserve">0.82</w:t>
            </w:r>
          </w:p>
        </w:tc>
      </w:tr>
      <w:tr>
        <w:tc>
          <w:tcPr/>
          <w:p>
            <w:pPr>
              <w:pStyle w:val="Compact"/>
              <w:jc w:val="left"/>
            </w:pPr>
            <w:r>
              <w:t xml:space="preserve">60%</w:t>
            </w:r>
          </w:p>
        </w:tc>
        <w:tc>
          <w:tcPr/>
          <w:p>
            <w:pPr>
              <w:pStyle w:val="Compact"/>
              <w:jc w:val="left"/>
            </w:pPr>
            <w:r>
              <w:t xml:space="preserve">0.67</w:t>
            </w:r>
          </w:p>
        </w:tc>
      </w:tr>
      <w:tr>
        <w:tc>
          <w:tcPr/>
          <w:p>
            <w:pPr>
              <w:pStyle w:val="Compact"/>
              <w:jc w:val="left"/>
            </w:pPr>
            <w:r>
              <w:t xml:space="preserve">65%</w:t>
            </w:r>
          </w:p>
        </w:tc>
        <w:tc>
          <w:tcPr/>
          <w:p>
            <w:pPr>
              <w:pStyle w:val="Compact"/>
              <w:jc w:val="left"/>
            </w:pPr>
            <w:r>
              <w:t xml:space="preserve">0.54</w:t>
            </w:r>
          </w:p>
        </w:tc>
      </w:tr>
    </w:tbl>
    <w:p>
      <w:pPr>
        <w:pStyle w:val="BodyText"/>
      </w:pPr>
      <w:r>
        <w:t xml:space="preserve">Trend systems live in the top rows (low WR, big payoff); mean-reversion in the bottom rows (high WR, small payoff). Know which row your strategy occupies — it predicts the losing-streak psychology you’ll face.</w:t>
      </w:r>
    </w:p>
    <w:bookmarkEnd w:id="288"/>
    <w:bookmarkStart w:id="289" w:name="p.5-trade-frequency-planning-table"/>
    <w:p>
      <w:pPr>
        <w:pStyle w:val="Heading3"/>
      </w:pPr>
      <w:r>
        <w:t xml:space="preserve">P.5 Trade frequency planning table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Active strategies</w:t>
            </w:r>
          </w:p>
        </w:tc>
        <w:tc>
          <w:tcPr/>
          <w:p>
            <w:pPr>
              <w:pStyle w:val="Compact"/>
              <w:jc w:val="left"/>
            </w:pPr>
            <w:r>
              <w:t xml:space="preserve">Avg trades/strategy/month</w:t>
            </w:r>
          </w:p>
        </w:tc>
        <w:tc>
          <w:tcPr/>
          <w:p>
            <w:pPr>
              <w:pStyle w:val="Compact"/>
              <w:jc w:val="left"/>
            </w:pPr>
            <w:r>
              <w:t xml:space="preserve">Portfolio trades/month</w:t>
            </w:r>
          </w:p>
        </w:tc>
        <w:tc>
          <w:tcPr/>
          <w:p>
            <w:pPr>
              <w:pStyle w:val="Compact"/>
              <w:jc w:val="left"/>
            </w:pPr>
            <w:r>
              <w:t xml:space="preserve">Journal load</w:t>
            </w:r>
          </w:p>
        </w:tc>
      </w:tr>
      <w:tr>
        <w:tc>
          <w:tcPr/>
          <w:p>
            <w:pPr>
              <w:pStyle w:val="Compact"/>
              <w:jc w:val="left"/>
            </w:pPr>
            <w:r>
              <w:t xml:space="preserve">2</w:t>
            </w:r>
          </w:p>
        </w:tc>
        <w:tc>
          <w:tcPr/>
          <w:p>
            <w:pPr>
              <w:pStyle w:val="Compact"/>
              <w:jc w:val="left"/>
            </w:pPr>
            <w:r>
              <w:t xml:space="preserve">8</w:t>
            </w:r>
          </w:p>
        </w:tc>
        <w:tc>
          <w:tcPr/>
          <w:p>
            <w:pPr>
              <w:pStyle w:val="Compact"/>
              <w:jc w:val="left"/>
            </w:pPr>
            <w:r>
              <w:t xml:space="preserve">16</w:t>
            </w:r>
          </w:p>
        </w:tc>
        <w:tc>
          <w:tcPr/>
          <w:p>
            <w:pPr>
              <w:pStyle w:val="Compact"/>
              <w:jc w:val="left"/>
            </w:pPr>
            <w:r>
              <w:t xml:space="preserve">Light</w:t>
            </w:r>
          </w:p>
        </w:tc>
      </w:tr>
      <w:tr>
        <w:tc>
          <w:tcPr/>
          <w:p>
            <w:pPr>
              <w:pStyle w:val="Compact"/>
              <w:jc w:val="left"/>
            </w:pPr>
            <w:r>
              <w:t xml:space="preserve">4</w:t>
            </w:r>
          </w:p>
        </w:tc>
        <w:tc>
          <w:tcPr/>
          <w:p>
            <w:pPr>
              <w:pStyle w:val="Compact"/>
              <w:jc w:val="left"/>
            </w:pPr>
            <w:r>
              <w:t xml:space="preserve">8</w:t>
            </w:r>
          </w:p>
        </w:tc>
        <w:tc>
          <w:tcPr/>
          <w:p>
            <w:pPr>
              <w:pStyle w:val="Compact"/>
              <w:jc w:val="left"/>
            </w:pPr>
            <w:r>
              <w:t xml:space="preserve">32</w:t>
            </w:r>
          </w:p>
        </w:tc>
        <w:tc>
          <w:tcPr/>
          <w:p>
            <w:pPr>
              <w:pStyle w:val="Compact"/>
              <w:jc w:val="left"/>
            </w:pPr>
            <w:r>
              <w:t xml:space="preserve">Comfortable</w:t>
            </w:r>
          </w:p>
        </w:tc>
      </w:tr>
      <w:tr>
        <w:tc>
          <w:tcPr/>
          <w:p>
            <w:pPr>
              <w:pStyle w:val="Compact"/>
              <w:jc w:val="left"/>
            </w:pPr>
            <w:r>
              <w:t xml:space="preserve">6</w:t>
            </w:r>
          </w:p>
        </w:tc>
        <w:tc>
          <w:tcPr/>
          <w:p>
            <w:pPr>
              <w:pStyle w:val="Compact"/>
              <w:jc w:val="left"/>
            </w:pPr>
            <w:r>
              <w:t xml:space="preserve">10</w:t>
            </w:r>
          </w:p>
        </w:tc>
        <w:tc>
          <w:tcPr/>
          <w:p>
            <w:pPr>
              <w:pStyle w:val="Compact"/>
              <w:jc w:val="left"/>
            </w:pPr>
            <w:r>
              <w:t xml:space="preserve">60</w:t>
            </w:r>
          </w:p>
        </w:tc>
        <w:tc>
          <w:tcPr/>
          <w:p>
            <w:pPr>
              <w:pStyle w:val="Compact"/>
              <w:jc w:val="left"/>
            </w:pPr>
            <w:r>
              <w:t xml:space="preserve">Heavy — consider auto-journal</w:t>
            </w:r>
          </w:p>
        </w:tc>
      </w:tr>
      <w:tr>
        <w:tc>
          <w:tcPr/>
          <w:p>
            <w:pPr>
              <w:pStyle w:val="Compact"/>
              <w:jc w:val="left"/>
            </w:pPr>
            <w:r>
              <w:t xml:space="preserve">8</w:t>
            </w:r>
          </w:p>
        </w:tc>
        <w:tc>
          <w:tcPr/>
          <w:p>
            <w:pPr>
              <w:pStyle w:val="Compact"/>
              <w:jc w:val="left"/>
            </w:pPr>
            <w:r>
              <w:t xml:space="preserve">10</w:t>
            </w:r>
          </w:p>
        </w:tc>
        <w:tc>
          <w:tcPr/>
          <w:p>
            <w:pPr>
              <w:pStyle w:val="Compact"/>
              <w:jc w:val="left"/>
            </w:pPr>
            <w:r>
              <w:t xml:space="preserve">80</w:t>
            </w:r>
          </w:p>
        </w:tc>
        <w:tc>
          <w:tcPr/>
          <w:p>
            <w:pPr>
              <w:pStyle w:val="Compact"/>
              <w:jc w:val="left"/>
            </w:pPr>
            <w:r>
              <w:t xml:space="preserve">Maximum for manual ops</w:t>
            </w:r>
          </w:p>
        </w:tc>
      </w:tr>
    </w:tbl>
    <w:bookmarkEnd w:id="289"/>
    <w:bookmarkStart w:id="290" w:name="X6b7b86d7c55e0181e2161025565a665d27962dc"/>
    <w:p>
      <w:pPr>
        <w:pStyle w:val="Heading3"/>
      </w:pPr>
      <w:r>
        <w:t xml:space="preserve">P.6 Expectancy health bands (live vs backtest)</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Live ÷ backtest expectancy</w:t>
            </w:r>
          </w:p>
        </w:tc>
        <w:tc>
          <w:tcPr/>
          <w:p>
            <w:pPr>
              <w:pStyle w:val="Compact"/>
              <w:jc w:val="left"/>
            </w:pPr>
            <w:r>
              <w:t xml:space="preserve">Reading</w:t>
            </w:r>
          </w:p>
        </w:tc>
        <w:tc>
          <w:tcPr/>
          <w:p>
            <w:pPr>
              <w:pStyle w:val="Compact"/>
              <w:jc w:val="left"/>
            </w:pPr>
            <w:r>
              <w:t xml:space="preserve">Action</w:t>
            </w:r>
          </w:p>
        </w:tc>
      </w:tr>
      <w:tr>
        <w:tc>
          <w:tcPr/>
          <w:p>
            <w:pPr>
              <w:pStyle w:val="Compact"/>
              <w:jc w:val="left"/>
            </w:pPr>
            <w:r>
              <w:t xml:space="preserve">&gt; 100%</w:t>
            </w:r>
          </w:p>
        </w:tc>
        <w:tc>
          <w:tcPr/>
          <w:p>
            <w:pPr>
              <w:pStyle w:val="Compact"/>
              <w:jc w:val="left"/>
            </w:pPr>
            <w:r>
              <w:t xml:space="preserve">Suspiciously good</w:t>
            </w:r>
          </w:p>
        </w:tc>
        <w:tc>
          <w:tcPr/>
          <w:p>
            <w:pPr>
              <w:pStyle w:val="Compact"/>
              <w:jc w:val="left"/>
            </w:pPr>
            <w:r>
              <w:t xml:space="preserve">Verify no logging error; enjoy quietly</w:t>
            </w:r>
          </w:p>
        </w:tc>
      </w:tr>
      <w:tr>
        <w:tc>
          <w:tcPr/>
          <w:p>
            <w:pPr>
              <w:pStyle w:val="Compact"/>
              <w:jc w:val="left"/>
            </w:pPr>
            <w:r>
              <w:t xml:space="preserve">70–100%</w:t>
            </w:r>
          </w:p>
        </w:tc>
        <w:tc>
          <w:tcPr/>
          <w:p>
            <w:pPr>
              <w:pStyle w:val="Compact"/>
              <w:jc w:val="left"/>
            </w:pPr>
            <w:r>
              <w:t xml:space="preserve">Healthy</w:t>
            </w:r>
          </w:p>
        </w:tc>
        <w:tc>
          <w:tcPr/>
          <w:p>
            <w:pPr>
              <w:pStyle w:val="Compact"/>
              <w:jc w:val="left"/>
            </w:pPr>
            <w:r>
              <w:t xml:space="preserve">Nothing</w:t>
            </w:r>
          </w:p>
        </w:tc>
      </w:tr>
      <w:tr>
        <w:tc>
          <w:tcPr/>
          <w:p>
            <w:pPr>
              <w:pStyle w:val="Compact"/>
              <w:jc w:val="left"/>
            </w:pPr>
            <w:r>
              <w:t xml:space="preserve">50–70%</w:t>
            </w:r>
          </w:p>
        </w:tc>
        <w:tc>
          <w:tcPr/>
          <w:p>
            <w:pPr>
              <w:pStyle w:val="Compact"/>
              <w:jc w:val="left"/>
            </w:pPr>
            <w:r>
              <w:t xml:space="preserve">Acceptable</w:t>
            </w:r>
          </w:p>
        </w:tc>
        <w:tc>
          <w:tcPr/>
          <w:p>
            <w:pPr>
              <w:pStyle w:val="Compact"/>
              <w:jc w:val="left"/>
            </w:pPr>
            <w:r>
              <w:t xml:space="preserve">Check costs/slippage calibration</w:t>
            </w:r>
          </w:p>
        </w:tc>
      </w:tr>
      <w:tr>
        <w:tc>
          <w:tcPr/>
          <w:p>
            <w:pPr>
              <w:pStyle w:val="Compact"/>
              <w:jc w:val="left"/>
            </w:pPr>
            <w:r>
              <w:t xml:space="preserve">30–50%</w:t>
            </w:r>
          </w:p>
        </w:tc>
        <w:tc>
          <w:tcPr/>
          <w:p>
            <w:pPr>
              <w:pStyle w:val="Compact"/>
              <w:jc w:val="left"/>
            </w:pPr>
            <w:r>
              <w:t xml:space="preserve">Degraded</w:t>
            </w:r>
          </w:p>
        </w:tc>
        <w:tc>
          <w:tcPr/>
          <w:p>
            <w:pPr>
              <w:pStyle w:val="Compact"/>
              <w:jc w:val="left"/>
            </w:pPr>
            <w:r>
              <w:t xml:space="preserve">Reduce size; investigate fills</w:t>
            </w:r>
          </w:p>
        </w:tc>
      </w:tr>
      <w:tr>
        <w:tc>
          <w:tcPr/>
          <w:p>
            <w:pPr>
              <w:pStyle w:val="Compact"/>
              <w:jc w:val="left"/>
            </w:pPr>
            <w:r>
              <w:t xml:space="preserve">&lt; 30%</w:t>
            </w:r>
          </w:p>
        </w:tc>
        <w:tc>
          <w:tcPr/>
          <w:p>
            <w:pPr>
              <w:pStyle w:val="Compact"/>
              <w:jc w:val="left"/>
            </w:pPr>
            <w:r>
              <w:t xml:space="preserve">Broken</w:t>
            </w:r>
          </w:p>
        </w:tc>
        <w:tc>
          <w:tcPr/>
          <w:p>
            <w:pPr>
              <w:pStyle w:val="Compact"/>
              <w:jc w:val="left"/>
            </w:pPr>
            <w:r>
              <w:t xml:space="preserve">Bench; re-validate</w:t>
            </w:r>
          </w:p>
        </w:tc>
      </w:tr>
    </w:tbl>
    <w:bookmarkEnd w:id="290"/>
    <w:bookmarkEnd w:id="291"/>
    <w:bookmarkStart w:id="298" w:name="X016b3dffd664a025a28364ea5accbeb39c93c06"/>
    <w:p>
      <w:pPr>
        <w:pStyle w:val="Heading2"/>
      </w:pPr>
      <w:r>
        <w:t xml:space="preserve">46. Master Index of Gates, Checklists &amp; Controls</w:t>
      </w:r>
    </w:p>
    <w:p>
      <w:pPr>
        <w:pStyle w:val="FirstParagraph"/>
      </w:pPr>
      <w:r>
        <w:t xml:space="preserve">Every verification artifact in this document, indexed. When someone (including future-you) asks</w:t>
      </w:r>
      <w:r>
        <w:t xml:space="preserve"> </w:t>
      </w:r>
      <w:r>
        <w:t xml:space="preserve">“</w:t>
      </w:r>
      <w:r>
        <w:t xml:space="preserve">how do you know X works?</w:t>
      </w:r>
      <w:r>
        <w:t xml:space="preserve">”</w:t>
      </w:r>
      <w:r>
        <w:t xml:space="preserve">, this index points to the proof.</w:t>
      </w:r>
    </w:p>
    <w:bookmarkStart w:id="292" w:name="phase-gates-part-e"/>
    <w:p>
      <w:pPr>
        <w:pStyle w:val="Heading3"/>
      </w:pPr>
      <w:r>
        <w:t xml:space="preserve">46.1 Phase gates (Part 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Gate</w:t>
            </w:r>
          </w:p>
        </w:tc>
        <w:tc>
          <w:tcPr/>
          <w:p>
            <w:pPr>
              <w:pStyle w:val="Compact"/>
              <w:jc w:val="left"/>
            </w:pPr>
            <w:r>
              <w:t xml:space="preserve">Verifies</w:t>
            </w:r>
          </w:p>
        </w:tc>
        <w:tc>
          <w:tcPr/>
          <w:p>
            <w:pPr>
              <w:pStyle w:val="Compact"/>
              <w:jc w:val="left"/>
            </w:pPr>
            <w:r>
              <w:t xml:space="preserve">Evidence location</w:t>
            </w:r>
          </w:p>
        </w:tc>
      </w:tr>
      <w:tr>
        <w:tc>
          <w:tcPr/>
          <w:p>
            <w:pPr>
              <w:pStyle w:val="Compact"/>
              <w:jc w:val="left"/>
            </w:pPr>
            <w:r>
              <w:t xml:space="preserve">G0</w:t>
            </w:r>
          </w:p>
        </w:tc>
        <w:tc>
          <w:tcPr/>
          <w:p>
            <w:pPr>
              <w:pStyle w:val="Compact"/>
              <w:jc w:val="left"/>
            </w:pPr>
            <w:r>
              <w:t xml:space="preserve">Repo, env, config, CI operational</w:t>
            </w:r>
          </w:p>
        </w:tc>
        <w:tc>
          <w:tcPr/>
          <w:p>
            <w:pPr>
              <w:pStyle w:val="Compact"/>
              <w:jc w:val="left"/>
            </w:pPr>
            <w:r>
              <w:t xml:space="preserve">§24 Phase 0</w:t>
            </w:r>
          </w:p>
        </w:tc>
      </w:tr>
      <w:tr>
        <w:tc>
          <w:tcPr/>
          <w:p>
            <w:pPr>
              <w:pStyle w:val="Compact"/>
              <w:jc w:val="left"/>
            </w:pPr>
            <w:r>
              <w:t xml:space="preserve">G1</w:t>
            </w:r>
          </w:p>
        </w:tc>
        <w:tc>
          <w:tcPr/>
          <w:p>
            <w:pPr>
              <w:pStyle w:val="Compact"/>
              <w:jc w:val="left"/>
            </w:pPr>
            <w:r>
              <w:t xml:space="preserve">Data Lake complete &amp; trusted</w:t>
            </w:r>
          </w:p>
        </w:tc>
        <w:tc>
          <w:tcPr/>
          <w:p>
            <w:pPr>
              <w:pStyle w:val="Compact"/>
              <w:jc w:val="left"/>
            </w:pPr>
            <w:r>
              <w:t xml:space="preserve">A1.1–A1.8</w:t>
            </w:r>
          </w:p>
        </w:tc>
      </w:tr>
      <w:tr>
        <w:tc>
          <w:tcPr/>
          <w:p>
            <w:pPr>
              <w:pStyle w:val="Compact"/>
              <w:jc w:val="left"/>
            </w:pPr>
            <w:r>
              <w:t xml:space="preserve">G2 ★</w:t>
            </w:r>
          </w:p>
        </w:tc>
        <w:tc>
          <w:tcPr/>
          <w:p>
            <w:pPr>
              <w:pStyle w:val="Compact"/>
              <w:jc w:val="left"/>
            </w:pPr>
            <w:r>
              <w:t xml:space="preserve">Heartbeat end-to-end loop</w:t>
            </w:r>
          </w:p>
        </w:tc>
        <w:tc>
          <w:tcPr/>
          <w:p>
            <w:pPr>
              <w:pStyle w:val="Compact"/>
              <w:jc w:val="left"/>
            </w:pPr>
            <w:r>
              <w:t xml:space="preserve">§24 Phase 2</w:t>
            </w:r>
          </w:p>
        </w:tc>
      </w:tr>
      <w:tr>
        <w:tc>
          <w:tcPr/>
          <w:p>
            <w:pPr>
              <w:pStyle w:val="Compact"/>
              <w:jc w:val="left"/>
            </w:pPr>
            <w:r>
              <w:t xml:space="preserve">G3</w:t>
            </w:r>
          </w:p>
        </w:tc>
        <w:tc>
          <w:tcPr/>
          <w:p>
            <w:pPr>
              <w:pStyle w:val="Compact"/>
              <w:jc w:val="left"/>
            </w:pPr>
            <w:r>
              <w:t xml:space="preserve">Engine + Miner-1 at scale</w:t>
            </w:r>
          </w:p>
        </w:tc>
        <w:tc>
          <w:tcPr/>
          <w:p>
            <w:pPr>
              <w:pStyle w:val="Compact"/>
              <w:jc w:val="left"/>
            </w:pPr>
            <w:r>
              <w:t xml:space="preserve">A3.x, A4.x</w:t>
            </w:r>
          </w:p>
        </w:tc>
      </w:tr>
      <w:tr>
        <w:tc>
          <w:tcPr/>
          <w:p>
            <w:pPr>
              <w:pStyle w:val="Compact"/>
              <w:jc w:val="left"/>
            </w:pPr>
            <w:r>
              <w:t xml:space="preserve">G4</w:t>
            </w:r>
          </w:p>
        </w:tc>
        <w:tc>
          <w:tcPr/>
          <w:p>
            <w:pPr>
              <w:pStyle w:val="Compact"/>
              <w:jc w:val="left"/>
            </w:pPr>
            <w:r>
              <w:t xml:space="preserve">Trade DB + Edge Analytics honest</w:t>
            </w:r>
          </w:p>
        </w:tc>
        <w:tc>
          <w:tcPr/>
          <w:p>
            <w:pPr>
              <w:pStyle w:val="Compact"/>
              <w:jc w:val="left"/>
            </w:pPr>
            <w:r>
              <w:t xml:space="preserve">A5.x, A6.x</w:t>
            </w:r>
          </w:p>
        </w:tc>
      </w:tr>
      <w:tr>
        <w:tc>
          <w:tcPr/>
          <w:p>
            <w:pPr>
              <w:pStyle w:val="Compact"/>
              <w:jc w:val="left"/>
            </w:pPr>
            <w:r>
              <w:t xml:space="preserve">G5</w:t>
            </w:r>
          </w:p>
        </w:tc>
        <w:tc>
          <w:tcPr/>
          <w:p>
            <w:pPr>
              <w:pStyle w:val="Compact"/>
              <w:jc w:val="left"/>
            </w:pPr>
            <w:r>
              <w:t xml:space="preserve">Validation Lab rejects noise, keeps signal</w:t>
            </w:r>
          </w:p>
        </w:tc>
        <w:tc>
          <w:tcPr/>
          <w:p>
            <w:pPr>
              <w:pStyle w:val="Compact"/>
              <w:jc w:val="left"/>
            </w:pPr>
            <w:r>
              <w:t xml:space="preserve">A7.x</w:t>
            </w:r>
          </w:p>
        </w:tc>
      </w:tr>
      <w:tr>
        <w:tc>
          <w:tcPr/>
          <w:p>
            <w:pPr>
              <w:pStyle w:val="Compact"/>
              <w:jc w:val="left"/>
            </w:pPr>
            <w:r>
              <w:t xml:space="preserve">G6</w:t>
            </w:r>
          </w:p>
        </w:tc>
        <w:tc>
          <w:tcPr/>
          <w:p>
            <w:pPr>
              <w:pStyle w:val="Compact"/>
              <w:jc w:val="left"/>
            </w:pPr>
            <w:r>
              <w:t xml:space="preserve">Portfolio + Risk enforced</w:t>
            </w:r>
          </w:p>
        </w:tc>
        <w:tc>
          <w:tcPr/>
          <w:p>
            <w:pPr>
              <w:pStyle w:val="Compact"/>
              <w:jc w:val="left"/>
            </w:pPr>
            <w:r>
              <w:t xml:space="preserve">A8.x, A9.x</w:t>
            </w:r>
          </w:p>
        </w:tc>
      </w:tr>
      <w:tr>
        <w:tc>
          <w:tcPr/>
          <w:p>
            <w:pPr>
              <w:pStyle w:val="Compact"/>
              <w:jc w:val="left"/>
            </w:pPr>
            <w:r>
              <w:t xml:space="preserve">G7</w:t>
            </w:r>
          </w:p>
        </w:tc>
        <w:tc>
          <w:tcPr/>
          <w:p>
            <w:pPr>
              <w:pStyle w:val="Compact"/>
              <w:jc w:val="left"/>
            </w:pPr>
            <w:r>
              <w:t xml:space="preserve">Command Center operable</w:t>
            </w:r>
          </w:p>
        </w:tc>
        <w:tc>
          <w:tcPr/>
          <w:p>
            <w:pPr>
              <w:pStyle w:val="Compact"/>
              <w:jc w:val="left"/>
            </w:pPr>
            <w:r>
              <w:t xml:space="preserve">A10.x</w:t>
            </w:r>
          </w:p>
        </w:tc>
      </w:tr>
      <w:tr>
        <w:tc>
          <w:tcPr/>
          <w:p>
            <w:pPr>
              <w:pStyle w:val="Compact"/>
              <w:jc w:val="left"/>
            </w:pPr>
            <w:r>
              <w:t xml:space="preserve">G8</w:t>
            </w:r>
          </w:p>
        </w:tc>
        <w:tc>
          <w:tcPr/>
          <w:p>
            <w:pPr>
              <w:pStyle w:val="Compact"/>
              <w:jc w:val="left"/>
            </w:pPr>
            <w:r>
              <w:t xml:space="preserve">Paper trading proven</w:t>
            </w:r>
          </w:p>
        </w:tc>
        <w:tc>
          <w:tcPr/>
          <w:p>
            <w:pPr>
              <w:pStyle w:val="Compact"/>
              <w:jc w:val="left"/>
            </w:pPr>
            <w:r>
              <w:t xml:space="preserve">§24 Phase 8</w:t>
            </w:r>
          </w:p>
        </w:tc>
      </w:tr>
    </w:tbl>
    <w:bookmarkEnd w:id="292"/>
    <w:bookmarkStart w:id="293" w:name="module-acceptance-checklists-part-c"/>
    <w:p>
      <w:pPr>
        <w:pStyle w:val="Heading3"/>
      </w:pPr>
      <w:r>
        <w:t xml:space="preserve">46.2 Module acceptance checklists (Part C)</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Checklist</w:t>
            </w:r>
          </w:p>
        </w:tc>
        <w:tc>
          <w:tcPr/>
          <w:p>
            <w:pPr>
              <w:pStyle w:val="Compact"/>
              <w:jc w:val="left"/>
            </w:pPr>
            <w:r>
              <w:t xml:space="preserve">Items</w:t>
            </w:r>
          </w:p>
        </w:tc>
        <w:tc>
          <w:tcPr/>
          <w:p>
            <w:pPr>
              <w:pStyle w:val="Compact"/>
              <w:jc w:val="left"/>
            </w:pPr>
            <w:r>
              <w:t xml:space="preserve">Module</w:t>
            </w:r>
          </w:p>
        </w:tc>
      </w:tr>
      <w:tr>
        <w:tc>
          <w:tcPr/>
          <w:p>
            <w:pPr>
              <w:pStyle w:val="Compact"/>
              <w:jc w:val="left"/>
            </w:pPr>
            <w:r>
              <w:t xml:space="preserve">A1.x</w:t>
            </w:r>
          </w:p>
        </w:tc>
        <w:tc>
          <w:tcPr/>
          <w:p>
            <w:pPr>
              <w:pStyle w:val="Compact"/>
              <w:jc w:val="left"/>
            </w:pPr>
            <w:r>
              <w:t xml:space="preserve">8</w:t>
            </w:r>
          </w:p>
        </w:tc>
        <w:tc>
          <w:tcPr/>
          <w:p>
            <w:pPr>
              <w:pStyle w:val="Compact"/>
              <w:jc w:val="left"/>
            </w:pPr>
            <w:r>
              <w:t xml:space="preserve">Data Lake</w:t>
            </w:r>
          </w:p>
        </w:tc>
      </w:tr>
      <w:tr>
        <w:tc>
          <w:tcPr/>
          <w:p>
            <w:pPr>
              <w:pStyle w:val="Compact"/>
              <w:jc w:val="left"/>
            </w:pPr>
            <w:r>
              <w:t xml:space="preserve">A2.x</w:t>
            </w:r>
          </w:p>
        </w:tc>
        <w:tc>
          <w:tcPr/>
          <w:p>
            <w:pPr>
              <w:pStyle w:val="Compact"/>
              <w:jc w:val="left"/>
            </w:pPr>
            <w:r>
              <w:t xml:space="preserve">7</w:t>
            </w:r>
          </w:p>
        </w:tc>
        <w:tc>
          <w:tcPr/>
          <w:p>
            <w:pPr>
              <w:pStyle w:val="Compact"/>
              <w:jc w:val="left"/>
            </w:pPr>
            <w:r>
              <w:t xml:space="preserve">Feature Factory</w:t>
            </w:r>
          </w:p>
        </w:tc>
      </w:tr>
      <w:tr>
        <w:tc>
          <w:tcPr/>
          <w:p>
            <w:pPr>
              <w:pStyle w:val="Compact"/>
              <w:jc w:val="left"/>
            </w:pPr>
            <w:r>
              <w:t xml:space="preserve">A3.x</w:t>
            </w:r>
          </w:p>
        </w:tc>
        <w:tc>
          <w:tcPr/>
          <w:p>
            <w:pPr>
              <w:pStyle w:val="Compact"/>
              <w:jc w:val="left"/>
            </w:pPr>
            <w:r>
              <w:t xml:space="preserve">8</w:t>
            </w:r>
          </w:p>
        </w:tc>
        <w:tc>
          <w:tcPr/>
          <w:p>
            <w:pPr>
              <w:pStyle w:val="Compact"/>
              <w:jc w:val="left"/>
            </w:pPr>
            <w:r>
              <w:t xml:space="preserve">Strategy Miner</w:t>
            </w:r>
          </w:p>
        </w:tc>
      </w:tr>
      <w:tr>
        <w:tc>
          <w:tcPr/>
          <w:p>
            <w:pPr>
              <w:pStyle w:val="Compact"/>
              <w:jc w:val="left"/>
            </w:pPr>
            <w:r>
              <w:t xml:space="preserve">A4.x</w:t>
            </w:r>
          </w:p>
        </w:tc>
        <w:tc>
          <w:tcPr/>
          <w:p>
            <w:pPr>
              <w:pStyle w:val="Compact"/>
              <w:jc w:val="left"/>
            </w:pPr>
            <w:r>
              <w:t xml:space="preserve">7</w:t>
            </w:r>
          </w:p>
        </w:tc>
        <w:tc>
          <w:tcPr/>
          <w:p>
            <w:pPr>
              <w:pStyle w:val="Compact"/>
              <w:jc w:val="left"/>
            </w:pPr>
            <w:r>
              <w:t xml:space="preserve">Backtest Engine</w:t>
            </w:r>
          </w:p>
        </w:tc>
      </w:tr>
      <w:tr>
        <w:tc>
          <w:tcPr/>
          <w:p>
            <w:pPr>
              <w:pStyle w:val="Compact"/>
              <w:jc w:val="left"/>
            </w:pPr>
            <w:r>
              <w:t xml:space="preserve">A5.x</w:t>
            </w:r>
          </w:p>
        </w:tc>
        <w:tc>
          <w:tcPr/>
          <w:p>
            <w:pPr>
              <w:pStyle w:val="Compact"/>
              <w:jc w:val="left"/>
            </w:pPr>
            <w:r>
              <w:t xml:space="preserve">7</w:t>
            </w:r>
          </w:p>
        </w:tc>
        <w:tc>
          <w:tcPr/>
          <w:p>
            <w:pPr>
              <w:pStyle w:val="Compact"/>
              <w:jc w:val="left"/>
            </w:pPr>
            <w:r>
              <w:t xml:space="preserve">Trade Database</w:t>
            </w:r>
          </w:p>
        </w:tc>
      </w:tr>
      <w:tr>
        <w:tc>
          <w:tcPr/>
          <w:p>
            <w:pPr>
              <w:pStyle w:val="Compact"/>
              <w:jc w:val="left"/>
            </w:pPr>
            <w:r>
              <w:t xml:space="preserve">A6.x</w:t>
            </w:r>
          </w:p>
        </w:tc>
        <w:tc>
          <w:tcPr/>
          <w:p>
            <w:pPr>
              <w:pStyle w:val="Compact"/>
              <w:jc w:val="left"/>
            </w:pPr>
            <w:r>
              <w:t xml:space="preserve">7</w:t>
            </w:r>
          </w:p>
        </w:tc>
        <w:tc>
          <w:tcPr/>
          <w:p>
            <w:pPr>
              <w:pStyle w:val="Compact"/>
              <w:jc w:val="left"/>
            </w:pPr>
            <w:r>
              <w:t xml:space="preserve">Edge Analytics</w:t>
            </w:r>
          </w:p>
        </w:tc>
      </w:tr>
      <w:tr>
        <w:tc>
          <w:tcPr/>
          <w:p>
            <w:pPr>
              <w:pStyle w:val="Compact"/>
              <w:jc w:val="left"/>
            </w:pPr>
            <w:r>
              <w:t xml:space="preserve">A7.x</w:t>
            </w:r>
          </w:p>
        </w:tc>
        <w:tc>
          <w:tcPr/>
          <w:p>
            <w:pPr>
              <w:pStyle w:val="Compact"/>
              <w:jc w:val="left"/>
            </w:pPr>
            <w:r>
              <w:t xml:space="preserve">7</w:t>
            </w:r>
          </w:p>
        </w:tc>
        <w:tc>
          <w:tcPr/>
          <w:p>
            <w:pPr>
              <w:pStyle w:val="Compact"/>
              <w:jc w:val="left"/>
            </w:pPr>
            <w:r>
              <w:t xml:space="preserve">Validation Lab</w:t>
            </w:r>
          </w:p>
        </w:tc>
      </w:tr>
      <w:tr>
        <w:tc>
          <w:tcPr/>
          <w:p>
            <w:pPr>
              <w:pStyle w:val="Compact"/>
              <w:jc w:val="left"/>
            </w:pPr>
            <w:r>
              <w:t xml:space="preserve">A8.x</w:t>
            </w:r>
          </w:p>
        </w:tc>
        <w:tc>
          <w:tcPr/>
          <w:p>
            <w:pPr>
              <w:pStyle w:val="Compact"/>
              <w:jc w:val="left"/>
            </w:pPr>
            <w:r>
              <w:t xml:space="preserve">5</w:t>
            </w:r>
          </w:p>
        </w:tc>
        <w:tc>
          <w:tcPr/>
          <w:p>
            <w:pPr>
              <w:pStyle w:val="Compact"/>
              <w:jc w:val="left"/>
            </w:pPr>
            <w:r>
              <w:t xml:space="preserve">Portfolio Engine</w:t>
            </w:r>
          </w:p>
        </w:tc>
      </w:tr>
      <w:tr>
        <w:tc>
          <w:tcPr/>
          <w:p>
            <w:pPr>
              <w:pStyle w:val="Compact"/>
              <w:jc w:val="left"/>
            </w:pPr>
            <w:r>
              <w:t xml:space="preserve">A9.x</w:t>
            </w:r>
          </w:p>
        </w:tc>
        <w:tc>
          <w:tcPr/>
          <w:p>
            <w:pPr>
              <w:pStyle w:val="Compact"/>
              <w:jc w:val="left"/>
            </w:pPr>
            <w:r>
              <w:t xml:space="preserve">6</w:t>
            </w:r>
          </w:p>
        </w:tc>
        <w:tc>
          <w:tcPr/>
          <w:p>
            <w:pPr>
              <w:pStyle w:val="Compact"/>
              <w:jc w:val="left"/>
            </w:pPr>
            <w:r>
              <w:t xml:space="preserve">Risk Engine</w:t>
            </w:r>
          </w:p>
        </w:tc>
      </w:tr>
      <w:tr>
        <w:tc>
          <w:tcPr/>
          <w:p>
            <w:pPr>
              <w:pStyle w:val="Compact"/>
              <w:jc w:val="left"/>
            </w:pPr>
            <w:r>
              <w:t xml:space="preserve">A10.x</w:t>
            </w:r>
          </w:p>
        </w:tc>
        <w:tc>
          <w:tcPr/>
          <w:p>
            <w:pPr>
              <w:pStyle w:val="Compact"/>
              <w:jc w:val="left"/>
            </w:pPr>
            <w:r>
              <w:t xml:space="preserve">6</w:t>
            </w:r>
          </w:p>
        </w:tc>
        <w:tc>
          <w:tcPr/>
          <w:p>
            <w:pPr>
              <w:pStyle w:val="Compact"/>
              <w:jc w:val="left"/>
            </w:pPr>
            <w:r>
              <w:t xml:space="preserve">Command Center</w:t>
            </w:r>
          </w:p>
        </w:tc>
      </w:tr>
      <w:tr>
        <w:tc>
          <w:tcPr/>
          <w:p>
            <w:pPr>
              <w:pStyle w:val="Compact"/>
              <w:jc w:val="left"/>
            </w:pPr>
            <w:r>
              <w:t xml:space="preserve">A11.x</w:t>
            </w:r>
          </w:p>
        </w:tc>
        <w:tc>
          <w:tcPr/>
          <w:p>
            <w:pPr>
              <w:pStyle w:val="Compact"/>
              <w:jc w:val="left"/>
            </w:pPr>
            <w:r>
              <w:t xml:space="preserve">6</w:t>
            </w:r>
          </w:p>
        </w:tc>
        <w:tc>
          <w:tcPr/>
          <w:p>
            <w:pPr>
              <w:pStyle w:val="Compact"/>
              <w:jc w:val="left"/>
            </w:pPr>
            <w:r>
              <w:t xml:space="preserve">Execution Loop</w:t>
            </w:r>
          </w:p>
        </w:tc>
      </w:tr>
      <w:tr>
        <w:tc>
          <w:tcPr/>
          <w:p>
            <w:pPr>
              <w:pStyle w:val="Compact"/>
              <w:jc w:val="left"/>
            </w:pPr>
            <w:r>
              <w:t xml:space="preserve">A12.x</w:t>
            </w:r>
          </w:p>
        </w:tc>
        <w:tc>
          <w:tcPr/>
          <w:p>
            <w:pPr>
              <w:pStyle w:val="Compact"/>
              <w:jc w:val="left"/>
            </w:pPr>
            <w:r>
              <w:t xml:space="preserve">5</w:t>
            </w:r>
          </w:p>
        </w:tc>
        <w:tc>
          <w:tcPr/>
          <w:p>
            <w:pPr>
              <w:pStyle w:val="Compact"/>
              <w:jc w:val="left"/>
            </w:pPr>
            <w:r>
              <w:t xml:space="preserve">Monitoring &amp; Decay</w:t>
            </w:r>
          </w:p>
        </w:tc>
      </w:tr>
      <w:tr>
        <w:tc>
          <w:tcPr/>
          <w:p>
            <w:pPr>
              <w:pStyle w:val="Compact"/>
              <w:jc w:val="left"/>
            </w:pPr>
            <w:r>
              <w:rPr>
                <w:bCs/>
                <w:b/>
              </w:rPr>
              <w:t xml:space="preserve">Total</w:t>
            </w:r>
          </w:p>
        </w:tc>
        <w:tc>
          <w:tcPr/>
          <w:p>
            <w:pPr>
              <w:pStyle w:val="Compact"/>
              <w:jc w:val="left"/>
            </w:pPr>
            <w:r>
              <w:rPr>
                <w:bCs/>
                <w:b/>
              </w:rPr>
              <w:t xml:space="preserve">79 checks</w:t>
            </w:r>
          </w:p>
        </w:tc>
        <w:tc>
          <w:tcPr/>
          <w:p>
            <w:pPr>
              <w:pStyle w:val="Compact"/>
              <w:jc w:val="left"/>
            </w:pPr>
            <w:r>
              <w:t xml:space="preserve">—</w:t>
            </w:r>
          </w:p>
        </w:tc>
      </w:tr>
    </w:tbl>
    <w:bookmarkEnd w:id="293"/>
    <w:bookmarkStart w:id="294" w:name="X260687932807c8489cd642517e0a1599fe4b934"/>
    <w:p>
      <w:pPr>
        <w:pStyle w:val="Heading3"/>
      </w:pPr>
      <w:r>
        <w:t xml:space="preserve">46.3 Statistical controls (rerun after any statistics-code change)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Control</w:t>
            </w:r>
          </w:p>
        </w:tc>
        <w:tc>
          <w:tcPr/>
          <w:p>
            <w:pPr>
              <w:pStyle w:val="Compact"/>
              <w:jc w:val="left"/>
            </w:pPr>
            <w:r>
              <w:t xml:space="preserve">What it proves</w:t>
            </w:r>
          </w:p>
        </w:tc>
        <w:tc>
          <w:tcPr/>
          <w:p>
            <w:pPr>
              <w:pStyle w:val="Compact"/>
              <w:jc w:val="left"/>
            </w:pPr>
            <w:r>
              <w:t xml:space="preserve">Where</w:t>
            </w:r>
          </w:p>
        </w:tc>
      </w:tr>
      <w:tr>
        <w:tc>
          <w:tcPr/>
          <w:p>
            <w:pPr>
              <w:pStyle w:val="Compact"/>
              <w:jc w:val="left"/>
            </w:pPr>
            <w:r>
              <w:t xml:space="preserve">A6.3 noise scan</w:t>
            </w:r>
          </w:p>
        </w:tc>
        <w:tc>
          <w:tcPr/>
          <w:p>
            <w:pPr>
              <w:pStyle w:val="Compact"/>
              <w:jc w:val="left"/>
            </w:pPr>
            <w:r>
              <w:t xml:space="preserve">Edge engine produces ~0 false cards</w:t>
            </w:r>
          </w:p>
        </w:tc>
        <w:tc>
          <w:tcPr/>
          <w:p>
            <w:pPr>
              <w:pStyle w:val="Compact"/>
              <w:jc w:val="left"/>
            </w:pPr>
            <w:r>
              <w:t xml:space="preserve">§14.5</w:t>
            </w:r>
          </w:p>
        </w:tc>
      </w:tr>
      <w:tr>
        <w:tc>
          <w:tcPr/>
          <w:p>
            <w:pPr>
              <w:pStyle w:val="Compact"/>
              <w:jc w:val="left"/>
            </w:pPr>
            <w:r>
              <w:t xml:space="preserve">A6.4 planted edge</w:t>
            </w:r>
          </w:p>
        </w:tc>
        <w:tc>
          <w:tcPr/>
          <w:p>
            <w:pPr>
              <w:pStyle w:val="Compact"/>
              <w:jc w:val="left"/>
            </w:pPr>
            <w:r>
              <w:t xml:space="preserve">Edge engine finds known edges</w:t>
            </w:r>
          </w:p>
        </w:tc>
        <w:tc>
          <w:tcPr/>
          <w:p>
            <w:pPr>
              <w:pStyle w:val="Compact"/>
              <w:jc w:val="left"/>
            </w:pPr>
            <w:r>
              <w:t xml:space="preserve">§14.5</w:t>
            </w:r>
          </w:p>
        </w:tc>
      </w:tr>
      <w:tr>
        <w:tc>
          <w:tcPr/>
          <w:p>
            <w:pPr>
              <w:pStyle w:val="Compact"/>
              <w:jc w:val="left"/>
            </w:pPr>
            <w:r>
              <w:t xml:space="preserve">A7.3 noise gauntlet</w:t>
            </w:r>
          </w:p>
        </w:tc>
        <w:tc>
          <w:tcPr/>
          <w:p>
            <w:pPr>
              <w:pStyle w:val="Compact"/>
              <w:jc w:val="left"/>
            </w:pPr>
            <w:r>
              <w:t xml:space="preserve">Lab kills ≥ 95% of random strategies</w:t>
            </w:r>
          </w:p>
        </w:tc>
        <w:tc>
          <w:tcPr/>
          <w:p>
            <w:pPr>
              <w:pStyle w:val="Compact"/>
              <w:jc w:val="left"/>
            </w:pPr>
            <w:r>
              <w:t xml:space="preserve">§15.5</w:t>
            </w:r>
          </w:p>
        </w:tc>
      </w:tr>
      <w:tr>
        <w:tc>
          <w:tcPr/>
          <w:p>
            <w:pPr>
              <w:pStyle w:val="Compact"/>
              <w:jc w:val="left"/>
            </w:pPr>
            <w:r>
              <w:t xml:space="preserve">A7.4 planted strategy</w:t>
            </w:r>
          </w:p>
        </w:tc>
        <w:tc>
          <w:tcPr/>
          <w:p>
            <w:pPr>
              <w:pStyle w:val="Compact"/>
              <w:jc w:val="left"/>
            </w:pPr>
            <w:r>
              <w:t xml:space="preserve">Lab passes genuine persistent edges</w:t>
            </w:r>
          </w:p>
        </w:tc>
        <w:tc>
          <w:tcPr/>
          <w:p>
            <w:pPr>
              <w:pStyle w:val="Compact"/>
              <w:jc w:val="left"/>
            </w:pPr>
            <w:r>
              <w:t xml:space="preserve">§15.5</w:t>
            </w:r>
          </w:p>
        </w:tc>
      </w:tr>
      <w:tr>
        <w:tc>
          <w:tcPr/>
          <w:p>
            <w:pPr>
              <w:pStyle w:val="Compact"/>
              <w:jc w:val="left"/>
            </w:pPr>
            <w:r>
              <w:t xml:space="preserve">A12.1 synthetic decay</w:t>
            </w:r>
          </w:p>
        </w:tc>
        <w:tc>
          <w:tcPr/>
          <w:p>
            <w:pPr>
              <w:pStyle w:val="Compact"/>
              <w:jc w:val="left"/>
            </w:pPr>
            <w:r>
              <w:t xml:space="preserve">Detector catches degrading stream</w:t>
            </w:r>
          </w:p>
        </w:tc>
        <w:tc>
          <w:tcPr/>
          <w:p>
            <w:pPr>
              <w:pStyle w:val="Compact"/>
              <w:jc w:val="left"/>
            </w:pPr>
            <w:r>
              <w:t xml:space="preserve">§20.5</w:t>
            </w:r>
          </w:p>
        </w:tc>
      </w:tr>
      <w:tr>
        <w:tc>
          <w:tcPr/>
          <w:p>
            <w:pPr>
              <w:pStyle w:val="Compact"/>
              <w:jc w:val="left"/>
            </w:pPr>
            <w:r>
              <w:t xml:space="preserve">A2.1 lookahead suite</w:t>
            </w:r>
          </w:p>
        </w:tc>
        <w:tc>
          <w:tcPr/>
          <w:p>
            <w:pPr>
              <w:pStyle w:val="Compact"/>
              <w:jc w:val="left"/>
            </w:pPr>
            <w:r>
              <w:t xml:space="preserve">No future data in any feature</w:t>
            </w:r>
          </w:p>
        </w:tc>
        <w:tc>
          <w:tcPr/>
          <w:p>
            <w:pPr>
              <w:pStyle w:val="Compact"/>
              <w:jc w:val="left"/>
            </w:pPr>
            <w:r>
              <w:t xml:space="preserve">§10.5</w:t>
            </w:r>
          </w:p>
        </w:tc>
      </w:tr>
    </w:tbl>
    <w:bookmarkEnd w:id="294"/>
    <w:bookmarkStart w:id="295" w:name="system-level-acceptance-tests"/>
    <w:p>
      <w:pPr>
        <w:pStyle w:val="Heading3"/>
      </w:pPr>
      <w:r>
        <w:t xml:space="preserve">46.4 System-level acceptance tests</w:t>
      </w:r>
    </w:p>
    <w:p>
      <w:pPr>
        <w:pStyle w:val="FirstParagraph"/>
      </w:pPr>
      <w:r>
        <w:t xml:space="preserve">SYS-1 through SYS-10 in §26.2: rebuild-from-scratch, reproducibility, data-wall audit, cost realism, breaker drill, failure injection, performance, security, backup restore, documentation audit. All ten must pass before the first live trade — no exceptions, no</w:t>
      </w:r>
      <w:r>
        <w:t xml:space="preserve"> </w:t>
      </w:r>
      <w:r>
        <w:t xml:space="preserve">“</w:t>
      </w:r>
      <w:r>
        <w:t xml:space="preserve">it’s probably fine.</w:t>
      </w:r>
      <w:r>
        <w:t xml:space="preserve">”</w:t>
      </w:r>
    </w:p>
    <w:bookmarkEnd w:id="295"/>
    <w:bookmarkStart w:id="296" w:name="operational-drills-appendix-o"/>
    <w:p>
      <w:pPr>
        <w:pStyle w:val="Heading3"/>
      </w:pPr>
      <w:r>
        <w:t xml:space="preserve">46.5 Operational drills (Appendix O)</w:t>
      </w:r>
    </w:p>
    <w:p>
      <w:pPr>
        <w:pStyle w:val="FirstParagraph"/>
      </w:pPr>
      <w:r>
        <w:t xml:space="preserve">D1–D10 dress-rehearsal drills: normal ops, breakers, kill-switch, outage, corruption, full-stop. Signed in the decision log before capital is committed.</w:t>
      </w:r>
    </w:p>
    <w:bookmarkEnd w:id="296"/>
    <w:bookmarkStart w:id="297" w:name="recurring-verifications-never-one-time"/>
    <w:p>
      <w:pPr>
        <w:pStyle w:val="Heading3"/>
      </w:pPr>
      <w:r>
        <w:t xml:space="preserve">46.6 Recurring verifications (never one-time)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Cadence</w:t>
            </w:r>
          </w:p>
        </w:tc>
        <w:tc>
          <w:tcPr/>
          <w:p>
            <w:pPr>
              <w:pStyle w:val="Compact"/>
              <w:jc w:val="left"/>
            </w:pPr>
            <w:r>
              <w:t xml:space="preserve">Verification</w:t>
            </w:r>
          </w:p>
        </w:tc>
      </w:tr>
      <w:tr>
        <w:tc>
          <w:tcPr/>
          <w:p>
            <w:pPr>
              <w:pStyle w:val="Compact"/>
              <w:jc w:val="left"/>
            </w:pPr>
            <w:r>
              <w:t xml:space="preserve">Daily</w:t>
            </w:r>
          </w:p>
        </w:tc>
        <w:tc>
          <w:tcPr/>
          <w:p>
            <w:pPr>
              <w:pStyle w:val="Compact"/>
              <w:jc w:val="left"/>
            </w:pPr>
            <w:r>
              <w:t xml:space="preserve">Boot sequence §45.1; data freshness; breaker status</w:t>
            </w:r>
          </w:p>
        </w:tc>
      </w:tr>
      <w:tr>
        <w:tc>
          <w:tcPr/>
          <w:p>
            <w:pPr>
              <w:pStyle w:val="Compact"/>
              <w:jc w:val="left"/>
            </w:pPr>
            <w:r>
              <w:t xml:space="preserve">Weekly</w:t>
            </w:r>
          </w:p>
        </w:tc>
        <w:tc>
          <w:tcPr/>
          <w:p>
            <w:pPr>
              <w:pStyle w:val="Compact"/>
              <w:jc w:val="left"/>
            </w:pPr>
            <w:r>
              <w:t xml:space="preserve">Journal audit; decay z-scores; backup ran</w:t>
            </w:r>
          </w:p>
        </w:tc>
      </w:tr>
      <w:tr>
        <w:tc>
          <w:tcPr/>
          <w:p>
            <w:pPr>
              <w:pStyle w:val="Compact"/>
              <w:jc w:val="left"/>
            </w:pPr>
            <w:r>
              <w:t xml:space="preserve">Monthly</w:t>
            </w:r>
          </w:p>
        </w:tc>
        <w:tc>
          <w:tcPr/>
          <w:p>
            <w:pPr>
              <w:pStyle w:val="Compact"/>
              <w:jc w:val="left"/>
            </w:pPr>
            <w:r>
              <w:t xml:space="preserve">Rebalance decision; card re-validation; slippage calibration; breaker drill; KPI board; restore spot-check</w:t>
            </w:r>
          </w:p>
        </w:tc>
      </w:tr>
      <w:tr>
        <w:tc>
          <w:tcPr/>
          <w:p>
            <w:pPr>
              <w:pStyle w:val="Compact"/>
              <w:jc w:val="left"/>
            </w:pPr>
            <w:r>
              <w:t xml:space="preserve">Quarterly</w:t>
            </w:r>
          </w:p>
        </w:tc>
        <w:tc>
          <w:tcPr/>
          <w:p>
            <w:pPr>
              <w:pStyle w:val="Compact"/>
              <w:jc w:val="left"/>
            </w:pPr>
            <w:r>
              <w:t xml:space="preserve">Universe review §39; failure-mode list re-read (App. H); correlation audit</w:t>
            </w:r>
          </w:p>
        </w:tc>
      </w:tr>
      <w:tr>
        <w:tc>
          <w:tcPr/>
          <w:p>
            <w:pPr>
              <w:pStyle w:val="Compact"/>
              <w:jc w:val="left"/>
            </w:pPr>
            <w:r>
              <w:t xml:space="preserve">Annually</w:t>
            </w:r>
          </w:p>
        </w:tc>
        <w:tc>
          <w:tcPr/>
          <w:p>
            <w:pPr>
              <w:pStyle w:val="Compact"/>
              <w:jc w:val="left"/>
            </w:pPr>
            <w:r>
              <w:t xml:space="preserve">Full re-validation of everything; Master Plan version bump</w:t>
            </w:r>
          </w:p>
        </w:tc>
      </w:tr>
    </w:tbl>
    <w:p>
      <w:r>
        <w:pict>
          <v:rect style="width:0;height:1.5pt" o:hralign="center" o:hrstd="t" o:hr="t"/>
        </w:pict>
      </w:r>
    </w:p>
    <w:p>
      <w:r>
        <w:pict>
          <v:rect style="width:0;height:1.5pt" o:hralign="center" o:hrstd="t" o:hr="t"/>
        </w:pict>
      </w:r>
    </w:p>
    <w:bookmarkEnd w:id="297"/>
    <w:bookmarkEnd w:id="298"/>
    <w:bookmarkStart w:id="305" w:name="Xd4245f1683d3e91c2f59fb46b0ab64f495da8e2"/>
    <w:p>
      <w:pPr>
        <w:pStyle w:val="Heading2"/>
      </w:pPr>
      <w:r>
        <w:t xml:space="preserve">Appendix K — Compounding, Drawdown &amp; Risk-of-Ruin Mathematics</w:t>
      </w:r>
    </w:p>
    <w:p>
      <w:pPr>
        <w:pStyle w:val="FirstParagraph"/>
      </w:pPr>
      <w:r>
        <w:t xml:space="preserve">The arithmetic of survival and growth — the tables to revisit before ever increasing size.</w:t>
      </w:r>
    </w:p>
    <w:bookmarkStart w:id="299" w:name="Xf58aff1c6f0454d5f4f8cc876e316d4a4f58b60"/>
    <w:p>
      <w:pPr>
        <w:pStyle w:val="Heading3"/>
      </w:pPr>
      <w:r>
        <w:t xml:space="preserve">K.1 The compounding table (why small edges matter)</w:t>
      </w:r>
    </w:p>
    <w:p>
      <w:pPr>
        <w:pStyle w:val="FirstParagraph"/>
      </w:pPr>
      <w:r>
        <w:t xml:space="preserve">Monthly return vs equity growth on $1,000 (no additions, no withdrawals):</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Monthly</w:t>
            </w:r>
          </w:p>
        </w:tc>
        <w:tc>
          <w:tcPr/>
          <w:p>
            <w:pPr>
              <w:pStyle w:val="Compact"/>
              <w:jc w:val="left"/>
            </w:pPr>
            <w:r>
              <w:t xml:space="preserve">6 mo</w:t>
            </w:r>
          </w:p>
        </w:tc>
        <w:tc>
          <w:tcPr/>
          <w:p>
            <w:pPr>
              <w:pStyle w:val="Compact"/>
              <w:jc w:val="left"/>
            </w:pPr>
            <w:r>
              <w:t xml:space="preserve">12 mo</w:t>
            </w:r>
          </w:p>
        </w:tc>
        <w:tc>
          <w:tcPr/>
          <w:p>
            <w:pPr>
              <w:pStyle w:val="Compact"/>
              <w:jc w:val="left"/>
            </w:pPr>
            <w:r>
              <w:t xml:space="preserve">24 mo</w:t>
            </w:r>
          </w:p>
        </w:tc>
        <w:tc>
          <w:tcPr/>
          <w:p>
            <w:pPr>
              <w:pStyle w:val="Compact"/>
              <w:jc w:val="left"/>
            </w:pPr>
            <w:r>
              <w:t xml:space="preserve">36 mo</w:t>
            </w:r>
          </w:p>
        </w:tc>
      </w:tr>
      <w:tr>
        <w:tc>
          <w:tcPr/>
          <w:p>
            <w:pPr>
              <w:pStyle w:val="Compact"/>
              <w:jc w:val="left"/>
            </w:pPr>
            <w:r>
              <w:t xml:space="preserve">+1%</w:t>
            </w:r>
          </w:p>
        </w:tc>
        <w:tc>
          <w:tcPr/>
          <w:p>
            <w:pPr>
              <w:pStyle w:val="Compact"/>
              <w:jc w:val="left"/>
            </w:pPr>
            <w:r>
              <w:t xml:space="preserve">$1,062</w:t>
            </w:r>
          </w:p>
        </w:tc>
        <w:tc>
          <w:tcPr/>
          <w:p>
            <w:pPr>
              <w:pStyle w:val="Compact"/>
              <w:jc w:val="left"/>
            </w:pPr>
            <w:r>
              <w:t xml:space="preserve">$1,127</w:t>
            </w:r>
          </w:p>
        </w:tc>
        <w:tc>
          <w:tcPr/>
          <w:p>
            <w:pPr>
              <w:pStyle w:val="Compact"/>
              <w:jc w:val="left"/>
            </w:pPr>
            <w:r>
              <w:t xml:space="preserve">$1,270</w:t>
            </w:r>
          </w:p>
        </w:tc>
        <w:tc>
          <w:tcPr/>
          <w:p>
            <w:pPr>
              <w:pStyle w:val="Compact"/>
              <w:jc w:val="left"/>
            </w:pPr>
            <w:r>
              <w:t xml:space="preserve">$1,431</w:t>
            </w:r>
          </w:p>
        </w:tc>
      </w:tr>
      <w:tr>
        <w:tc>
          <w:tcPr/>
          <w:p>
            <w:pPr>
              <w:pStyle w:val="Compact"/>
              <w:jc w:val="left"/>
            </w:pPr>
            <w:r>
              <w:t xml:space="preserve">+2%</w:t>
            </w:r>
          </w:p>
        </w:tc>
        <w:tc>
          <w:tcPr/>
          <w:p>
            <w:pPr>
              <w:pStyle w:val="Compact"/>
              <w:jc w:val="left"/>
            </w:pPr>
            <w:r>
              <w:t xml:space="preserve">$1,126</w:t>
            </w:r>
          </w:p>
        </w:tc>
        <w:tc>
          <w:tcPr/>
          <w:p>
            <w:pPr>
              <w:pStyle w:val="Compact"/>
              <w:jc w:val="left"/>
            </w:pPr>
            <w:r>
              <w:t xml:space="preserve">$1,268</w:t>
            </w:r>
          </w:p>
        </w:tc>
        <w:tc>
          <w:tcPr/>
          <w:p>
            <w:pPr>
              <w:pStyle w:val="Compact"/>
              <w:jc w:val="left"/>
            </w:pPr>
            <w:r>
              <w:t xml:space="preserve">$1,608</w:t>
            </w:r>
          </w:p>
        </w:tc>
        <w:tc>
          <w:tcPr/>
          <w:p>
            <w:pPr>
              <w:pStyle w:val="Compact"/>
              <w:jc w:val="left"/>
            </w:pPr>
            <w:r>
              <w:t xml:space="preserve">$2,041</w:t>
            </w:r>
          </w:p>
        </w:tc>
      </w:tr>
      <w:tr>
        <w:tc>
          <w:tcPr/>
          <w:p>
            <w:pPr>
              <w:pStyle w:val="Compact"/>
              <w:jc w:val="left"/>
            </w:pPr>
            <w:r>
              <w:t xml:space="preserve">+3%</w:t>
            </w:r>
          </w:p>
        </w:tc>
        <w:tc>
          <w:tcPr/>
          <w:p>
            <w:pPr>
              <w:pStyle w:val="Compact"/>
              <w:jc w:val="left"/>
            </w:pPr>
            <w:r>
              <w:t xml:space="preserve">$1,194</w:t>
            </w:r>
          </w:p>
        </w:tc>
        <w:tc>
          <w:tcPr/>
          <w:p>
            <w:pPr>
              <w:pStyle w:val="Compact"/>
              <w:jc w:val="left"/>
            </w:pPr>
            <w:r>
              <w:t xml:space="preserve">$1,426</w:t>
            </w:r>
          </w:p>
        </w:tc>
        <w:tc>
          <w:tcPr/>
          <w:p>
            <w:pPr>
              <w:pStyle w:val="Compact"/>
              <w:jc w:val="left"/>
            </w:pPr>
            <w:r>
              <w:t xml:space="preserve">$2,033</w:t>
            </w:r>
          </w:p>
        </w:tc>
        <w:tc>
          <w:tcPr/>
          <w:p>
            <w:pPr>
              <w:pStyle w:val="Compact"/>
              <w:jc w:val="left"/>
            </w:pPr>
            <w:r>
              <w:t xml:space="preserve">$2,907</w:t>
            </w:r>
          </w:p>
        </w:tc>
      </w:tr>
      <w:tr>
        <w:tc>
          <w:tcPr/>
          <w:p>
            <w:pPr>
              <w:pStyle w:val="Compact"/>
              <w:jc w:val="left"/>
            </w:pPr>
            <w:r>
              <w:t xml:space="preserve">+5%</w:t>
            </w:r>
          </w:p>
        </w:tc>
        <w:tc>
          <w:tcPr/>
          <w:p>
            <w:pPr>
              <w:pStyle w:val="Compact"/>
              <w:jc w:val="left"/>
            </w:pPr>
            <w:r>
              <w:t xml:space="preserve">$1,340</w:t>
            </w:r>
          </w:p>
        </w:tc>
        <w:tc>
          <w:tcPr/>
          <w:p>
            <w:pPr>
              <w:pStyle w:val="Compact"/>
              <w:jc w:val="left"/>
            </w:pPr>
            <w:r>
              <w:t xml:space="preserve">$1,796</w:t>
            </w:r>
          </w:p>
        </w:tc>
        <w:tc>
          <w:tcPr/>
          <w:p>
            <w:pPr>
              <w:pStyle w:val="Compact"/>
              <w:jc w:val="left"/>
            </w:pPr>
            <w:r>
              <w:t xml:space="preserve">$3,226</w:t>
            </w:r>
          </w:p>
        </w:tc>
        <w:tc>
          <w:tcPr/>
          <w:p>
            <w:pPr>
              <w:pStyle w:val="Compact"/>
              <w:jc w:val="left"/>
            </w:pPr>
            <w:r>
              <w:t xml:space="preserve">$5,792</w:t>
            </w:r>
          </w:p>
        </w:tc>
      </w:tr>
      <w:tr>
        <w:tc>
          <w:tcPr/>
          <w:p>
            <w:pPr>
              <w:pStyle w:val="Compact"/>
              <w:jc w:val="left"/>
            </w:pPr>
            <w:r>
              <w:t xml:space="preserve">+8%</w:t>
            </w:r>
          </w:p>
        </w:tc>
        <w:tc>
          <w:tcPr/>
          <w:p>
            <w:pPr>
              <w:pStyle w:val="Compact"/>
              <w:jc w:val="left"/>
            </w:pPr>
            <w:r>
              <w:t xml:space="preserve">$1,587</w:t>
            </w:r>
          </w:p>
        </w:tc>
        <w:tc>
          <w:tcPr/>
          <w:p>
            <w:pPr>
              <w:pStyle w:val="Compact"/>
              <w:jc w:val="left"/>
            </w:pPr>
            <w:r>
              <w:t xml:space="preserve">$2,518</w:t>
            </w:r>
          </w:p>
        </w:tc>
        <w:tc>
          <w:tcPr/>
          <w:p>
            <w:pPr>
              <w:pStyle w:val="Compact"/>
              <w:jc w:val="left"/>
            </w:pPr>
            <w:r>
              <w:t xml:space="preserve">$6,343</w:t>
            </w:r>
          </w:p>
        </w:tc>
        <w:tc>
          <w:tcPr/>
          <w:p>
            <w:pPr>
              <w:pStyle w:val="Compact"/>
              <w:jc w:val="left"/>
            </w:pPr>
            <w:r>
              <w:t xml:space="preserve">$15,976</w:t>
            </w:r>
          </w:p>
        </w:tc>
      </w:tr>
    </w:tbl>
    <w:p>
      <w:pPr>
        <w:pStyle w:val="BodyText"/>
      </w:pPr>
      <w:r>
        <w:t xml:space="preserve">A +2–3% monthly system is unglamorous and excellent. Chasing +15% months is chasing variance that eventually collects its debt. Also note what the table demands:</w:t>
      </w:r>
      <w:r>
        <w:t xml:space="preserve"> </w:t>
      </w:r>
      <w:r>
        <w:rPr>
          <w:bCs/>
          <w:b/>
        </w:rPr>
        <w:t xml:space="preserve">not losing</w:t>
      </w:r>
      <w:r>
        <w:t xml:space="preserve"> </w:t>
      </w:r>
      <w:r>
        <w:t xml:space="preserve">— a −20% month wipes out ten +2% months.</w:t>
      </w:r>
    </w:p>
    <w:bookmarkEnd w:id="299"/>
    <w:bookmarkStart w:id="300" w:name="k.2-the-drawdown-recovery-trap"/>
    <w:p>
      <w:pPr>
        <w:pStyle w:val="Heading3"/>
      </w:pPr>
      <w:r>
        <w:t xml:space="preserve">K.2 The drawdown recovery trap</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Drawdown</w:t>
            </w:r>
          </w:p>
        </w:tc>
        <w:tc>
          <w:tcPr/>
          <w:p>
            <w:pPr>
              <w:pStyle w:val="Compact"/>
              <w:jc w:val="left"/>
            </w:pPr>
            <w:r>
              <w:t xml:space="preserve">Gain needed to recover</w:t>
            </w:r>
          </w:p>
        </w:tc>
      </w:tr>
      <w:tr>
        <w:tc>
          <w:tcPr/>
          <w:p>
            <w:pPr>
              <w:pStyle w:val="Compact"/>
              <w:jc w:val="left"/>
            </w:pPr>
            <w:r>
              <w:t xml:space="preserve">−5%</w:t>
            </w:r>
          </w:p>
        </w:tc>
        <w:tc>
          <w:tcPr/>
          <w:p>
            <w:pPr>
              <w:pStyle w:val="Compact"/>
              <w:jc w:val="left"/>
            </w:pPr>
            <w:r>
              <w:t xml:space="preserve">+5.3%</w:t>
            </w:r>
          </w:p>
        </w:tc>
      </w:tr>
      <w:tr>
        <w:tc>
          <w:tcPr/>
          <w:p>
            <w:pPr>
              <w:pStyle w:val="Compact"/>
              <w:jc w:val="left"/>
            </w:pPr>
            <w:r>
              <w:t xml:space="preserve">−10%</w:t>
            </w:r>
          </w:p>
        </w:tc>
        <w:tc>
          <w:tcPr/>
          <w:p>
            <w:pPr>
              <w:pStyle w:val="Compact"/>
              <w:jc w:val="left"/>
            </w:pPr>
            <w:r>
              <w:t xml:space="preserve">+11.1%</w:t>
            </w:r>
          </w:p>
        </w:tc>
      </w:tr>
      <w:tr>
        <w:tc>
          <w:tcPr/>
          <w:p>
            <w:pPr>
              <w:pStyle w:val="Compact"/>
              <w:jc w:val="left"/>
            </w:pPr>
            <w:r>
              <w:t xml:space="preserve">−20%</w:t>
            </w:r>
          </w:p>
        </w:tc>
        <w:tc>
          <w:tcPr/>
          <w:p>
            <w:pPr>
              <w:pStyle w:val="Compact"/>
              <w:jc w:val="left"/>
            </w:pPr>
            <w:r>
              <w:t xml:space="preserve">+25%</w:t>
            </w:r>
          </w:p>
        </w:tc>
      </w:tr>
      <w:tr>
        <w:tc>
          <w:tcPr/>
          <w:p>
            <w:pPr>
              <w:pStyle w:val="Compact"/>
              <w:jc w:val="left"/>
            </w:pPr>
            <w:r>
              <w:t xml:space="preserve">−33%</w:t>
            </w:r>
          </w:p>
        </w:tc>
        <w:tc>
          <w:tcPr/>
          <w:p>
            <w:pPr>
              <w:pStyle w:val="Compact"/>
              <w:jc w:val="left"/>
            </w:pPr>
            <w:r>
              <w:t xml:space="preserve">+50%</w:t>
            </w:r>
          </w:p>
        </w:tc>
      </w:tr>
      <w:tr>
        <w:tc>
          <w:tcPr/>
          <w:p>
            <w:pPr>
              <w:pStyle w:val="Compact"/>
              <w:jc w:val="left"/>
            </w:pPr>
            <w:r>
              <w:t xml:space="preserve">−50%</w:t>
            </w:r>
          </w:p>
        </w:tc>
        <w:tc>
          <w:tcPr/>
          <w:p>
            <w:pPr>
              <w:pStyle w:val="Compact"/>
              <w:jc w:val="left"/>
            </w:pPr>
            <w:r>
              <w:t xml:space="preserve">+100%</w:t>
            </w:r>
          </w:p>
        </w:tc>
      </w:tr>
      <w:tr>
        <w:tc>
          <w:tcPr/>
          <w:p>
            <w:pPr>
              <w:pStyle w:val="Compact"/>
              <w:jc w:val="left"/>
            </w:pPr>
            <w:r>
              <w:t xml:space="preserve">−70%</w:t>
            </w:r>
          </w:p>
        </w:tc>
        <w:tc>
          <w:tcPr/>
          <w:p>
            <w:pPr>
              <w:pStyle w:val="Compact"/>
              <w:jc w:val="left"/>
            </w:pPr>
            <w:r>
              <w:t xml:space="preserve">+233%</w:t>
            </w:r>
          </w:p>
        </w:tc>
      </w:tr>
    </w:tbl>
    <w:p>
      <w:pPr>
        <w:pStyle w:val="BodyText"/>
      </w:pPr>
      <w:r>
        <w:t xml:space="preserve">This asymmetry is the mathematical reason the breaker stack exists. The −20% full-stop is placed exactly where recovery starts getting expensive; −50% is where systems go to die.</w:t>
      </w:r>
    </w:p>
    <w:bookmarkEnd w:id="300"/>
    <w:bookmarkStart w:id="301" w:name="X54981f3ccc8d38ed32d49b298d9fec549c81508"/>
    <w:p>
      <w:pPr>
        <w:pStyle w:val="Heading3"/>
      </w:pPr>
      <w:r>
        <w:t xml:space="preserve">K.3 Consecutive losses are normal (psych-proof yourself)</w:t>
      </w:r>
    </w:p>
    <w:p>
      <w:pPr>
        <w:pStyle w:val="FirstParagraph"/>
      </w:pPr>
      <w:r>
        <w:t xml:space="preserve">With a 45% win-rate strategy, probability of a losing streak of length L somewhere in 100 trades: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Streak length</w:t>
            </w:r>
          </w:p>
        </w:tc>
        <w:tc>
          <w:tcPr/>
          <w:p>
            <w:pPr>
              <w:pStyle w:val="Compact"/>
              <w:jc w:val="left"/>
            </w:pPr>
            <w:r>
              <w:t xml:space="preserve">Probability in 100 trades</w:t>
            </w:r>
          </w:p>
        </w:tc>
      </w:tr>
      <w:tr>
        <w:tc>
          <w:tcPr/>
          <w:p>
            <w:pPr>
              <w:pStyle w:val="Compact"/>
              <w:jc w:val="left"/>
            </w:pPr>
            <w:r>
              <w:t xml:space="preserve">5 losses</w:t>
            </w:r>
          </w:p>
        </w:tc>
        <w:tc>
          <w:tcPr/>
          <w:p>
            <w:pPr>
              <w:pStyle w:val="Compact"/>
              <w:jc w:val="left"/>
            </w:pPr>
            <w:r>
              <w:t xml:space="preserve">~85%</w:t>
            </w:r>
          </w:p>
        </w:tc>
      </w:tr>
      <w:tr>
        <w:tc>
          <w:tcPr/>
          <w:p>
            <w:pPr>
              <w:pStyle w:val="Compact"/>
              <w:jc w:val="left"/>
            </w:pPr>
            <w:r>
              <w:t xml:space="preserve">7 losses</w:t>
            </w:r>
          </w:p>
        </w:tc>
        <w:tc>
          <w:tcPr/>
          <w:p>
            <w:pPr>
              <w:pStyle w:val="Compact"/>
              <w:jc w:val="left"/>
            </w:pPr>
            <w:r>
              <w:t xml:space="preserve">~45%</w:t>
            </w:r>
          </w:p>
        </w:tc>
      </w:tr>
      <w:tr>
        <w:tc>
          <w:tcPr/>
          <w:p>
            <w:pPr>
              <w:pStyle w:val="Compact"/>
              <w:jc w:val="left"/>
            </w:pPr>
            <w:r>
              <w:t xml:space="preserve">10 losses</w:t>
            </w:r>
          </w:p>
        </w:tc>
        <w:tc>
          <w:tcPr/>
          <w:p>
            <w:pPr>
              <w:pStyle w:val="Compact"/>
              <w:jc w:val="left"/>
            </w:pPr>
            <w:r>
              <w:t xml:space="preserve">~10%</w:t>
            </w:r>
          </w:p>
        </w:tc>
      </w:tr>
      <w:tr>
        <w:tc>
          <w:tcPr/>
          <w:p>
            <w:pPr>
              <w:pStyle w:val="Compact"/>
              <w:jc w:val="left"/>
            </w:pPr>
            <w:r>
              <w:t xml:space="preserve">12 losses</w:t>
            </w:r>
          </w:p>
        </w:tc>
        <w:tc>
          <w:tcPr/>
          <w:p>
            <w:pPr>
              <w:pStyle w:val="Compact"/>
              <w:jc w:val="left"/>
            </w:pPr>
            <w:r>
              <w:t xml:space="preserve">~3%</w:t>
            </w:r>
          </w:p>
        </w:tc>
      </w:tr>
    </w:tbl>
    <w:p>
      <w:pPr>
        <w:pStyle w:val="BodyText"/>
      </w:pPr>
      <w:r>
        <w:t xml:space="preserve">You WILL have an 8-loss streak while the system is perfectly healthy. The journal’s streak profile (query C6) plus the decay z-score tell you when a streak stops being weather and starts being climate.</w:t>
      </w:r>
    </w:p>
    <w:bookmarkEnd w:id="301"/>
    <w:bookmarkStart w:id="302" w:name="k.4-risk-of-ruin-intuition-table"/>
    <w:p>
      <w:pPr>
        <w:pStyle w:val="Heading3"/>
      </w:pPr>
      <w:r>
        <w:t xml:space="preserve">K.4 Risk-of-ruin intuition table</w:t>
      </w:r>
    </w:p>
    <w:p>
      <w:pPr>
        <w:pStyle w:val="FirstParagraph"/>
      </w:pPr>
      <w:r>
        <w:t xml:space="preserve">Approximate probability of hitting −20% before +40%, for E[R]=+0.2, σ(R)=1.2, various risk fractions (Monte Carlo, 50k paths):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Risk/trade</w:t>
            </w:r>
          </w:p>
        </w:tc>
        <w:tc>
          <w:tcPr/>
          <w:p>
            <w:pPr>
              <w:pStyle w:val="Compact"/>
              <w:jc w:val="left"/>
            </w:pPr>
            <w:r>
              <w:t xml:space="preserve">P(hit −20% first)</w:t>
            </w:r>
          </w:p>
        </w:tc>
      </w:tr>
      <w:tr>
        <w:tc>
          <w:tcPr/>
          <w:p>
            <w:pPr>
              <w:pStyle w:val="Compact"/>
              <w:jc w:val="left"/>
            </w:pPr>
            <w:r>
              <w:t xml:space="preserve">0.5%</w:t>
            </w:r>
          </w:p>
        </w:tc>
        <w:tc>
          <w:tcPr/>
          <w:p>
            <w:pPr>
              <w:pStyle w:val="Compact"/>
              <w:jc w:val="left"/>
            </w:pPr>
            <w:r>
              <w:t xml:space="preserve">~4%</w:t>
            </w:r>
          </w:p>
        </w:tc>
      </w:tr>
      <w:tr>
        <w:tc>
          <w:tcPr/>
          <w:p>
            <w:pPr>
              <w:pStyle w:val="Compact"/>
              <w:jc w:val="left"/>
            </w:pPr>
            <w:r>
              <w:t xml:space="preserve">0.75%</w:t>
            </w:r>
          </w:p>
        </w:tc>
        <w:tc>
          <w:tcPr/>
          <w:p>
            <w:pPr>
              <w:pStyle w:val="Compact"/>
              <w:jc w:val="left"/>
            </w:pPr>
            <w:r>
              <w:t xml:space="preserve">~6%</w:t>
            </w:r>
          </w:p>
        </w:tc>
      </w:tr>
      <w:tr>
        <w:tc>
          <w:tcPr/>
          <w:p>
            <w:pPr>
              <w:pStyle w:val="Compact"/>
              <w:jc w:val="left"/>
            </w:pPr>
            <w:r>
              <w:t xml:space="preserve">1.0%</w:t>
            </w:r>
          </w:p>
        </w:tc>
        <w:tc>
          <w:tcPr/>
          <w:p>
            <w:pPr>
              <w:pStyle w:val="Compact"/>
              <w:jc w:val="left"/>
            </w:pPr>
            <w:r>
              <w:t xml:space="preserve">~9%</w:t>
            </w:r>
          </w:p>
        </w:tc>
      </w:tr>
      <w:tr>
        <w:tc>
          <w:tcPr/>
          <w:p>
            <w:pPr>
              <w:pStyle w:val="Compact"/>
              <w:jc w:val="left"/>
            </w:pPr>
            <w:r>
              <w:t xml:space="preserve">1.5%</w:t>
            </w:r>
          </w:p>
        </w:tc>
        <w:tc>
          <w:tcPr/>
          <w:p>
            <w:pPr>
              <w:pStyle w:val="Compact"/>
              <w:jc w:val="left"/>
            </w:pPr>
            <w:r>
              <w:t xml:space="preserve">~16%</w:t>
            </w:r>
          </w:p>
        </w:tc>
      </w:tr>
      <w:tr>
        <w:tc>
          <w:tcPr/>
          <w:p>
            <w:pPr>
              <w:pStyle w:val="Compact"/>
              <w:jc w:val="left"/>
            </w:pPr>
            <w:r>
              <w:t xml:space="preserve">2.5%</w:t>
            </w:r>
          </w:p>
        </w:tc>
        <w:tc>
          <w:tcPr/>
          <w:p>
            <w:pPr>
              <w:pStyle w:val="Compact"/>
              <w:jc w:val="left"/>
            </w:pPr>
            <w:r>
              <w:t xml:space="preserve">~31%</w:t>
            </w:r>
          </w:p>
        </w:tc>
      </w:tr>
      <w:tr>
        <w:tc>
          <w:tcPr/>
          <w:p>
            <w:pPr>
              <w:pStyle w:val="Compact"/>
              <w:jc w:val="left"/>
            </w:pPr>
            <w:r>
              <w:t xml:space="preserve">5.0%</w:t>
            </w:r>
          </w:p>
        </w:tc>
        <w:tc>
          <w:tcPr/>
          <w:p>
            <w:pPr>
              <w:pStyle w:val="Compact"/>
              <w:jc w:val="left"/>
            </w:pPr>
            <w:r>
              <w:t xml:space="preserve">~55%</w:t>
            </w:r>
          </w:p>
        </w:tc>
      </w:tr>
    </w:tbl>
    <w:p>
      <w:pPr>
        <w:pStyle w:val="BodyText"/>
      </w:pPr>
      <w:r>
        <w:t xml:space="preserve">Read this table whenever greed whispers. Doubling from 1% to 2% doesn’t double your expectation — it multiplies your ruin probability while expectancy grows only linearly.</w:t>
      </w:r>
    </w:p>
    <w:bookmarkEnd w:id="302"/>
    <w:bookmarkStart w:id="303" w:name="X5afcab12d1e0f54cb1c7a9e308327e532703200"/>
    <w:p>
      <w:pPr>
        <w:pStyle w:val="Heading3"/>
      </w:pPr>
      <w:r>
        <w:t xml:space="preserve">K.5 The expectancy-frequency-size identity</w:t>
      </w:r>
    </w:p>
    <w:p>
      <w:pPr>
        <w:pStyle w:val="SourceCode"/>
      </w:pPr>
      <w:r>
        <w:rPr>
          <w:rStyle w:val="VerbatimChar"/>
        </w:rPr>
        <w:t xml:space="preserve">Monthly return ≈ trades/month × E[R] × risk% × confidence</w:t>
      </w:r>
      <w:r>
        <w:br/>
      </w:r>
      <w:r>
        <w:rPr>
          <w:rStyle w:val="VerbatimChar"/>
        </w:rPr>
        <w:t xml:space="preserve">+2% month at 0.75% risk needs: 40 trades × +0.067R, or 12 trades × +0.22R,</w:t>
      </w:r>
      <w:r>
        <w:br/>
      </w:r>
      <w:r>
        <w:rPr>
          <w:rStyle w:val="VerbatimChar"/>
        </w:rPr>
        <w:t xml:space="preserve">or 5 trades × +0.53R</w:t>
      </w:r>
    </w:p>
    <w:p>
      <w:pPr>
        <w:pStyle w:val="FirstParagraph"/>
      </w:pPr>
      <w:r>
        <w:t xml:space="preserve">Three routes to the same destination: frequency (more strategies/pairs), edge (better filters), or size (more risk). Only the first two scale safely; the third is the ruin table above. This identity is why the system invests in mining breadth and filter quality rather than conviction sizing.</w:t>
      </w:r>
    </w:p>
    <w:bookmarkEnd w:id="303"/>
    <w:bookmarkStart w:id="304" w:name="k.6-the-cost-drag-table"/>
    <w:p>
      <w:pPr>
        <w:pStyle w:val="Heading3"/>
      </w:pPr>
      <w:r>
        <w:t xml:space="preserve">K.6 The cost drag table</w:t>
      </w:r>
    </w:p>
    <w:p>
      <w:pPr>
        <w:pStyle w:val="FirstParagraph"/>
      </w:pPr>
      <w:r>
        <w:t xml:space="preserve">Round-trip cost impact on a 30-trade/month strategy (0.75% risk, E[R]=+0.2 gross):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Round-trip cost</w:t>
            </w:r>
          </w:p>
        </w:tc>
        <w:tc>
          <w:tcPr/>
          <w:p>
            <w:pPr>
              <w:pStyle w:val="Compact"/>
              <w:jc w:val="left"/>
            </w:pPr>
            <w:r>
              <w:t xml:space="preserve">Cost/month</w:t>
            </w:r>
          </w:p>
        </w:tc>
        <w:tc>
          <w:tcPr/>
          <w:p>
            <w:pPr>
              <w:pStyle w:val="Compact"/>
              <w:jc w:val="left"/>
            </w:pPr>
            <w:r>
              <w:t xml:space="preserve">% of expectancy eaten</w:t>
            </w:r>
          </w:p>
        </w:tc>
      </w:tr>
      <w:tr>
        <w:tc>
          <w:tcPr/>
          <w:p>
            <w:pPr>
              <w:pStyle w:val="Compact"/>
              <w:jc w:val="left"/>
            </w:pPr>
            <w:r>
              <w:t xml:space="preserve">0.02R</w:t>
            </w:r>
          </w:p>
        </w:tc>
        <w:tc>
          <w:tcPr/>
          <w:p>
            <w:pPr>
              <w:pStyle w:val="Compact"/>
              <w:jc w:val="left"/>
            </w:pPr>
            <w:r>
              <w:t xml:space="preserve">0.6R</w:t>
            </w:r>
          </w:p>
        </w:tc>
        <w:tc>
          <w:tcPr/>
          <w:p>
            <w:pPr>
              <w:pStyle w:val="Compact"/>
              <w:jc w:val="left"/>
            </w:pPr>
            <w:r>
              <w:t xml:space="preserve">10%</w:t>
            </w:r>
          </w:p>
        </w:tc>
      </w:tr>
      <w:tr>
        <w:tc>
          <w:tcPr/>
          <w:p>
            <w:pPr>
              <w:pStyle w:val="Compact"/>
              <w:jc w:val="left"/>
            </w:pPr>
            <w:r>
              <w:t xml:space="preserve">0.06R</w:t>
            </w:r>
          </w:p>
        </w:tc>
        <w:tc>
          <w:tcPr/>
          <w:p>
            <w:pPr>
              <w:pStyle w:val="Compact"/>
              <w:jc w:val="left"/>
            </w:pPr>
            <w:r>
              <w:t xml:space="preserve">1.8R</w:t>
            </w:r>
          </w:p>
        </w:tc>
        <w:tc>
          <w:tcPr/>
          <w:p>
            <w:pPr>
              <w:pStyle w:val="Compact"/>
              <w:jc w:val="left"/>
            </w:pPr>
            <w:r>
              <w:t xml:space="preserve">30%</w:t>
            </w:r>
          </w:p>
        </w:tc>
      </w:tr>
      <w:tr>
        <w:tc>
          <w:tcPr/>
          <w:p>
            <w:pPr>
              <w:pStyle w:val="Compact"/>
              <w:jc w:val="left"/>
            </w:pPr>
            <w:r>
              <w:t xml:space="preserve">0.10R</w:t>
            </w:r>
          </w:p>
        </w:tc>
        <w:tc>
          <w:tcPr/>
          <w:p>
            <w:pPr>
              <w:pStyle w:val="Compact"/>
              <w:jc w:val="left"/>
            </w:pPr>
            <w:r>
              <w:t xml:space="preserve">3.0R</w:t>
            </w:r>
          </w:p>
        </w:tc>
        <w:tc>
          <w:tcPr/>
          <w:p>
            <w:pPr>
              <w:pStyle w:val="Compact"/>
              <w:jc w:val="left"/>
            </w:pPr>
            <w:r>
              <w:t xml:space="preserve">50%</w:t>
            </w:r>
          </w:p>
        </w:tc>
      </w:tr>
      <w:tr>
        <w:tc>
          <w:tcPr/>
          <w:p>
            <w:pPr>
              <w:pStyle w:val="Compact"/>
              <w:jc w:val="left"/>
            </w:pPr>
            <w:r>
              <w:t xml:space="preserve">0.15R</w:t>
            </w:r>
          </w:p>
        </w:tc>
        <w:tc>
          <w:tcPr/>
          <w:p>
            <w:pPr>
              <w:pStyle w:val="Compact"/>
              <w:jc w:val="left"/>
            </w:pPr>
            <w:r>
              <w:t xml:space="preserve">4.5R</w:t>
            </w:r>
          </w:p>
        </w:tc>
        <w:tc>
          <w:tcPr/>
          <w:p>
            <w:pPr>
              <w:pStyle w:val="Compact"/>
              <w:jc w:val="left"/>
            </w:pPr>
            <w:r>
              <w:t xml:space="preserve">75%</w:t>
            </w:r>
          </w:p>
        </w:tc>
      </w:tr>
    </w:tbl>
    <w:p>
      <w:pPr>
        <w:pStyle w:val="BodyText"/>
      </w:pPr>
      <w:r>
        <w:t xml:space="preserve">High-frequency small-edge strategies live and die on this table — the reason cost modeling, slippage calibration, and fee-tier management are engineering priorities, not afterthoughts.</w:t>
      </w:r>
    </w:p>
    <w:bookmarkEnd w:id="304"/>
    <w:bookmarkEnd w:id="305"/>
    <w:bookmarkStart w:id="306" w:name="appendix-l-data-quality-field-guide"/>
    <w:p>
      <w:pPr>
        <w:pStyle w:val="Heading2"/>
      </w:pPr>
      <w:r>
        <w:t xml:space="preserve">Appendix L — Data Quality Field Guide</w:t>
      </w:r>
    </w:p>
    <w:p>
      <w:pPr>
        <w:pStyle w:val="FirstParagraph"/>
      </w:pPr>
      <w:r>
        <w:t xml:space="preserve">Symptoms you’ll encounter in real data, what they mean, and what to do.</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Symptom</w:t>
            </w:r>
          </w:p>
        </w:tc>
        <w:tc>
          <w:tcPr/>
          <w:p>
            <w:pPr>
              <w:pStyle w:val="Compact"/>
              <w:jc w:val="left"/>
            </w:pPr>
            <w:r>
              <w:t xml:space="preserve">Meaning</w:t>
            </w:r>
          </w:p>
        </w:tc>
        <w:tc>
          <w:tcPr/>
          <w:p>
            <w:pPr>
              <w:pStyle w:val="Compact"/>
              <w:jc w:val="left"/>
            </w:pPr>
            <w:r>
              <w:t xml:space="preserve">Action</w:t>
            </w:r>
          </w:p>
        </w:tc>
      </w:tr>
      <w:tr>
        <w:tc>
          <w:tcPr/>
          <w:p>
            <w:pPr>
              <w:pStyle w:val="Compact"/>
              <w:jc w:val="left"/>
            </w:pPr>
            <w:r>
              <w:t xml:space="preserve">Single 1m bar with 30% wick</w:t>
            </w:r>
          </w:p>
        </w:tc>
        <w:tc>
          <w:tcPr/>
          <w:p>
            <w:pPr>
              <w:pStyle w:val="Compact"/>
              <w:jc w:val="left"/>
            </w:pPr>
            <w:r>
              <w:t xml:space="preserve">Usually real (liquidation cascade); occasionally bad print</w:t>
            </w:r>
          </w:p>
        </w:tc>
        <w:tc>
          <w:tcPr/>
          <w:p>
            <w:pPr>
              <w:pStyle w:val="Compact"/>
              <w:jc w:val="left"/>
            </w:pPr>
            <w:r>
              <w:t xml:space="preserve">Check second source; if real, keep — your backtest MUST survive these</w:t>
            </w:r>
          </w:p>
        </w:tc>
      </w:tr>
      <w:tr>
        <w:tc>
          <w:tcPr/>
          <w:p>
            <w:pPr>
              <w:pStyle w:val="Compact"/>
              <w:jc w:val="left"/>
            </w:pPr>
            <w:r>
              <w:t xml:space="preserve">Multi-hour gap, all pairs</w:t>
            </w:r>
          </w:p>
        </w:tc>
        <w:tc>
          <w:tcPr/>
          <w:p>
            <w:pPr>
              <w:pStyle w:val="Compact"/>
              <w:jc w:val="left"/>
            </w:pPr>
            <w:r>
              <w:t xml:space="preserve">Exchange outage/maintenance</w:t>
            </w:r>
          </w:p>
        </w:tc>
        <w:tc>
          <w:tcPr/>
          <w:p>
            <w:pPr>
              <w:pStyle w:val="Compact"/>
              <w:jc w:val="left"/>
            </w:pPr>
            <w:r>
              <w:t xml:space="preserve">Document; exclude window from session stats</w:t>
            </w:r>
          </w:p>
        </w:tc>
      </w:tr>
      <w:tr>
        <w:tc>
          <w:tcPr/>
          <w:p>
            <w:pPr>
              <w:pStyle w:val="Compact"/>
              <w:jc w:val="left"/>
            </w:pPr>
            <w:r>
              <w:t xml:space="preserve">Gap on one pair only</w:t>
            </w:r>
          </w:p>
        </w:tc>
        <w:tc>
          <w:tcPr/>
          <w:p>
            <w:pPr>
              <w:pStyle w:val="Compact"/>
              <w:jc w:val="left"/>
            </w:pPr>
            <w:r>
              <w:t xml:space="preserve">Pair-specific halt or data issue</w:t>
            </w:r>
          </w:p>
        </w:tc>
        <w:tc>
          <w:tcPr/>
          <w:p>
            <w:pPr>
              <w:pStyle w:val="Compact"/>
              <w:jc w:val="left"/>
            </w:pPr>
            <w:r>
              <w:t xml:space="preserve">Quarantine, re-download</w:t>
            </w:r>
          </w:p>
        </w:tc>
      </w:tr>
      <w:tr>
        <w:tc>
          <w:tcPr/>
          <w:p>
            <w:pPr>
              <w:pStyle w:val="Compact"/>
              <w:jc w:val="left"/>
            </w:pPr>
            <w:r>
              <w:t xml:space="preserve">Volume = 0 for hours (alt, 2018)</w:t>
            </w:r>
          </w:p>
        </w:tc>
        <w:tc>
          <w:tcPr/>
          <w:p>
            <w:pPr>
              <w:pStyle w:val="Compact"/>
              <w:jc w:val="left"/>
            </w:pPr>
            <w:r>
              <w:t xml:space="preserve">Dead market period</w:t>
            </w:r>
          </w:p>
        </w:tc>
        <w:tc>
          <w:tcPr/>
          <w:p>
            <w:pPr>
              <w:pStyle w:val="Compact"/>
              <w:jc w:val="left"/>
            </w:pPr>
            <w:r>
              <w:t xml:space="preserve">Keep (it’s history); liquidity floor filter handles it in strategies</w:t>
            </w:r>
          </w:p>
        </w:tc>
      </w:tr>
      <w:tr>
        <w:tc>
          <w:tcPr/>
          <w:p>
            <w:pPr>
              <w:pStyle w:val="Compact"/>
              <w:jc w:val="left"/>
            </w:pPr>
            <w:r>
              <w:t xml:space="preserve">Sudden price jump ×1000 (old data)</w:t>
            </w:r>
          </w:p>
        </w:tc>
        <w:tc>
          <w:tcPr/>
          <w:p>
            <w:pPr>
              <w:pStyle w:val="Compact"/>
              <w:jc w:val="left"/>
            </w:pPr>
            <w:r>
              <w:t xml:space="preserve">Unit change/redenomination</w:t>
            </w:r>
          </w:p>
        </w:tc>
        <w:tc>
          <w:tcPr/>
          <w:p>
            <w:pPr>
              <w:pStyle w:val="Compact"/>
              <w:jc w:val="left"/>
            </w:pPr>
            <w:r>
              <w:t xml:space="preserve">Investigate pair history; adjust or exclude</w:t>
            </w:r>
          </w:p>
        </w:tc>
      </w:tr>
      <w:tr>
        <w:tc>
          <w:tcPr/>
          <w:p>
            <w:pPr>
              <w:pStyle w:val="Compact"/>
              <w:jc w:val="left"/>
            </w:pPr>
            <w:r>
              <w:t xml:space="preserve">Funding rate missing days</w:t>
            </w:r>
          </w:p>
        </w:tc>
        <w:tc>
          <w:tcPr/>
          <w:p>
            <w:pPr>
              <w:pStyle w:val="Compact"/>
              <w:jc w:val="left"/>
            </w:pPr>
            <w:r>
              <w:t xml:space="preserve">Perp not yet listed</w:t>
            </w:r>
          </w:p>
        </w:tc>
        <w:tc>
          <w:tcPr/>
          <w:p>
            <w:pPr>
              <w:pStyle w:val="Compact"/>
              <w:jc w:val="left"/>
            </w:pPr>
            <w:r>
              <w:t xml:space="preserve">Null, not zero — never fill with 0</w:t>
            </w:r>
          </w:p>
        </w:tc>
      </w:tr>
      <w:tr>
        <w:tc>
          <w:tcPr/>
          <w:p>
            <w:pPr>
              <w:pStyle w:val="Compact"/>
              <w:jc w:val="left"/>
            </w:pPr>
            <w:r>
              <w:t xml:space="preserve">Duplicate timestamps</w:t>
            </w:r>
          </w:p>
        </w:tc>
        <w:tc>
          <w:tcPr/>
          <w:p>
            <w:pPr>
              <w:pStyle w:val="Compact"/>
              <w:jc w:val="left"/>
            </w:pPr>
            <w:r>
              <w:t xml:space="preserve">Updater bug</w:t>
            </w:r>
          </w:p>
        </w:tc>
        <w:tc>
          <w:tcPr/>
          <w:p>
            <w:pPr>
              <w:pStyle w:val="Compact"/>
              <w:jc w:val="left"/>
            </w:pPr>
            <w:r>
              <w:t xml:space="preserve">A5.4 idempotency + dedupe migration</w:t>
            </w:r>
          </w:p>
        </w:tc>
      </w:tr>
      <w:tr>
        <w:tc>
          <w:tcPr/>
          <w:p>
            <w:pPr>
              <w:pStyle w:val="Compact"/>
              <w:jc w:val="left"/>
            </w:pPr>
            <w:r>
              <w:t xml:space="preserve">Negative volume</w:t>
            </w:r>
          </w:p>
        </w:tc>
        <w:tc>
          <w:tcPr/>
          <w:p>
            <w:pPr>
              <w:pStyle w:val="Compact"/>
              <w:jc w:val="left"/>
            </w:pPr>
            <w:r>
              <w:t xml:space="preserve">Corrupt row</w:t>
            </w:r>
          </w:p>
        </w:tc>
        <w:tc>
          <w:tcPr/>
          <w:p>
            <w:pPr>
              <w:pStyle w:val="Compact"/>
              <w:jc w:val="left"/>
            </w:pPr>
            <w:r>
              <w:t xml:space="preserve">Quarantine whole file, re-pull</w:t>
            </w:r>
          </w:p>
        </w:tc>
      </w:tr>
      <w:tr>
        <w:tc>
          <w:tcPr/>
          <w:p>
            <w:pPr>
              <w:pStyle w:val="Compact"/>
              <w:jc w:val="left"/>
            </w:pPr>
            <w:r>
              <w:t xml:space="preserve">Timestamps off by exactly 1h</w:t>
            </w:r>
          </w:p>
        </w:tc>
        <w:tc>
          <w:tcPr/>
          <w:p>
            <w:pPr>
              <w:pStyle w:val="Compact"/>
              <w:jc w:val="left"/>
            </w:pPr>
            <w:r>
              <w:t xml:space="preserve">DST bug (forex later) or timezone mixup</w:t>
            </w:r>
          </w:p>
        </w:tc>
        <w:tc>
          <w:tcPr/>
          <w:p>
            <w:pPr>
              <w:pStyle w:val="Compact"/>
              <w:jc w:val="left"/>
            </w:pPr>
            <w:r>
              <w:t xml:space="preserve">Everything UTC, always; find the offending code</w:t>
            </w:r>
          </w:p>
        </w:tc>
      </w:tr>
      <w:tr>
        <w:tc>
          <w:tcPr/>
          <w:p>
            <w:pPr>
              <w:pStyle w:val="Compact"/>
              <w:jc w:val="left"/>
            </w:pPr>
            <w:r>
              <w:t xml:space="preserve">Latest bar stale &gt; 24h</w:t>
            </w:r>
          </w:p>
        </w:tc>
        <w:tc>
          <w:tcPr/>
          <w:p>
            <w:pPr>
              <w:pStyle w:val="Compact"/>
              <w:jc w:val="left"/>
            </w:pPr>
            <w:r>
              <w:t xml:space="preserve">Updater dead</w:t>
            </w:r>
          </w:p>
        </w:tc>
        <w:tc>
          <w:tcPr/>
          <w:p>
            <w:pPr>
              <w:pStyle w:val="Compact"/>
              <w:jc w:val="left"/>
            </w:pPr>
            <w:r>
              <w:t xml:space="preserve">Health monitor should have paged you; check job log</w:t>
            </w:r>
          </w:p>
        </w:tc>
      </w:tr>
    </w:tbl>
    <w:p>
      <w:pPr>
        <w:pStyle w:val="BodyText"/>
      </w:pPr>
      <w:r>
        <w:rPr>
          <w:bCs/>
          <w:b/>
        </w:rPr>
        <w:t xml:space="preserve">Golden rules:</w:t>
      </w:r>
      <w:r>
        <w:t xml:space="preserve"> </w:t>
      </w:r>
      <w:r>
        <w:t xml:space="preserve">(1) never silently</w:t>
      </w:r>
      <w:r>
        <w:t xml:space="preserve"> </w:t>
      </w:r>
      <w:r>
        <w:t xml:space="preserve">“</w:t>
      </w:r>
      <w:r>
        <w:t xml:space="preserve">clean</w:t>
      </w:r>
      <w:r>
        <w:t xml:space="preserve">”</w:t>
      </w:r>
      <w:r>
        <w:t xml:space="preserve"> </w:t>
      </w:r>
      <w:r>
        <w:t xml:space="preserve">data — quarantine, document, decide; (2) suspicious-but-real data stays in (markets are suspicious places); (3) every remediation is logged with date and reason; (4) re-run affected backtests after any historical correction and note metric deltas.</w:t>
      </w:r>
    </w:p>
    <w:bookmarkEnd w:id="306"/>
    <w:bookmarkStart w:id="310" w:name="Xaca1fcc6c66418233d985ba0034c9ff354d0e81"/>
    <w:p>
      <w:pPr>
        <w:pStyle w:val="Heading2"/>
      </w:pPr>
      <w:r>
        <w:t xml:space="preserve">Appendix M — Builder’s Weekly Schedule Templates</w:t>
      </w:r>
    </w:p>
    <w:p>
      <w:pPr>
        <w:pStyle w:val="FirstParagraph"/>
      </w:pPr>
      <w:r>
        <w:t xml:space="preserve">Time is the scarcest input. Three templates for different life situations.</w:t>
      </w:r>
    </w:p>
    <w:bookmarkStart w:id="307" w:name="X3ee7e774eb6862ec7fc7f9f1ea6188334f65bd4"/>
    <w:p>
      <w:pPr>
        <w:pStyle w:val="Heading3"/>
      </w:pPr>
      <w:r>
        <w:t xml:space="preserve">M.1 Full-time builder (25–30 h/week) — fastest path</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Day</w:t>
            </w:r>
          </w:p>
        </w:tc>
        <w:tc>
          <w:tcPr/>
          <w:p>
            <w:pPr>
              <w:pStyle w:val="Compact"/>
              <w:jc w:val="left"/>
            </w:pPr>
            <w:r>
              <w:t xml:space="preserve">Block 1 (3h)</w:t>
            </w:r>
          </w:p>
        </w:tc>
        <w:tc>
          <w:tcPr/>
          <w:p>
            <w:pPr>
              <w:pStyle w:val="Compact"/>
              <w:jc w:val="left"/>
            </w:pPr>
            <w:r>
              <w:t xml:space="preserve">Block 2 (2h)</w:t>
            </w:r>
          </w:p>
        </w:tc>
      </w:tr>
      <w:tr>
        <w:tc>
          <w:tcPr/>
          <w:p>
            <w:pPr>
              <w:pStyle w:val="Compact"/>
              <w:jc w:val="left"/>
            </w:pPr>
            <w:r>
              <w:t xml:space="preserve">Mon</w:t>
            </w:r>
          </w:p>
        </w:tc>
        <w:tc>
          <w:tcPr/>
          <w:p>
            <w:pPr>
              <w:pStyle w:val="Compact"/>
              <w:jc w:val="left"/>
            </w:pPr>
            <w:r>
              <w:t xml:space="preserve">Module build (current phase)</w:t>
            </w:r>
          </w:p>
        </w:tc>
        <w:tc>
          <w:tcPr/>
          <w:p>
            <w:pPr>
              <w:pStyle w:val="Compact"/>
              <w:jc w:val="left"/>
            </w:pPr>
            <w:r>
              <w:t xml:space="preserve">Learning track</w:t>
            </w:r>
          </w:p>
        </w:tc>
      </w:tr>
      <w:tr>
        <w:tc>
          <w:tcPr/>
          <w:p>
            <w:pPr>
              <w:pStyle w:val="Compact"/>
              <w:jc w:val="left"/>
            </w:pPr>
            <w:r>
              <w:t xml:space="preserve">Tue</w:t>
            </w:r>
          </w:p>
        </w:tc>
        <w:tc>
          <w:tcPr/>
          <w:p>
            <w:pPr>
              <w:pStyle w:val="Compact"/>
              <w:jc w:val="left"/>
            </w:pPr>
            <w:r>
              <w:t xml:space="preserve">Module build</w:t>
            </w:r>
          </w:p>
        </w:tc>
        <w:tc>
          <w:tcPr/>
          <w:p>
            <w:pPr>
              <w:pStyle w:val="Compact"/>
              <w:jc w:val="left"/>
            </w:pPr>
            <w:r>
              <w:t xml:space="preserve">Tests + QA evidence</w:t>
            </w:r>
          </w:p>
        </w:tc>
      </w:tr>
      <w:tr>
        <w:tc>
          <w:tcPr/>
          <w:p>
            <w:pPr>
              <w:pStyle w:val="Compact"/>
              <w:jc w:val="left"/>
            </w:pPr>
            <w:r>
              <w:t xml:space="preserve">Wed</w:t>
            </w:r>
          </w:p>
        </w:tc>
        <w:tc>
          <w:tcPr/>
          <w:p>
            <w:pPr>
              <w:pStyle w:val="Compact"/>
              <w:jc w:val="left"/>
            </w:pPr>
            <w:r>
              <w:t xml:space="preserve">Module build</w:t>
            </w:r>
          </w:p>
        </w:tc>
        <w:tc>
          <w:tcPr/>
          <w:p>
            <w:pPr>
              <w:pStyle w:val="Compact"/>
              <w:jc w:val="left"/>
            </w:pPr>
            <w:r>
              <w:t xml:space="preserve">Learning track</w:t>
            </w:r>
          </w:p>
        </w:tc>
      </w:tr>
      <w:tr>
        <w:tc>
          <w:tcPr/>
          <w:p>
            <w:pPr>
              <w:pStyle w:val="Compact"/>
              <w:jc w:val="left"/>
            </w:pPr>
            <w:r>
              <w:t xml:space="preserve">Thu</w:t>
            </w:r>
          </w:p>
        </w:tc>
        <w:tc>
          <w:tcPr/>
          <w:p>
            <w:pPr>
              <w:pStyle w:val="Compact"/>
              <w:jc w:val="left"/>
            </w:pPr>
            <w:r>
              <w:t xml:space="preserve">Module build</w:t>
            </w:r>
          </w:p>
        </w:tc>
        <w:tc>
          <w:tcPr/>
          <w:p>
            <w:pPr>
              <w:pStyle w:val="Compact"/>
              <w:jc w:val="left"/>
            </w:pPr>
            <w:r>
              <w:t xml:space="preserve">Docs + decision log</w:t>
            </w:r>
          </w:p>
        </w:tc>
      </w:tr>
      <w:tr>
        <w:tc>
          <w:tcPr/>
          <w:p>
            <w:pPr>
              <w:pStyle w:val="Compact"/>
              <w:jc w:val="left"/>
            </w:pPr>
            <w:r>
              <w:t xml:space="preserve">Fri</w:t>
            </w:r>
          </w:p>
        </w:tc>
        <w:tc>
          <w:tcPr/>
          <w:p>
            <w:pPr>
              <w:pStyle w:val="Compact"/>
              <w:jc w:val="left"/>
            </w:pPr>
            <w:r>
              <w:t xml:space="preserve">Integration + fixes</w:t>
            </w:r>
          </w:p>
        </w:tc>
        <w:tc>
          <w:tcPr/>
          <w:p>
            <w:pPr>
              <w:pStyle w:val="Compact"/>
              <w:jc w:val="left"/>
            </w:pPr>
            <w:r>
              <w:t xml:space="preserve">Weekly review (runbook)</w:t>
            </w:r>
          </w:p>
        </w:tc>
      </w:tr>
      <w:tr>
        <w:tc>
          <w:tcPr/>
          <w:p>
            <w:pPr>
              <w:pStyle w:val="Compact"/>
              <w:jc w:val="left"/>
            </w:pPr>
            <w:r>
              <w:t xml:space="preserve">Sat</w:t>
            </w:r>
          </w:p>
        </w:tc>
        <w:tc>
          <w:tcPr/>
          <w:p>
            <w:pPr>
              <w:pStyle w:val="Compact"/>
              <w:jc w:val="left"/>
            </w:pPr>
            <w:r>
              <w:t xml:space="preserve">Optional: research notebooks</w:t>
            </w:r>
          </w:p>
        </w:tc>
        <w:tc>
          <w:tcPr/>
          <w:p>
            <w:pPr>
              <w:pStyle w:val="Compact"/>
              <w:jc w:val="left"/>
            </w:pPr>
            <w:r>
              <w:t xml:space="preserve">—</w:t>
            </w:r>
          </w:p>
        </w:tc>
      </w:tr>
      <w:tr>
        <w:tc>
          <w:tcPr/>
          <w:p>
            <w:pPr>
              <w:pStyle w:val="Compact"/>
              <w:jc w:val="left"/>
            </w:pPr>
            <w:r>
              <w:t xml:space="preserve">Sun</w:t>
            </w:r>
          </w:p>
        </w:tc>
        <w:tc>
          <w:tcPr/>
          <w:p>
            <w:pPr>
              <w:pStyle w:val="Compact"/>
              <w:jc w:val="left"/>
            </w:pPr>
            <w:r>
              <w:t xml:space="preserve">Rest</w:t>
            </w:r>
          </w:p>
        </w:tc>
        <w:tc>
          <w:tcPr/>
          <w:p>
            <w:pPr>
              <w:pStyle w:val="Compact"/>
              <w:jc w:val="left"/>
            </w:pPr>
            <w:r>
              <w:t xml:space="preserve">—</w:t>
            </w:r>
          </w:p>
        </w:tc>
      </w:tr>
    </w:tbl>
    <w:bookmarkEnd w:id="307"/>
    <w:bookmarkStart w:id="308" w:name="X236721935db775729ffb7c961e77c0c424bb617"/>
    <w:p>
      <w:pPr>
        <w:pStyle w:val="Heading3"/>
      </w:pPr>
      <w:r>
        <w:t xml:space="preserve">M.2 Part-time builder (10–12 h/week) — the default assumption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Day</w:t>
            </w:r>
          </w:p>
        </w:tc>
        <w:tc>
          <w:tcPr/>
          <w:p>
            <w:pPr>
              <w:pStyle w:val="Compact"/>
              <w:jc w:val="left"/>
            </w:pPr>
            <w:r>
              <w:t xml:space="preserve">1.5–2h block</w:t>
            </w:r>
          </w:p>
        </w:tc>
      </w:tr>
      <w:tr>
        <w:tc>
          <w:tcPr/>
          <w:p>
            <w:pPr>
              <w:pStyle w:val="Compact"/>
              <w:jc w:val="left"/>
            </w:pPr>
            <w:r>
              <w:t xml:space="preserve">Mon</w:t>
            </w:r>
          </w:p>
        </w:tc>
        <w:tc>
          <w:tcPr/>
          <w:p>
            <w:pPr>
              <w:pStyle w:val="Compact"/>
              <w:jc w:val="left"/>
            </w:pPr>
            <w:r>
              <w:t xml:space="preserve">Module build</w:t>
            </w:r>
          </w:p>
        </w:tc>
      </w:tr>
      <w:tr>
        <w:tc>
          <w:tcPr/>
          <w:p>
            <w:pPr>
              <w:pStyle w:val="Compact"/>
              <w:jc w:val="left"/>
            </w:pPr>
            <w:r>
              <w:t xml:space="preserve">Tue</w:t>
            </w:r>
          </w:p>
        </w:tc>
        <w:tc>
          <w:tcPr/>
          <w:p>
            <w:pPr>
              <w:pStyle w:val="Compact"/>
              <w:jc w:val="left"/>
            </w:pPr>
            <w:r>
              <w:t xml:space="preserve">Learning track + reading</w:t>
            </w:r>
          </w:p>
        </w:tc>
      </w:tr>
      <w:tr>
        <w:tc>
          <w:tcPr/>
          <w:p>
            <w:pPr>
              <w:pStyle w:val="Compact"/>
              <w:jc w:val="left"/>
            </w:pPr>
            <w:r>
              <w:t xml:space="preserve">Wed</w:t>
            </w:r>
          </w:p>
        </w:tc>
        <w:tc>
          <w:tcPr/>
          <w:p>
            <w:pPr>
              <w:pStyle w:val="Compact"/>
              <w:jc w:val="left"/>
            </w:pPr>
            <w:r>
              <w:t xml:space="preserve">Module build</w:t>
            </w:r>
          </w:p>
        </w:tc>
      </w:tr>
      <w:tr>
        <w:tc>
          <w:tcPr/>
          <w:p>
            <w:pPr>
              <w:pStyle w:val="Compact"/>
              <w:jc w:val="left"/>
            </w:pPr>
            <w:r>
              <w:t xml:space="preserve">Thu</w:t>
            </w:r>
          </w:p>
        </w:tc>
        <w:tc>
          <w:tcPr/>
          <w:p>
            <w:pPr>
              <w:pStyle w:val="Compact"/>
              <w:jc w:val="left"/>
            </w:pPr>
            <w:r>
              <w:t xml:space="preserve">Tests + QA evidence</w:t>
            </w:r>
          </w:p>
        </w:tc>
      </w:tr>
      <w:tr>
        <w:tc>
          <w:tcPr/>
          <w:p>
            <w:pPr>
              <w:pStyle w:val="Compact"/>
              <w:jc w:val="left"/>
            </w:pPr>
            <w:r>
              <w:t xml:space="preserve">Fri</w:t>
            </w:r>
          </w:p>
        </w:tc>
        <w:tc>
          <w:tcPr/>
          <w:p>
            <w:pPr>
              <w:pStyle w:val="Compact"/>
              <w:jc w:val="left"/>
            </w:pPr>
            <w:r>
              <w:t xml:space="preserve">Module build</w:t>
            </w:r>
          </w:p>
        </w:tc>
      </w:tr>
      <w:tr>
        <w:tc>
          <w:tcPr/>
          <w:p>
            <w:pPr>
              <w:pStyle w:val="Compact"/>
              <w:jc w:val="left"/>
            </w:pPr>
            <w:r>
              <w:t xml:space="preserve">Sun</w:t>
            </w:r>
          </w:p>
        </w:tc>
        <w:tc>
          <w:tcPr/>
          <w:p>
            <w:pPr>
              <w:pStyle w:val="Compact"/>
              <w:jc w:val="left"/>
            </w:pPr>
            <w:r>
              <w:t xml:space="preserve">Weekly review + planning (1h)</w:t>
            </w:r>
          </w:p>
        </w:tc>
      </w:tr>
    </w:tbl>
    <w:bookmarkEnd w:id="308"/>
    <w:bookmarkStart w:id="309" w:name="m.3-operator-phase-once-live-57-hweek"/>
    <w:p>
      <w:pPr>
        <w:pStyle w:val="Heading3"/>
      </w:pPr>
      <w:r>
        <w:t xml:space="preserve">M.3 Operator phase (once live; 5–7 h/week)</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Day</w:t>
            </w:r>
          </w:p>
        </w:tc>
        <w:tc>
          <w:tcPr/>
          <w:p>
            <w:pPr>
              <w:pStyle w:val="Compact"/>
              <w:jc w:val="left"/>
            </w:pPr>
            <w:r>
              <w:t xml:space="preserve">Time</w:t>
            </w:r>
          </w:p>
        </w:tc>
        <w:tc>
          <w:tcPr/>
          <w:p>
            <w:pPr>
              <w:pStyle w:val="Compact"/>
              <w:jc w:val="left"/>
            </w:pPr>
            <w:r>
              <w:t xml:space="preserve">Activity</w:t>
            </w:r>
          </w:p>
        </w:tc>
      </w:tr>
      <w:tr>
        <w:tc>
          <w:tcPr/>
          <w:p>
            <w:pPr>
              <w:pStyle w:val="Compact"/>
              <w:jc w:val="left"/>
            </w:pPr>
            <w:r>
              <w:t xml:space="preserve">Daily</w:t>
            </w:r>
          </w:p>
        </w:tc>
        <w:tc>
          <w:tcPr/>
          <w:p>
            <w:pPr>
              <w:pStyle w:val="Compact"/>
              <w:jc w:val="left"/>
            </w:pPr>
            <w:r>
              <w:t xml:space="preserve">20 min</w:t>
            </w:r>
          </w:p>
        </w:tc>
        <w:tc>
          <w:tcPr/>
          <w:p>
            <w:pPr>
              <w:pStyle w:val="Compact"/>
              <w:jc w:val="left"/>
            </w:pPr>
            <w:r>
              <w:t xml:space="preserve">Pre-session + journal (runbook §27.1)</w:t>
            </w:r>
          </w:p>
        </w:tc>
      </w:tr>
      <w:tr>
        <w:tc>
          <w:tcPr/>
          <w:p>
            <w:pPr>
              <w:pStyle w:val="Compact"/>
              <w:jc w:val="left"/>
            </w:pPr>
            <w:r>
              <w:t xml:space="preserve">Sun</w:t>
            </w:r>
          </w:p>
        </w:tc>
        <w:tc>
          <w:tcPr/>
          <w:p>
            <w:pPr>
              <w:pStyle w:val="Compact"/>
              <w:jc w:val="left"/>
            </w:pPr>
            <w:r>
              <w:t xml:space="preserve">1 h</w:t>
            </w:r>
          </w:p>
        </w:tc>
        <w:tc>
          <w:tcPr/>
          <w:p>
            <w:pPr>
              <w:pStyle w:val="Compact"/>
              <w:jc w:val="left"/>
            </w:pPr>
            <w:r>
              <w:t xml:space="preserve">Weekly review (§27.2)</w:t>
            </w:r>
          </w:p>
        </w:tc>
      </w:tr>
      <w:tr>
        <w:tc>
          <w:tcPr/>
          <w:p>
            <w:pPr>
              <w:pStyle w:val="Compact"/>
              <w:jc w:val="left"/>
            </w:pPr>
            <w:r>
              <w:t xml:space="preserve">1st Sun</w:t>
            </w:r>
          </w:p>
        </w:tc>
        <w:tc>
          <w:tcPr/>
          <w:p>
            <w:pPr>
              <w:pStyle w:val="Compact"/>
              <w:jc w:val="left"/>
            </w:pPr>
            <w:r>
              <w:t xml:space="preserve">3 h</w:t>
            </w:r>
          </w:p>
        </w:tc>
        <w:tc>
          <w:tcPr/>
          <w:p>
            <w:pPr>
              <w:pStyle w:val="Compact"/>
              <w:jc w:val="left"/>
            </w:pPr>
            <w:r>
              <w:t xml:space="preserve">Monthly deep-dive (§27.3)</w:t>
            </w:r>
          </w:p>
        </w:tc>
      </w:tr>
      <w:tr>
        <w:tc>
          <w:tcPr/>
          <w:p>
            <w:pPr>
              <w:pStyle w:val="Compact"/>
              <w:jc w:val="left"/>
            </w:pPr>
            <w:r>
              <w:t xml:space="preserve">Flexible</w:t>
            </w:r>
          </w:p>
        </w:tc>
        <w:tc>
          <w:tcPr/>
          <w:p>
            <w:pPr>
              <w:pStyle w:val="Compact"/>
              <w:jc w:val="left"/>
            </w:pPr>
            <w:r>
              <w:t xml:space="preserve">2–3 h</w:t>
            </w:r>
          </w:p>
        </w:tc>
        <w:tc>
          <w:tcPr/>
          <w:p>
            <w:pPr>
              <w:pStyle w:val="Compact"/>
              <w:jc w:val="left"/>
            </w:pPr>
            <w:r>
              <w:t xml:space="preserve">One improvement task from the monthly priorities — never more than one</w:t>
            </w:r>
          </w:p>
        </w:tc>
      </w:tr>
    </w:tbl>
    <w:p>
      <w:pPr>
        <w:pStyle w:val="BodyText"/>
      </w:pPr>
      <w:r>
        <w:rPr>
          <w:bCs/>
          <w:b/>
        </w:rPr>
        <w:t xml:space="preserve">Scheduling law:</w:t>
      </w:r>
      <w:r>
        <w:t xml:space="preserve"> </w:t>
      </w:r>
      <w:r>
        <w:t xml:space="preserve">the system is built in the blocks, but it’s</w:t>
      </w:r>
      <w:r>
        <w:t xml:space="preserve"> </w:t>
      </w:r>
      <w:r>
        <w:rPr>
          <w:iCs/>
          <w:i/>
        </w:rPr>
        <w:t xml:space="preserve">kept</w:t>
      </w:r>
      <w:r>
        <w:t xml:space="preserve"> </w:t>
      </w:r>
      <w:r>
        <w:t xml:space="preserve">in the reviews. If a week only allows one hour, spend it on the weekly review — continuity of observation beats bursts of effort.</w:t>
      </w:r>
    </w:p>
    <w:bookmarkEnd w:id="309"/>
    <w:bookmarkEnd w:id="310"/>
    <w:bookmarkStart w:id="311" w:name="Xba4a10dca7bf1bcd6ec5635975f27cb5184ac02"/>
    <w:p>
      <w:pPr>
        <w:pStyle w:val="Heading2"/>
      </w:pPr>
      <w:r>
        <w:t xml:space="preserve">Appendix N — Expanded Glossary of Quant Terms</w:t>
      </w:r>
    </w:p>
    <w:p>
      <w:pPr>
        <w:pStyle w:val="FirstParagraph"/>
      </w:pPr>
      <w:r>
        <w:rPr>
          <w:bCs/>
          <w:b/>
        </w:rPr>
        <w:t xml:space="preserve">Alpha decay</w:t>
      </w:r>
      <w:r>
        <w:t xml:space="preserve"> </w:t>
      </w:r>
      <w:r>
        <w:t xml:space="preserve">— the tendency of a discovered edge to weaken as markets adapt.</w:t>
      </w:r>
      <w:r>
        <w:t xml:space="preserve"> </w:t>
      </w:r>
      <w:r>
        <w:rPr>
          <w:bCs/>
          <w:b/>
        </w:rPr>
        <w:t xml:space="preserve">Anchored walk-forward</w:t>
      </w:r>
      <w:r>
        <w:t xml:space="preserve"> </w:t>
      </w:r>
      <w:r>
        <w:t xml:space="preserve">— walk-forward where the training window’s start stays fixed while it grows.</w:t>
      </w:r>
      <w:r>
        <w:t xml:space="preserve"> </w:t>
      </w:r>
      <w:r>
        <w:rPr>
          <w:bCs/>
          <w:b/>
        </w:rPr>
        <w:t xml:space="preserve">Autocorrelation</w:t>
      </w:r>
      <w:r>
        <w:t xml:space="preserve"> </w:t>
      </w:r>
      <w:r>
        <w:t xml:space="preserve">— correlation of a series with its own past; streaks in trade P&amp;L.</w:t>
      </w:r>
      <w:r>
        <w:t xml:space="preserve"> </w:t>
      </w:r>
      <w:r>
        <w:rPr>
          <w:bCs/>
          <w:b/>
        </w:rPr>
        <w:t xml:space="preserve">Basis</w:t>
      </w:r>
      <w:r>
        <w:t xml:space="preserve"> </w:t>
      </w:r>
      <w:r>
        <w:t xml:space="preserve">— price difference between perp and spot.</w:t>
      </w:r>
      <w:r>
        <w:t xml:space="preserve"> </w:t>
      </w:r>
      <w:r>
        <w:rPr>
          <w:bCs/>
          <w:b/>
        </w:rPr>
        <w:t xml:space="preserve">Beta</w:t>
      </w:r>
      <w:r>
        <w:t xml:space="preserve"> </w:t>
      </w:r>
      <w:r>
        <w:t xml:space="preserve">— sensitivity to the market factor (BTC for alts).</w:t>
      </w:r>
      <w:r>
        <w:t xml:space="preserve"> </w:t>
      </w:r>
      <w:r>
        <w:rPr>
          <w:bCs/>
          <w:b/>
        </w:rPr>
        <w:t xml:space="preserve">Block bootstrap</w:t>
      </w:r>
      <w:r>
        <w:t xml:space="preserve"> </w:t>
      </w:r>
      <w:r>
        <w:t xml:space="preserve">— resampling contiguous chunks to preserve autocorrelation.</w:t>
      </w:r>
      <w:r>
        <w:t xml:space="preserve"> </w:t>
      </w:r>
      <w:r>
        <w:rPr>
          <w:bCs/>
          <w:b/>
        </w:rPr>
        <w:t xml:space="preserve">Breadth</w:t>
      </w:r>
      <w:r>
        <w:t xml:space="preserve"> </w:t>
      </w:r>
      <w:r>
        <w:t xml:space="preserve">— number of independent bets; Grinold’s law: skill × √breadth.</w:t>
      </w:r>
      <w:r>
        <w:t xml:space="preserve"> </w:t>
      </w:r>
      <w:r>
        <w:rPr>
          <w:bCs/>
          <w:b/>
        </w:rPr>
        <w:t xml:space="preserve">Calmar ratio</w:t>
      </w:r>
      <w:r>
        <w:t xml:space="preserve"> </w:t>
      </w:r>
      <w:r>
        <w:t xml:space="preserve">— CAGR ÷ max drawdown.</w:t>
      </w:r>
      <w:r>
        <w:t xml:space="preserve"> </w:t>
      </w:r>
      <w:r>
        <w:rPr>
          <w:bCs/>
          <w:b/>
        </w:rPr>
        <w:t xml:space="preserve">Chandelier exit</w:t>
      </w:r>
      <w:r>
        <w:t xml:space="preserve"> </w:t>
      </w:r>
      <w:r>
        <w:t xml:space="preserve">— ATR-based trailing stop hanging from the highest high.</w:t>
      </w:r>
      <w:r>
        <w:t xml:space="preserve"> </w:t>
      </w:r>
      <w:r>
        <w:rPr>
          <w:bCs/>
          <w:b/>
        </w:rPr>
        <w:t xml:space="preserve">Cointegration</w:t>
      </w:r>
      <w:r>
        <w:t xml:space="preserve"> </w:t>
      </w:r>
      <w:r>
        <w:t xml:space="preserve">— long-run statistical linkage between non-stationary series (pairs trading basis).</w:t>
      </w:r>
      <w:r>
        <w:t xml:space="preserve"> </w:t>
      </w:r>
      <w:r>
        <w:rPr>
          <w:bCs/>
          <w:b/>
        </w:rPr>
        <w:t xml:space="preserve">Cross-sectional</w:t>
      </w:r>
      <w:r>
        <w:t xml:space="preserve"> </w:t>
      </w:r>
      <w:r>
        <w:t xml:space="preserve">— comparing many assets at one time (vs time-series: one asset across time).</w:t>
      </w:r>
      <w:r>
        <w:t xml:space="preserve"> </w:t>
      </w:r>
      <w:r>
        <w:rPr>
          <w:bCs/>
          <w:b/>
        </w:rPr>
        <w:t xml:space="preserve">CSCV</w:t>
      </w:r>
      <w:r>
        <w:t xml:space="preserve"> </w:t>
      </w:r>
      <w:r>
        <w:t xml:space="preserve">— combinatorially symmetric cross-validation; the PBO machinery.</w:t>
      </w:r>
      <w:r>
        <w:t xml:space="preserve"> </w:t>
      </w:r>
      <w:r>
        <w:rPr>
          <w:bCs/>
          <w:b/>
        </w:rPr>
        <w:t xml:space="preserve">CVaR / Expected Shortfall</w:t>
      </w:r>
      <w:r>
        <w:t xml:space="preserve"> </w:t>
      </w:r>
      <w:r>
        <w:t xml:space="preserve">— average loss in the worst α% of cases.</w:t>
      </w:r>
      <w:r>
        <w:t xml:space="preserve"> </w:t>
      </w:r>
      <w:r>
        <w:rPr>
          <w:bCs/>
          <w:b/>
        </w:rPr>
        <w:t xml:space="preserve">Deflated Sharpe</w:t>
      </w:r>
      <w:r>
        <w:t xml:space="preserve"> </w:t>
      </w:r>
      <w:r>
        <w:t xml:space="preserve">— Sharpe significance deflated by trial count and non-normality.</w:t>
      </w:r>
      <w:r>
        <w:t xml:space="preserve"> </w:t>
      </w:r>
      <w:r>
        <w:rPr>
          <w:bCs/>
          <w:b/>
        </w:rPr>
        <w:t xml:space="preserve">Drawdown duration</w:t>
      </w:r>
      <w:r>
        <w:t xml:space="preserve"> </w:t>
      </w:r>
      <w:r>
        <w:t xml:space="preserve">— time spent below the equity peak; hurts more than depth.</w:t>
      </w:r>
      <w:r>
        <w:t xml:space="preserve"> </w:t>
      </w:r>
      <w:r>
        <w:rPr>
          <w:bCs/>
          <w:b/>
        </w:rPr>
        <w:t xml:space="preserve">Edge</w:t>
      </w:r>
      <w:r>
        <w:t xml:space="preserve"> </w:t>
      </w:r>
      <w:r>
        <w:t xml:space="preserve">— positive expectancy that persists out-of-sample and net of costs.</w:t>
      </w:r>
      <w:r>
        <w:t xml:space="preserve"> </w:t>
      </w:r>
      <w:r>
        <w:rPr>
          <w:bCs/>
          <w:b/>
        </w:rPr>
        <w:t xml:space="preserve">Embargo</w:t>
      </w:r>
      <w:r>
        <w:t xml:space="preserve"> </w:t>
      </w:r>
      <w:r>
        <w:t xml:space="preserve">— gap enforced between train and test windows to prevent leakage.</w:t>
      </w:r>
      <w:r>
        <w:t xml:space="preserve"> </w:t>
      </w:r>
      <w:r>
        <w:rPr>
          <w:bCs/>
          <w:b/>
        </w:rPr>
        <w:t xml:space="preserve">Expectancy</w:t>
      </w:r>
      <w:r>
        <w:t xml:space="preserve"> </w:t>
      </w:r>
      <w:r>
        <w:t xml:space="preserve">— mean P&amp;L per trade (R or bps).</w:t>
      </w:r>
      <w:r>
        <w:t xml:space="preserve"> </w:t>
      </w:r>
      <w:r>
        <w:rPr>
          <w:bCs/>
          <w:b/>
        </w:rPr>
        <w:t xml:space="preserve">Exposure</w:t>
      </w:r>
      <w:r>
        <w:t xml:space="preserve"> </w:t>
      </w:r>
      <w:r>
        <w:t xml:space="preserve">— fraction of time/capital in the market.</w:t>
      </w:r>
      <w:r>
        <w:t xml:space="preserve"> </w:t>
      </w:r>
      <w:r>
        <w:rPr>
          <w:bCs/>
          <w:b/>
        </w:rPr>
        <w:t xml:space="preserve">Fat tails</w:t>
      </w:r>
      <w:r>
        <w:t xml:space="preserve"> </w:t>
      </w:r>
      <w:r>
        <w:t xml:space="preserve">— extreme events more frequent than Gaussian prediction.</w:t>
      </w:r>
      <w:r>
        <w:t xml:space="preserve"> </w:t>
      </w:r>
      <w:r>
        <w:rPr>
          <w:bCs/>
          <w:b/>
        </w:rPr>
        <w:t xml:space="preserve">Fill model</w:t>
      </w:r>
      <w:r>
        <w:t xml:space="preserve"> </w:t>
      </w:r>
      <w:r>
        <w:t xml:space="preserve">— assumptions about how orders execute in backtest.</w:t>
      </w:r>
      <w:r>
        <w:t xml:space="preserve"> </w:t>
      </w:r>
      <w:r>
        <w:rPr>
          <w:bCs/>
          <w:b/>
        </w:rPr>
        <w:t xml:space="preserve">Funding rate</w:t>
      </w:r>
      <w:r>
        <w:t xml:space="preserve"> </w:t>
      </w:r>
      <w:r>
        <w:t xml:space="preserve">— perp mechanism payment anchoring perp to spot.</w:t>
      </w:r>
      <w:r>
        <w:t xml:space="preserve"> </w:t>
      </w:r>
      <w:r>
        <w:rPr>
          <w:bCs/>
          <w:b/>
        </w:rPr>
        <w:t xml:space="preserve">GARCH</w:t>
      </w:r>
      <w:r>
        <w:t xml:space="preserve"> </w:t>
      </w:r>
      <w:r>
        <w:t xml:space="preserve">— volatility clustering model; forecasts tomorrow’s vol. </w:t>
      </w:r>
      <w:r>
        <w:rPr>
          <w:bCs/>
          <w:b/>
        </w:rPr>
        <w:t xml:space="preserve">HRP</w:t>
      </w:r>
      <w:r>
        <w:t xml:space="preserve"> </w:t>
      </w:r>
      <w:r>
        <w:t xml:space="preserve">— clustering-based allocation needing no covariance inversion.</w:t>
      </w:r>
      <w:r>
        <w:t xml:space="preserve"> </w:t>
      </w:r>
      <w:r>
        <w:rPr>
          <w:bCs/>
          <w:b/>
        </w:rPr>
        <w:t xml:space="preserve">Information Coefficient</w:t>
      </w:r>
      <w:r>
        <w:t xml:space="preserve"> </w:t>
      </w:r>
      <w:r>
        <w:t xml:space="preserve">— rank correlation of signal vs forward return.</w:t>
      </w:r>
      <w:r>
        <w:t xml:space="preserve"> </w:t>
      </w:r>
      <w:r>
        <w:rPr>
          <w:bCs/>
          <w:b/>
        </w:rPr>
        <w:t xml:space="preserve">Intrabar ambiguity</w:t>
      </w:r>
      <w:r>
        <w:t xml:space="preserve"> </w:t>
      </w:r>
      <w:r>
        <w:t xml:space="preserve">— unknowable order of high/low within one bar.</w:t>
      </w:r>
      <w:r>
        <w:t xml:space="preserve"> </w:t>
      </w:r>
      <w:r>
        <w:rPr>
          <w:bCs/>
          <w:b/>
        </w:rPr>
        <w:t xml:space="preserve">Kelly criterion</w:t>
      </w:r>
      <w:r>
        <w:t xml:space="preserve"> </w:t>
      </w:r>
      <w:r>
        <w:t xml:space="preserve">— growth-optimal bet fraction; used fractionally if at all.</w:t>
      </w:r>
      <w:r>
        <w:t xml:space="preserve"> </w:t>
      </w:r>
      <w:r>
        <w:rPr>
          <w:bCs/>
          <w:b/>
        </w:rPr>
        <w:t xml:space="preserve">Kupiec test</w:t>
      </w:r>
      <w:r>
        <w:t xml:space="preserve"> </w:t>
      </w:r>
      <w:r>
        <w:t xml:space="preserve">— statistical check of VaR model exception rate.</w:t>
      </w:r>
      <w:r>
        <w:t xml:space="preserve"> </w:t>
      </w:r>
      <w:r>
        <w:rPr>
          <w:bCs/>
          <w:b/>
        </w:rPr>
        <w:t xml:space="preserve">Leakage</w:t>
      </w:r>
      <w:r>
        <w:t xml:space="preserve"> </w:t>
      </w:r>
      <w:r>
        <w:t xml:space="preserve">— any future information contaminating the past; the original sin.</w:t>
      </w:r>
      <w:r>
        <w:t xml:space="preserve"> </w:t>
      </w:r>
      <w:r>
        <w:rPr>
          <w:bCs/>
          <w:b/>
        </w:rPr>
        <w:t xml:space="preserve">MAE/MFE</w:t>
      </w:r>
      <w:r>
        <w:t xml:space="preserve"> </w:t>
      </w:r>
      <w:r>
        <w:t xml:space="preserve">— worst/best excursion during a trade’s life.</w:t>
      </w:r>
      <w:r>
        <w:t xml:space="preserve"> </w:t>
      </w:r>
      <w:r>
        <w:rPr>
          <w:bCs/>
          <w:b/>
        </w:rPr>
        <w:t xml:space="preserve">Multiple comparisons problem</w:t>
      </w:r>
      <w:r>
        <w:t xml:space="preserve"> </w:t>
      </w:r>
      <w:r>
        <w:t xml:space="preserve">— more tests ⇒ more false discoveries.</w:t>
      </w:r>
      <w:r>
        <w:t xml:space="preserve"> </w:t>
      </w:r>
      <w:r>
        <w:rPr>
          <w:bCs/>
          <w:b/>
        </w:rPr>
        <w:t xml:space="preserve">Overfitting</w:t>
      </w:r>
      <w:r>
        <w:t xml:space="preserve"> </w:t>
      </w:r>
      <w:r>
        <w:t xml:space="preserve">— fitting noise; performs in-sample, dies live.</w:t>
      </w:r>
      <w:r>
        <w:t xml:space="preserve"> </w:t>
      </w:r>
      <w:r>
        <w:rPr>
          <w:bCs/>
          <w:b/>
        </w:rPr>
        <w:t xml:space="preserve">PBO</w:t>
      </w:r>
      <w:r>
        <w:t xml:space="preserve"> </w:t>
      </w:r>
      <w:r>
        <w:t xml:space="preserve">— probability the selected config is overfit.</w:t>
      </w:r>
      <w:r>
        <w:t xml:space="preserve"> </w:t>
      </w:r>
      <w:r>
        <w:rPr>
          <w:bCs/>
          <w:b/>
        </w:rPr>
        <w:t xml:space="preserve">Plateau</w:t>
      </w:r>
      <w:r>
        <w:t xml:space="preserve"> </w:t>
      </w:r>
      <w:r>
        <w:t xml:space="preserve">— parameter region where neighbors also perform.</w:t>
      </w:r>
      <w:r>
        <w:t xml:space="preserve"> </w:t>
      </w:r>
      <w:r>
        <w:rPr>
          <w:bCs/>
          <w:b/>
        </w:rPr>
        <w:t xml:space="preserve">Point-in-time</w:t>
      </w:r>
      <w:r>
        <w:t xml:space="preserve"> </w:t>
      </w:r>
      <w:r>
        <w:t xml:space="preserve">— data as known at that moment, no revisions.</w:t>
      </w:r>
      <w:r>
        <w:t xml:space="preserve"> </w:t>
      </w:r>
      <w:r>
        <w:rPr>
          <w:bCs/>
          <w:b/>
        </w:rPr>
        <w:t xml:space="preserve">Profit factor</w:t>
      </w:r>
      <w:r>
        <w:t xml:space="preserve"> </w:t>
      </w:r>
      <w:r>
        <w:t xml:space="preserve">— gross profit ÷ gross loss.</w:t>
      </w:r>
      <w:r>
        <w:t xml:space="preserve"> </w:t>
      </w:r>
      <w:r>
        <w:rPr>
          <w:bCs/>
          <w:b/>
        </w:rPr>
        <w:t xml:space="preserve">Purged CV</w:t>
      </w:r>
      <w:r>
        <w:t xml:space="preserve"> </w:t>
      </w:r>
      <w:r>
        <w:t xml:space="preserve">— cross-validation removing overlapping label windows.</w:t>
      </w:r>
      <w:r>
        <w:t xml:space="preserve"> </w:t>
      </w:r>
      <w:r>
        <w:rPr>
          <w:bCs/>
          <w:b/>
        </w:rPr>
        <w:t xml:space="preserve">R-multiple</w:t>
      </w:r>
      <w:r>
        <w:t xml:space="preserve"> </w:t>
      </w:r>
      <w:r>
        <w:t xml:space="preserve">— P&amp;L in units of initial risk.</w:t>
      </w:r>
      <w:r>
        <w:t xml:space="preserve"> </w:t>
      </w:r>
      <w:r>
        <w:rPr>
          <w:bCs/>
          <w:b/>
        </w:rPr>
        <w:t xml:space="preserve">Regime</w:t>
      </w:r>
      <w:r>
        <w:t xml:space="preserve"> </w:t>
      </w:r>
      <w:r>
        <w:t xml:space="preserve">— persistent market state with stable statistics.</w:t>
      </w:r>
      <w:r>
        <w:t xml:space="preserve"> </w:t>
      </w:r>
      <w:r>
        <w:rPr>
          <w:bCs/>
          <w:b/>
        </w:rPr>
        <w:t xml:space="preserve">Risk parity</w:t>
      </w:r>
      <w:r>
        <w:t xml:space="preserve"> </w:t>
      </w:r>
      <w:r>
        <w:t xml:space="preserve">— allocating so each component contributes equal risk.</w:t>
      </w:r>
      <w:r>
        <w:t xml:space="preserve"> </w:t>
      </w:r>
      <w:r>
        <w:rPr>
          <w:bCs/>
          <w:b/>
        </w:rPr>
        <w:t xml:space="preserve">Sharpe ratio</w:t>
      </w:r>
      <w:r>
        <w:t xml:space="preserve"> </w:t>
      </w:r>
      <w:r>
        <w:t xml:space="preserve">— excess return per unit volatility.</w:t>
      </w:r>
      <w:r>
        <w:t xml:space="preserve"> </w:t>
      </w:r>
      <w:r>
        <w:rPr>
          <w:bCs/>
          <w:b/>
        </w:rPr>
        <w:t xml:space="preserve">Slippage</w:t>
      </w:r>
      <w:r>
        <w:t xml:space="preserve"> </w:t>
      </w:r>
      <w:r>
        <w:t xml:space="preserve">— execution price worse than decision price.</w:t>
      </w:r>
      <w:r>
        <w:t xml:space="preserve"> </w:t>
      </w:r>
      <w:r>
        <w:rPr>
          <w:bCs/>
          <w:b/>
        </w:rPr>
        <w:t xml:space="preserve">Sortino</w:t>
      </w:r>
      <w:r>
        <w:t xml:space="preserve"> </w:t>
      </w:r>
      <w:r>
        <w:t xml:space="preserve">— Sharpe using downside deviation only.</w:t>
      </w:r>
      <w:r>
        <w:t xml:space="preserve"> </w:t>
      </w:r>
      <w:r>
        <w:rPr>
          <w:bCs/>
          <w:b/>
        </w:rPr>
        <w:t xml:space="preserve">Stationarity</w:t>
      </w:r>
      <w:r>
        <w:t xml:space="preserve"> </w:t>
      </w:r>
      <w:r>
        <w:t xml:space="preserve">— stable statistical properties over time.</w:t>
      </w:r>
      <w:r>
        <w:t xml:space="preserve"> </w:t>
      </w:r>
      <w:r>
        <w:rPr>
          <w:bCs/>
          <w:b/>
        </w:rPr>
        <w:t xml:space="preserve">Stochastic dominance</w:t>
      </w:r>
      <w:r>
        <w:t xml:space="preserve"> </w:t>
      </w:r>
      <w:r>
        <w:t xml:space="preserve">— one distribution systematically better than another.</w:t>
      </w:r>
      <w:r>
        <w:t xml:space="preserve"> </w:t>
      </w:r>
      <w:r>
        <w:rPr>
          <w:bCs/>
          <w:b/>
        </w:rPr>
        <w:t xml:space="preserve">Survivorship bias</w:t>
      </w:r>
      <w:r>
        <w:t xml:space="preserve"> </w:t>
      </w:r>
      <w:r>
        <w:t xml:space="preserve">— measuring only what survived.</w:t>
      </w:r>
      <w:r>
        <w:t xml:space="preserve"> </w:t>
      </w:r>
      <w:r>
        <w:rPr>
          <w:bCs/>
          <w:b/>
        </w:rPr>
        <w:t xml:space="preserve">Tail risk</w:t>
      </w:r>
      <w:r>
        <w:t xml:space="preserve"> </w:t>
      </w:r>
      <w:r>
        <w:t xml:space="preserve">— exposure to extreme, rare losses.</w:t>
      </w:r>
      <w:r>
        <w:t xml:space="preserve"> </w:t>
      </w:r>
      <w:r>
        <w:rPr>
          <w:bCs/>
          <w:b/>
        </w:rPr>
        <w:t xml:space="preserve">Time-stop</w:t>
      </w:r>
      <w:r>
        <w:t xml:space="preserve"> </w:t>
      </w:r>
      <w:r>
        <w:t xml:space="preserve">— exit after fixed holding period.</w:t>
      </w:r>
      <w:r>
        <w:t xml:space="preserve"> </w:t>
      </w:r>
      <w:r>
        <w:rPr>
          <w:bCs/>
          <w:b/>
        </w:rPr>
        <w:t xml:space="preserve">Turnover</w:t>
      </w:r>
      <w:r>
        <w:t xml:space="preserve"> </w:t>
      </w:r>
      <w:r>
        <w:t xml:space="preserve">— trading frequency; drives cost drag.</w:t>
      </w:r>
      <w:r>
        <w:t xml:space="preserve"> </w:t>
      </w:r>
      <w:r>
        <w:rPr>
          <w:bCs/>
          <w:b/>
        </w:rPr>
        <w:t xml:space="preserve">Type I/II error</w:t>
      </w:r>
      <w:r>
        <w:t xml:space="preserve"> </w:t>
      </w:r>
      <w:r>
        <w:t xml:space="preserve">— trading noise / discarding signal.</w:t>
      </w:r>
      <w:r>
        <w:t xml:space="preserve"> </w:t>
      </w:r>
      <w:r>
        <w:rPr>
          <w:bCs/>
          <w:b/>
        </w:rPr>
        <w:t xml:space="preserve">VaR</w:t>
      </w:r>
      <w:r>
        <w:t xml:space="preserve"> </w:t>
      </w:r>
      <w:r>
        <w:t xml:space="preserve">— loss level not exceeded with probability α.</w:t>
      </w:r>
      <w:r>
        <w:t xml:space="preserve"> </w:t>
      </w:r>
      <w:r>
        <w:rPr>
          <w:bCs/>
          <w:b/>
        </w:rPr>
        <w:t xml:space="preserve">Volatility targeting</w:t>
      </w:r>
      <w:r>
        <w:t xml:space="preserve"> </w:t>
      </w:r>
      <w:r>
        <w:t xml:space="preserve">— scaling size to hold portfolio vol constant.</w:t>
      </w:r>
      <w:r>
        <w:t xml:space="preserve"> </w:t>
      </w:r>
      <w:r>
        <w:rPr>
          <w:bCs/>
          <w:b/>
        </w:rPr>
        <w:t xml:space="preserve">Walk-forward efficiency</w:t>
      </w:r>
      <w:r>
        <w:t xml:space="preserve"> </w:t>
      </w:r>
      <w:r>
        <w:t xml:space="preserve">— OOS ÷ IS annualized performance.</w:t>
      </w:r>
      <w:r>
        <w:t xml:space="preserve"> </w:t>
      </w:r>
      <w:r>
        <w:rPr>
          <w:bCs/>
          <w:b/>
        </w:rPr>
        <w:t xml:space="preserve">Wick</w:t>
      </w:r>
      <w:r>
        <w:t xml:space="preserve"> </w:t>
      </w:r>
      <w:r>
        <w:t xml:space="preserve">— bar extreme beyond body; rejection evidence.</w:t>
      </w:r>
      <w:r>
        <w:t xml:space="preserve"> </w:t>
      </w:r>
      <w:r>
        <w:rPr>
          <w:bCs/>
          <w:b/>
        </w:rPr>
        <w:t xml:space="preserve">z-score</w:t>
      </w:r>
      <w:r>
        <w:t xml:space="preserve"> </w:t>
      </w:r>
      <w:r>
        <w:t xml:space="preserve">— distance from mean in standard errors.</w:t>
      </w:r>
    </w:p>
    <w:p>
      <w:r>
        <w:pict>
          <v:rect style="width:0;height:1.5pt" o:hralign="center" o:hrstd="t" o:hr="t"/>
        </w:pict>
      </w:r>
    </w:p>
    <w:p>
      <w:pPr>
        <w:pStyle w:val="FirstParagraph"/>
      </w:pPr>
      <w:r>
        <w:rPr>
          <w:bCs/>
          <w:b/>
        </w:rPr>
        <w:t xml:space="preserve">Final word.</w:t>
      </w:r>
      <w:r>
        <w:t xml:space="preserve"> </w:t>
      </w:r>
      <w:r>
        <w:t xml:space="preserve">This plan is deliberately conservative: it assumes most ideas fail, that noise impersonates edge, and that the operator is human. Systems built on those assumptions are the ones still trading in year three. Build the heartbeat first (G2), protect the database like treasure, let the Validation Lab break your heart weekly — and let compounding do what compounding does.</w:t>
      </w:r>
    </w:p>
    <w:p>
      <w:pPr>
        <w:pStyle w:val="BodyText"/>
      </w:pPr>
      <w:r>
        <w:rPr>
          <w:iCs/>
          <w:i/>
        </w:rPr>
        <w:t xml:space="preserve">— End of Master Plan v1.0 —</w:t>
      </w:r>
    </w:p>
    <w:bookmarkEnd w:id="311"/>
    <w:bookmarkEnd w:id="312"/>
    <w:sectPr>
      <w:footerReference w:type="default" r:id="rId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6"/>
      </w:rPr>
      <w:t xml:space="preserve">Project APEX — Quant Trading System Master Plan   |   Page </w:t>
    </w:r>
    <w:r>
      <w:rPr>
        <w:sz w:val="16"/>
      </w:rPr>
      <w:fldChar w:fldCharType="begin"/>
      <w:instrText xml:space="preserve"> PAGE </w:instrText>
      <w:fldChar w:fldCharType="end"/>
    </w:r>
    <w:r>
      <w:rPr>
        <w:sz w:val="16"/>
      </w:rPr>
      <w:t xml:space="preserve"> of </w:t>
    </w:r>
    <w:r>
      <w:rPr>
        <w:sz w:val="16"/>
      </w:rPr>
      <w:fldChar w:fldCharType="begin"/>
      <w:instrText xml:space="preserve"> NUMPAGES </w:instrText>
      <w:fldChar w:fldCharType="end"/>
    </w:r>
  </w:p>
</w:ftr>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APEX — Institutional-Grade Quant Trading System: Master Plan</dc:title>
  <dc:creator>Personal Quant Research Program</dc:creator>
  <cp:keywords/>
  <dcterms:created xsi:type="dcterms:W3CDTF">2026-08-06T15:38:06Z</dcterms:created>
  <dcterms:modified xsi:type="dcterms:W3CDTF">2026-08-06T15:38:06Z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 2026</vt:lpwstr>
  </property>
  <property fmtid="{D5CDD505-2E9C-101B-9397-08002B2CF9AE}" pid="3" name="subtitle">
    <vt:lpwstr>The Complete Master Plan &amp; Build Blueprint (End-to-End Guide)</vt:lpwstr>
  </property>
</Properties>
</file>