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E7BF" w14:textId="60226DD7" w:rsidR="00474691" w:rsidRPr="00221A4F" w:rsidRDefault="00474691" w:rsidP="00D57973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</w:p>
    <w:p w14:paraId="19838512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9C0E6B6" w14:textId="77777777" w:rsidR="00207D60" w:rsidRDefault="00207D60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8B3B7C2" w14:textId="77777777" w:rsidR="00221A4F" w:rsidRPr="00221A4F" w:rsidRDefault="00221A4F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2F8E55D" w14:textId="77777777" w:rsidR="00207D60" w:rsidRPr="00221A4F" w:rsidRDefault="00207D60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750560" w14:textId="77777777" w:rsidR="00221A4F" w:rsidRDefault="00221A4F" w:rsidP="00221A4F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21A4F">
        <w:rPr>
          <w:rFonts w:ascii="Times New Roman" w:hAnsi="Times New Roman" w:cs="Times New Roman"/>
          <w:b/>
          <w:bCs/>
          <w:color w:val="000000" w:themeColor="text1"/>
        </w:rPr>
        <w:t>Part 1: Implementation and Analysis of Selection Algorithms</w:t>
      </w:r>
    </w:p>
    <w:p w14:paraId="4F7B455E" w14:textId="00F99926" w:rsidR="00D57973" w:rsidRPr="00221A4F" w:rsidRDefault="006A3094" w:rsidP="00221A4F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21A4F">
        <w:rPr>
          <w:rFonts w:ascii="Times New Roman" w:hAnsi="Times New Roman" w:cs="Times New Roman"/>
          <w:color w:val="000000" w:themeColor="text1"/>
        </w:rPr>
        <w:t>Shiva Gowtham Kumar Vidiyala</w:t>
      </w:r>
    </w:p>
    <w:p w14:paraId="4720FBBE" w14:textId="77777777" w:rsidR="00D57973" w:rsidRPr="00221A4F" w:rsidRDefault="00D57973" w:rsidP="00D5797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21A4F">
        <w:rPr>
          <w:rFonts w:ascii="Times New Roman" w:hAnsi="Times New Roman" w:cs="Times New Roman"/>
          <w:color w:val="000000" w:themeColor="text1"/>
        </w:rPr>
        <w:t>University of the Cumberlands</w:t>
      </w:r>
    </w:p>
    <w:p w14:paraId="576684A2" w14:textId="77777777" w:rsidR="00D57973" w:rsidRPr="00221A4F" w:rsidRDefault="00D57973" w:rsidP="00D5797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lang w:eastAsia="en-IN"/>
        </w:rPr>
      </w:pPr>
      <w:r w:rsidRPr="00221A4F">
        <w:rPr>
          <w:rFonts w:ascii="Times New Roman" w:hAnsi="Times New Roman" w:cs="Times New Roman"/>
          <w:color w:val="000000" w:themeColor="text1"/>
          <w:lang w:eastAsia="en-IN"/>
        </w:rPr>
        <w:t>Algorithms and Data Structures (MSCS-532-M80)</w:t>
      </w:r>
    </w:p>
    <w:p w14:paraId="12FB282D" w14:textId="77777777" w:rsidR="00D57973" w:rsidRPr="00221A4F" w:rsidRDefault="00D57973" w:rsidP="00D5797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21A4F">
        <w:rPr>
          <w:rFonts w:ascii="Times New Roman" w:hAnsi="Times New Roman" w:cs="Times New Roman"/>
          <w:color w:val="000000" w:themeColor="text1"/>
        </w:rPr>
        <w:t xml:space="preserve">Dr. Satish </w:t>
      </w:r>
      <w:proofErr w:type="spellStart"/>
      <w:r w:rsidRPr="00221A4F">
        <w:rPr>
          <w:rFonts w:ascii="Times New Roman" w:hAnsi="Times New Roman" w:cs="Times New Roman"/>
          <w:color w:val="000000" w:themeColor="text1"/>
        </w:rPr>
        <w:t>Penmatsa</w:t>
      </w:r>
      <w:proofErr w:type="spellEnd"/>
    </w:p>
    <w:p w14:paraId="7F2C3E53" w14:textId="3C5FEA4D" w:rsidR="00207D60" w:rsidRPr="00221A4F" w:rsidRDefault="006F34EF" w:rsidP="00D5797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November</w:t>
      </w:r>
      <w:r w:rsidR="00D57973" w:rsidRPr="00221A4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</w:t>
      </w:r>
      <w:r w:rsidR="00D57973" w:rsidRPr="00221A4F">
        <w:rPr>
          <w:rFonts w:ascii="Times New Roman" w:hAnsi="Times New Roman" w:cs="Times New Roman"/>
          <w:color w:val="000000" w:themeColor="text1"/>
        </w:rPr>
        <w:t>, 2025</w:t>
      </w:r>
    </w:p>
    <w:p w14:paraId="171550EB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63F4FEF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FA8341F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1610F99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2D781F7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F5766E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D9704AC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270FE31" w14:textId="77777777" w:rsidR="00D74623" w:rsidRPr="00221A4F" w:rsidRDefault="00D74623" w:rsidP="00D57973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D8E6CA8" w14:textId="77777777" w:rsidR="00D57973" w:rsidRPr="00221A4F" w:rsidRDefault="00D5797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21A4F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02ED3591" w14:textId="77777777" w:rsidR="00221A4F" w:rsidRPr="00C33296" w:rsidRDefault="00221A4F" w:rsidP="00221A4F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1. </w:t>
      </w:r>
      <w:r w:rsidRPr="00C33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</w:t>
      </w:r>
    </w:p>
    <w:p w14:paraId="612C9BD1" w14:textId="71385920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>The objective of this assignment is to explore order statistics—specifically finding the k-</w:t>
      </w:r>
      <w:proofErr w:type="spellStart"/>
      <w:r w:rsidRPr="00C33296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33296">
        <w:rPr>
          <w:rFonts w:ascii="Times New Roman" w:hAnsi="Times New Roman" w:cs="Times New Roman"/>
          <w:color w:val="000000" w:themeColor="text1"/>
        </w:rPr>
        <w:t xml:space="preserve"> smallest element in an unsorted array. Two algorithms were implemented and compared: Deterministic Selection (Median-of-Medians / BFPRT), which guarantees O(n) worst-case time, and Randomized Quick select, which achieves O(n) expected time on average inputs. Both versions are implemented in Python and handle duplicate elements efficiently.</w:t>
      </w:r>
    </w:p>
    <w:p w14:paraId="07629E36" w14:textId="77777777" w:rsidR="00221A4F" w:rsidRPr="00C33296" w:rsidRDefault="00221A4F" w:rsidP="00221A4F">
      <w:pPr>
        <w:pStyle w:val="Heading2"/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Pr="00C33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Implementation</w:t>
      </w:r>
    </w:p>
    <w:p w14:paraId="6D5C3CB4" w14:textId="19C00E8C" w:rsidR="00221A4F" w:rsidRPr="00C33296" w:rsidRDefault="00221A4F" w:rsidP="00221A4F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t>2.1 Randomized Quick select</w:t>
      </w:r>
    </w:p>
    <w:p w14:paraId="0691C359" w14:textId="6C66E3FD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>Quick select repeatedly partitions the array around a randomly chosen pivot. After partitioning: elements smaller than the pivot lie to the left, larger elements to the right, and only the partition containing the k-</w:t>
      </w:r>
      <w:proofErr w:type="spellStart"/>
      <w:r w:rsidRPr="00C33296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33296">
        <w:rPr>
          <w:rFonts w:ascii="Times New Roman" w:hAnsi="Times New Roman" w:cs="Times New Roman"/>
          <w:color w:val="000000" w:themeColor="text1"/>
        </w:rPr>
        <w:t xml:space="preserve"> element is recursed into. This yields linear expected time because random pivots are balanced on average. A 3-way partitioning scheme ensures efficiency even with duplicates.</w:t>
      </w:r>
    </w:p>
    <w:p w14:paraId="20FFEDD9" w14:textId="77777777" w:rsidR="00221A4F" w:rsidRPr="00C33296" w:rsidRDefault="00221A4F" w:rsidP="00221A4F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t>2.2 Deterministic Median-of-Medians</w:t>
      </w:r>
    </w:p>
    <w:p w14:paraId="1554605F" w14:textId="77777777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>The Median-of-Medians (BFPRT) algorithm divides the array into groups of five, finds each group’s median, then recursively selects the median of those medians as a good pivot. This guarantees that at least 30% of elements are less than or equal to the pivot and 30% greater or equal, leading to a linear recurrence T(n) ≤ T(</w:t>
      </w:r>
      <w:r w:rsidRPr="00C33296">
        <w:rPr>
          <w:rFonts w:ascii="Cambria Math" w:hAnsi="Cambria Math" w:cs="Cambria Math"/>
          <w:color w:val="000000" w:themeColor="text1"/>
        </w:rPr>
        <w:t>⌈</w:t>
      </w:r>
      <w:r w:rsidRPr="00C33296">
        <w:rPr>
          <w:rFonts w:ascii="Times New Roman" w:hAnsi="Times New Roman" w:cs="Times New Roman"/>
          <w:color w:val="000000" w:themeColor="text1"/>
        </w:rPr>
        <w:t>n/5</w:t>
      </w:r>
      <w:r w:rsidRPr="00C33296">
        <w:rPr>
          <w:rFonts w:ascii="Cambria Math" w:hAnsi="Cambria Math" w:cs="Cambria Math"/>
          <w:color w:val="000000" w:themeColor="text1"/>
        </w:rPr>
        <w:t>⌉</w:t>
      </w:r>
      <w:r w:rsidRPr="00C33296">
        <w:rPr>
          <w:rFonts w:ascii="Times New Roman" w:hAnsi="Times New Roman" w:cs="Times New Roman"/>
          <w:color w:val="000000" w:themeColor="text1"/>
        </w:rPr>
        <w:t>) + T(7n/10) + O(n), which solves to O(n). Although slower in practice due to higher constants, it never exceeds linear time.</w:t>
      </w:r>
    </w:p>
    <w:p w14:paraId="6101DB60" w14:textId="77777777" w:rsidR="00221A4F" w:rsidRPr="00C33296" w:rsidRDefault="00221A4F" w:rsidP="00221A4F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t>2.3 Edge-Case Handling</w:t>
      </w:r>
    </w:p>
    <w:p w14:paraId="1F49DAED" w14:textId="77777777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 xml:space="preserve">Both algorithms work on arrays with repeated values using 3-way partitioning. They require only </w:t>
      </w:r>
      <w:proofErr w:type="gramStart"/>
      <w:r w:rsidRPr="00C33296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C33296">
        <w:rPr>
          <w:rFonts w:ascii="Times New Roman" w:hAnsi="Times New Roman" w:cs="Times New Roman"/>
          <w:color w:val="000000" w:themeColor="text1"/>
        </w:rPr>
        <w:t>1) auxiliary space (in-place partitioning) and return the exact k-</w:t>
      </w:r>
      <w:proofErr w:type="spellStart"/>
      <w:r w:rsidRPr="00C33296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33296">
        <w:rPr>
          <w:rFonts w:ascii="Times New Roman" w:hAnsi="Times New Roman" w:cs="Times New Roman"/>
          <w:color w:val="000000" w:themeColor="text1"/>
        </w:rPr>
        <w:t xml:space="preserve"> smallest element (1-indexed).</w:t>
      </w:r>
    </w:p>
    <w:p w14:paraId="6F6082E6" w14:textId="77777777" w:rsidR="00221A4F" w:rsidRPr="00C33296" w:rsidRDefault="00221A4F" w:rsidP="00221A4F">
      <w:pPr>
        <w:pStyle w:val="Heading2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 </w:t>
      </w:r>
      <w:r w:rsidRPr="00C33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Performance Analysis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1A4F" w:rsidRPr="00C33296" w14:paraId="7313FC78" w14:textId="77777777" w:rsidTr="00221A4F">
        <w:tc>
          <w:tcPr>
            <w:tcW w:w="2160" w:type="dxa"/>
          </w:tcPr>
          <w:p w14:paraId="648A925C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Algorithm</w:t>
            </w:r>
          </w:p>
        </w:tc>
        <w:tc>
          <w:tcPr>
            <w:tcW w:w="2160" w:type="dxa"/>
          </w:tcPr>
          <w:p w14:paraId="331DC756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Average / Worst Time</w:t>
            </w:r>
          </w:p>
        </w:tc>
        <w:tc>
          <w:tcPr>
            <w:tcW w:w="2160" w:type="dxa"/>
          </w:tcPr>
          <w:p w14:paraId="18750802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Reasoning</w:t>
            </w:r>
          </w:p>
        </w:tc>
        <w:tc>
          <w:tcPr>
            <w:tcW w:w="2160" w:type="dxa"/>
          </w:tcPr>
          <w:p w14:paraId="5CC0FF6E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Space</w:t>
            </w:r>
          </w:p>
        </w:tc>
      </w:tr>
      <w:tr w:rsidR="00221A4F" w:rsidRPr="00C33296" w14:paraId="18C4F57C" w14:textId="77777777" w:rsidTr="00221A4F">
        <w:tc>
          <w:tcPr>
            <w:tcW w:w="2160" w:type="dxa"/>
          </w:tcPr>
          <w:p w14:paraId="60C97BCE" w14:textId="77FAD651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Randomized Quick select</w:t>
            </w:r>
          </w:p>
        </w:tc>
        <w:tc>
          <w:tcPr>
            <w:tcW w:w="2160" w:type="dxa"/>
          </w:tcPr>
          <w:p w14:paraId="2C9F838D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O(n) expected, O(n²) worst</w:t>
            </w:r>
          </w:p>
        </w:tc>
        <w:tc>
          <w:tcPr>
            <w:tcW w:w="2160" w:type="dxa"/>
          </w:tcPr>
          <w:p w14:paraId="7E867968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Random pivots yield constant-fraction splits on average; bad pivots are rare.</w:t>
            </w:r>
          </w:p>
        </w:tc>
        <w:tc>
          <w:tcPr>
            <w:tcW w:w="2160" w:type="dxa"/>
          </w:tcPr>
          <w:p w14:paraId="07EC8C09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C33296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C33296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</w:tr>
      <w:tr w:rsidR="00221A4F" w:rsidRPr="00C33296" w14:paraId="2B4E1FED" w14:textId="77777777" w:rsidTr="00221A4F">
        <w:tc>
          <w:tcPr>
            <w:tcW w:w="2160" w:type="dxa"/>
          </w:tcPr>
          <w:p w14:paraId="570A6312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Deterministic BFPRT</w:t>
            </w:r>
          </w:p>
        </w:tc>
        <w:tc>
          <w:tcPr>
            <w:tcW w:w="2160" w:type="dxa"/>
          </w:tcPr>
          <w:p w14:paraId="44879F40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O(n) worst</w:t>
            </w:r>
          </w:p>
        </w:tc>
        <w:tc>
          <w:tcPr>
            <w:tcW w:w="2160" w:type="dxa"/>
          </w:tcPr>
          <w:p w14:paraId="21F541CE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Guaranteed balanced pivot via median-of-medians selection.</w:t>
            </w:r>
          </w:p>
        </w:tc>
        <w:tc>
          <w:tcPr>
            <w:tcW w:w="2160" w:type="dxa"/>
          </w:tcPr>
          <w:p w14:paraId="58EA305C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C33296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C33296">
              <w:rPr>
                <w:rFonts w:ascii="Times New Roman" w:hAnsi="Times New Roman" w:cs="Times New Roman"/>
                <w:color w:val="000000" w:themeColor="text1"/>
              </w:rPr>
              <w:t xml:space="preserve">1) (aux + </w:t>
            </w:r>
            <w:proofErr w:type="gramStart"/>
            <w:r w:rsidRPr="00C33296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C33296">
              <w:rPr>
                <w:rFonts w:ascii="Times New Roman" w:hAnsi="Times New Roman" w:cs="Times New Roman"/>
                <w:color w:val="000000" w:themeColor="text1"/>
              </w:rPr>
              <w:t>log n) recursion)</w:t>
            </w:r>
          </w:p>
        </w:tc>
      </w:tr>
    </w:tbl>
    <w:p w14:paraId="6F2B8D27" w14:textId="77777777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 xml:space="preserve">In practice, Randomized </w:t>
      </w:r>
      <w:proofErr w:type="spellStart"/>
      <w:r w:rsidRPr="00C33296">
        <w:rPr>
          <w:rFonts w:ascii="Times New Roman" w:hAnsi="Times New Roman" w:cs="Times New Roman"/>
          <w:color w:val="000000" w:themeColor="text1"/>
        </w:rPr>
        <w:t>Quickselect</w:t>
      </w:r>
      <w:proofErr w:type="spellEnd"/>
      <w:r w:rsidRPr="00C33296">
        <w:rPr>
          <w:rFonts w:ascii="Times New Roman" w:hAnsi="Times New Roman" w:cs="Times New Roman"/>
          <w:color w:val="000000" w:themeColor="text1"/>
        </w:rPr>
        <w:t xml:space="preserve"> has smaller constant factors and faster average performance, while BFPRT remains stable across all input distributions.</w:t>
      </w:r>
    </w:p>
    <w:p w14:paraId="74D30B00" w14:textId="77777777" w:rsidR="00221A4F" w:rsidRPr="00C33296" w:rsidRDefault="00221A4F" w:rsidP="00221A4F">
      <w:pPr>
        <w:pStyle w:val="Heading2"/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Pr="00C33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Empirical Results</w:t>
      </w:r>
    </w:p>
    <w:p w14:paraId="5F59E653" w14:textId="77777777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>Experiments were conducted on arrays of 2,000, 5,000, and 10,000 elements with four distributions: random, sorted, reverse-sorted, and many duplicates. Each test was repeated 3 times, and average runtime measured in milliseconds.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1A4F" w:rsidRPr="00C33296" w14:paraId="06717A94" w14:textId="77777777" w:rsidTr="00CC4DF4">
        <w:tc>
          <w:tcPr>
            <w:tcW w:w="2160" w:type="dxa"/>
          </w:tcPr>
          <w:p w14:paraId="16E5EA94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2160" w:type="dxa"/>
          </w:tcPr>
          <w:p w14:paraId="0D64DCE0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Distribution</w:t>
            </w:r>
          </w:p>
        </w:tc>
        <w:tc>
          <w:tcPr>
            <w:tcW w:w="2160" w:type="dxa"/>
          </w:tcPr>
          <w:p w14:paraId="717A3E2F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Algorithm</w:t>
            </w:r>
          </w:p>
        </w:tc>
        <w:tc>
          <w:tcPr>
            <w:tcW w:w="2160" w:type="dxa"/>
          </w:tcPr>
          <w:p w14:paraId="79B095D8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Avg Time (</w:t>
            </w:r>
            <w:proofErr w:type="spellStart"/>
            <w:r w:rsidRPr="00C33296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  <w:r w:rsidRPr="00C3329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221A4F" w:rsidRPr="00C33296" w14:paraId="6C90A00C" w14:textId="77777777" w:rsidTr="00CC4DF4">
        <w:tc>
          <w:tcPr>
            <w:tcW w:w="2160" w:type="dxa"/>
          </w:tcPr>
          <w:p w14:paraId="4A784406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2000</w:t>
            </w:r>
          </w:p>
        </w:tc>
        <w:tc>
          <w:tcPr>
            <w:tcW w:w="2160" w:type="dxa"/>
          </w:tcPr>
          <w:p w14:paraId="02D6863B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random</w:t>
            </w:r>
          </w:p>
        </w:tc>
        <w:tc>
          <w:tcPr>
            <w:tcW w:w="2160" w:type="dxa"/>
          </w:tcPr>
          <w:p w14:paraId="7AE8360F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Randomized</w:t>
            </w:r>
          </w:p>
        </w:tc>
        <w:tc>
          <w:tcPr>
            <w:tcW w:w="2160" w:type="dxa"/>
          </w:tcPr>
          <w:p w14:paraId="396ED93C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0.67</w:t>
            </w:r>
          </w:p>
        </w:tc>
      </w:tr>
      <w:tr w:rsidR="00221A4F" w:rsidRPr="00C33296" w14:paraId="5B5A3F7E" w14:textId="77777777" w:rsidTr="00CC4DF4">
        <w:tc>
          <w:tcPr>
            <w:tcW w:w="2160" w:type="dxa"/>
          </w:tcPr>
          <w:p w14:paraId="0358D09E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lastRenderedPageBreak/>
              <w:t>2000</w:t>
            </w:r>
          </w:p>
        </w:tc>
        <w:tc>
          <w:tcPr>
            <w:tcW w:w="2160" w:type="dxa"/>
          </w:tcPr>
          <w:p w14:paraId="0147F260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random</w:t>
            </w:r>
          </w:p>
        </w:tc>
        <w:tc>
          <w:tcPr>
            <w:tcW w:w="2160" w:type="dxa"/>
          </w:tcPr>
          <w:p w14:paraId="402A1076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Deterministic</w:t>
            </w:r>
          </w:p>
        </w:tc>
        <w:tc>
          <w:tcPr>
            <w:tcW w:w="2160" w:type="dxa"/>
          </w:tcPr>
          <w:p w14:paraId="28C65291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2.52</w:t>
            </w:r>
          </w:p>
        </w:tc>
      </w:tr>
      <w:tr w:rsidR="00221A4F" w:rsidRPr="00C33296" w14:paraId="79C63203" w14:textId="77777777" w:rsidTr="00CC4DF4">
        <w:tc>
          <w:tcPr>
            <w:tcW w:w="2160" w:type="dxa"/>
          </w:tcPr>
          <w:p w14:paraId="3042B52B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10000</w:t>
            </w:r>
          </w:p>
        </w:tc>
        <w:tc>
          <w:tcPr>
            <w:tcW w:w="2160" w:type="dxa"/>
          </w:tcPr>
          <w:p w14:paraId="0A2CF7C9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random</w:t>
            </w:r>
          </w:p>
        </w:tc>
        <w:tc>
          <w:tcPr>
            <w:tcW w:w="2160" w:type="dxa"/>
          </w:tcPr>
          <w:p w14:paraId="7A2A803B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Randomized</w:t>
            </w:r>
          </w:p>
        </w:tc>
        <w:tc>
          <w:tcPr>
            <w:tcW w:w="2160" w:type="dxa"/>
          </w:tcPr>
          <w:p w14:paraId="4B8649B3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≈3.1</w:t>
            </w:r>
          </w:p>
        </w:tc>
      </w:tr>
      <w:tr w:rsidR="00221A4F" w:rsidRPr="00C33296" w14:paraId="7A27AD56" w14:textId="77777777" w:rsidTr="00CC4DF4">
        <w:tc>
          <w:tcPr>
            <w:tcW w:w="2160" w:type="dxa"/>
          </w:tcPr>
          <w:p w14:paraId="4379A310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10000</w:t>
            </w:r>
          </w:p>
        </w:tc>
        <w:tc>
          <w:tcPr>
            <w:tcW w:w="2160" w:type="dxa"/>
          </w:tcPr>
          <w:p w14:paraId="2C716DF6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random</w:t>
            </w:r>
          </w:p>
        </w:tc>
        <w:tc>
          <w:tcPr>
            <w:tcW w:w="2160" w:type="dxa"/>
          </w:tcPr>
          <w:p w14:paraId="16944558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Deterministic</w:t>
            </w:r>
          </w:p>
        </w:tc>
        <w:tc>
          <w:tcPr>
            <w:tcW w:w="2160" w:type="dxa"/>
          </w:tcPr>
          <w:p w14:paraId="513505AD" w14:textId="77777777" w:rsidR="00221A4F" w:rsidRPr="00C33296" w:rsidRDefault="00221A4F" w:rsidP="00221A4F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33296">
              <w:rPr>
                <w:rFonts w:ascii="Times New Roman" w:hAnsi="Times New Roman" w:cs="Times New Roman"/>
                <w:color w:val="000000" w:themeColor="text1"/>
              </w:rPr>
              <w:t>≈11.7</w:t>
            </w:r>
          </w:p>
        </w:tc>
      </w:tr>
    </w:tbl>
    <w:p w14:paraId="5F31C73C" w14:textId="77777777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 xml:space="preserve">Runtime grows linearly, confirming O(n) behavior. Randomized </w:t>
      </w:r>
      <w:proofErr w:type="spellStart"/>
      <w:r w:rsidRPr="00C33296">
        <w:rPr>
          <w:rFonts w:ascii="Times New Roman" w:hAnsi="Times New Roman" w:cs="Times New Roman"/>
          <w:color w:val="000000" w:themeColor="text1"/>
        </w:rPr>
        <w:t>Quickselect</w:t>
      </w:r>
      <w:proofErr w:type="spellEnd"/>
      <w:r w:rsidRPr="00C33296">
        <w:rPr>
          <w:rFonts w:ascii="Times New Roman" w:hAnsi="Times New Roman" w:cs="Times New Roman"/>
          <w:color w:val="000000" w:themeColor="text1"/>
        </w:rPr>
        <w:t xml:space="preserve"> is 3–5× faster on average cases, while BFPRT remains consistent on sorted or reverse-sorted inputs. Duplicates further reduce runtime.</w:t>
      </w:r>
    </w:p>
    <w:p w14:paraId="13B5208A" w14:textId="77777777" w:rsidR="00221A4F" w:rsidRPr="00C33296" w:rsidRDefault="00221A4F" w:rsidP="00221A4F">
      <w:pPr>
        <w:pStyle w:val="Heading2"/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Pr="00C33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Discussion</w:t>
      </w:r>
    </w:p>
    <w:p w14:paraId="26AE1C82" w14:textId="640518AB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>Randomized Quick select is preferred for general applications due to simplicity and speed, while Deterministic BFPRT is valuable for critical systems requiring guaranteed worst-case performance. Empirical findings align with theoretical predictions, confirming both algorithms' linear complexity.</w:t>
      </w:r>
    </w:p>
    <w:p w14:paraId="008880EC" w14:textId="77777777" w:rsidR="00221A4F" w:rsidRPr="00C33296" w:rsidRDefault="00221A4F" w:rsidP="00221A4F">
      <w:pPr>
        <w:pStyle w:val="Heading2"/>
        <w:spacing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Pr="00C33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1A2129A2" w14:textId="32904884" w:rsidR="00221A4F" w:rsidRPr="00C33296" w:rsidRDefault="00221A4F" w:rsidP="00221A4F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>Both algorithms correctly determine the k-</w:t>
      </w:r>
      <w:proofErr w:type="spellStart"/>
      <w:r w:rsidRPr="00C33296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33296">
        <w:rPr>
          <w:rFonts w:ascii="Times New Roman" w:hAnsi="Times New Roman" w:cs="Times New Roman"/>
          <w:color w:val="000000" w:themeColor="text1"/>
        </w:rPr>
        <w:t xml:space="preserve"> smallest element in linear time. Randomized Quick select offers superior average performance, and Deterministic BFPRT ensures stable worst-case guarantees.</w:t>
      </w:r>
    </w:p>
    <w:p w14:paraId="112B9C6E" w14:textId="77777777" w:rsidR="00221A4F" w:rsidRPr="00C33296" w:rsidRDefault="00221A4F" w:rsidP="00221A4F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5CE434CC" w14:textId="77777777" w:rsidR="00221A4F" w:rsidRPr="00C33296" w:rsidRDefault="00221A4F" w:rsidP="00221A4F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20E2D508" w14:textId="77777777" w:rsidR="00221A4F" w:rsidRPr="00C33296" w:rsidRDefault="00221A4F" w:rsidP="00221A4F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33DCE9D1" w14:textId="77777777" w:rsidR="00221A4F" w:rsidRPr="00C33296" w:rsidRDefault="00221A4F" w:rsidP="00221A4F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2592662F" w14:textId="77777777" w:rsidR="00221A4F" w:rsidRPr="00C33296" w:rsidRDefault="00221A4F" w:rsidP="00221A4F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</w:p>
    <w:p w14:paraId="6B1C50DC" w14:textId="77777777" w:rsidR="00221A4F" w:rsidRPr="00C33296" w:rsidRDefault="00221A4F" w:rsidP="00CC4DF4">
      <w:pPr>
        <w:pStyle w:val="Heading2"/>
        <w:spacing w:line="480" w:lineRule="auto"/>
        <w:ind w:left="3600"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3329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References</w:t>
      </w:r>
    </w:p>
    <w:p w14:paraId="38570940" w14:textId="77777777" w:rsidR="00221A4F" w:rsidRPr="00C33296" w:rsidRDefault="00221A4F" w:rsidP="00221A4F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C33296">
        <w:rPr>
          <w:rFonts w:ascii="Times New Roman" w:hAnsi="Times New Roman" w:cs="Times New Roman"/>
          <w:color w:val="000000" w:themeColor="text1"/>
        </w:rPr>
        <w:t>Blum, M., Floyd, R., Pratt, V., Rivest, R., &amp; Tarjan, R. (1973). Time Bounds for Selection. Journal of Computer and System Sciences, 7(4).</w:t>
      </w:r>
      <w:r w:rsidRPr="00C33296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C33296">
        <w:rPr>
          <w:rFonts w:ascii="Times New Roman" w:hAnsi="Times New Roman" w:cs="Times New Roman"/>
          <w:color w:val="000000" w:themeColor="text1"/>
        </w:rPr>
        <w:t>Cormen</w:t>
      </w:r>
      <w:proofErr w:type="spellEnd"/>
      <w:r w:rsidRPr="00C33296">
        <w:rPr>
          <w:rFonts w:ascii="Times New Roman" w:hAnsi="Times New Roman" w:cs="Times New Roman"/>
          <w:color w:val="000000" w:themeColor="text1"/>
        </w:rPr>
        <w:t xml:space="preserve">, T. H., </w:t>
      </w:r>
      <w:proofErr w:type="spellStart"/>
      <w:r w:rsidRPr="00C33296">
        <w:rPr>
          <w:rFonts w:ascii="Times New Roman" w:hAnsi="Times New Roman" w:cs="Times New Roman"/>
          <w:color w:val="000000" w:themeColor="text1"/>
        </w:rPr>
        <w:t>Leiserson</w:t>
      </w:r>
      <w:proofErr w:type="spellEnd"/>
      <w:r w:rsidRPr="00C33296">
        <w:rPr>
          <w:rFonts w:ascii="Times New Roman" w:hAnsi="Times New Roman" w:cs="Times New Roman"/>
          <w:color w:val="000000" w:themeColor="text1"/>
        </w:rPr>
        <w:t>, C. E., Rivest, R. L., &amp; Stein, C. (2022). Introduction to Algorithms (4th ed.). MIT Press.</w:t>
      </w:r>
    </w:p>
    <w:p w14:paraId="0F23CA80" w14:textId="77777777" w:rsidR="00221A4F" w:rsidRPr="00C33296" w:rsidRDefault="00221A4F" w:rsidP="00221A4F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</w:p>
    <w:sectPr w:rsidR="00221A4F" w:rsidRPr="00C3329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1A63" w14:textId="77777777" w:rsidR="004B3696" w:rsidRDefault="004B3696" w:rsidP="00D74623">
      <w:pPr>
        <w:spacing w:after="0" w:line="240" w:lineRule="auto"/>
      </w:pPr>
      <w:r>
        <w:separator/>
      </w:r>
    </w:p>
  </w:endnote>
  <w:endnote w:type="continuationSeparator" w:id="0">
    <w:p w14:paraId="613E8EAD" w14:textId="77777777" w:rsidR="004B3696" w:rsidRDefault="004B3696" w:rsidP="00D7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0740" w14:textId="77777777" w:rsidR="004B3696" w:rsidRDefault="004B3696" w:rsidP="00D74623">
      <w:pPr>
        <w:spacing w:after="0" w:line="240" w:lineRule="auto"/>
      </w:pPr>
      <w:r>
        <w:separator/>
      </w:r>
    </w:p>
  </w:footnote>
  <w:footnote w:type="continuationSeparator" w:id="0">
    <w:p w14:paraId="3F8D696F" w14:textId="77777777" w:rsidR="004B3696" w:rsidRDefault="004B3696" w:rsidP="00D74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3742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1E7AA7" w14:textId="263C9F87" w:rsidR="00D74623" w:rsidRDefault="00D7462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BECD6D" w14:textId="77777777" w:rsidR="00D74623" w:rsidRDefault="00D74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138"/>
    <w:multiLevelType w:val="hybridMultilevel"/>
    <w:tmpl w:val="FA1A7134"/>
    <w:lvl w:ilvl="0" w:tplc="E1C85BE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10757A3E"/>
    <w:multiLevelType w:val="multilevel"/>
    <w:tmpl w:val="E8B2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1421B"/>
    <w:multiLevelType w:val="hybridMultilevel"/>
    <w:tmpl w:val="A9244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C6A06"/>
    <w:multiLevelType w:val="multilevel"/>
    <w:tmpl w:val="6640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32966"/>
    <w:multiLevelType w:val="hybridMultilevel"/>
    <w:tmpl w:val="398C2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31D33"/>
    <w:multiLevelType w:val="hybridMultilevel"/>
    <w:tmpl w:val="BE9E2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498090">
    <w:abstractNumId w:val="3"/>
  </w:num>
  <w:num w:numId="2" w16cid:durableId="2132749695">
    <w:abstractNumId w:val="1"/>
  </w:num>
  <w:num w:numId="3" w16cid:durableId="803274961">
    <w:abstractNumId w:val="5"/>
  </w:num>
  <w:num w:numId="4" w16cid:durableId="1949504463">
    <w:abstractNumId w:val="4"/>
  </w:num>
  <w:num w:numId="5" w16cid:durableId="716127456">
    <w:abstractNumId w:val="2"/>
  </w:num>
  <w:num w:numId="6" w16cid:durableId="78970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91"/>
    <w:rsid w:val="00057320"/>
    <w:rsid w:val="000F5140"/>
    <w:rsid w:val="001E701B"/>
    <w:rsid w:val="00207D60"/>
    <w:rsid w:val="00221A4F"/>
    <w:rsid w:val="0023711D"/>
    <w:rsid w:val="002B2558"/>
    <w:rsid w:val="002F6150"/>
    <w:rsid w:val="003B63C7"/>
    <w:rsid w:val="003F5296"/>
    <w:rsid w:val="00424A84"/>
    <w:rsid w:val="00474691"/>
    <w:rsid w:val="004B3696"/>
    <w:rsid w:val="0063598E"/>
    <w:rsid w:val="006A3094"/>
    <w:rsid w:val="006B7326"/>
    <w:rsid w:val="006F34EF"/>
    <w:rsid w:val="007A2491"/>
    <w:rsid w:val="007A47E6"/>
    <w:rsid w:val="007D603A"/>
    <w:rsid w:val="007F7F9E"/>
    <w:rsid w:val="00833B11"/>
    <w:rsid w:val="008E30E3"/>
    <w:rsid w:val="009412F5"/>
    <w:rsid w:val="00A9500A"/>
    <w:rsid w:val="00C33296"/>
    <w:rsid w:val="00C435B3"/>
    <w:rsid w:val="00CC4DF4"/>
    <w:rsid w:val="00D57973"/>
    <w:rsid w:val="00D74623"/>
    <w:rsid w:val="00E02A25"/>
    <w:rsid w:val="00E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5214"/>
  <w15:chartTrackingRefBased/>
  <w15:docId w15:val="{37FF1407-2396-4BAD-B3A8-627F63DE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6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6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4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623"/>
  </w:style>
  <w:style w:type="paragraph" w:styleId="Footer">
    <w:name w:val="footer"/>
    <w:basedOn w:val="Normal"/>
    <w:link w:val="FooterChar"/>
    <w:uiPriority w:val="99"/>
    <w:unhideWhenUsed/>
    <w:rsid w:val="00D74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F080A-C0F8-4DCC-B8E1-70CAD9C23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Gowtham Kumar</dc:creator>
  <cp:keywords/>
  <dc:description/>
  <cp:lastModifiedBy>Harichandhana Malyala</cp:lastModifiedBy>
  <cp:revision>5</cp:revision>
  <dcterms:created xsi:type="dcterms:W3CDTF">2025-11-01T22:33:00Z</dcterms:created>
  <dcterms:modified xsi:type="dcterms:W3CDTF">2025-11-01T22:39:00Z</dcterms:modified>
</cp:coreProperties>
</file>