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9380" w14:textId="77777777" w:rsidR="00113C0A" w:rsidRPr="009B57A9" w:rsidRDefault="00113C0A" w:rsidP="009B57A9">
      <w:pPr>
        <w:spacing w:after="0" w:line="240" w:lineRule="auto"/>
        <w:jc w:val="both"/>
        <w:rPr>
          <w:sz w:val="22"/>
          <w:szCs w:val="22"/>
        </w:rPr>
      </w:pPr>
    </w:p>
    <w:p w14:paraId="7233BBF3" w14:textId="7E35DEEB" w:rsidR="009B57A9" w:rsidRPr="009B57A9" w:rsidRDefault="009B57A9" w:rsidP="009B57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B57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Таблица: Потенциальные (ещё не выделенные в УБИ) классы атак и комбинаторики</w:t>
      </w:r>
    </w:p>
    <w:tbl>
      <w:tblPr>
        <w:tblStyle w:val="ac"/>
        <w:tblW w:w="9244" w:type="dxa"/>
        <w:tblLayout w:type="fixed"/>
        <w:tblLook w:val="04A0" w:firstRow="1" w:lastRow="0" w:firstColumn="1" w:lastColumn="0" w:noHBand="0" w:noVBand="1"/>
      </w:tblPr>
      <w:tblGrid>
        <w:gridCol w:w="438"/>
        <w:gridCol w:w="1684"/>
        <w:gridCol w:w="1927"/>
        <w:gridCol w:w="1793"/>
        <w:gridCol w:w="1988"/>
        <w:gridCol w:w="1414"/>
      </w:tblGrid>
      <w:tr w:rsidR="009B57A9" w:rsidRPr="009B57A9" w14:paraId="2803E640" w14:textId="77777777" w:rsidTr="009B57A9">
        <w:tc>
          <w:tcPr>
            <w:tcW w:w="438" w:type="dxa"/>
            <w:hideMark/>
          </w:tcPr>
          <w:p w14:paraId="45BE50CA" w14:textId="77777777" w:rsidR="009B57A9" w:rsidRPr="009B57A9" w:rsidRDefault="009B57A9" w:rsidP="009B57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№</w:t>
            </w:r>
          </w:p>
        </w:tc>
        <w:tc>
          <w:tcPr>
            <w:tcW w:w="1684" w:type="dxa"/>
            <w:hideMark/>
          </w:tcPr>
          <w:p w14:paraId="312E246F" w14:textId="77777777" w:rsidR="009B57A9" w:rsidRPr="009B57A9" w:rsidRDefault="009B57A9" w:rsidP="009B57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Класс гипотетической угрозы</w:t>
            </w:r>
          </w:p>
        </w:tc>
        <w:tc>
          <w:tcPr>
            <w:tcW w:w="1927" w:type="dxa"/>
            <w:hideMark/>
          </w:tcPr>
          <w:p w14:paraId="52388200" w14:textId="77777777" w:rsidR="009B57A9" w:rsidRPr="009B57A9" w:rsidRDefault="009B57A9" w:rsidP="009B57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Что комбинируется (комбинаторика)</w:t>
            </w:r>
          </w:p>
        </w:tc>
        <w:tc>
          <w:tcPr>
            <w:tcW w:w="1793" w:type="dxa"/>
            <w:hideMark/>
          </w:tcPr>
          <w:p w14:paraId="5CE0255F" w14:textId="77777777" w:rsidR="009B57A9" w:rsidRPr="009B57A9" w:rsidRDefault="009B57A9" w:rsidP="009B57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Новый алгоритм проникновения (концепт)</w:t>
            </w:r>
          </w:p>
        </w:tc>
        <w:tc>
          <w:tcPr>
            <w:tcW w:w="1988" w:type="dxa"/>
            <w:hideMark/>
          </w:tcPr>
          <w:p w14:paraId="1E069284" w14:textId="77777777" w:rsidR="009B57A9" w:rsidRPr="009B57A9" w:rsidRDefault="009B57A9" w:rsidP="009B57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Почему этого ещё “нет” в УБИ</w:t>
            </w:r>
          </w:p>
        </w:tc>
        <w:tc>
          <w:tcPr>
            <w:tcW w:w="1414" w:type="dxa"/>
            <w:hideMark/>
          </w:tcPr>
          <w:p w14:paraId="7D2FA618" w14:textId="77777777" w:rsidR="009B57A9" w:rsidRPr="009B57A9" w:rsidRDefault="009B57A9" w:rsidP="009B57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Где вероятнее всего появится</w:t>
            </w:r>
          </w:p>
        </w:tc>
      </w:tr>
      <w:tr w:rsidR="009B57A9" w:rsidRPr="009B57A9" w14:paraId="6B215EC4" w14:textId="77777777" w:rsidTr="009B57A9">
        <w:tc>
          <w:tcPr>
            <w:tcW w:w="438" w:type="dxa"/>
            <w:hideMark/>
          </w:tcPr>
          <w:p w14:paraId="38A4DEB9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1684" w:type="dxa"/>
            <w:hideMark/>
          </w:tcPr>
          <w:p w14:paraId="28011EE6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Атака через цепочки LLM-агентов</w:t>
            </w:r>
          </w:p>
        </w:tc>
        <w:tc>
          <w:tcPr>
            <w:tcW w:w="1927" w:type="dxa"/>
            <w:hideMark/>
          </w:tcPr>
          <w:p w14:paraId="4E0B202A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 w:eastAsia="ru-RU"/>
                <w14:ligatures w14:val="none"/>
              </w:rPr>
              <w:t xml:space="preserve">LLM + </w:t>
            </w: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автономные</w:t>
            </w: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 w:eastAsia="ru-RU"/>
                <w14:ligatures w14:val="none"/>
              </w:rPr>
              <w:t xml:space="preserve"> </w:t>
            </w: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агенты</w:t>
            </w: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 w:eastAsia="ru-RU"/>
                <w14:ligatures w14:val="none"/>
              </w:rPr>
              <w:t xml:space="preserve"> + API + supply chain</w:t>
            </w:r>
          </w:p>
        </w:tc>
        <w:tc>
          <w:tcPr>
            <w:tcW w:w="1793" w:type="dxa"/>
            <w:hideMark/>
          </w:tcPr>
          <w:p w14:paraId="1BDDD775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Нарушение логики агентной цепочки через подмену целей/контекста</w:t>
            </w:r>
          </w:p>
        </w:tc>
        <w:tc>
          <w:tcPr>
            <w:tcW w:w="1988" w:type="dxa"/>
            <w:hideMark/>
          </w:tcPr>
          <w:p w14:paraId="289F6212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В БДУ пока нет формализованного класса «агентных ИИ-систем»</w:t>
            </w:r>
          </w:p>
        </w:tc>
        <w:tc>
          <w:tcPr>
            <w:tcW w:w="1414" w:type="dxa"/>
            <w:hideMark/>
          </w:tcPr>
          <w:p w14:paraId="058219B8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Банки, SOC, цифровые помощники</w:t>
            </w:r>
          </w:p>
        </w:tc>
      </w:tr>
      <w:tr w:rsidR="009B57A9" w:rsidRPr="009B57A9" w14:paraId="3D4FC2D6" w14:textId="77777777" w:rsidTr="009B57A9">
        <w:tc>
          <w:tcPr>
            <w:tcW w:w="438" w:type="dxa"/>
            <w:hideMark/>
          </w:tcPr>
          <w:p w14:paraId="7A3D6482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1684" w:type="dxa"/>
            <w:hideMark/>
          </w:tcPr>
          <w:p w14:paraId="2045D13B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Контекстная инъекция в бизнес-процессы</w:t>
            </w:r>
          </w:p>
        </w:tc>
        <w:tc>
          <w:tcPr>
            <w:tcW w:w="1927" w:type="dxa"/>
            <w:hideMark/>
          </w:tcPr>
          <w:p w14:paraId="31787D9B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Prompt injection + BPM + документооборот</w:t>
            </w:r>
          </w:p>
        </w:tc>
        <w:tc>
          <w:tcPr>
            <w:tcW w:w="1793" w:type="dxa"/>
            <w:hideMark/>
          </w:tcPr>
          <w:p w14:paraId="76776D7C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Влияние на управленческие решения через подмену данных, а не взлом ИТ</w:t>
            </w:r>
          </w:p>
        </w:tc>
        <w:tc>
          <w:tcPr>
            <w:tcW w:w="1988" w:type="dxa"/>
            <w:hideMark/>
          </w:tcPr>
          <w:p w14:paraId="5EB02781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УБИ ориентирован на ИТ-инфру, а не на когнитивные атаки</w:t>
            </w:r>
          </w:p>
        </w:tc>
        <w:tc>
          <w:tcPr>
            <w:tcW w:w="1414" w:type="dxa"/>
            <w:hideMark/>
          </w:tcPr>
          <w:p w14:paraId="26E86AA3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Корпорации, госсектор</w:t>
            </w:r>
          </w:p>
        </w:tc>
      </w:tr>
      <w:tr w:rsidR="009B57A9" w:rsidRPr="009B57A9" w14:paraId="6F71ED15" w14:textId="77777777" w:rsidTr="009B57A9">
        <w:tc>
          <w:tcPr>
            <w:tcW w:w="438" w:type="dxa"/>
            <w:hideMark/>
          </w:tcPr>
          <w:p w14:paraId="37F25A7E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1684" w:type="dxa"/>
            <w:hideMark/>
          </w:tcPr>
          <w:p w14:paraId="678669F0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Атака на данные обучения (Data Poisoning 2.0)</w:t>
            </w:r>
          </w:p>
        </w:tc>
        <w:tc>
          <w:tcPr>
            <w:tcW w:w="1927" w:type="dxa"/>
            <w:hideMark/>
          </w:tcPr>
          <w:p w14:paraId="2A9B180C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en-GB" w:eastAsia="ru-RU"/>
                <w14:ligatures w14:val="none"/>
              </w:rPr>
              <w:t>MLOps + CI/CD + Data Lakes</w:t>
            </w:r>
          </w:p>
        </w:tc>
        <w:tc>
          <w:tcPr>
            <w:tcW w:w="1793" w:type="dxa"/>
            <w:hideMark/>
          </w:tcPr>
          <w:p w14:paraId="1AF64181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Незаметная деградация модели через «законные» обновления данных</w:t>
            </w:r>
          </w:p>
        </w:tc>
        <w:tc>
          <w:tcPr>
            <w:tcW w:w="1988" w:type="dxa"/>
            <w:hideMark/>
          </w:tcPr>
          <w:p w14:paraId="743BADBA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Пока классифицируется как обычная компрометация данных</w:t>
            </w:r>
          </w:p>
        </w:tc>
        <w:tc>
          <w:tcPr>
            <w:tcW w:w="1414" w:type="dxa"/>
            <w:hideMark/>
          </w:tcPr>
          <w:p w14:paraId="3084BDCB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Антифрод, скоринг, видеоаналитика</w:t>
            </w:r>
          </w:p>
        </w:tc>
      </w:tr>
      <w:tr w:rsidR="009B57A9" w:rsidRPr="009B57A9" w14:paraId="00A7AFBE" w14:textId="77777777" w:rsidTr="009B57A9">
        <w:tc>
          <w:tcPr>
            <w:tcW w:w="438" w:type="dxa"/>
            <w:hideMark/>
          </w:tcPr>
          <w:p w14:paraId="00A144C1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1684" w:type="dxa"/>
            <w:hideMark/>
          </w:tcPr>
          <w:p w14:paraId="45D758FC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Межотраслевая атака через ИИ-подрядчиков</w:t>
            </w:r>
          </w:p>
        </w:tc>
        <w:tc>
          <w:tcPr>
            <w:tcW w:w="1927" w:type="dxa"/>
            <w:hideMark/>
          </w:tcPr>
          <w:p w14:paraId="717D9037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Облако + AIaaS + аутсорсинг</w:t>
            </w:r>
          </w:p>
        </w:tc>
        <w:tc>
          <w:tcPr>
            <w:tcW w:w="1793" w:type="dxa"/>
            <w:hideMark/>
          </w:tcPr>
          <w:p w14:paraId="79127D05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Проникновение через ML-провайдера как “точку мультипликации угроз”</w:t>
            </w:r>
          </w:p>
        </w:tc>
        <w:tc>
          <w:tcPr>
            <w:tcW w:w="1988" w:type="dxa"/>
            <w:hideMark/>
          </w:tcPr>
          <w:p w14:paraId="55533083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УБИ не выделяет AI-провайдеров как отдельный вектор</w:t>
            </w:r>
          </w:p>
        </w:tc>
        <w:tc>
          <w:tcPr>
            <w:tcW w:w="1414" w:type="dxa"/>
            <w:hideMark/>
          </w:tcPr>
          <w:p w14:paraId="7378E9A1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Финансы, медицина, промышленность</w:t>
            </w:r>
          </w:p>
        </w:tc>
      </w:tr>
      <w:tr w:rsidR="009B57A9" w:rsidRPr="009B57A9" w14:paraId="6926F1A0" w14:textId="77777777" w:rsidTr="009B57A9">
        <w:tc>
          <w:tcPr>
            <w:tcW w:w="438" w:type="dxa"/>
            <w:hideMark/>
          </w:tcPr>
          <w:p w14:paraId="3C0DAF04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1684" w:type="dxa"/>
            <w:hideMark/>
          </w:tcPr>
          <w:p w14:paraId="73FFFF9F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Атака через цифровых двойников</w:t>
            </w:r>
          </w:p>
        </w:tc>
        <w:tc>
          <w:tcPr>
            <w:tcW w:w="1927" w:type="dxa"/>
            <w:hideMark/>
          </w:tcPr>
          <w:p w14:paraId="3EFE73E4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Digital Twin + IoT + симуляции</w:t>
            </w:r>
          </w:p>
        </w:tc>
        <w:tc>
          <w:tcPr>
            <w:tcW w:w="1793" w:type="dxa"/>
            <w:hideMark/>
          </w:tcPr>
          <w:p w14:paraId="42B0D8DB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Воздействие на реальную систему через подмену симуляционных сценариев</w:t>
            </w:r>
          </w:p>
        </w:tc>
        <w:tc>
          <w:tcPr>
            <w:tcW w:w="1988" w:type="dxa"/>
            <w:hideMark/>
          </w:tcPr>
          <w:p w14:paraId="157C1A09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Новый класс киберфизических угроз</w:t>
            </w:r>
          </w:p>
        </w:tc>
        <w:tc>
          <w:tcPr>
            <w:tcW w:w="1414" w:type="dxa"/>
            <w:hideMark/>
          </w:tcPr>
          <w:p w14:paraId="54FF81E4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Энергетика, логистика</w:t>
            </w:r>
          </w:p>
        </w:tc>
      </w:tr>
      <w:tr w:rsidR="009B57A9" w:rsidRPr="009B57A9" w14:paraId="264F560E" w14:textId="77777777" w:rsidTr="009B57A9">
        <w:tc>
          <w:tcPr>
            <w:tcW w:w="438" w:type="dxa"/>
            <w:hideMark/>
          </w:tcPr>
          <w:p w14:paraId="16107340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6</w:t>
            </w:r>
          </w:p>
        </w:tc>
        <w:tc>
          <w:tcPr>
            <w:tcW w:w="1684" w:type="dxa"/>
            <w:hideMark/>
          </w:tcPr>
          <w:p w14:paraId="102215DA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Семантическая атака на ИИ-решения</w:t>
            </w:r>
          </w:p>
        </w:tc>
        <w:tc>
          <w:tcPr>
            <w:tcW w:w="1927" w:type="dxa"/>
            <w:hideMark/>
          </w:tcPr>
          <w:p w14:paraId="06ACF722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NLP + когнитивные искажения + социнжиниринг</w:t>
            </w:r>
          </w:p>
        </w:tc>
        <w:tc>
          <w:tcPr>
            <w:tcW w:w="1793" w:type="dxa"/>
            <w:hideMark/>
          </w:tcPr>
          <w:p w14:paraId="349189E6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Искажение смыслов без взлома систем</w:t>
            </w:r>
          </w:p>
        </w:tc>
        <w:tc>
          <w:tcPr>
            <w:tcW w:w="1988" w:type="dxa"/>
            <w:hideMark/>
          </w:tcPr>
          <w:p w14:paraId="4E641F62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В УБИ почти нет “семантического слоя”</w:t>
            </w:r>
          </w:p>
        </w:tc>
        <w:tc>
          <w:tcPr>
            <w:tcW w:w="1414" w:type="dxa"/>
            <w:hideMark/>
          </w:tcPr>
          <w:p w14:paraId="7214E2D7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Call-центры, HR, медиа</w:t>
            </w:r>
          </w:p>
        </w:tc>
      </w:tr>
      <w:tr w:rsidR="009B57A9" w:rsidRPr="009B57A9" w14:paraId="6ECEE523" w14:textId="77777777" w:rsidTr="009B57A9">
        <w:tc>
          <w:tcPr>
            <w:tcW w:w="438" w:type="dxa"/>
            <w:hideMark/>
          </w:tcPr>
          <w:p w14:paraId="4CA52BFB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7</w:t>
            </w:r>
          </w:p>
        </w:tc>
        <w:tc>
          <w:tcPr>
            <w:tcW w:w="1684" w:type="dxa"/>
            <w:hideMark/>
          </w:tcPr>
          <w:p w14:paraId="77950E4D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Атака через обучение на пользовательских данных</w:t>
            </w:r>
          </w:p>
        </w:tc>
        <w:tc>
          <w:tcPr>
            <w:tcW w:w="1927" w:type="dxa"/>
            <w:hideMark/>
          </w:tcPr>
          <w:p w14:paraId="2C52A32C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User feedback + RLHF + краудсорсинг</w:t>
            </w:r>
          </w:p>
        </w:tc>
        <w:tc>
          <w:tcPr>
            <w:tcW w:w="1793" w:type="dxa"/>
            <w:hideMark/>
          </w:tcPr>
          <w:p w14:paraId="794AAAEB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Постепенное смещение поведения модели через легитимные фидбеки</w:t>
            </w:r>
          </w:p>
        </w:tc>
        <w:tc>
          <w:tcPr>
            <w:tcW w:w="1988" w:type="dxa"/>
            <w:hideMark/>
          </w:tcPr>
          <w:p w14:paraId="408BF4B4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Пока не оформлено как отдельный класс угроз</w:t>
            </w:r>
          </w:p>
        </w:tc>
        <w:tc>
          <w:tcPr>
            <w:tcW w:w="1414" w:type="dxa"/>
            <w:hideMark/>
          </w:tcPr>
          <w:p w14:paraId="543776A1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Платформы, маркетплейсы</w:t>
            </w:r>
          </w:p>
        </w:tc>
      </w:tr>
      <w:tr w:rsidR="009B57A9" w:rsidRPr="009B57A9" w14:paraId="4F889D0E" w14:textId="77777777" w:rsidTr="009B57A9">
        <w:tc>
          <w:tcPr>
            <w:tcW w:w="438" w:type="dxa"/>
            <w:hideMark/>
          </w:tcPr>
          <w:p w14:paraId="12396A13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8</w:t>
            </w:r>
          </w:p>
        </w:tc>
        <w:tc>
          <w:tcPr>
            <w:tcW w:w="1684" w:type="dxa"/>
            <w:hideMark/>
          </w:tcPr>
          <w:p w14:paraId="3FA72635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Комбинированная атака AI + OT</w:t>
            </w:r>
          </w:p>
        </w:tc>
        <w:tc>
          <w:tcPr>
            <w:tcW w:w="1927" w:type="dxa"/>
            <w:hideMark/>
          </w:tcPr>
          <w:p w14:paraId="0A7187CA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ИИ + промышленные контроллеры + предиктивное обслуживание</w:t>
            </w:r>
          </w:p>
        </w:tc>
        <w:tc>
          <w:tcPr>
            <w:tcW w:w="1793" w:type="dxa"/>
            <w:hideMark/>
          </w:tcPr>
          <w:p w14:paraId="4072FD44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Искажение ML-моделей, управляющих физическими процессами</w:t>
            </w:r>
          </w:p>
        </w:tc>
        <w:tc>
          <w:tcPr>
            <w:tcW w:w="1988" w:type="dxa"/>
            <w:hideMark/>
          </w:tcPr>
          <w:p w14:paraId="166AEBFA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УБИ разделяет ИТ и АСУ ТП</w:t>
            </w:r>
          </w:p>
        </w:tc>
        <w:tc>
          <w:tcPr>
            <w:tcW w:w="1414" w:type="dxa"/>
            <w:hideMark/>
          </w:tcPr>
          <w:p w14:paraId="1EEB9A3B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Промышленность, транспорт</w:t>
            </w:r>
          </w:p>
        </w:tc>
      </w:tr>
      <w:tr w:rsidR="009B57A9" w:rsidRPr="009B57A9" w14:paraId="0D75FB68" w14:textId="77777777" w:rsidTr="009B57A9">
        <w:tc>
          <w:tcPr>
            <w:tcW w:w="438" w:type="dxa"/>
            <w:hideMark/>
          </w:tcPr>
          <w:p w14:paraId="46FDF0D6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9</w:t>
            </w:r>
          </w:p>
        </w:tc>
        <w:tc>
          <w:tcPr>
            <w:tcW w:w="1684" w:type="dxa"/>
            <w:hideMark/>
          </w:tcPr>
          <w:p w14:paraId="170D17EA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Кросс-модельная атака</w:t>
            </w:r>
          </w:p>
        </w:tc>
        <w:tc>
          <w:tcPr>
            <w:tcW w:w="1927" w:type="dxa"/>
            <w:hideMark/>
          </w:tcPr>
          <w:p w14:paraId="6C5B1B23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Несколько ИИ-моделей + ансамбли</w:t>
            </w:r>
          </w:p>
        </w:tc>
        <w:tc>
          <w:tcPr>
            <w:tcW w:w="1793" w:type="dxa"/>
            <w:hideMark/>
          </w:tcPr>
          <w:p w14:paraId="7E2CF137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Вредоносное влияние через взаимодействие моделей</w:t>
            </w:r>
          </w:p>
        </w:tc>
        <w:tc>
          <w:tcPr>
            <w:tcW w:w="1988" w:type="dxa"/>
            <w:hideMark/>
          </w:tcPr>
          <w:p w14:paraId="1D2ED394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В БДУ модели рассматриваются как “чёрный ящик”</w:t>
            </w:r>
          </w:p>
        </w:tc>
        <w:tc>
          <w:tcPr>
            <w:tcW w:w="1414" w:type="dxa"/>
            <w:hideMark/>
          </w:tcPr>
          <w:p w14:paraId="28778D57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SOC, SIEM с ML</w:t>
            </w:r>
          </w:p>
        </w:tc>
      </w:tr>
      <w:tr w:rsidR="009B57A9" w:rsidRPr="009B57A9" w14:paraId="773165CE" w14:textId="77777777" w:rsidTr="009B57A9">
        <w:tc>
          <w:tcPr>
            <w:tcW w:w="438" w:type="dxa"/>
            <w:hideMark/>
          </w:tcPr>
          <w:p w14:paraId="023A6C1F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10</w:t>
            </w:r>
          </w:p>
        </w:tc>
        <w:tc>
          <w:tcPr>
            <w:tcW w:w="1684" w:type="dxa"/>
            <w:hideMark/>
          </w:tcPr>
          <w:p w14:paraId="1652A29A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Атака через синтетические данные</w:t>
            </w:r>
          </w:p>
        </w:tc>
        <w:tc>
          <w:tcPr>
            <w:tcW w:w="1927" w:type="dxa"/>
            <w:hideMark/>
          </w:tcPr>
          <w:p w14:paraId="7B34B068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Генеративные модели + тестовые среды</w:t>
            </w:r>
          </w:p>
        </w:tc>
        <w:tc>
          <w:tcPr>
            <w:tcW w:w="1793" w:type="dxa"/>
            <w:hideMark/>
          </w:tcPr>
          <w:p w14:paraId="2F607B0C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Подмена “безопасных” тестовых наборов</w:t>
            </w:r>
          </w:p>
        </w:tc>
        <w:tc>
          <w:tcPr>
            <w:tcW w:w="1988" w:type="dxa"/>
            <w:hideMark/>
          </w:tcPr>
          <w:p w14:paraId="235D392D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УБИ не различает реальные и синтетические данные</w:t>
            </w:r>
          </w:p>
        </w:tc>
        <w:tc>
          <w:tcPr>
            <w:tcW w:w="1414" w:type="dxa"/>
            <w:hideMark/>
          </w:tcPr>
          <w:p w14:paraId="4A674791" w14:textId="77777777" w:rsidR="009B57A9" w:rsidRPr="009B57A9" w:rsidRDefault="009B57A9" w:rsidP="009B57A9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</w:pPr>
            <w:r w:rsidRPr="009B57A9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Финтех, биометрия</w:t>
            </w:r>
          </w:p>
        </w:tc>
      </w:tr>
    </w:tbl>
    <w:p w14:paraId="0B3BBD39" w14:textId="77777777" w:rsidR="009B57A9" w:rsidRDefault="009B57A9" w:rsidP="009B57A9">
      <w:pPr>
        <w:spacing w:after="0" w:line="240" w:lineRule="auto"/>
        <w:jc w:val="both"/>
        <w:rPr>
          <w:sz w:val="22"/>
          <w:szCs w:val="22"/>
        </w:rPr>
      </w:pPr>
    </w:p>
    <w:p w14:paraId="4FC93425" w14:textId="77777777" w:rsidR="000B0693" w:rsidRPr="000B0693" w:rsidRDefault="000B0693" w:rsidP="000B0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0B069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Таблица: Вероятные будущие ИИ-угрозы и их экономические цели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8"/>
        <w:gridCol w:w="3033"/>
        <w:gridCol w:w="3126"/>
        <w:gridCol w:w="2728"/>
      </w:tblGrid>
      <w:tr w:rsidR="000B0693" w:rsidRPr="000B0693" w14:paraId="3EFBF6C7" w14:textId="77777777" w:rsidTr="000B0693">
        <w:tc>
          <w:tcPr>
            <w:tcW w:w="0" w:type="auto"/>
            <w:hideMark/>
          </w:tcPr>
          <w:p w14:paraId="74E25557" w14:textId="77777777" w:rsidR="000B0693" w:rsidRPr="000B0693" w:rsidRDefault="000B0693" w:rsidP="000B06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14:paraId="29F0EC02" w14:textId="77777777" w:rsidR="000B0693" w:rsidRPr="000B0693" w:rsidRDefault="000B0693" w:rsidP="000B06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Вероятная будущая ИИ-угроза (как класс УБИ)</w:t>
            </w:r>
          </w:p>
        </w:tc>
        <w:tc>
          <w:tcPr>
            <w:tcW w:w="0" w:type="auto"/>
            <w:hideMark/>
          </w:tcPr>
          <w:p w14:paraId="1A9AD6E1" w14:textId="77777777" w:rsidR="000B0693" w:rsidRPr="000B0693" w:rsidRDefault="000B0693" w:rsidP="000B06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Экономическая цель атакующего</w:t>
            </w:r>
          </w:p>
        </w:tc>
        <w:tc>
          <w:tcPr>
            <w:tcW w:w="0" w:type="auto"/>
            <w:hideMark/>
          </w:tcPr>
          <w:p w14:paraId="41323A86" w14:textId="77777777" w:rsidR="000B0693" w:rsidRPr="000B0693" w:rsidRDefault="000B0693" w:rsidP="000B06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экономического ущерба у жертвы</w:t>
            </w:r>
          </w:p>
        </w:tc>
      </w:tr>
      <w:tr w:rsidR="000B0693" w:rsidRPr="000B0693" w14:paraId="18822260" w14:textId="77777777" w:rsidTr="000B0693">
        <w:tc>
          <w:tcPr>
            <w:tcW w:w="0" w:type="auto"/>
            <w:hideMark/>
          </w:tcPr>
          <w:p w14:paraId="633710CC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28C6083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Манипулирование решениями ИИ в финансовых системах (скоринг, антифрод)</w:t>
            </w:r>
          </w:p>
        </w:tc>
        <w:tc>
          <w:tcPr>
            <w:tcW w:w="0" w:type="auto"/>
            <w:hideMark/>
          </w:tcPr>
          <w:p w14:paraId="6E5F6BD6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Извлечение прямой финансовой выгоды через обход финансовых ограничений</w:t>
            </w:r>
          </w:p>
        </w:tc>
        <w:tc>
          <w:tcPr>
            <w:tcW w:w="0" w:type="auto"/>
            <w:hideMark/>
          </w:tcPr>
          <w:p w14:paraId="5DB8E04F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Прямые финансовые потери, рост мошенничества</w:t>
            </w:r>
          </w:p>
        </w:tc>
      </w:tr>
      <w:tr w:rsidR="000B0693" w:rsidRPr="000B0693" w14:paraId="28C8D07F" w14:textId="77777777" w:rsidTr="000B0693">
        <w:tc>
          <w:tcPr>
            <w:tcW w:w="0" w:type="auto"/>
            <w:hideMark/>
          </w:tcPr>
          <w:p w14:paraId="536D7106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895DD34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Компрометация данных обучения ИИ в корпорациях</w:t>
            </w:r>
          </w:p>
        </w:tc>
        <w:tc>
          <w:tcPr>
            <w:tcW w:w="0" w:type="auto"/>
            <w:hideMark/>
          </w:tcPr>
          <w:p w14:paraId="1853EE8E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Долгосрочное снижение эффективности решений конкурента</w:t>
            </w:r>
          </w:p>
        </w:tc>
        <w:tc>
          <w:tcPr>
            <w:tcW w:w="0" w:type="auto"/>
            <w:hideMark/>
          </w:tcPr>
          <w:p w14:paraId="66F38F2E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Потеря доходов, падение рентабельности</w:t>
            </w:r>
          </w:p>
        </w:tc>
      </w:tr>
      <w:tr w:rsidR="000B0693" w:rsidRPr="000B0693" w14:paraId="495BD0E6" w14:textId="77777777" w:rsidTr="000B0693">
        <w:tc>
          <w:tcPr>
            <w:tcW w:w="0" w:type="auto"/>
            <w:hideMark/>
          </w:tcPr>
          <w:p w14:paraId="3AF36A7C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748E26D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Атаки на ИИ-провайдеров (AI-as-a-Service)</w:t>
            </w:r>
          </w:p>
        </w:tc>
        <w:tc>
          <w:tcPr>
            <w:tcW w:w="0" w:type="auto"/>
            <w:hideMark/>
          </w:tcPr>
          <w:p w14:paraId="32233F19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Массовое извлечение экономической ренты из клиентов провайдера</w:t>
            </w:r>
          </w:p>
        </w:tc>
        <w:tc>
          <w:tcPr>
            <w:tcW w:w="0" w:type="auto"/>
            <w:hideMark/>
          </w:tcPr>
          <w:p w14:paraId="0D387136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Масштабные финансовые потери у множества компаний</w:t>
            </w:r>
          </w:p>
        </w:tc>
      </w:tr>
      <w:tr w:rsidR="000B0693" w:rsidRPr="000B0693" w14:paraId="0C0B8C35" w14:textId="77777777" w:rsidTr="000B0693">
        <w:tc>
          <w:tcPr>
            <w:tcW w:w="0" w:type="auto"/>
            <w:hideMark/>
          </w:tcPr>
          <w:p w14:paraId="6269EECE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4FB3A38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Искажение аналитических ИИ-систем для манипулирования рынком</w:t>
            </w:r>
          </w:p>
        </w:tc>
        <w:tc>
          <w:tcPr>
            <w:tcW w:w="0" w:type="auto"/>
            <w:hideMark/>
          </w:tcPr>
          <w:p w14:paraId="04F5209B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Получение прибыли на колебаниях цен и котировок</w:t>
            </w:r>
          </w:p>
        </w:tc>
        <w:tc>
          <w:tcPr>
            <w:tcW w:w="0" w:type="auto"/>
            <w:hideMark/>
          </w:tcPr>
          <w:p w14:paraId="4AF09EDE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Потери рыночной капитализации, искажение рыночных цен</w:t>
            </w:r>
          </w:p>
        </w:tc>
      </w:tr>
      <w:tr w:rsidR="000B0693" w:rsidRPr="000B0693" w14:paraId="646F3409" w14:textId="77777777" w:rsidTr="000B0693">
        <w:tc>
          <w:tcPr>
            <w:tcW w:w="0" w:type="auto"/>
            <w:hideMark/>
          </w:tcPr>
          <w:p w14:paraId="320E93C3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44776C1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Эксплуатация ИИ в цепочках поставок (supply chain AI)</w:t>
            </w:r>
          </w:p>
        </w:tc>
        <w:tc>
          <w:tcPr>
            <w:tcW w:w="0" w:type="auto"/>
            <w:hideMark/>
          </w:tcPr>
          <w:p w14:paraId="74A3BEEC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Захват контроля над узлами цепочки создания стоимости</w:t>
            </w:r>
          </w:p>
        </w:tc>
        <w:tc>
          <w:tcPr>
            <w:tcW w:w="0" w:type="auto"/>
            <w:hideMark/>
          </w:tcPr>
          <w:p w14:paraId="48E06AD4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Рост издержек, потеря маржи</w:t>
            </w:r>
          </w:p>
        </w:tc>
      </w:tr>
      <w:tr w:rsidR="000B0693" w:rsidRPr="000B0693" w14:paraId="4A7B1BCD" w14:textId="77777777" w:rsidTr="000B0693">
        <w:tc>
          <w:tcPr>
            <w:tcW w:w="0" w:type="auto"/>
            <w:hideMark/>
          </w:tcPr>
          <w:p w14:paraId="192C2220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4D25EBD5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Подмена логики ИИ в управлении активами</w:t>
            </w:r>
          </w:p>
        </w:tc>
        <w:tc>
          <w:tcPr>
            <w:tcW w:w="0" w:type="auto"/>
            <w:hideMark/>
          </w:tcPr>
          <w:p w14:paraId="42D52BC9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Перераспределение потоков инвестиций в пользу атакующего</w:t>
            </w:r>
          </w:p>
        </w:tc>
        <w:tc>
          <w:tcPr>
            <w:tcW w:w="0" w:type="auto"/>
            <w:hideMark/>
          </w:tcPr>
          <w:p w14:paraId="06FD9CF5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Потери инвестиционной доходности</w:t>
            </w:r>
          </w:p>
        </w:tc>
      </w:tr>
      <w:tr w:rsidR="000B0693" w:rsidRPr="000B0693" w14:paraId="4CCB871A" w14:textId="77777777" w:rsidTr="000B0693">
        <w:tc>
          <w:tcPr>
            <w:tcW w:w="0" w:type="auto"/>
            <w:hideMark/>
          </w:tcPr>
          <w:p w14:paraId="6FE6552C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25E60AF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Коммерческий шпионаж через ИИ-аналитику</w:t>
            </w:r>
          </w:p>
        </w:tc>
        <w:tc>
          <w:tcPr>
            <w:tcW w:w="0" w:type="auto"/>
            <w:hideMark/>
          </w:tcPr>
          <w:p w14:paraId="29B00267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Незаконное получение конкурентных преимуществ</w:t>
            </w:r>
          </w:p>
        </w:tc>
        <w:tc>
          <w:tcPr>
            <w:tcW w:w="0" w:type="auto"/>
            <w:hideMark/>
          </w:tcPr>
          <w:p w14:paraId="6058E163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Утрата интеллектуальной собственности, потеря доли рынка</w:t>
            </w:r>
          </w:p>
        </w:tc>
      </w:tr>
      <w:tr w:rsidR="000B0693" w:rsidRPr="000B0693" w14:paraId="5FD0B3E0" w14:textId="77777777" w:rsidTr="000B0693">
        <w:tc>
          <w:tcPr>
            <w:tcW w:w="0" w:type="auto"/>
            <w:hideMark/>
          </w:tcPr>
          <w:p w14:paraId="370ADF1E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371E403D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Вредоносное влияние на ИИ-модели прогнозирования спроса</w:t>
            </w:r>
          </w:p>
        </w:tc>
        <w:tc>
          <w:tcPr>
            <w:tcW w:w="0" w:type="auto"/>
            <w:hideMark/>
          </w:tcPr>
          <w:p w14:paraId="1E9342CC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Манипулирование рынком сбыта и ценовой политикой</w:t>
            </w:r>
          </w:p>
        </w:tc>
        <w:tc>
          <w:tcPr>
            <w:tcW w:w="0" w:type="auto"/>
            <w:hideMark/>
          </w:tcPr>
          <w:p w14:paraId="12764F66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Потери выручки, снижение точности ценообразования</w:t>
            </w:r>
          </w:p>
        </w:tc>
      </w:tr>
      <w:tr w:rsidR="000B0693" w:rsidRPr="000B0693" w14:paraId="10117E7D" w14:textId="77777777" w:rsidTr="000B0693">
        <w:tc>
          <w:tcPr>
            <w:tcW w:w="0" w:type="auto"/>
            <w:hideMark/>
          </w:tcPr>
          <w:p w14:paraId="64917E93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3CB1C450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Атаки на ИИ в логистике и оптимизации запасов</w:t>
            </w:r>
          </w:p>
        </w:tc>
        <w:tc>
          <w:tcPr>
            <w:tcW w:w="0" w:type="auto"/>
            <w:hideMark/>
          </w:tcPr>
          <w:p w14:paraId="0AC51505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Создание экономических преимуществ для конкурирующих структур</w:t>
            </w:r>
          </w:p>
        </w:tc>
        <w:tc>
          <w:tcPr>
            <w:tcW w:w="0" w:type="auto"/>
            <w:hideMark/>
          </w:tcPr>
          <w:p w14:paraId="45C42021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Рост операционных издержек, потери оборота</w:t>
            </w:r>
          </w:p>
        </w:tc>
      </w:tr>
      <w:tr w:rsidR="000B0693" w:rsidRPr="000B0693" w14:paraId="123B8BFA" w14:textId="77777777" w:rsidTr="000B0693">
        <w:tc>
          <w:tcPr>
            <w:tcW w:w="0" w:type="auto"/>
            <w:hideMark/>
          </w:tcPr>
          <w:p w14:paraId="0A2E357D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9C6B91B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Экосистемные атаки на взаимосвязанные ИИ-системы отрасли</w:t>
            </w:r>
          </w:p>
        </w:tc>
        <w:tc>
          <w:tcPr>
            <w:tcW w:w="0" w:type="auto"/>
            <w:hideMark/>
          </w:tcPr>
          <w:p w14:paraId="47B7F93B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Структурное ослабление отрасли или группы компаний</w:t>
            </w:r>
          </w:p>
        </w:tc>
        <w:tc>
          <w:tcPr>
            <w:tcW w:w="0" w:type="auto"/>
            <w:hideMark/>
          </w:tcPr>
          <w:p w14:paraId="77E11DA7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Системные отраслевые экономические потери</w:t>
            </w:r>
          </w:p>
        </w:tc>
      </w:tr>
      <w:tr w:rsidR="000B0693" w:rsidRPr="000B0693" w14:paraId="36980A8F" w14:textId="77777777" w:rsidTr="000B0693">
        <w:tc>
          <w:tcPr>
            <w:tcW w:w="0" w:type="auto"/>
            <w:hideMark/>
          </w:tcPr>
          <w:p w14:paraId="1175B67D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6BE68384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Манипулирование ИИ в маркетинге и рекомендациях</w:t>
            </w:r>
          </w:p>
        </w:tc>
        <w:tc>
          <w:tcPr>
            <w:tcW w:w="0" w:type="auto"/>
            <w:hideMark/>
          </w:tcPr>
          <w:p w14:paraId="0550624E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Перераспределение клиентских потоков</w:t>
            </w:r>
          </w:p>
        </w:tc>
        <w:tc>
          <w:tcPr>
            <w:tcW w:w="0" w:type="auto"/>
            <w:hideMark/>
          </w:tcPr>
          <w:p w14:paraId="77D80DD8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Потеря клиентской базы, снижение LTV</w:t>
            </w:r>
          </w:p>
        </w:tc>
      </w:tr>
      <w:tr w:rsidR="000B0693" w:rsidRPr="000B0693" w14:paraId="61FEEAE8" w14:textId="77777777" w:rsidTr="000B0693">
        <w:tc>
          <w:tcPr>
            <w:tcW w:w="0" w:type="auto"/>
            <w:hideMark/>
          </w:tcPr>
          <w:p w14:paraId="01D9E9CB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FEABC0F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Подрыв доверия к ИИ-сервисам конкурента</w:t>
            </w:r>
          </w:p>
        </w:tc>
        <w:tc>
          <w:tcPr>
            <w:tcW w:w="0" w:type="auto"/>
            <w:hideMark/>
          </w:tcPr>
          <w:p w14:paraId="0B3D3E7B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Снижение капитализации и инвестиционной привлекательности цели</w:t>
            </w:r>
          </w:p>
        </w:tc>
        <w:tc>
          <w:tcPr>
            <w:tcW w:w="0" w:type="auto"/>
            <w:hideMark/>
          </w:tcPr>
          <w:p w14:paraId="4792B38C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Падение капитализации, удорожание капитала</w:t>
            </w:r>
          </w:p>
        </w:tc>
      </w:tr>
      <w:tr w:rsidR="000B0693" w:rsidRPr="000B0693" w14:paraId="6F65DBE0" w14:textId="77777777" w:rsidTr="000B0693">
        <w:tc>
          <w:tcPr>
            <w:tcW w:w="0" w:type="auto"/>
            <w:hideMark/>
          </w:tcPr>
          <w:p w14:paraId="0B86B973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4A852B39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Использование ИИ для вымогательства нового поколения</w:t>
            </w:r>
          </w:p>
        </w:tc>
        <w:tc>
          <w:tcPr>
            <w:tcW w:w="0" w:type="auto"/>
            <w:hideMark/>
          </w:tcPr>
          <w:p w14:paraId="71D7F741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Регулярное извлечение экономической ренты</w:t>
            </w:r>
          </w:p>
        </w:tc>
        <w:tc>
          <w:tcPr>
            <w:tcW w:w="0" w:type="auto"/>
            <w:hideMark/>
          </w:tcPr>
          <w:p w14:paraId="053578BF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Прямые финансовые потери + постоянные платежи</w:t>
            </w:r>
          </w:p>
        </w:tc>
      </w:tr>
      <w:tr w:rsidR="000B0693" w:rsidRPr="000B0693" w14:paraId="0D20CA8A" w14:textId="77777777" w:rsidTr="000B0693">
        <w:tc>
          <w:tcPr>
            <w:tcW w:w="0" w:type="auto"/>
            <w:hideMark/>
          </w:tcPr>
          <w:p w14:paraId="31B10BD3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14:paraId="701F6368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Встраивание в ИИ-контуры принятия решений (корпоративный “паразит”)</w:t>
            </w:r>
          </w:p>
        </w:tc>
        <w:tc>
          <w:tcPr>
            <w:tcW w:w="0" w:type="auto"/>
            <w:hideMark/>
          </w:tcPr>
          <w:p w14:paraId="7F35911A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Долгосрочное скрытое перераспределение финансовых потоков</w:t>
            </w:r>
          </w:p>
        </w:tc>
        <w:tc>
          <w:tcPr>
            <w:tcW w:w="0" w:type="auto"/>
            <w:hideMark/>
          </w:tcPr>
          <w:p w14:paraId="450C8A41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Накопленные экономические потери</w:t>
            </w:r>
          </w:p>
        </w:tc>
      </w:tr>
      <w:tr w:rsidR="000B0693" w:rsidRPr="000B0693" w14:paraId="08C46C11" w14:textId="77777777" w:rsidTr="000B0693">
        <w:tc>
          <w:tcPr>
            <w:tcW w:w="0" w:type="auto"/>
            <w:hideMark/>
          </w:tcPr>
          <w:p w14:paraId="3E06CB54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25B31C06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Атаки на ИИ в системах оценки рисков (страхование, кредитование)</w:t>
            </w:r>
          </w:p>
        </w:tc>
        <w:tc>
          <w:tcPr>
            <w:tcW w:w="0" w:type="auto"/>
            <w:hideMark/>
          </w:tcPr>
          <w:p w14:paraId="6346E918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Искажение тарифов и перераспределение рисков</w:t>
            </w:r>
          </w:p>
        </w:tc>
        <w:tc>
          <w:tcPr>
            <w:tcW w:w="0" w:type="auto"/>
            <w:hideMark/>
          </w:tcPr>
          <w:p w14:paraId="32693288" w14:textId="77777777" w:rsidR="000B0693" w:rsidRPr="000B0693" w:rsidRDefault="000B0693" w:rsidP="000B06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0B06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Рост страховых выплат, потери прибыли</w:t>
            </w:r>
          </w:p>
        </w:tc>
      </w:tr>
    </w:tbl>
    <w:p w14:paraId="1D1E7557" w14:textId="77777777" w:rsidR="000B0693" w:rsidRDefault="000B0693" w:rsidP="009B57A9">
      <w:pPr>
        <w:spacing w:after="0" w:line="240" w:lineRule="auto"/>
        <w:jc w:val="both"/>
        <w:rPr>
          <w:sz w:val="22"/>
          <w:szCs w:val="22"/>
        </w:rPr>
      </w:pPr>
    </w:p>
    <w:p w14:paraId="29CD9CF6" w14:textId="77777777" w:rsidR="000B0693" w:rsidRDefault="000B0693" w:rsidP="009B57A9">
      <w:pPr>
        <w:spacing w:after="0" w:line="240" w:lineRule="auto"/>
        <w:jc w:val="both"/>
        <w:rPr>
          <w:sz w:val="22"/>
          <w:szCs w:val="22"/>
        </w:rPr>
      </w:pPr>
    </w:p>
    <w:p w14:paraId="15BC409A" w14:textId="77777777" w:rsidR="006D57A5" w:rsidRPr="006D57A5" w:rsidRDefault="006D57A5" w:rsidP="006D57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6D57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Таблица: Масштабные экономические цели атак и “ёмкость выгоды/ущерба”</w:t>
      </w:r>
    </w:p>
    <w:tbl>
      <w:tblPr>
        <w:tblStyle w:val="ac"/>
        <w:tblW w:w="9331" w:type="dxa"/>
        <w:tblLayout w:type="fixed"/>
        <w:tblLook w:val="04A0" w:firstRow="1" w:lastRow="0" w:firstColumn="1" w:lastColumn="0" w:noHBand="0" w:noVBand="1"/>
      </w:tblPr>
      <w:tblGrid>
        <w:gridCol w:w="562"/>
        <w:gridCol w:w="2532"/>
        <w:gridCol w:w="1932"/>
        <w:gridCol w:w="2037"/>
        <w:gridCol w:w="2268"/>
      </w:tblGrid>
      <w:tr w:rsidR="006D57A5" w:rsidRPr="006D57A5" w14:paraId="79785F16" w14:textId="77777777" w:rsidTr="006D57A5">
        <w:tc>
          <w:tcPr>
            <w:tcW w:w="562" w:type="dxa"/>
            <w:hideMark/>
          </w:tcPr>
          <w:p w14:paraId="72071C53" w14:textId="77777777" w:rsidR="006D57A5" w:rsidRPr="006D57A5" w:rsidRDefault="006D57A5" w:rsidP="006D57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2532" w:type="dxa"/>
            <w:hideMark/>
          </w:tcPr>
          <w:p w14:paraId="15D687D4" w14:textId="77777777" w:rsidR="006D57A5" w:rsidRPr="006D57A5" w:rsidRDefault="006D57A5" w:rsidP="006D57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Масштабная экономическая цель атаки</w:t>
            </w:r>
          </w:p>
        </w:tc>
        <w:tc>
          <w:tcPr>
            <w:tcW w:w="1932" w:type="dxa"/>
            <w:hideMark/>
          </w:tcPr>
          <w:p w14:paraId="6225843D" w14:textId="77777777" w:rsidR="006D57A5" w:rsidRPr="006D57A5" w:rsidRDefault="006D57A5" w:rsidP="006D57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именно перераспределяется</w:t>
            </w:r>
          </w:p>
        </w:tc>
        <w:tc>
          <w:tcPr>
            <w:tcW w:w="2037" w:type="dxa"/>
            <w:hideMark/>
          </w:tcPr>
          <w:p w14:paraId="544F0927" w14:textId="77777777" w:rsidR="006D57A5" w:rsidRPr="006D57A5" w:rsidRDefault="006D57A5" w:rsidP="006D57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Оценка ёмкости рынка / выгоды (порядок величин)</w:t>
            </w:r>
          </w:p>
        </w:tc>
        <w:tc>
          <w:tcPr>
            <w:tcW w:w="2268" w:type="dxa"/>
            <w:hideMark/>
          </w:tcPr>
          <w:p w14:paraId="771EF3B5" w14:textId="77777777" w:rsidR="006D57A5" w:rsidRPr="006D57A5" w:rsidRDefault="006D57A5" w:rsidP="006D57A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Экономический эффект для жертвы</w:t>
            </w:r>
          </w:p>
        </w:tc>
      </w:tr>
      <w:tr w:rsidR="006D57A5" w:rsidRPr="006D57A5" w14:paraId="0DFC86EC" w14:textId="77777777" w:rsidTr="006D57A5">
        <w:tc>
          <w:tcPr>
            <w:tcW w:w="562" w:type="dxa"/>
            <w:hideMark/>
          </w:tcPr>
          <w:p w14:paraId="19E4C468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532" w:type="dxa"/>
            <w:hideMark/>
          </w:tcPr>
          <w:p w14:paraId="784F9588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Перехват доли рынка у конкурента в высокомаржинальной отрасли (финтех, SaaS, AI-сервисы)</w:t>
            </w:r>
          </w:p>
        </w:tc>
        <w:tc>
          <w:tcPr>
            <w:tcW w:w="1932" w:type="dxa"/>
            <w:hideMark/>
          </w:tcPr>
          <w:p w14:paraId="202874C0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Доля рынка, клиентские потоки</w:t>
            </w:r>
          </w:p>
        </w:tc>
        <w:tc>
          <w:tcPr>
            <w:tcW w:w="2037" w:type="dxa"/>
            <w:hideMark/>
          </w:tcPr>
          <w:p w14:paraId="4B13A46B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1–10% рынка отрасли → </w:t>
            </w:r>
            <w:r w:rsidRPr="006D57A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десятки–сотни млн $/год</w:t>
            </w:r>
          </w:p>
        </w:tc>
        <w:tc>
          <w:tcPr>
            <w:tcW w:w="2268" w:type="dxa"/>
            <w:hideMark/>
          </w:tcPr>
          <w:p w14:paraId="4B977F54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Потеря выручки, падение капитализации</w:t>
            </w:r>
          </w:p>
        </w:tc>
      </w:tr>
      <w:tr w:rsidR="006D57A5" w:rsidRPr="006D57A5" w14:paraId="06311FCC" w14:textId="77777777" w:rsidTr="006D57A5">
        <w:tc>
          <w:tcPr>
            <w:tcW w:w="562" w:type="dxa"/>
            <w:hideMark/>
          </w:tcPr>
          <w:p w14:paraId="2BD0B133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532" w:type="dxa"/>
            <w:hideMark/>
          </w:tcPr>
          <w:p w14:paraId="002AC47A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Манипулирование экспортно-импортными операциями государства</w:t>
            </w:r>
          </w:p>
        </w:tc>
        <w:tc>
          <w:tcPr>
            <w:tcW w:w="1932" w:type="dxa"/>
            <w:hideMark/>
          </w:tcPr>
          <w:p w14:paraId="03C032B9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Торговые потоки, контракты</w:t>
            </w:r>
          </w:p>
        </w:tc>
        <w:tc>
          <w:tcPr>
            <w:tcW w:w="2037" w:type="dxa"/>
            <w:hideMark/>
          </w:tcPr>
          <w:p w14:paraId="7F6691BC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0.5–3% внешнеторгового оборота → </w:t>
            </w:r>
            <w:r w:rsidRPr="006D57A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сотни млн – млрд $/год</w:t>
            </w:r>
          </w:p>
        </w:tc>
        <w:tc>
          <w:tcPr>
            <w:tcW w:w="2268" w:type="dxa"/>
            <w:hideMark/>
          </w:tcPr>
          <w:p w14:paraId="1CF1E028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Снижение торгового баланса, потери ВВП</w:t>
            </w:r>
          </w:p>
        </w:tc>
      </w:tr>
      <w:tr w:rsidR="006D57A5" w:rsidRPr="006D57A5" w14:paraId="0F3386DD" w14:textId="77777777" w:rsidTr="006D57A5">
        <w:tc>
          <w:tcPr>
            <w:tcW w:w="562" w:type="dxa"/>
            <w:hideMark/>
          </w:tcPr>
          <w:p w14:paraId="259D909B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532" w:type="dxa"/>
            <w:hideMark/>
          </w:tcPr>
          <w:p w14:paraId="28C14654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Ослабление отрасли критической инфраструктуры</w:t>
            </w:r>
          </w:p>
        </w:tc>
        <w:tc>
          <w:tcPr>
            <w:tcW w:w="1932" w:type="dxa"/>
            <w:hideMark/>
          </w:tcPr>
          <w:p w14:paraId="19B3CAF3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Цепочки добавленной стоимости</w:t>
            </w:r>
          </w:p>
        </w:tc>
        <w:tc>
          <w:tcPr>
            <w:tcW w:w="2037" w:type="dxa"/>
            <w:hideMark/>
          </w:tcPr>
          <w:p w14:paraId="217D9C3A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1–5% оборота отрасли → </w:t>
            </w:r>
            <w:r w:rsidRPr="006D57A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сотни млн $ – несколько млрд $</w:t>
            </w:r>
          </w:p>
        </w:tc>
        <w:tc>
          <w:tcPr>
            <w:tcW w:w="2268" w:type="dxa"/>
            <w:hideMark/>
          </w:tcPr>
          <w:p w14:paraId="6ADF2FA4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Рост себестоимости, снижение конкурентоспособности</w:t>
            </w:r>
          </w:p>
        </w:tc>
      </w:tr>
      <w:tr w:rsidR="006D57A5" w:rsidRPr="006D57A5" w14:paraId="1D2752E3" w14:textId="77777777" w:rsidTr="006D57A5">
        <w:tc>
          <w:tcPr>
            <w:tcW w:w="562" w:type="dxa"/>
            <w:hideMark/>
          </w:tcPr>
          <w:p w14:paraId="46C98F7F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532" w:type="dxa"/>
            <w:hideMark/>
          </w:tcPr>
          <w:p w14:paraId="3D92D25B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Подрыв инвестиционной привлекательности сектора экономики</w:t>
            </w:r>
          </w:p>
        </w:tc>
        <w:tc>
          <w:tcPr>
            <w:tcW w:w="1932" w:type="dxa"/>
            <w:hideMark/>
          </w:tcPr>
          <w:p w14:paraId="449CB105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Потоки инвестиций, капитал</w:t>
            </w:r>
          </w:p>
        </w:tc>
        <w:tc>
          <w:tcPr>
            <w:tcW w:w="2037" w:type="dxa"/>
            <w:hideMark/>
          </w:tcPr>
          <w:p w14:paraId="4A3FDCFD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2–10% от годового притока инвестиций → </w:t>
            </w:r>
            <w:r w:rsidRPr="006D57A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млрд $</w:t>
            </w:r>
          </w:p>
        </w:tc>
        <w:tc>
          <w:tcPr>
            <w:tcW w:w="2268" w:type="dxa"/>
            <w:hideMark/>
          </w:tcPr>
          <w:p w14:paraId="0F0DBD64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Удорожание капитала, отток инвесторов</w:t>
            </w:r>
          </w:p>
        </w:tc>
      </w:tr>
      <w:tr w:rsidR="006D57A5" w:rsidRPr="006D57A5" w14:paraId="4C70C829" w14:textId="77777777" w:rsidTr="006D57A5">
        <w:tc>
          <w:tcPr>
            <w:tcW w:w="562" w:type="dxa"/>
            <w:hideMark/>
          </w:tcPr>
          <w:p w14:paraId="08A392BA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532" w:type="dxa"/>
            <w:hideMark/>
          </w:tcPr>
          <w:p w14:paraId="0640AF42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Манипулирование рынками сырья и энергоресурсов</w:t>
            </w:r>
          </w:p>
        </w:tc>
        <w:tc>
          <w:tcPr>
            <w:tcW w:w="1932" w:type="dxa"/>
            <w:hideMark/>
          </w:tcPr>
          <w:p w14:paraId="7A90279A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Цены и объёмы контрактов</w:t>
            </w:r>
          </w:p>
        </w:tc>
        <w:tc>
          <w:tcPr>
            <w:tcW w:w="2037" w:type="dxa"/>
            <w:hideMark/>
          </w:tcPr>
          <w:p w14:paraId="074C3ABB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Колебания 1–3% рынка → </w:t>
            </w:r>
            <w:r w:rsidRPr="006D57A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сотни млн – десятки млрд $</w:t>
            </w:r>
          </w:p>
        </w:tc>
        <w:tc>
          <w:tcPr>
            <w:tcW w:w="2268" w:type="dxa"/>
            <w:hideMark/>
          </w:tcPr>
          <w:p w14:paraId="1275CE1C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Потери экспортной выручки, бюджетные риски</w:t>
            </w:r>
          </w:p>
        </w:tc>
      </w:tr>
      <w:tr w:rsidR="006D57A5" w:rsidRPr="006D57A5" w14:paraId="4B1954FE" w14:textId="77777777" w:rsidTr="006D57A5">
        <w:tc>
          <w:tcPr>
            <w:tcW w:w="562" w:type="dxa"/>
            <w:hideMark/>
          </w:tcPr>
          <w:p w14:paraId="1DBBAB62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2532" w:type="dxa"/>
            <w:hideMark/>
          </w:tcPr>
          <w:p w14:paraId="43AA83F3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Перехват логистических потоков в международной торговле</w:t>
            </w:r>
          </w:p>
        </w:tc>
        <w:tc>
          <w:tcPr>
            <w:tcW w:w="1932" w:type="dxa"/>
            <w:hideMark/>
          </w:tcPr>
          <w:p w14:paraId="7F94E7B3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Транспортные и страховые потоки</w:t>
            </w:r>
          </w:p>
        </w:tc>
        <w:tc>
          <w:tcPr>
            <w:tcW w:w="2037" w:type="dxa"/>
            <w:hideMark/>
          </w:tcPr>
          <w:p w14:paraId="0E89C9D9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1–2% стоимости логистики → </w:t>
            </w:r>
            <w:r w:rsidRPr="006D57A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сотни млн $/год</w:t>
            </w:r>
          </w:p>
        </w:tc>
        <w:tc>
          <w:tcPr>
            <w:tcW w:w="2268" w:type="dxa"/>
            <w:hideMark/>
          </w:tcPr>
          <w:p w14:paraId="57113B35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Рост издержек бизнеса, инфляционное давление</w:t>
            </w:r>
          </w:p>
        </w:tc>
      </w:tr>
      <w:tr w:rsidR="006D57A5" w:rsidRPr="006D57A5" w14:paraId="690EAC1D" w14:textId="77777777" w:rsidTr="006D57A5">
        <w:tc>
          <w:tcPr>
            <w:tcW w:w="562" w:type="dxa"/>
            <w:hideMark/>
          </w:tcPr>
          <w:p w14:paraId="25DE6DF7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532" w:type="dxa"/>
            <w:hideMark/>
          </w:tcPr>
          <w:p w14:paraId="612D6077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Подрыв доверия к цифровым сервисам государства</w:t>
            </w:r>
          </w:p>
        </w:tc>
        <w:tc>
          <w:tcPr>
            <w:tcW w:w="1932" w:type="dxa"/>
            <w:hideMark/>
          </w:tcPr>
          <w:p w14:paraId="24DA96DD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Налоговые и платежные потоки</w:t>
            </w:r>
          </w:p>
        </w:tc>
        <w:tc>
          <w:tcPr>
            <w:tcW w:w="2037" w:type="dxa"/>
            <w:hideMark/>
          </w:tcPr>
          <w:p w14:paraId="70DA69C2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0.5–2% фискальных поступлений → </w:t>
            </w:r>
            <w:r w:rsidRPr="006D57A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млрд $</w:t>
            </w:r>
          </w:p>
        </w:tc>
        <w:tc>
          <w:tcPr>
            <w:tcW w:w="2268" w:type="dxa"/>
            <w:hideMark/>
          </w:tcPr>
          <w:p w14:paraId="061830A4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Снижение собираемости налогов</w:t>
            </w:r>
          </w:p>
        </w:tc>
      </w:tr>
      <w:tr w:rsidR="006D57A5" w:rsidRPr="006D57A5" w14:paraId="76BB0243" w14:textId="77777777" w:rsidTr="006D57A5">
        <w:tc>
          <w:tcPr>
            <w:tcW w:w="562" w:type="dxa"/>
            <w:hideMark/>
          </w:tcPr>
          <w:p w14:paraId="72EDB8A3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532" w:type="dxa"/>
            <w:hideMark/>
          </w:tcPr>
          <w:p w14:paraId="24D138D5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Перераспределение рынков технологий и лицензий</w:t>
            </w:r>
          </w:p>
        </w:tc>
        <w:tc>
          <w:tcPr>
            <w:tcW w:w="1932" w:type="dxa"/>
            <w:hideMark/>
          </w:tcPr>
          <w:p w14:paraId="097E0159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Роялти, IP-доходы</w:t>
            </w:r>
          </w:p>
        </w:tc>
        <w:tc>
          <w:tcPr>
            <w:tcW w:w="2037" w:type="dxa"/>
            <w:hideMark/>
          </w:tcPr>
          <w:p w14:paraId="42066F20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5–15% сегмента → </w:t>
            </w:r>
            <w:r w:rsidRPr="006D57A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сотни млн $/год</w:t>
            </w:r>
          </w:p>
        </w:tc>
        <w:tc>
          <w:tcPr>
            <w:tcW w:w="2268" w:type="dxa"/>
            <w:hideMark/>
          </w:tcPr>
          <w:p w14:paraId="0BE1F685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Потеря технологической ренты</w:t>
            </w:r>
          </w:p>
        </w:tc>
      </w:tr>
      <w:tr w:rsidR="006D57A5" w:rsidRPr="006D57A5" w14:paraId="43FBDFD0" w14:textId="77777777" w:rsidTr="006D57A5">
        <w:tc>
          <w:tcPr>
            <w:tcW w:w="562" w:type="dxa"/>
            <w:hideMark/>
          </w:tcPr>
          <w:p w14:paraId="7F52BC26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9</w:t>
            </w:r>
          </w:p>
        </w:tc>
        <w:tc>
          <w:tcPr>
            <w:tcW w:w="2532" w:type="dxa"/>
            <w:hideMark/>
          </w:tcPr>
          <w:p w14:paraId="2408E8BB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Влияние на финансовые рынки через ИИ-аналитику</w:t>
            </w:r>
          </w:p>
        </w:tc>
        <w:tc>
          <w:tcPr>
            <w:tcW w:w="1932" w:type="dxa"/>
            <w:hideMark/>
          </w:tcPr>
          <w:p w14:paraId="04D50935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Капитализация компаний</w:t>
            </w:r>
          </w:p>
        </w:tc>
        <w:tc>
          <w:tcPr>
            <w:tcW w:w="2037" w:type="dxa"/>
            <w:hideMark/>
          </w:tcPr>
          <w:p w14:paraId="7BCEDD5D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1–3% капитализации сектора → </w:t>
            </w:r>
            <w:r w:rsidRPr="006D57A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млрд–десятки млрд $</w:t>
            </w:r>
          </w:p>
        </w:tc>
        <w:tc>
          <w:tcPr>
            <w:tcW w:w="2268" w:type="dxa"/>
            <w:hideMark/>
          </w:tcPr>
          <w:p w14:paraId="4A0F31F2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Обесценивание активов</w:t>
            </w:r>
          </w:p>
        </w:tc>
      </w:tr>
      <w:tr w:rsidR="006D57A5" w:rsidRPr="006D57A5" w14:paraId="0E992E8C" w14:textId="77777777" w:rsidTr="006D57A5">
        <w:tc>
          <w:tcPr>
            <w:tcW w:w="562" w:type="dxa"/>
            <w:hideMark/>
          </w:tcPr>
          <w:p w14:paraId="30C612AB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2532" w:type="dxa"/>
            <w:hideMark/>
          </w:tcPr>
          <w:p w14:paraId="39C6F75F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Геоэкономическое ослабление конкурентной страны</w:t>
            </w:r>
          </w:p>
        </w:tc>
        <w:tc>
          <w:tcPr>
            <w:tcW w:w="1932" w:type="dxa"/>
            <w:hideMark/>
          </w:tcPr>
          <w:p w14:paraId="210CDBC5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Экспортные позиции, отрасли</w:t>
            </w:r>
          </w:p>
        </w:tc>
        <w:tc>
          <w:tcPr>
            <w:tcW w:w="2037" w:type="dxa"/>
            <w:hideMark/>
          </w:tcPr>
          <w:p w14:paraId="0557C965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0.1–0.5% ВВП → </w:t>
            </w:r>
            <w:r w:rsidRPr="006D57A5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десятки млрд $</w:t>
            </w:r>
          </w:p>
        </w:tc>
        <w:tc>
          <w:tcPr>
            <w:tcW w:w="2268" w:type="dxa"/>
            <w:hideMark/>
          </w:tcPr>
          <w:p w14:paraId="13D5DD58" w14:textId="77777777" w:rsidR="006D57A5" w:rsidRPr="006D57A5" w:rsidRDefault="006D57A5" w:rsidP="006D57A5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D57A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Долгосрочные макроэкономические потери</w:t>
            </w:r>
          </w:p>
        </w:tc>
      </w:tr>
    </w:tbl>
    <w:p w14:paraId="5E3D6D32" w14:textId="77777777" w:rsidR="000B0693" w:rsidRDefault="000B0693" w:rsidP="009B57A9">
      <w:pPr>
        <w:spacing w:after="0" w:line="240" w:lineRule="auto"/>
        <w:jc w:val="both"/>
        <w:rPr>
          <w:sz w:val="22"/>
          <w:szCs w:val="22"/>
        </w:rPr>
      </w:pPr>
    </w:p>
    <w:p w14:paraId="47D961EA" w14:textId="77777777" w:rsidR="00B824BF" w:rsidRDefault="00B824BF" w:rsidP="009B57A9">
      <w:pPr>
        <w:spacing w:after="0" w:line="240" w:lineRule="auto"/>
        <w:jc w:val="both"/>
        <w:rPr>
          <w:sz w:val="22"/>
          <w:szCs w:val="22"/>
        </w:rPr>
      </w:pPr>
    </w:p>
    <w:p w14:paraId="6F284709" w14:textId="77777777" w:rsidR="00B824BF" w:rsidRPr="00B824BF" w:rsidRDefault="00B824BF" w:rsidP="00B8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Таблица: Масштабные экономические цели атак и “ёмкость выгоды/ущерба”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2355"/>
        <w:gridCol w:w="2245"/>
        <w:gridCol w:w="1870"/>
        <w:gridCol w:w="2567"/>
      </w:tblGrid>
      <w:tr w:rsidR="00B824BF" w:rsidRPr="00B824BF" w14:paraId="0807A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A140F" w14:textId="77777777" w:rsidR="00B824BF" w:rsidRPr="00B824BF" w:rsidRDefault="00B824BF" w:rsidP="00B82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A2083F4" w14:textId="77777777" w:rsidR="00B824BF" w:rsidRPr="00B824BF" w:rsidRDefault="00B824BF" w:rsidP="00B82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Масштабная экономическая цель атаки</w:t>
            </w:r>
          </w:p>
        </w:tc>
        <w:tc>
          <w:tcPr>
            <w:tcW w:w="0" w:type="auto"/>
            <w:vAlign w:val="center"/>
            <w:hideMark/>
          </w:tcPr>
          <w:p w14:paraId="1C72EEE6" w14:textId="77777777" w:rsidR="00B824BF" w:rsidRPr="00B824BF" w:rsidRDefault="00B824BF" w:rsidP="00B82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именно перераспределяется</w:t>
            </w:r>
          </w:p>
        </w:tc>
        <w:tc>
          <w:tcPr>
            <w:tcW w:w="0" w:type="auto"/>
            <w:vAlign w:val="center"/>
            <w:hideMark/>
          </w:tcPr>
          <w:p w14:paraId="0043BD6F" w14:textId="77777777" w:rsidR="00B824BF" w:rsidRPr="00B824BF" w:rsidRDefault="00B824BF" w:rsidP="00B82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Оценка ёмкости рынка / выгоды (порядок величин)</w:t>
            </w:r>
          </w:p>
        </w:tc>
        <w:tc>
          <w:tcPr>
            <w:tcW w:w="0" w:type="auto"/>
            <w:vAlign w:val="center"/>
            <w:hideMark/>
          </w:tcPr>
          <w:p w14:paraId="41C6F090" w14:textId="77777777" w:rsidR="00B824BF" w:rsidRPr="00B824BF" w:rsidRDefault="00B824BF" w:rsidP="00B82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Экономический эффект для жертвы</w:t>
            </w:r>
          </w:p>
        </w:tc>
      </w:tr>
      <w:tr w:rsidR="00B824BF" w:rsidRPr="00B824BF" w14:paraId="7A742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6BFE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9BBE3F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Перехват доли рынка у конкурента в высокомаржинальной отрасли (финтех, SaaS, AI-сервисы)</w:t>
            </w:r>
          </w:p>
        </w:tc>
        <w:tc>
          <w:tcPr>
            <w:tcW w:w="0" w:type="auto"/>
            <w:vAlign w:val="center"/>
            <w:hideMark/>
          </w:tcPr>
          <w:p w14:paraId="25DE61F6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Доля рынка, клиентские потоки</w:t>
            </w:r>
          </w:p>
        </w:tc>
        <w:tc>
          <w:tcPr>
            <w:tcW w:w="0" w:type="auto"/>
            <w:vAlign w:val="center"/>
            <w:hideMark/>
          </w:tcPr>
          <w:p w14:paraId="5F60E37F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1–10% рынка отрасли → </w:t>
            </w: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десятки–сотни млн $/год</w:t>
            </w:r>
          </w:p>
        </w:tc>
        <w:tc>
          <w:tcPr>
            <w:tcW w:w="0" w:type="auto"/>
            <w:vAlign w:val="center"/>
            <w:hideMark/>
          </w:tcPr>
          <w:p w14:paraId="230463C4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Потеря выручки, падение капитализации</w:t>
            </w:r>
          </w:p>
        </w:tc>
      </w:tr>
      <w:tr w:rsidR="00B824BF" w:rsidRPr="00B824BF" w14:paraId="5732B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8B6B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C165C1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Манипулирование экспортно-импортными операциями государства</w:t>
            </w:r>
          </w:p>
        </w:tc>
        <w:tc>
          <w:tcPr>
            <w:tcW w:w="0" w:type="auto"/>
            <w:vAlign w:val="center"/>
            <w:hideMark/>
          </w:tcPr>
          <w:p w14:paraId="3D698DCE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Торговые потоки, контракты</w:t>
            </w:r>
          </w:p>
        </w:tc>
        <w:tc>
          <w:tcPr>
            <w:tcW w:w="0" w:type="auto"/>
            <w:vAlign w:val="center"/>
            <w:hideMark/>
          </w:tcPr>
          <w:p w14:paraId="1571F8DF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0.5–3% внешнеторгового оборота → </w:t>
            </w: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сотни млн – млрд $/год</w:t>
            </w:r>
          </w:p>
        </w:tc>
        <w:tc>
          <w:tcPr>
            <w:tcW w:w="0" w:type="auto"/>
            <w:vAlign w:val="center"/>
            <w:hideMark/>
          </w:tcPr>
          <w:p w14:paraId="50653F1B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Снижение торгового баланса, потери ВВП</w:t>
            </w:r>
          </w:p>
        </w:tc>
      </w:tr>
      <w:tr w:rsidR="00B824BF" w:rsidRPr="00B824BF" w14:paraId="2998E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2F72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07FB5C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Ослабление отрасли критической инфраструктуры</w:t>
            </w:r>
          </w:p>
        </w:tc>
        <w:tc>
          <w:tcPr>
            <w:tcW w:w="0" w:type="auto"/>
            <w:vAlign w:val="center"/>
            <w:hideMark/>
          </w:tcPr>
          <w:p w14:paraId="3C42D52F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Цепочки добавленной стоимости</w:t>
            </w:r>
          </w:p>
        </w:tc>
        <w:tc>
          <w:tcPr>
            <w:tcW w:w="0" w:type="auto"/>
            <w:vAlign w:val="center"/>
            <w:hideMark/>
          </w:tcPr>
          <w:p w14:paraId="6AF940F7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1–5% оборота отрасли → </w:t>
            </w: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сотни млн $ – несколько млрд $</w:t>
            </w:r>
          </w:p>
        </w:tc>
        <w:tc>
          <w:tcPr>
            <w:tcW w:w="0" w:type="auto"/>
            <w:vAlign w:val="center"/>
            <w:hideMark/>
          </w:tcPr>
          <w:p w14:paraId="773E3C36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Рост себестоимости, снижение конкурентоспособности</w:t>
            </w:r>
          </w:p>
        </w:tc>
      </w:tr>
      <w:tr w:rsidR="00B824BF" w:rsidRPr="00B824BF" w14:paraId="2C9A3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BBDC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C2E241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Подрыв инвестиционной привлекательности сектора экономики</w:t>
            </w:r>
          </w:p>
        </w:tc>
        <w:tc>
          <w:tcPr>
            <w:tcW w:w="0" w:type="auto"/>
            <w:vAlign w:val="center"/>
            <w:hideMark/>
          </w:tcPr>
          <w:p w14:paraId="286EB0B4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Потоки инвестиций, капитал</w:t>
            </w:r>
          </w:p>
        </w:tc>
        <w:tc>
          <w:tcPr>
            <w:tcW w:w="0" w:type="auto"/>
            <w:vAlign w:val="center"/>
            <w:hideMark/>
          </w:tcPr>
          <w:p w14:paraId="397DC21B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2–10% от годового притока инвестиций → </w:t>
            </w: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млрд $</w:t>
            </w:r>
          </w:p>
        </w:tc>
        <w:tc>
          <w:tcPr>
            <w:tcW w:w="0" w:type="auto"/>
            <w:vAlign w:val="center"/>
            <w:hideMark/>
          </w:tcPr>
          <w:p w14:paraId="288C620C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Удорожание капитала, отток инвесторов</w:t>
            </w:r>
          </w:p>
        </w:tc>
      </w:tr>
      <w:tr w:rsidR="00B824BF" w:rsidRPr="00B824BF" w14:paraId="49EDD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70B6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00D054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Манипулирование рынками сырья и энергоресурсов</w:t>
            </w:r>
          </w:p>
        </w:tc>
        <w:tc>
          <w:tcPr>
            <w:tcW w:w="0" w:type="auto"/>
            <w:vAlign w:val="center"/>
            <w:hideMark/>
          </w:tcPr>
          <w:p w14:paraId="61451B07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Цены и объёмы контрактов</w:t>
            </w:r>
          </w:p>
        </w:tc>
        <w:tc>
          <w:tcPr>
            <w:tcW w:w="0" w:type="auto"/>
            <w:vAlign w:val="center"/>
            <w:hideMark/>
          </w:tcPr>
          <w:p w14:paraId="332AC6B1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Колебания 1–3% рынка → </w:t>
            </w: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сотни млн – десятки млрд $</w:t>
            </w:r>
          </w:p>
        </w:tc>
        <w:tc>
          <w:tcPr>
            <w:tcW w:w="0" w:type="auto"/>
            <w:vAlign w:val="center"/>
            <w:hideMark/>
          </w:tcPr>
          <w:p w14:paraId="0B154467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Потери экспортной выручки, бюджетные риски</w:t>
            </w:r>
          </w:p>
        </w:tc>
      </w:tr>
      <w:tr w:rsidR="00B824BF" w:rsidRPr="00B824BF" w14:paraId="0DD6E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B55A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8F27F2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Перехват логистических потоков в международной торговле</w:t>
            </w:r>
          </w:p>
        </w:tc>
        <w:tc>
          <w:tcPr>
            <w:tcW w:w="0" w:type="auto"/>
            <w:vAlign w:val="center"/>
            <w:hideMark/>
          </w:tcPr>
          <w:p w14:paraId="17FC381F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Транспортные и страховые потоки</w:t>
            </w:r>
          </w:p>
        </w:tc>
        <w:tc>
          <w:tcPr>
            <w:tcW w:w="0" w:type="auto"/>
            <w:vAlign w:val="center"/>
            <w:hideMark/>
          </w:tcPr>
          <w:p w14:paraId="4201C27F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1–2% стоимости логистики → </w:t>
            </w: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сотни млн $/год</w:t>
            </w:r>
          </w:p>
        </w:tc>
        <w:tc>
          <w:tcPr>
            <w:tcW w:w="0" w:type="auto"/>
            <w:vAlign w:val="center"/>
            <w:hideMark/>
          </w:tcPr>
          <w:p w14:paraId="588F55AE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Рост издержек бизнеса, инфляционное давление</w:t>
            </w:r>
          </w:p>
        </w:tc>
      </w:tr>
      <w:tr w:rsidR="00B824BF" w:rsidRPr="00B824BF" w14:paraId="44629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975A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D90674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Подрыв доверия к цифровым сервисам государства</w:t>
            </w:r>
          </w:p>
        </w:tc>
        <w:tc>
          <w:tcPr>
            <w:tcW w:w="0" w:type="auto"/>
            <w:vAlign w:val="center"/>
            <w:hideMark/>
          </w:tcPr>
          <w:p w14:paraId="5AD950CD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Налоговые и платежные потоки</w:t>
            </w:r>
          </w:p>
        </w:tc>
        <w:tc>
          <w:tcPr>
            <w:tcW w:w="0" w:type="auto"/>
            <w:vAlign w:val="center"/>
            <w:hideMark/>
          </w:tcPr>
          <w:p w14:paraId="5DFDBF4F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0.5–2% фискальных поступлений → </w:t>
            </w: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млрд $</w:t>
            </w:r>
          </w:p>
        </w:tc>
        <w:tc>
          <w:tcPr>
            <w:tcW w:w="0" w:type="auto"/>
            <w:vAlign w:val="center"/>
            <w:hideMark/>
          </w:tcPr>
          <w:p w14:paraId="6AA12DB0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Снижение собираемости налогов</w:t>
            </w:r>
          </w:p>
        </w:tc>
      </w:tr>
      <w:tr w:rsidR="00B824BF" w:rsidRPr="00B824BF" w14:paraId="018D1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2212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545DC40F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Перераспределение рынков технологий и лицензий</w:t>
            </w:r>
          </w:p>
        </w:tc>
        <w:tc>
          <w:tcPr>
            <w:tcW w:w="0" w:type="auto"/>
            <w:vAlign w:val="center"/>
            <w:hideMark/>
          </w:tcPr>
          <w:p w14:paraId="2C376425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Роялти, IP-доходы</w:t>
            </w:r>
          </w:p>
        </w:tc>
        <w:tc>
          <w:tcPr>
            <w:tcW w:w="0" w:type="auto"/>
            <w:vAlign w:val="center"/>
            <w:hideMark/>
          </w:tcPr>
          <w:p w14:paraId="64099A1C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5–15% сегмента → </w:t>
            </w: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сотни млн $/год</w:t>
            </w:r>
          </w:p>
        </w:tc>
        <w:tc>
          <w:tcPr>
            <w:tcW w:w="0" w:type="auto"/>
            <w:vAlign w:val="center"/>
            <w:hideMark/>
          </w:tcPr>
          <w:p w14:paraId="5F6A06A0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Потеря технологической ренты</w:t>
            </w:r>
          </w:p>
        </w:tc>
      </w:tr>
      <w:tr w:rsidR="00B824BF" w:rsidRPr="00B824BF" w14:paraId="08F4E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C5A8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7290FA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Влияние на финансовые рынки через ИИ-аналитику</w:t>
            </w:r>
          </w:p>
        </w:tc>
        <w:tc>
          <w:tcPr>
            <w:tcW w:w="0" w:type="auto"/>
            <w:vAlign w:val="center"/>
            <w:hideMark/>
          </w:tcPr>
          <w:p w14:paraId="2F30AF16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Капитализация компаний</w:t>
            </w:r>
          </w:p>
        </w:tc>
        <w:tc>
          <w:tcPr>
            <w:tcW w:w="0" w:type="auto"/>
            <w:vAlign w:val="center"/>
            <w:hideMark/>
          </w:tcPr>
          <w:p w14:paraId="79B99C35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1–3% капитализации сектора → </w:t>
            </w: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млрд–десятки млрд $</w:t>
            </w:r>
          </w:p>
        </w:tc>
        <w:tc>
          <w:tcPr>
            <w:tcW w:w="0" w:type="auto"/>
            <w:vAlign w:val="center"/>
            <w:hideMark/>
          </w:tcPr>
          <w:p w14:paraId="60AA8674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Обесценивание активов</w:t>
            </w:r>
          </w:p>
        </w:tc>
      </w:tr>
      <w:tr w:rsidR="00B824BF" w:rsidRPr="00B824BF" w14:paraId="6239D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924E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7088A3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Геоэкономическое ослабление конкурентной страны</w:t>
            </w:r>
          </w:p>
        </w:tc>
        <w:tc>
          <w:tcPr>
            <w:tcW w:w="0" w:type="auto"/>
            <w:vAlign w:val="center"/>
            <w:hideMark/>
          </w:tcPr>
          <w:p w14:paraId="1F36A7F0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Экспортные позиции, отрасли</w:t>
            </w:r>
          </w:p>
        </w:tc>
        <w:tc>
          <w:tcPr>
            <w:tcW w:w="0" w:type="auto"/>
            <w:vAlign w:val="center"/>
            <w:hideMark/>
          </w:tcPr>
          <w:p w14:paraId="0ED56A0C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0.1–0.5% ВВП → </w:t>
            </w: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десятки млрд $</w:t>
            </w:r>
          </w:p>
        </w:tc>
        <w:tc>
          <w:tcPr>
            <w:tcW w:w="0" w:type="auto"/>
            <w:vAlign w:val="center"/>
            <w:hideMark/>
          </w:tcPr>
          <w:p w14:paraId="2C520941" w14:textId="77777777" w:rsidR="00B824BF" w:rsidRPr="00B824BF" w:rsidRDefault="00B824BF" w:rsidP="00B824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Долгосрочные макроэкономические потери</w:t>
            </w:r>
          </w:p>
        </w:tc>
      </w:tr>
    </w:tbl>
    <w:p w14:paraId="5E08BC97" w14:textId="77777777" w:rsidR="00B824BF" w:rsidRDefault="00B824BF" w:rsidP="009B57A9">
      <w:pPr>
        <w:spacing w:after="0" w:line="240" w:lineRule="auto"/>
        <w:jc w:val="both"/>
        <w:rPr>
          <w:sz w:val="22"/>
          <w:szCs w:val="22"/>
        </w:rPr>
      </w:pPr>
    </w:p>
    <w:p w14:paraId="7BF25D3C" w14:textId="77777777" w:rsidR="00B824BF" w:rsidRDefault="00B824BF" w:rsidP="009B57A9">
      <w:pPr>
        <w:spacing w:after="0" w:line="240" w:lineRule="auto"/>
        <w:jc w:val="both"/>
        <w:rPr>
          <w:sz w:val="22"/>
          <w:szCs w:val="22"/>
        </w:rPr>
      </w:pPr>
    </w:p>
    <w:p w14:paraId="64225D1C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атака на “рынок доллара” как на совокупность инфраструктур, через которые проходит весь долларовый оборот, теоретически возможна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но не как «обрушить доллар», а как </w:t>
      </w: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экономическое воздействие на каналы долларовых расчётов, клиринга, ликвидности и доверия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Это уже уровень </w:t>
      </w: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геоэкономических атак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классических кибератак.</w:t>
      </w:r>
    </w:p>
    <w:p w14:paraId="155AEFB0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Разложу аккуратно, без техдеталей, чисто экономическая логика </w:t>
      </w:r>
      <w:r w:rsidRPr="00B824BF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👇</w:t>
      </w:r>
    </w:p>
    <w:p w14:paraId="7F91444D" w14:textId="77777777" w:rsidR="00B824BF" w:rsidRPr="00B824BF" w:rsidRDefault="00B824BF" w:rsidP="00B8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1️</w:t>
      </w:r>
      <w:r w:rsidRPr="00B824B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⃣</w:t>
      </w: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Что такое “рынок доллара” как объект атаки (экономически)</w:t>
      </w:r>
    </w:p>
    <w:p w14:paraId="02F644D9" w14:textId="77777777" w:rsid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формализовать, «рынок доллара» — это не валюта сама по себе, а </w:t>
      </w: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экосистема сделок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FCF63D1" w14:textId="2D24BAE5" w:rsidR="00957549" w:rsidRPr="00957549" w:rsidRDefault="00957549" w:rsidP="00957549">
      <w:pPr>
        <w:spacing w:before="100" w:beforeAutospacing="1" w:after="100" w:afterAutospacing="1" w:line="240" w:lineRule="auto"/>
        <w:jc w:val="center"/>
        <w:rPr>
          <w:rStyle w:val="mclose"/>
          <w:rFonts w:ascii="Times New Roman" w:eastAsia="Times New Roman" w:hAnsi="Times New Roman" w:cs="Times New Roman"/>
        </w:rPr>
      </w:pPr>
      <m:oMathPara>
        <m:oMath>
          <m:r>
            <w:rPr>
              <w:rStyle w:val="mord"/>
              <w:rFonts w:ascii="Cambria Math" w:hAnsi="Cambria Math"/>
              <w:lang w:val="en-GB"/>
            </w:rPr>
            <m:t>USD-Market</m:t>
          </m:r>
          <m:r>
            <w:rPr>
              <w:rStyle w:val="mrel"/>
              <w:rFonts w:ascii="Cambria Math" w:hAnsi="Cambria Math"/>
              <w:lang w:val="en-GB"/>
            </w:rPr>
            <m:t>=</m:t>
          </m:r>
          <m:r>
            <w:rPr>
              <w:rStyle w:val="mopen"/>
              <w:rFonts w:ascii="Cambria Math" w:hAnsi="Cambria Math"/>
              <w:lang w:val="en-GB"/>
            </w:rPr>
            <m:t>{</m:t>
          </m:r>
          <m:r>
            <w:rPr>
              <w:rStyle w:val="mord"/>
              <w:rFonts w:ascii="Cambria Math" w:hAnsi="Cambria Math"/>
              <w:lang w:val="en-GB"/>
            </w:rPr>
            <m:t>FX</m:t>
          </m:r>
          <m:r>
            <w:rPr>
              <w:rStyle w:val="mpunct"/>
              <w:rFonts w:ascii="Cambria Math" w:hAnsi="Cambria Math"/>
              <w:lang w:val="en-GB"/>
            </w:rPr>
            <m:t>,</m:t>
          </m:r>
          <m:r>
            <w:rPr>
              <w:rStyle w:val="mspace"/>
              <w:rFonts w:ascii="Cambria Math" w:hAnsi="Cambria Math"/>
              <w:lang w:val="en-GB"/>
            </w:rPr>
            <m:t> </m:t>
          </m:r>
          <m:r>
            <w:rPr>
              <w:rStyle w:val="mord"/>
              <w:rFonts w:ascii="Cambria Math" w:hAnsi="Cambria Math"/>
              <w:lang w:val="en-GB"/>
            </w:rPr>
            <m:t>Trade</m:t>
          </m:r>
          <m:r>
            <w:rPr>
              <w:rStyle w:val="mpunct"/>
              <w:rFonts w:ascii="Cambria Math" w:hAnsi="Cambria Math"/>
              <w:lang w:val="en-GB"/>
            </w:rPr>
            <m:t>,</m:t>
          </m:r>
          <m:r>
            <w:rPr>
              <w:rStyle w:val="mspace"/>
              <w:rFonts w:ascii="Cambria Math" w:hAnsi="Cambria Math"/>
              <w:lang w:val="en-GB"/>
            </w:rPr>
            <m:t> </m:t>
          </m:r>
          <m:r>
            <w:rPr>
              <w:rStyle w:val="mord"/>
              <w:rFonts w:ascii="Cambria Math" w:hAnsi="Cambria Math"/>
              <w:lang w:val="en-GB"/>
            </w:rPr>
            <m:t>Commodities</m:t>
          </m:r>
          <m:r>
            <w:rPr>
              <w:rStyle w:val="mpunct"/>
              <w:rFonts w:ascii="Cambria Math" w:hAnsi="Cambria Math"/>
              <w:lang w:val="en-GB"/>
            </w:rPr>
            <m:t>,</m:t>
          </m:r>
          <m:r>
            <w:rPr>
              <w:rStyle w:val="mspace"/>
              <w:rFonts w:ascii="Cambria Math" w:hAnsi="Cambria Math"/>
              <w:lang w:val="en-GB"/>
            </w:rPr>
            <m:t> </m:t>
          </m:r>
          <m:r>
            <w:rPr>
              <w:rStyle w:val="mord"/>
              <w:rFonts w:ascii="Cambria Math" w:hAnsi="Cambria Math"/>
              <w:lang w:val="en-GB"/>
            </w:rPr>
            <m:t>Debt</m:t>
          </m:r>
          <m:r>
            <w:rPr>
              <w:rStyle w:val="mpunct"/>
              <w:rFonts w:ascii="Cambria Math" w:hAnsi="Cambria Math"/>
              <w:lang w:val="en-GB"/>
            </w:rPr>
            <m:t>,</m:t>
          </m:r>
          <m:r>
            <w:rPr>
              <w:rStyle w:val="mspace"/>
              <w:rFonts w:ascii="Cambria Math" w:hAnsi="Cambria Math"/>
              <w:lang w:val="en-GB"/>
            </w:rPr>
            <m:t> </m:t>
          </m:r>
          <m:r>
            <w:rPr>
              <w:rStyle w:val="mord"/>
              <w:rFonts w:ascii="Cambria Math" w:hAnsi="Cambria Math"/>
              <w:lang w:val="en-GB"/>
            </w:rPr>
            <m:t>Derivatives</m:t>
          </m:r>
          <m:r>
            <w:rPr>
              <w:rStyle w:val="mpunct"/>
              <w:rFonts w:ascii="Cambria Math" w:hAnsi="Cambria Math"/>
              <w:lang w:val="en-GB"/>
            </w:rPr>
            <m:t>,</m:t>
          </m:r>
          <m:r>
            <w:rPr>
              <w:rStyle w:val="mspace"/>
              <w:rFonts w:ascii="Cambria Math" w:hAnsi="Cambria Math"/>
              <w:lang w:val="en-GB"/>
            </w:rPr>
            <m:t> </m:t>
          </m:r>
          <m:r>
            <w:rPr>
              <w:rStyle w:val="mord"/>
              <w:rFonts w:ascii="Cambria Math" w:hAnsi="Cambria Math"/>
              <w:lang w:val="en-GB"/>
            </w:rPr>
            <m:t>Payments</m:t>
          </m:r>
          <m:r>
            <w:rPr>
              <w:rStyle w:val="mpunct"/>
              <w:rFonts w:ascii="Cambria Math" w:hAnsi="Cambria Math"/>
              <w:lang w:val="en-GB"/>
            </w:rPr>
            <m:t>,</m:t>
          </m:r>
          <m:r>
            <w:rPr>
              <w:rStyle w:val="mspace"/>
              <w:rFonts w:ascii="Cambria Math" w:hAnsi="Cambria Math"/>
              <w:lang w:val="en-GB"/>
            </w:rPr>
            <m:t> </m:t>
          </m:r>
          <m:r>
            <w:rPr>
              <w:rStyle w:val="mord"/>
              <w:rFonts w:ascii="Cambria Math" w:hAnsi="Cambria Math"/>
              <w:lang w:val="en-GB"/>
            </w:rPr>
            <m:t>Reserves</m:t>
          </m:r>
          <m:r>
            <w:rPr>
              <w:rStyle w:val="mclose"/>
              <w:rFonts w:ascii="Cambria Math" w:hAnsi="Cambria Math"/>
              <w:lang w:val="en-GB"/>
            </w:rPr>
            <m:t>}</m:t>
          </m:r>
        </m:oMath>
      </m:oMathPara>
    </w:p>
    <w:p w14:paraId="1020677B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есть:</w:t>
      </w:r>
    </w:p>
    <w:p w14:paraId="462E9387" w14:textId="77777777" w:rsidR="00B824BF" w:rsidRPr="00B824BF" w:rsidRDefault="00B824BF" w:rsidP="00B82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валютные операции (FX),</w:t>
      </w:r>
    </w:p>
    <w:p w14:paraId="03DE8494" w14:textId="77777777" w:rsidR="00B824BF" w:rsidRPr="00B824BF" w:rsidRDefault="00B824BF" w:rsidP="00B82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расчёты по внешней торговле,</w:t>
      </w:r>
    </w:p>
    <w:p w14:paraId="0A90CFC6" w14:textId="77777777" w:rsidR="00B824BF" w:rsidRPr="00B824BF" w:rsidRDefault="00B824BF" w:rsidP="00B82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сырьевые рынки (нефть, газ, зерно в USD),</w:t>
      </w:r>
    </w:p>
    <w:p w14:paraId="707FA6A2" w14:textId="77777777" w:rsidR="00B824BF" w:rsidRPr="00B824BF" w:rsidRDefault="00B824BF" w:rsidP="00B82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долговые рынки (облигации, кредиты),</w:t>
      </w:r>
    </w:p>
    <w:p w14:paraId="6C288E88" w14:textId="77777777" w:rsidR="00B824BF" w:rsidRPr="00B824BF" w:rsidRDefault="00B824BF" w:rsidP="00B82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деривативы,</w:t>
      </w:r>
    </w:p>
    <w:p w14:paraId="6AF0F702" w14:textId="77777777" w:rsidR="00B824BF" w:rsidRPr="00B824BF" w:rsidRDefault="00B824BF" w:rsidP="00B82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платёжные системы,</w:t>
      </w:r>
    </w:p>
    <w:p w14:paraId="3940EE74" w14:textId="77777777" w:rsidR="00B824BF" w:rsidRPr="00B824BF" w:rsidRDefault="00B824BF" w:rsidP="00B82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валютные резервы ЦБ.</w:t>
      </w:r>
    </w:p>
    <w:p w14:paraId="0B08B32F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👉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Атаковать можно </w:t>
      </w: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“доллар”, а механизмы его оборота и доверия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0BA3834" w14:textId="77777777" w:rsidR="00B824BF" w:rsidRPr="00B824BF" w:rsidRDefault="00B824BF" w:rsidP="00B8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2️</w:t>
      </w:r>
      <w:r w:rsidRPr="00B824B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⃣</w:t>
      </w: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Экономические цели атаки на долларовый рынок</w:t>
      </w:r>
    </w:p>
    <w:p w14:paraId="030AD0C0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“сломать доллар”, а перераспределить </w:t>
      </w: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огромные финансовые потоки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50F70F85" w14:textId="77777777" w:rsidR="00B824BF" w:rsidRPr="00B824BF" w:rsidRDefault="00B824BF" w:rsidP="00B82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824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lastRenderedPageBreak/>
        <w:t>🎯</w:t>
      </w:r>
      <w:r w:rsidRPr="00B824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Возможные цели:</w:t>
      </w:r>
    </w:p>
    <w:p w14:paraId="311B4861" w14:textId="77777777" w:rsidR="00B824BF" w:rsidRPr="00B824BF" w:rsidRDefault="00B824BF" w:rsidP="00B82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снизить роль USD в расчётах,</w:t>
      </w:r>
    </w:p>
    <w:p w14:paraId="7EB48168" w14:textId="77777777" w:rsidR="00B824BF" w:rsidRPr="00B824BF" w:rsidRDefault="00B824BF" w:rsidP="00B82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увеличить транзакционные издержки долларовых операций,</w:t>
      </w:r>
    </w:p>
    <w:p w14:paraId="6DD5809E" w14:textId="77777777" w:rsidR="00B824BF" w:rsidRPr="00B824BF" w:rsidRDefault="00B824BF" w:rsidP="00B82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вызвать перераспределение ликвидности в другие валюты/активы,</w:t>
      </w:r>
    </w:p>
    <w:p w14:paraId="32B427C2" w14:textId="77777777" w:rsidR="00B824BF" w:rsidRPr="00B824BF" w:rsidRDefault="00B824BF" w:rsidP="00B82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ценовые искажения на рынках сырья и капитала,</w:t>
      </w:r>
    </w:p>
    <w:p w14:paraId="446608C8" w14:textId="77777777" w:rsidR="00B824BF" w:rsidRPr="00B824BF" w:rsidRDefault="00B824BF" w:rsidP="00B82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заработать на волатильности и спрэдах.</w:t>
      </w:r>
    </w:p>
    <w:p w14:paraId="524669AF" w14:textId="77777777" w:rsidR="00B824BF" w:rsidRPr="00B824BF" w:rsidRDefault="00B824BF" w:rsidP="00B8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3️</w:t>
      </w:r>
      <w:r w:rsidRPr="00B824B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⃣</w:t>
      </w: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Какие сегменты “рынка доллара” наиболее уязвимы экономически</w:t>
      </w:r>
    </w:p>
    <w:p w14:paraId="725130D8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Чисто концептуально (без «как делать»):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2410"/>
        <w:gridCol w:w="4390"/>
      </w:tblGrid>
      <w:tr w:rsidR="00B824BF" w:rsidRPr="00B824BF" w14:paraId="256774DC" w14:textId="77777777" w:rsidTr="00957549">
        <w:tc>
          <w:tcPr>
            <w:tcW w:w="2405" w:type="dxa"/>
            <w:hideMark/>
          </w:tcPr>
          <w:p w14:paraId="2FCBB93E" w14:textId="77777777" w:rsidR="00B824BF" w:rsidRPr="00B824BF" w:rsidRDefault="00B824BF" w:rsidP="00B824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Сегмент долларового рынка</w:t>
            </w:r>
          </w:p>
        </w:tc>
        <w:tc>
          <w:tcPr>
            <w:tcW w:w="2410" w:type="dxa"/>
            <w:hideMark/>
          </w:tcPr>
          <w:p w14:paraId="358E5338" w14:textId="77777777" w:rsidR="00B824BF" w:rsidRPr="00B824BF" w:rsidRDefault="00B824BF" w:rsidP="00B824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Экономический канал воздействия</w:t>
            </w:r>
          </w:p>
        </w:tc>
        <w:tc>
          <w:tcPr>
            <w:tcW w:w="0" w:type="auto"/>
            <w:hideMark/>
          </w:tcPr>
          <w:p w14:paraId="301B6110" w14:textId="77777777" w:rsidR="00B824BF" w:rsidRPr="00B824BF" w:rsidRDefault="00B824BF" w:rsidP="00B824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Потенциальный масштаб эффекта</w:t>
            </w:r>
          </w:p>
        </w:tc>
      </w:tr>
      <w:tr w:rsidR="00B824BF" w:rsidRPr="00B824BF" w14:paraId="2C00C5AA" w14:textId="77777777" w:rsidTr="00957549">
        <w:tc>
          <w:tcPr>
            <w:tcW w:w="2405" w:type="dxa"/>
            <w:hideMark/>
          </w:tcPr>
          <w:p w14:paraId="0CFAF1CB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FX-рынок USD</w:t>
            </w:r>
          </w:p>
        </w:tc>
        <w:tc>
          <w:tcPr>
            <w:tcW w:w="2410" w:type="dxa"/>
            <w:hideMark/>
          </w:tcPr>
          <w:p w14:paraId="121AB25E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Волатильность, ликвидность</w:t>
            </w:r>
          </w:p>
        </w:tc>
        <w:tc>
          <w:tcPr>
            <w:tcW w:w="0" w:type="auto"/>
            <w:hideMark/>
          </w:tcPr>
          <w:p w14:paraId="25398DC7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Триллионы $ оборота в день</w:t>
            </w:r>
          </w:p>
        </w:tc>
      </w:tr>
      <w:tr w:rsidR="00B824BF" w:rsidRPr="00B824BF" w14:paraId="6E9EB67A" w14:textId="77777777" w:rsidTr="00957549">
        <w:tc>
          <w:tcPr>
            <w:tcW w:w="2405" w:type="dxa"/>
            <w:hideMark/>
          </w:tcPr>
          <w:p w14:paraId="34ABD157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Сырьевые рынки в USD</w:t>
            </w:r>
          </w:p>
        </w:tc>
        <w:tc>
          <w:tcPr>
            <w:tcW w:w="2410" w:type="dxa"/>
            <w:hideMark/>
          </w:tcPr>
          <w:p w14:paraId="3E8AD47E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Ценообразование на нефть, газ, металлы</w:t>
            </w:r>
          </w:p>
        </w:tc>
        <w:tc>
          <w:tcPr>
            <w:tcW w:w="0" w:type="auto"/>
            <w:hideMark/>
          </w:tcPr>
          <w:p w14:paraId="6F06B01A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Сотни млрд $ контрактов</w:t>
            </w:r>
          </w:p>
        </w:tc>
      </w:tr>
      <w:tr w:rsidR="00B824BF" w:rsidRPr="00B824BF" w14:paraId="1BEB45D1" w14:textId="77777777" w:rsidTr="00957549">
        <w:tc>
          <w:tcPr>
            <w:tcW w:w="2405" w:type="dxa"/>
            <w:hideMark/>
          </w:tcPr>
          <w:p w14:paraId="59CB48DA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Международные расчёты</w:t>
            </w:r>
          </w:p>
        </w:tc>
        <w:tc>
          <w:tcPr>
            <w:tcW w:w="2410" w:type="dxa"/>
            <w:hideMark/>
          </w:tcPr>
          <w:p w14:paraId="66B6A7A3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Удорожание трансграничных платежей</w:t>
            </w:r>
          </w:p>
        </w:tc>
        <w:tc>
          <w:tcPr>
            <w:tcW w:w="0" w:type="auto"/>
            <w:hideMark/>
          </w:tcPr>
          <w:p w14:paraId="084A0D42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Миллиарды $ транзакционных издержек</w:t>
            </w:r>
          </w:p>
        </w:tc>
      </w:tr>
      <w:tr w:rsidR="00B824BF" w:rsidRPr="00B824BF" w14:paraId="14183302" w14:textId="77777777" w:rsidTr="00957549">
        <w:tc>
          <w:tcPr>
            <w:tcW w:w="2405" w:type="dxa"/>
            <w:hideMark/>
          </w:tcPr>
          <w:p w14:paraId="2BE2162E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Долговые рынки</w:t>
            </w:r>
          </w:p>
        </w:tc>
        <w:tc>
          <w:tcPr>
            <w:tcW w:w="2410" w:type="dxa"/>
            <w:hideMark/>
          </w:tcPr>
          <w:p w14:paraId="1B799F7B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Стоимость заимствований в USD</w:t>
            </w:r>
          </w:p>
        </w:tc>
        <w:tc>
          <w:tcPr>
            <w:tcW w:w="0" w:type="auto"/>
            <w:hideMark/>
          </w:tcPr>
          <w:p w14:paraId="23E7F113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Сотни млрд $ долга</w:t>
            </w:r>
          </w:p>
        </w:tc>
      </w:tr>
      <w:tr w:rsidR="00B824BF" w:rsidRPr="00B824BF" w14:paraId="09B9A5F6" w14:textId="77777777" w:rsidTr="00957549">
        <w:tc>
          <w:tcPr>
            <w:tcW w:w="2405" w:type="dxa"/>
            <w:hideMark/>
          </w:tcPr>
          <w:p w14:paraId="7F6983AD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Резервы ЦБ</w:t>
            </w:r>
          </w:p>
        </w:tc>
        <w:tc>
          <w:tcPr>
            <w:tcW w:w="2410" w:type="dxa"/>
            <w:hideMark/>
          </w:tcPr>
          <w:p w14:paraId="0DED8DA5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Переоценка валютных активов</w:t>
            </w:r>
          </w:p>
        </w:tc>
        <w:tc>
          <w:tcPr>
            <w:tcW w:w="0" w:type="auto"/>
            <w:hideMark/>
          </w:tcPr>
          <w:p w14:paraId="6D5FA7EA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Десятки–сотни млрд $</w:t>
            </w:r>
          </w:p>
        </w:tc>
      </w:tr>
      <w:tr w:rsidR="00B824BF" w:rsidRPr="00B824BF" w14:paraId="536F7499" w14:textId="77777777" w:rsidTr="00957549">
        <w:tc>
          <w:tcPr>
            <w:tcW w:w="2405" w:type="dxa"/>
            <w:hideMark/>
          </w:tcPr>
          <w:p w14:paraId="32207BDA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Деривативы</w:t>
            </w:r>
          </w:p>
        </w:tc>
        <w:tc>
          <w:tcPr>
            <w:tcW w:w="2410" w:type="dxa"/>
            <w:hideMark/>
          </w:tcPr>
          <w:p w14:paraId="233C177D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Волатильность хеджирования</w:t>
            </w:r>
          </w:p>
        </w:tc>
        <w:tc>
          <w:tcPr>
            <w:tcW w:w="0" w:type="auto"/>
            <w:hideMark/>
          </w:tcPr>
          <w:p w14:paraId="535DE037" w14:textId="77777777" w:rsidR="00B824BF" w:rsidRPr="00B824BF" w:rsidRDefault="00B824BF" w:rsidP="00B824BF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824BF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Триллионы $ номиналов</w:t>
            </w:r>
          </w:p>
        </w:tc>
      </w:tr>
    </w:tbl>
    <w:p w14:paraId="75D8EA85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Segoe UI Emoji" w:eastAsia="Times New Roman" w:hAnsi="Segoe UI Emoji" w:cs="Segoe UI Emoji"/>
          <w:kern w:val="0"/>
          <w:lang w:eastAsia="ru-RU"/>
          <w14:ligatures w14:val="none"/>
        </w:rPr>
        <w:t>👉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колоссальная “ёмкость ущерба/выгоды”.</w:t>
      </w:r>
    </w:p>
    <w:p w14:paraId="193B2A23" w14:textId="77777777" w:rsidR="00B824BF" w:rsidRPr="00B824BF" w:rsidRDefault="00B824BF" w:rsidP="00B8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4️</w:t>
      </w:r>
      <w:r w:rsidRPr="00B824B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⃣</w:t>
      </w: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Как это выглядит как класс будущих УБИ (экономическая формулировка)</w:t>
      </w:r>
    </w:p>
    <w:p w14:paraId="0DCC3205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ввести в научном смысле новый класс угроз:</w:t>
      </w:r>
    </w:p>
    <w:p w14:paraId="6DA7B138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“Геоэкономические атаки на валютно-финансовые инфраструктуры”</w:t>
      </w:r>
    </w:p>
    <w:p w14:paraId="5546B584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Экономическое определение:</w:t>
      </w:r>
    </w:p>
    <w:p w14:paraId="14AE72AE" w14:textId="77777777" w:rsidR="00B824BF" w:rsidRPr="00B824BF" w:rsidRDefault="00B824BF" w:rsidP="00B824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Угроза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m:t>действие, направленное на перераспределение глобальных финансовых потоков и ликвидности через воздействие на валютные инфраструктуры</m:t>
          </m:r>
          <m:r>
            <w:rPr>
              <w:rFonts w:ascii="Times New Roman" w:eastAsia="Times New Roman" w:hAnsi="Times New Roman" w:cs="Times New Roman"/>
              <w:kern w:val="0"/>
              <w:lang w:eastAsia="ru-RU"/>
              <w14:ligatures w14:val="none"/>
            </w:rPr>
            <w:br/>
          </m:r>
        </m:oMath>
      </m:oMathPara>
    </w:p>
    <w:p w14:paraId="03723C01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не про “взлом серверов”, а про:</w:t>
      </w:r>
    </w:p>
    <w:p w14:paraId="5074AE15" w14:textId="77777777" w:rsidR="00B824BF" w:rsidRPr="00B824BF" w:rsidRDefault="00B824BF" w:rsidP="00B824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подрыв доверия,</w:t>
      </w:r>
    </w:p>
    <w:p w14:paraId="27472C8E" w14:textId="77777777" w:rsidR="00B824BF" w:rsidRPr="00B824BF" w:rsidRDefault="00B824BF" w:rsidP="00B824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 транзакционных издержек,</w:t>
      </w:r>
    </w:p>
    <w:p w14:paraId="7084FDA7" w14:textId="77777777" w:rsidR="00B824BF" w:rsidRPr="00B824BF" w:rsidRDefault="00B824BF" w:rsidP="00B824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изменение маршрутов капитала.</w:t>
      </w:r>
    </w:p>
    <w:p w14:paraId="65C5BEF6" w14:textId="77777777" w:rsidR="00B824BF" w:rsidRPr="00B824BF" w:rsidRDefault="00B824BF" w:rsidP="00B8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5️</w:t>
      </w:r>
      <w:r w:rsidRPr="00B824B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⃣</w:t>
      </w: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Реалистичность: что возможно, а что нет</w:t>
      </w:r>
    </w:p>
    <w:p w14:paraId="6E3BE07F" w14:textId="77777777" w:rsidR="00B824BF" w:rsidRPr="00B824BF" w:rsidRDefault="00B824BF" w:rsidP="00B82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824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❌</w:t>
      </w:r>
      <w:r w:rsidRPr="00B824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Невозможно (в реальности):</w:t>
      </w:r>
    </w:p>
    <w:p w14:paraId="0A204F04" w14:textId="77777777" w:rsidR="00B824BF" w:rsidRPr="00B824BF" w:rsidRDefault="00B824BF" w:rsidP="00B824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“обрушить доллар” одномоментно,</w:t>
      </w:r>
    </w:p>
    <w:p w14:paraId="14840F11" w14:textId="77777777" w:rsidR="00B824BF" w:rsidRPr="00B824BF" w:rsidRDefault="00B824BF" w:rsidP="00B824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уничтожить рынок USD как таковой.</w:t>
      </w:r>
    </w:p>
    <w:p w14:paraId="2942C503" w14:textId="77777777" w:rsidR="00B824BF" w:rsidRPr="00B824BF" w:rsidRDefault="00B824BF" w:rsidP="00B82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824B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✅</w:t>
      </w:r>
      <w:r w:rsidRPr="00B824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Возможно (и исторически уже наблюдалось в разных формах):</w:t>
      </w:r>
    </w:p>
    <w:p w14:paraId="018CC2A9" w14:textId="77777777" w:rsidR="00B824BF" w:rsidRPr="00B824BF" w:rsidRDefault="00B824BF" w:rsidP="00B824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временное искажение ликвидности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10147436" w14:textId="77777777" w:rsidR="00B824BF" w:rsidRPr="00B824BF" w:rsidRDefault="00B824BF" w:rsidP="00B824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 волатильности,</w:t>
      </w:r>
    </w:p>
    <w:p w14:paraId="7BBAF28A" w14:textId="77777777" w:rsidR="00B824BF" w:rsidRPr="00B824BF" w:rsidRDefault="00B824BF" w:rsidP="00B824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фрагментация расчётов (уход в альтернативные валюты),</w:t>
      </w:r>
    </w:p>
    <w:p w14:paraId="4DF782F1" w14:textId="77777777" w:rsidR="00B824BF" w:rsidRPr="00B824BF" w:rsidRDefault="00B824BF" w:rsidP="00B824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удорожание долларовых операций,</w:t>
      </w:r>
    </w:p>
    <w:p w14:paraId="2B6741E0" w14:textId="77777777" w:rsidR="00B824BF" w:rsidRPr="00B824BF" w:rsidRDefault="00B824BF" w:rsidP="00B824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перераспределение долей в международных расчётах.</w:t>
      </w:r>
    </w:p>
    <w:p w14:paraId="3356FE8D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долгий процесс, кумулятивный эффект.</w:t>
      </w:r>
    </w:p>
    <w:p w14:paraId="08C83F2A" w14:textId="77777777" w:rsidR="00B824BF" w:rsidRPr="00B824BF" w:rsidRDefault="00B824BF" w:rsidP="00B8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6️</w:t>
      </w:r>
      <w:r w:rsidRPr="00B824B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⃣</w:t>
      </w: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Экономическая ёмкость эффекта (порядок величин)</w:t>
      </w:r>
    </w:p>
    <w:p w14:paraId="052BF285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рассматривать “атаку” как </w:t>
      </w: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снижение доли USD в мировых расчётах на 1–3%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то эффект:</w:t>
      </w:r>
    </w:p>
    <w:p w14:paraId="02039E01" w14:textId="77777777" w:rsidR="00B824BF" w:rsidRPr="00B824BF" w:rsidRDefault="00B824BF" w:rsidP="00B824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перераспределение потоков на </w:t>
      </w: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сотни миллиардов долларов в год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5FD13CFD" w14:textId="77777777" w:rsidR="00B824BF" w:rsidRPr="00B824BF" w:rsidRDefault="00B824BF" w:rsidP="00B824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рост издержек для международной торговли,</w:t>
      </w:r>
    </w:p>
    <w:p w14:paraId="791DB1B1" w14:textId="77777777" w:rsidR="00B824BF" w:rsidRPr="00B824BF" w:rsidRDefault="00B824BF" w:rsidP="00B824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выигрыш альтернативных валютных зон.</w:t>
      </w:r>
    </w:p>
    <w:p w14:paraId="0336C6D8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уже уровень </w:t>
      </w: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макроэкономических последствий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BCFB261" w14:textId="77777777" w:rsidR="00B824BF" w:rsidRPr="00B824BF" w:rsidRDefault="00B824BF" w:rsidP="00B8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7️</w:t>
      </w:r>
      <w:r w:rsidRPr="00B824B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⃣</w:t>
      </w: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Как красиво написать в статье</w:t>
      </w:r>
    </w:p>
    <w:p w14:paraId="49FB1DA3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формулировки:</w:t>
      </w:r>
    </w:p>
    <w:p w14:paraId="41ACCD5B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В перспективе развитие ИИ-ориентированных угроз может сместить фокус УБИ с корпоративного уровня на уровень геоэкономических воздействий, где объектом атаки становится не отдельная информационная система, а инфраструктура глобальных валютных и платёжных рынков. В этом контексте “рынок доллара” следует рассматривать как совокупность транзакционных, клиринговых и расчётных контуров, воздействие на которые приводит к перераспределению международных финансовых потоков.</w:t>
      </w:r>
    </w:p>
    <w:p w14:paraId="7AA959CD" w14:textId="77777777" w:rsidR="00B824BF" w:rsidRPr="00B824BF" w:rsidRDefault="00B824BF" w:rsidP="00B82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8️</w:t>
      </w:r>
      <w:r w:rsidRPr="00B824B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ru-RU"/>
          <w14:ligatures w14:val="none"/>
        </w:rPr>
        <w:t>⃣</w:t>
      </w:r>
      <w:r w:rsidRPr="00B824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Важная мысль для твоей логики</w:t>
      </w:r>
    </w:p>
    <w:p w14:paraId="4DE6F493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сейчас фактически формируешь </w:t>
      </w: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новый класс УБИ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304182D8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УБИ не как «угроза ИТ-системе»,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а как </w:t>
      </w: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угроза экономическому контуру рынка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C457155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Это сильно, и это реально тянет на концептуальную новизну.</w:t>
      </w:r>
    </w:p>
    <w:p w14:paraId="481D3F53" w14:textId="77777777" w:rsidR="00B824BF" w:rsidRPr="00B824BF" w:rsidRDefault="00B824BF" w:rsidP="00B8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хочешь, следующим шагом могу:</w:t>
      </w:r>
    </w:p>
    <w:p w14:paraId="25131C82" w14:textId="77777777" w:rsidR="00B824BF" w:rsidRPr="00B824BF" w:rsidRDefault="00B824BF" w:rsidP="00B824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оформить </w:t>
      </w: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матрицу “Рынок (USD) → экономический канал атаки → масштаб ущерба”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69397A65" w14:textId="77777777" w:rsidR="00B824BF" w:rsidRPr="00B824BF" w:rsidRDefault="00B824BF" w:rsidP="00B824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или помочь сформулировать </w:t>
      </w:r>
      <w:r w:rsidRPr="00B824B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формальный критерий “когда УБИ становится макроэкономической угрозой”</w:t>
      </w:r>
      <w:r w:rsidRPr="00B824B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(порог в % ВВП, оборота рынка, доли валюты и т.п.).</w:t>
      </w:r>
    </w:p>
    <w:p w14:paraId="55484410" w14:textId="77777777" w:rsidR="00B824BF" w:rsidRPr="009B57A9" w:rsidRDefault="00B824BF" w:rsidP="009B57A9">
      <w:pPr>
        <w:spacing w:after="0" w:line="240" w:lineRule="auto"/>
        <w:jc w:val="both"/>
        <w:rPr>
          <w:sz w:val="22"/>
          <w:szCs w:val="22"/>
        </w:rPr>
      </w:pPr>
    </w:p>
    <w:sectPr w:rsidR="00B824BF" w:rsidRPr="009B5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55CF"/>
    <w:multiLevelType w:val="multilevel"/>
    <w:tmpl w:val="43CC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01D47"/>
    <w:multiLevelType w:val="multilevel"/>
    <w:tmpl w:val="E8CC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87056"/>
    <w:multiLevelType w:val="multilevel"/>
    <w:tmpl w:val="AC68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55E46"/>
    <w:multiLevelType w:val="multilevel"/>
    <w:tmpl w:val="D128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B10E4"/>
    <w:multiLevelType w:val="multilevel"/>
    <w:tmpl w:val="47DA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5036D"/>
    <w:multiLevelType w:val="multilevel"/>
    <w:tmpl w:val="426A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618C0"/>
    <w:multiLevelType w:val="multilevel"/>
    <w:tmpl w:val="4EEC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105172">
    <w:abstractNumId w:val="3"/>
  </w:num>
  <w:num w:numId="2" w16cid:durableId="690376286">
    <w:abstractNumId w:val="5"/>
  </w:num>
  <w:num w:numId="3" w16cid:durableId="1178885801">
    <w:abstractNumId w:val="6"/>
  </w:num>
  <w:num w:numId="4" w16cid:durableId="692802996">
    <w:abstractNumId w:val="4"/>
  </w:num>
  <w:num w:numId="5" w16cid:durableId="999577095">
    <w:abstractNumId w:val="1"/>
  </w:num>
  <w:num w:numId="6" w16cid:durableId="1282345534">
    <w:abstractNumId w:val="0"/>
  </w:num>
  <w:num w:numId="7" w16cid:durableId="162938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A9"/>
    <w:rsid w:val="00067452"/>
    <w:rsid w:val="000B0693"/>
    <w:rsid w:val="000F7186"/>
    <w:rsid w:val="00113C0A"/>
    <w:rsid w:val="001A6471"/>
    <w:rsid w:val="00272B96"/>
    <w:rsid w:val="00450F9E"/>
    <w:rsid w:val="00561053"/>
    <w:rsid w:val="006D57A5"/>
    <w:rsid w:val="008A7A44"/>
    <w:rsid w:val="00957549"/>
    <w:rsid w:val="009B57A9"/>
    <w:rsid w:val="00B824BF"/>
    <w:rsid w:val="00BD6526"/>
    <w:rsid w:val="00DC5654"/>
    <w:rsid w:val="00F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A0157"/>
  <w15:chartTrackingRefBased/>
  <w15:docId w15:val="{FB1CD6BD-A6F4-438A-97AF-35BE45000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5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7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7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57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5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57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57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57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57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57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57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57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5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5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5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5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5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57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57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57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57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57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57A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B5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957549"/>
  </w:style>
  <w:style w:type="character" w:customStyle="1" w:styleId="mspace">
    <w:name w:val="mspace"/>
    <w:basedOn w:val="a0"/>
    <w:rsid w:val="00957549"/>
  </w:style>
  <w:style w:type="character" w:customStyle="1" w:styleId="mrel">
    <w:name w:val="mrel"/>
    <w:basedOn w:val="a0"/>
    <w:rsid w:val="00957549"/>
  </w:style>
  <w:style w:type="character" w:customStyle="1" w:styleId="mopen">
    <w:name w:val="mopen"/>
    <w:basedOn w:val="a0"/>
    <w:rsid w:val="00957549"/>
  </w:style>
  <w:style w:type="character" w:customStyle="1" w:styleId="mpunct">
    <w:name w:val="mpunct"/>
    <w:basedOn w:val="a0"/>
    <w:rsid w:val="00957549"/>
  </w:style>
  <w:style w:type="character" w:customStyle="1" w:styleId="mclose">
    <w:name w:val="mclose"/>
    <w:basedOn w:val="a0"/>
    <w:rsid w:val="00957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1898</Words>
  <Characters>10825</Characters>
  <Application>Microsoft Office Word</Application>
  <DocSecurity>0</DocSecurity>
  <Lines>90</Lines>
  <Paragraphs>25</Paragraphs>
  <ScaleCrop>false</ScaleCrop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5</cp:revision>
  <dcterms:created xsi:type="dcterms:W3CDTF">2026-02-16T06:14:00Z</dcterms:created>
  <dcterms:modified xsi:type="dcterms:W3CDTF">2026-02-16T06:29:00Z</dcterms:modified>
</cp:coreProperties>
</file>