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Case:-Customer Profile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Once the Customer`s ID is verified by participating banks, the customer profile that includes Customer Account Balance, Customer ID number,Customer`s name,Customer`s address,Customer`s fingerprint data, is loaded into ATM Machine Memory.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Pre-Condition: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To load the customer`s profile into ATM Machine Memory, the Customer`s ID should match with data in the participating banks data.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Flow: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the magnetic card reader reads card,it send the Customer ID to participating banks data.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the user is validated, the customer profile is loaded in the ATM Machine Memory.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customer profile contains Customer`s ID,Name,Address,Bank Balance and fingerprint data.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Alternate Flow: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Customer`s ID is not authenticated by participating bank`s data, the customer should put the card again.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customer is not valid, the transaction should not occur.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connectivity with participating banks data(server) is slow, customer must wait.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most, three attempts to insert card should be allowed in a day.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Flow: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network is slow, then show a message so customer does not panic.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card must  not be properly inserted in the card slot which may cause a problem to magnetic card reader can`t read the card.Hence, ask the user to insert card properly.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