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8A80A" w14:textId="77777777" w:rsidR="000838A6" w:rsidRPr="00C96A0E" w:rsidRDefault="000838A6" w:rsidP="000838A6">
      <w:pPr>
        <w:spacing w:before="800"/>
        <w:jc w:val="center"/>
        <w:rPr>
          <w:rFonts w:ascii="Calibri" w:hAnsi="Calibri"/>
          <w:b/>
          <w:color w:val="000000" w:themeColor="text1"/>
          <w:sz w:val="96"/>
          <w:szCs w:val="28"/>
        </w:rPr>
      </w:pPr>
    </w:p>
    <w:p w14:paraId="19CB9E76" w14:textId="79F47FA0" w:rsidR="000838A6" w:rsidRPr="00C96A0E" w:rsidRDefault="00000000" w:rsidP="002D3FC0">
      <w:pPr>
        <w:spacing w:before="800"/>
        <w:jc w:val="center"/>
        <w:rPr>
          <w:rFonts w:ascii="Avenir Next LT Pro" w:hAnsi="Avenir Next LT Pro"/>
          <w:b/>
          <w:color w:val="000000" w:themeColor="text1"/>
          <w:sz w:val="96"/>
          <w:szCs w:val="28"/>
        </w:rPr>
      </w:pPr>
      <w:r w:rsidRPr="00C96A0E">
        <w:rPr>
          <w:rFonts w:ascii="Avenir Next LT Pro" w:hAnsi="Avenir Next LT Pro"/>
          <w:b/>
          <w:color w:val="000000" w:themeColor="text1"/>
          <w:sz w:val="96"/>
          <w:szCs w:val="28"/>
        </w:rPr>
        <w:t>AEGIS</w:t>
      </w:r>
    </w:p>
    <w:p w14:paraId="5BAA8476" w14:textId="77777777" w:rsidR="00CB517F" w:rsidRPr="00C96A0E" w:rsidRDefault="00000000">
      <w:pPr>
        <w:jc w:val="center"/>
        <w:rPr>
          <w:rFonts w:ascii="Calibri" w:hAnsi="Calibri"/>
          <w:i/>
          <w:color w:val="000000" w:themeColor="text1"/>
          <w:sz w:val="36"/>
          <w:szCs w:val="28"/>
        </w:rPr>
      </w:pPr>
      <w:r w:rsidRPr="00C96A0E">
        <w:rPr>
          <w:rFonts w:ascii="Calibri" w:hAnsi="Calibri"/>
          <w:i/>
          <w:color w:val="000000" w:themeColor="text1"/>
          <w:sz w:val="36"/>
          <w:szCs w:val="28"/>
        </w:rPr>
        <w:t>Advanced Enforcement &amp; Guardian Infrastructure System</w:t>
      </w:r>
    </w:p>
    <w:p w14:paraId="41E3F44F" w14:textId="77777777" w:rsidR="002D3FC0" w:rsidRPr="00C96A0E" w:rsidRDefault="002D3FC0">
      <w:pPr>
        <w:jc w:val="center"/>
        <w:rPr>
          <w:rFonts w:ascii="Calibri" w:hAnsi="Calibri"/>
          <w:i/>
          <w:color w:val="000000" w:themeColor="text1"/>
          <w:sz w:val="36"/>
          <w:szCs w:val="28"/>
        </w:rPr>
      </w:pPr>
    </w:p>
    <w:p w14:paraId="2F60CEEE" w14:textId="77777777" w:rsidR="002D3FC0" w:rsidRPr="00C96A0E" w:rsidRDefault="002D3FC0">
      <w:pPr>
        <w:jc w:val="center"/>
        <w:rPr>
          <w:color w:val="000000" w:themeColor="text1"/>
          <w:sz w:val="28"/>
          <w:szCs w:val="28"/>
        </w:rPr>
      </w:pPr>
    </w:p>
    <w:p w14:paraId="37A882C7" w14:textId="77777777" w:rsidR="00CB517F" w:rsidRPr="00C96A0E" w:rsidRDefault="00CB517F">
      <w:pPr>
        <w:rPr>
          <w:color w:val="000000" w:themeColor="text1"/>
          <w:sz w:val="28"/>
          <w:szCs w:val="28"/>
        </w:rPr>
      </w:pPr>
    </w:p>
    <w:p w14:paraId="77D072E1" w14:textId="77777777" w:rsidR="002D3FC0" w:rsidRPr="00C96A0E" w:rsidRDefault="00000000">
      <w:pPr>
        <w:jc w:val="center"/>
        <w:rPr>
          <w:rFonts w:ascii="Calibri" w:hAnsi="Calibri"/>
          <w:b/>
          <w:color w:val="000000" w:themeColor="text1"/>
          <w:sz w:val="36"/>
          <w:szCs w:val="32"/>
        </w:rPr>
      </w:pPr>
      <w:r w:rsidRPr="00C96A0E">
        <w:rPr>
          <w:rFonts w:ascii="Calibri" w:hAnsi="Calibri"/>
          <w:b/>
          <w:color w:val="000000" w:themeColor="text1"/>
          <w:sz w:val="36"/>
          <w:szCs w:val="32"/>
        </w:rPr>
        <w:t>HACKATHON FINAL REPORT</w:t>
      </w:r>
    </w:p>
    <w:p w14:paraId="1A5BCD48" w14:textId="77777777" w:rsidR="000838A6" w:rsidRPr="00C96A0E" w:rsidRDefault="000838A6">
      <w:pPr>
        <w:rPr>
          <w:rFonts w:ascii="Calibri" w:hAnsi="Calibri"/>
          <w:b/>
          <w:color w:val="000000" w:themeColor="text1"/>
          <w:sz w:val="36"/>
          <w:szCs w:val="32"/>
        </w:rPr>
      </w:pPr>
    </w:p>
    <w:p w14:paraId="144B9073" w14:textId="77777777" w:rsidR="002D3FC0" w:rsidRPr="00C96A0E" w:rsidRDefault="002D3FC0">
      <w:pPr>
        <w:rPr>
          <w:color w:val="000000" w:themeColor="text1"/>
          <w:sz w:val="28"/>
          <w:szCs w:val="28"/>
        </w:rPr>
      </w:pPr>
    </w:p>
    <w:p w14:paraId="5F1AC34F" w14:textId="77777777" w:rsidR="000838A6" w:rsidRPr="00C96A0E" w:rsidRDefault="000838A6">
      <w:pPr>
        <w:rPr>
          <w:color w:val="000000" w:themeColor="text1"/>
          <w:sz w:val="28"/>
          <w:szCs w:val="28"/>
        </w:rPr>
      </w:pPr>
    </w:p>
    <w:p w14:paraId="0CEB7159" w14:textId="77777777" w:rsidR="002D3FC0" w:rsidRPr="00C96A0E" w:rsidRDefault="002D3FC0">
      <w:pPr>
        <w:rPr>
          <w:color w:val="000000" w:themeColor="text1"/>
          <w:sz w:val="28"/>
          <w:szCs w:val="28"/>
        </w:rPr>
      </w:pPr>
    </w:p>
    <w:p w14:paraId="74044620" w14:textId="77777777" w:rsidR="002D3FC0" w:rsidRPr="00C96A0E" w:rsidRDefault="002D3FC0">
      <w:pPr>
        <w:rPr>
          <w:color w:val="000000" w:themeColor="text1"/>
          <w:sz w:val="28"/>
          <w:szCs w:val="28"/>
        </w:rPr>
      </w:pPr>
    </w:p>
    <w:p w14:paraId="45929726" w14:textId="77777777" w:rsidR="002D3FC0" w:rsidRPr="00C96A0E" w:rsidRDefault="002D3FC0">
      <w:pPr>
        <w:rPr>
          <w:color w:val="000000" w:themeColor="text1"/>
          <w:sz w:val="28"/>
          <w:szCs w:val="28"/>
        </w:rPr>
      </w:pPr>
    </w:p>
    <w:p w14:paraId="1B29C236" w14:textId="77777777" w:rsidR="002D3FC0" w:rsidRDefault="002D3FC0">
      <w:pPr>
        <w:rPr>
          <w:sz w:val="28"/>
          <w:szCs w:val="28"/>
        </w:rPr>
      </w:pPr>
    </w:p>
    <w:p w14:paraId="35F96EA3" w14:textId="77777777" w:rsidR="000838A6" w:rsidRPr="000838A6" w:rsidRDefault="000838A6">
      <w:pPr>
        <w:rPr>
          <w:sz w:val="28"/>
          <w:szCs w:val="28"/>
        </w:rPr>
      </w:pPr>
    </w:p>
    <w:p w14:paraId="710A2F05" w14:textId="65CA5663" w:rsidR="002D3FC0" w:rsidRDefault="00000000" w:rsidP="002D3FC0">
      <w:pPr>
        <w:spacing w:before="200"/>
        <w:jc w:val="center"/>
        <w:rPr>
          <w:rFonts w:ascii="Calibri" w:hAnsi="Calibri"/>
          <w:b/>
          <w:bCs/>
          <w:color w:val="323232"/>
          <w:sz w:val="28"/>
          <w:szCs w:val="28"/>
        </w:rPr>
      </w:pPr>
      <w:r w:rsidRPr="000838A6">
        <w:rPr>
          <w:rFonts w:ascii="Calibri" w:hAnsi="Calibri"/>
          <w:color w:val="323232"/>
          <w:sz w:val="28"/>
          <w:szCs w:val="28"/>
        </w:rPr>
        <w:t>Team</w:t>
      </w:r>
      <w:r w:rsidR="002D3FC0">
        <w:rPr>
          <w:rFonts w:ascii="Calibri" w:hAnsi="Calibri"/>
          <w:color w:val="323232"/>
          <w:sz w:val="28"/>
          <w:szCs w:val="28"/>
        </w:rPr>
        <w:t xml:space="preserve"> </w:t>
      </w:r>
      <w:proofErr w:type="spellStart"/>
      <w:r w:rsidR="002D3FC0">
        <w:rPr>
          <w:rFonts w:ascii="Calibri" w:hAnsi="Calibri"/>
          <w:color w:val="323232"/>
          <w:sz w:val="28"/>
          <w:szCs w:val="28"/>
        </w:rPr>
        <w:t>Hackora</w:t>
      </w:r>
      <w:proofErr w:type="spellEnd"/>
      <w:r w:rsidR="002D3FC0">
        <w:rPr>
          <w:rFonts w:ascii="Calibri" w:hAnsi="Calibri"/>
          <w:color w:val="323232"/>
          <w:sz w:val="28"/>
          <w:szCs w:val="28"/>
        </w:rPr>
        <w:t xml:space="preserve">: </w:t>
      </w:r>
      <w:r w:rsidRPr="002D3FC0">
        <w:rPr>
          <w:rFonts w:ascii="Calibri" w:hAnsi="Calibri"/>
          <w:i/>
          <w:iCs/>
          <w:color w:val="323232"/>
          <w:sz w:val="28"/>
          <w:szCs w:val="28"/>
        </w:rPr>
        <w:t xml:space="preserve">Krish </w:t>
      </w:r>
      <w:proofErr w:type="gramStart"/>
      <w:r w:rsidRPr="002D3FC0">
        <w:rPr>
          <w:rFonts w:ascii="Calibri" w:hAnsi="Calibri"/>
          <w:i/>
          <w:iCs/>
          <w:color w:val="323232"/>
          <w:sz w:val="28"/>
          <w:szCs w:val="28"/>
        </w:rPr>
        <w:t>Goyal  ·</w:t>
      </w:r>
      <w:proofErr w:type="gramEnd"/>
      <w:r w:rsidRPr="002D3FC0">
        <w:rPr>
          <w:rFonts w:ascii="Calibri" w:hAnsi="Calibri"/>
          <w:i/>
          <w:iCs/>
          <w:color w:val="323232"/>
          <w:sz w:val="28"/>
          <w:szCs w:val="28"/>
        </w:rPr>
        <w:t xml:space="preserve">  Abhinav </w:t>
      </w:r>
      <w:proofErr w:type="gramStart"/>
      <w:r w:rsidRPr="002D3FC0">
        <w:rPr>
          <w:rFonts w:ascii="Calibri" w:hAnsi="Calibri"/>
          <w:i/>
          <w:iCs/>
          <w:color w:val="323232"/>
          <w:sz w:val="28"/>
          <w:szCs w:val="28"/>
        </w:rPr>
        <w:t>Atul  ·</w:t>
      </w:r>
      <w:proofErr w:type="gramEnd"/>
      <w:r w:rsidRPr="002D3FC0">
        <w:rPr>
          <w:rFonts w:ascii="Calibri" w:hAnsi="Calibri"/>
          <w:i/>
          <w:iCs/>
          <w:color w:val="323232"/>
          <w:sz w:val="28"/>
          <w:szCs w:val="28"/>
        </w:rPr>
        <w:t xml:space="preserve">  Akshat </w:t>
      </w:r>
      <w:proofErr w:type="gramStart"/>
      <w:r w:rsidRPr="002D3FC0">
        <w:rPr>
          <w:rFonts w:ascii="Calibri" w:hAnsi="Calibri"/>
          <w:i/>
          <w:iCs/>
          <w:color w:val="323232"/>
          <w:sz w:val="28"/>
          <w:szCs w:val="28"/>
        </w:rPr>
        <w:t>Singh  ·</w:t>
      </w:r>
      <w:proofErr w:type="gramEnd"/>
      <w:r w:rsidRPr="002D3FC0">
        <w:rPr>
          <w:rFonts w:ascii="Calibri" w:hAnsi="Calibri"/>
          <w:i/>
          <w:iCs/>
          <w:color w:val="323232"/>
          <w:sz w:val="28"/>
          <w:szCs w:val="28"/>
        </w:rPr>
        <w:t xml:space="preserve">  Sejal Mishra</w:t>
      </w:r>
      <w:r w:rsidRPr="000838A6">
        <w:rPr>
          <w:rFonts w:ascii="Calibri" w:hAnsi="Calibri"/>
          <w:color w:val="323232"/>
          <w:sz w:val="28"/>
          <w:szCs w:val="28"/>
        </w:rPr>
        <w:br/>
      </w:r>
      <w:r w:rsidRPr="002D3FC0">
        <w:rPr>
          <w:rFonts w:ascii="Calibri" w:hAnsi="Calibri"/>
          <w:b/>
          <w:bCs/>
          <w:color w:val="323232"/>
          <w:sz w:val="28"/>
          <w:szCs w:val="28"/>
        </w:rPr>
        <w:t>Repository:  github.com/goyalk01/</w:t>
      </w:r>
      <w:proofErr w:type="spellStart"/>
      <w:r w:rsidRPr="002D3FC0">
        <w:rPr>
          <w:rFonts w:ascii="Calibri" w:hAnsi="Calibri"/>
          <w:b/>
          <w:bCs/>
          <w:color w:val="323232"/>
          <w:sz w:val="28"/>
          <w:szCs w:val="28"/>
        </w:rPr>
        <w:t>Hackora_AEGIS</w:t>
      </w:r>
      <w:proofErr w:type="spellEnd"/>
    </w:p>
    <w:p w14:paraId="457BD169" w14:textId="5FC795B1" w:rsidR="000838A6" w:rsidRPr="000838A6" w:rsidRDefault="00000000" w:rsidP="000838A6">
      <w:pPr>
        <w:spacing w:before="280" w:after="80"/>
        <w:rPr>
          <w:color w:val="000000" w:themeColor="text1"/>
          <w:sz w:val="28"/>
          <w:szCs w:val="28"/>
        </w:rPr>
      </w:pPr>
      <w:r w:rsidRPr="000838A6">
        <w:rPr>
          <w:rFonts w:ascii="Calibri" w:hAnsi="Calibri"/>
          <w:b/>
          <w:color w:val="000000" w:themeColor="text1"/>
          <w:sz w:val="40"/>
          <w:szCs w:val="28"/>
        </w:rPr>
        <w:lastRenderedPageBreak/>
        <w:t>1.  Executive Summary</w:t>
      </w:r>
    </w:p>
    <w:p w14:paraId="49F5BF16" w14:textId="27949AAF" w:rsidR="000838A6" w:rsidRPr="000838A6" w:rsidRDefault="00000000">
      <w:pPr>
        <w:spacing w:after="120"/>
        <w:rPr>
          <w:rFonts w:ascii="Calibri" w:hAnsi="Calibri"/>
          <w:color w:val="000000" w:themeColor="text1"/>
          <w:sz w:val="28"/>
          <w:szCs w:val="28"/>
        </w:rPr>
      </w:pPr>
      <w:r w:rsidRPr="000838A6">
        <w:rPr>
          <w:rFonts w:ascii="Calibri" w:hAnsi="Calibri"/>
          <w:color w:val="000000" w:themeColor="text1"/>
          <w:sz w:val="28"/>
          <w:szCs w:val="28"/>
        </w:rPr>
        <w:t>AEGIS (Advanced Enforcement &amp; Guardian Infrastructure System) is a full-stack, real-time cyber-infrastructure defense platform. It ingests raw telemetry from distributed nodes, normalizes heterogeneous log schemas, and classifies threats using a deterministic, rule-based detection engine — without any machine learning dependency.</w:t>
      </w:r>
    </w:p>
    <w:p w14:paraId="138B9FF5" w14:textId="77777777" w:rsidR="00CB517F" w:rsidRPr="000838A6" w:rsidRDefault="00000000">
      <w:pPr>
        <w:spacing w:after="120"/>
        <w:rPr>
          <w:color w:val="000000" w:themeColor="text1"/>
          <w:sz w:val="28"/>
          <w:szCs w:val="28"/>
        </w:rPr>
      </w:pPr>
      <w:r w:rsidRPr="000838A6">
        <w:rPr>
          <w:rFonts w:ascii="Calibri" w:hAnsi="Calibri"/>
          <w:color w:val="000000" w:themeColor="text1"/>
          <w:sz w:val="28"/>
          <w:szCs w:val="28"/>
        </w:rPr>
        <w:t>The system is built on three core engineering principles:</w:t>
      </w:r>
    </w:p>
    <w:p w14:paraId="6E84436F" w14:textId="77777777" w:rsidR="00CB517F" w:rsidRPr="000838A6" w:rsidRDefault="00000000">
      <w:pPr>
        <w:pStyle w:val="ListBullet"/>
        <w:spacing w:after="60"/>
        <w:ind w:left="432"/>
        <w:rPr>
          <w:color w:val="000000" w:themeColor="text1"/>
          <w:sz w:val="28"/>
          <w:szCs w:val="28"/>
        </w:rPr>
      </w:pPr>
      <w:r w:rsidRPr="000838A6">
        <w:rPr>
          <w:rFonts w:ascii="Calibri" w:hAnsi="Calibri"/>
          <w:color w:val="000000" w:themeColor="text1"/>
          <w:sz w:val="24"/>
          <w:szCs w:val="28"/>
        </w:rPr>
        <w:t>Explainability — every alert carries human-readable, auditable reasons.</w:t>
      </w:r>
    </w:p>
    <w:p w14:paraId="631BDEF6" w14:textId="77777777" w:rsidR="00CB517F" w:rsidRPr="000838A6" w:rsidRDefault="00000000">
      <w:pPr>
        <w:pStyle w:val="ListBullet"/>
        <w:spacing w:after="60"/>
        <w:ind w:left="432"/>
        <w:rPr>
          <w:color w:val="000000" w:themeColor="text1"/>
          <w:sz w:val="28"/>
          <w:szCs w:val="28"/>
        </w:rPr>
      </w:pPr>
      <w:r w:rsidRPr="000838A6">
        <w:rPr>
          <w:rFonts w:ascii="Calibri" w:hAnsi="Calibri"/>
          <w:color w:val="000000" w:themeColor="text1"/>
          <w:sz w:val="24"/>
          <w:szCs w:val="28"/>
        </w:rPr>
        <w:t>Reproducibility — the same input always yields the same output.</w:t>
      </w:r>
    </w:p>
    <w:p w14:paraId="3F457FAC" w14:textId="77777777" w:rsidR="00CB517F" w:rsidRPr="000838A6" w:rsidRDefault="00000000">
      <w:pPr>
        <w:pStyle w:val="ListBullet"/>
        <w:spacing w:after="60"/>
        <w:ind w:left="432"/>
        <w:rPr>
          <w:color w:val="000000" w:themeColor="text1"/>
          <w:sz w:val="28"/>
          <w:szCs w:val="28"/>
        </w:rPr>
      </w:pPr>
      <w:r w:rsidRPr="000838A6">
        <w:rPr>
          <w:rFonts w:ascii="Calibri" w:hAnsi="Calibri"/>
          <w:color w:val="000000" w:themeColor="text1"/>
          <w:sz w:val="24"/>
          <w:szCs w:val="28"/>
        </w:rPr>
        <w:t>Zero external pipeline dependencies — detection logic uses only Python's Standard Library.</w:t>
      </w:r>
    </w:p>
    <w:p w14:paraId="732C2230" w14:textId="3483437A" w:rsidR="00CB517F" w:rsidRDefault="00000000" w:rsidP="000838A6">
      <w:pPr>
        <w:spacing w:after="120"/>
        <w:rPr>
          <w:color w:val="000000" w:themeColor="text1"/>
          <w:sz w:val="28"/>
          <w:szCs w:val="28"/>
        </w:rPr>
      </w:pPr>
      <w:r w:rsidRPr="000838A6">
        <w:rPr>
          <w:rFonts w:ascii="Calibri" w:hAnsi="Calibri"/>
          <w:color w:val="000000" w:themeColor="text1"/>
          <w:sz w:val="28"/>
          <w:szCs w:val="28"/>
        </w:rPr>
        <w:br/>
        <w:t>Developed for the Hackora 2026 competitive hackathon, AEGIS was submitted as a cohesive full-stack product covering a Python/FastAPI backend, a Next.js 14 frontend dashboard, CSV import tooling, a RESTful API layer with Swagger auto-documentation, a comprehensive 9-case test suite, and one-command deployment scripts.</w:t>
      </w:r>
    </w:p>
    <w:p w14:paraId="32880780" w14:textId="77777777" w:rsidR="000838A6" w:rsidRPr="000838A6" w:rsidRDefault="000838A6" w:rsidP="000838A6">
      <w:pPr>
        <w:spacing w:after="120"/>
        <w:rPr>
          <w:color w:val="000000" w:themeColor="text1"/>
          <w:sz w:val="28"/>
          <w:szCs w:val="28"/>
        </w:rPr>
      </w:pPr>
    </w:p>
    <w:p w14:paraId="149FFECF" w14:textId="72210077" w:rsidR="000838A6" w:rsidRPr="000838A6" w:rsidRDefault="00000000" w:rsidP="000838A6">
      <w:pPr>
        <w:spacing w:before="280" w:after="80"/>
        <w:rPr>
          <w:color w:val="000000" w:themeColor="text1"/>
          <w:sz w:val="28"/>
          <w:szCs w:val="28"/>
        </w:rPr>
      </w:pPr>
      <w:r w:rsidRPr="000838A6">
        <w:rPr>
          <w:rFonts w:ascii="Calibri" w:hAnsi="Calibri"/>
          <w:b/>
          <w:color w:val="000000" w:themeColor="text1"/>
          <w:sz w:val="40"/>
          <w:szCs w:val="28"/>
        </w:rPr>
        <w:t>2.  Problem Statement</w:t>
      </w:r>
    </w:p>
    <w:p w14:paraId="437FAC0C" w14:textId="771BC82B" w:rsidR="000838A6" w:rsidRPr="000838A6" w:rsidRDefault="00000000">
      <w:pPr>
        <w:spacing w:after="120"/>
        <w:rPr>
          <w:rFonts w:ascii="Calibri" w:hAnsi="Calibri"/>
          <w:color w:val="000000" w:themeColor="text1"/>
          <w:sz w:val="28"/>
          <w:szCs w:val="28"/>
        </w:rPr>
      </w:pPr>
      <w:r w:rsidRPr="000838A6">
        <w:rPr>
          <w:rFonts w:ascii="Calibri" w:hAnsi="Calibri"/>
          <w:color w:val="000000" w:themeColor="text1"/>
          <w:sz w:val="28"/>
          <w:szCs w:val="28"/>
        </w:rPr>
        <w:t>Modern distributed infrastructure generates telemetry across dozens of schema versions, regional nodes, and service types. Existing tools handle three critical problems poorly:</w:t>
      </w:r>
    </w:p>
    <w:p w14:paraId="07295959" w14:textId="77777777" w:rsidR="00CB517F" w:rsidRPr="000838A6" w:rsidRDefault="00000000">
      <w:pPr>
        <w:spacing w:before="280" w:after="80"/>
        <w:rPr>
          <w:color w:val="000000" w:themeColor="text1"/>
          <w:sz w:val="28"/>
          <w:szCs w:val="28"/>
        </w:rPr>
      </w:pPr>
      <w:proofErr w:type="gramStart"/>
      <w:r w:rsidRPr="000838A6">
        <w:rPr>
          <w:rFonts w:ascii="Calibri" w:hAnsi="Calibri"/>
          <w:b/>
          <w:color w:val="000000" w:themeColor="text1"/>
          <w:sz w:val="32"/>
          <w:szCs w:val="28"/>
        </w:rPr>
        <w:t>2.1  Schema</w:t>
      </w:r>
      <w:proofErr w:type="gramEnd"/>
      <w:r w:rsidRPr="000838A6">
        <w:rPr>
          <w:rFonts w:ascii="Calibri" w:hAnsi="Calibri"/>
          <w:b/>
          <w:color w:val="000000" w:themeColor="text1"/>
          <w:sz w:val="32"/>
          <w:szCs w:val="28"/>
        </w:rPr>
        <w:t xml:space="preserve"> Drift</w:t>
      </w:r>
    </w:p>
    <w:p w14:paraId="38DD224A" w14:textId="7FDB0C08" w:rsidR="000838A6" w:rsidRPr="000838A6" w:rsidRDefault="00000000">
      <w:pPr>
        <w:spacing w:after="120"/>
        <w:rPr>
          <w:rFonts w:ascii="Calibri" w:hAnsi="Calibri"/>
          <w:color w:val="000000" w:themeColor="text1"/>
          <w:sz w:val="28"/>
          <w:szCs w:val="28"/>
        </w:rPr>
      </w:pPr>
      <w:r w:rsidRPr="000838A6">
        <w:rPr>
          <w:rFonts w:ascii="Calibri" w:hAnsi="Calibri"/>
          <w:color w:val="000000" w:themeColor="text1"/>
          <w:sz w:val="28"/>
          <w:szCs w:val="28"/>
        </w:rPr>
        <w:t>Logs from different infrastructure versions use different field names — for example, `http_code` in v1 versus `response_code` in v2+. Systems that hardcode field access fail silently or crash when schemas evolve.</w:t>
      </w:r>
    </w:p>
    <w:p w14:paraId="5BF555F5" w14:textId="77777777" w:rsidR="00CB517F" w:rsidRPr="000838A6" w:rsidRDefault="00000000">
      <w:pPr>
        <w:spacing w:before="280" w:after="80"/>
        <w:rPr>
          <w:color w:val="000000" w:themeColor="text1"/>
          <w:sz w:val="28"/>
          <w:szCs w:val="28"/>
        </w:rPr>
      </w:pPr>
      <w:proofErr w:type="gramStart"/>
      <w:r w:rsidRPr="000838A6">
        <w:rPr>
          <w:rFonts w:ascii="Calibri" w:hAnsi="Calibri"/>
          <w:b/>
          <w:color w:val="000000" w:themeColor="text1"/>
          <w:sz w:val="32"/>
          <w:szCs w:val="28"/>
        </w:rPr>
        <w:t>2.2  Deceptive</w:t>
      </w:r>
      <w:proofErr w:type="gramEnd"/>
      <w:r w:rsidRPr="000838A6">
        <w:rPr>
          <w:rFonts w:ascii="Calibri" w:hAnsi="Calibri"/>
          <w:b/>
          <w:color w:val="000000" w:themeColor="text1"/>
          <w:sz w:val="32"/>
          <w:szCs w:val="28"/>
        </w:rPr>
        <w:t xml:space="preserve"> Nodes</w:t>
      </w:r>
    </w:p>
    <w:p w14:paraId="76F4E072" w14:textId="11699D33" w:rsidR="000838A6" w:rsidRPr="000838A6" w:rsidRDefault="00000000">
      <w:pPr>
        <w:spacing w:after="120"/>
        <w:rPr>
          <w:rFonts w:ascii="Calibri" w:hAnsi="Calibri"/>
          <w:color w:val="000000" w:themeColor="text1"/>
          <w:sz w:val="28"/>
          <w:szCs w:val="28"/>
        </w:rPr>
      </w:pPr>
      <w:r w:rsidRPr="000838A6">
        <w:rPr>
          <w:rFonts w:ascii="Calibri" w:hAnsi="Calibri"/>
          <w:color w:val="000000" w:themeColor="text1"/>
          <w:sz w:val="28"/>
          <w:szCs w:val="28"/>
        </w:rPr>
        <w:t>Compromised nodes frequently report OPERATIONAL status while simultaneously returning HTTP 500 errors. This contradiction is a clear indicator of tampering but is invisible to systems that analyze status fields in isolation.</w:t>
      </w:r>
    </w:p>
    <w:p w14:paraId="1AB2064F" w14:textId="77777777" w:rsidR="00CB517F" w:rsidRPr="000838A6" w:rsidRDefault="00000000">
      <w:pPr>
        <w:spacing w:before="280" w:after="80"/>
        <w:rPr>
          <w:color w:val="000000" w:themeColor="text1"/>
          <w:sz w:val="28"/>
          <w:szCs w:val="28"/>
        </w:rPr>
      </w:pPr>
      <w:proofErr w:type="gramStart"/>
      <w:r w:rsidRPr="000838A6">
        <w:rPr>
          <w:rFonts w:ascii="Calibri" w:hAnsi="Calibri"/>
          <w:b/>
          <w:color w:val="000000" w:themeColor="text1"/>
          <w:sz w:val="32"/>
          <w:szCs w:val="28"/>
        </w:rPr>
        <w:lastRenderedPageBreak/>
        <w:t>2.3  Hidden</w:t>
      </w:r>
      <w:proofErr w:type="gramEnd"/>
      <w:r w:rsidRPr="000838A6">
        <w:rPr>
          <w:rFonts w:ascii="Calibri" w:hAnsi="Calibri"/>
          <w:b/>
          <w:color w:val="000000" w:themeColor="text1"/>
          <w:sz w:val="32"/>
          <w:szCs w:val="28"/>
        </w:rPr>
        <w:t xml:space="preserve"> Payloads</w:t>
      </w:r>
    </w:p>
    <w:p w14:paraId="3AA8C942" w14:textId="77777777" w:rsidR="00CB517F" w:rsidRPr="000838A6" w:rsidRDefault="00000000">
      <w:pPr>
        <w:spacing w:after="120"/>
        <w:rPr>
          <w:color w:val="000000" w:themeColor="text1"/>
          <w:sz w:val="28"/>
          <w:szCs w:val="28"/>
        </w:rPr>
      </w:pPr>
      <w:r w:rsidRPr="000838A6">
        <w:rPr>
          <w:rFonts w:ascii="Calibri" w:hAnsi="Calibri"/>
          <w:color w:val="000000" w:themeColor="text1"/>
          <w:sz w:val="28"/>
          <w:szCs w:val="28"/>
        </w:rPr>
        <w:t>Hardware identifiers encoded in Base64 can conceal malware signatures. Naively scanning or executing decoded content represents a major attack surface. AEGIS safely decodes and scans these fields without ever executing the content.</w:t>
      </w:r>
    </w:p>
    <w:p w14:paraId="783DCA88" w14:textId="77777777" w:rsidR="00CB517F" w:rsidRPr="000838A6" w:rsidRDefault="00000000">
      <w:pPr>
        <w:spacing w:after="120"/>
        <w:rPr>
          <w:color w:val="000000" w:themeColor="text1"/>
          <w:sz w:val="28"/>
          <w:szCs w:val="28"/>
        </w:rPr>
      </w:pPr>
      <w:r w:rsidRPr="000838A6">
        <w:rPr>
          <w:rFonts w:ascii="Calibri" w:hAnsi="Calibri"/>
          <w:color w:val="000000" w:themeColor="text1"/>
          <w:sz w:val="28"/>
          <w:szCs w:val="28"/>
        </w:rPr>
        <w:t>Most commercial tools address these issues with opaque ML models. AEGIS proposes a fundamentally different approach: deterministic, rule-based detection where every classification is explainable and every threshold is auditable.</w:t>
      </w:r>
    </w:p>
    <w:p w14:paraId="758FB046" w14:textId="1BC05E9C" w:rsidR="00CB517F" w:rsidRPr="000838A6" w:rsidRDefault="00CB517F">
      <w:pPr>
        <w:rPr>
          <w:color w:val="000000" w:themeColor="text1"/>
          <w:sz w:val="28"/>
          <w:szCs w:val="28"/>
        </w:rPr>
      </w:pPr>
    </w:p>
    <w:p w14:paraId="54DDC923" w14:textId="3DFA392D" w:rsidR="000838A6" w:rsidRPr="000838A6" w:rsidRDefault="00000000" w:rsidP="000838A6">
      <w:pPr>
        <w:spacing w:before="280" w:after="80"/>
        <w:rPr>
          <w:color w:val="000000" w:themeColor="text1"/>
          <w:sz w:val="28"/>
          <w:szCs w:val="28"/>
        </w:rPr>
      </w:pPr>
      <w:r w:rsidRPr="000838A6">
        <w:rPr>
          <w:rFonts w:ascii="Calibri" w:hAnsi="Calibri"/>
          <w:b/>
          <w:color w:val="000000" w:themeColor="text1"/>
          <w:sz w:val="40"/>
          <w:szCs w:val="28"/>
        </w:rPr>
        <w:t>3.  System Architecture</w:t>
      </w:r>
    </w:p>
    <w:p w14:paraId="17C26319" w14:textId="77777777" w:rsidR="00CB517F" w:rsidRPr="000838A6" w:rsidRDefault="00000000">
      <w:pPr>
        <w:spacing w:after="120"/>
        <w:rPr>
          <w:color w:val="000000" w:themeColor="text1"/>
          <w:sz w:val="28"/>
          <w:szCs w:val="28"/>
        </w:rPr>
      </w:pPr>
      <w:r w:rsidRPr="000838A6">
        <w:rPr>
          <w:rFonts w:ascii="Calibri" w:hAnsi="Calibri"/>
          <w:color w:val="000000" w:themeColor="text1"/>
          <w:sz w:val="28"/>
          <w:szCs w:val="28"/>
        </w:rPr>
        <w:t>AEGIS follows a strict, unidirectional 5-step pipeline. Data flows forward — never backward — ensuring each module has a single, testable responsibility.</w:t>
      </w:r>
    </w:p>
    <w:p w14:paraId="176071F4" w14:textId="77777777" w:rsidR="00CB517F" w:rsidRPr="000838A6" w:rsidRDefault="00000000">
      <w:pPr>
        <w:shd w:val="clear" w:color="auto" w:fill="F2F2F2"/>
        <w:spacing w:before="80" w:after="80"/>
        <w:ind w:left="576"/>
        <w:rPr>
          <w:color w:val="000000" w:themeColor="text1"/>
          <w:sz w:val="28"/>
          <w:szCs w:val="28"/>
        </w:rPr>
      </w:pPr>
      <w:r w:rsidRPr="000838A6">
        <w:rPr>
          <w:rFonts w:ascii="Courier New" w:hAnsi="Courier New"/>
          <w:color w:val="000000" w:themeColor="text1"/>
          <w:szCs w:val="28"/>
        </w:rPr>
        <w:t>[Step 1: Loader] → [Step 2: Normalizer] → [Step 3: Detector] → [Step 4: FastAPI] → [Step 5: Dashboard]</w:t>
      </w:r>
    </w:p>
    <w:p w14:paraId="6A005622" w14:textId="77777777" w:rsidR="00CB517F" w:rsidRPr="000838A6" w:rsidRDefault="00000000">
      <w:pPr>
        <w:spacing w:before="280" w:after="80"/>
        <w:rPr>
          <w:color w:val="000000" w:themeColor="text1"/>
          <w:sz w:val="28"/>
          <w:szCs w:val="28"/>
        </w:rPr>
      </w:pPr>
      <w:r w:rsidRPr="000838A6">
        <w:rPr>
          <w:rFonts w:ascii="Calibri" w:hAnsi="Calibri"/>
          <w:b/>
          <w:color w:val="000000" w:themeColor="text1"/>
          <w:sz w:val="32"/>
          <w:szCs w:val="28"/>
        </w:rPr>
        <w:t>Step 1 — Data Engineering</w:t>
      </w:r>
    </w:p>
    <w:p w14:paraId="29F554E8" w14:textId="77777777" w:rsidR="00CB517F" w:rsidRPr="000838A6" w:rsidRDefault="00000000">
      <w:pPr>
        <w:spacing w:after="120"/>
        <w:rPr>
          <w:color w:val="000000" w:themeColor="text1"/>
          <w:sz w:val="28"/>
          <w:szCs w:val="28"/>
        </w:rPr>
      </w:pPr>
      <w:r w:rsidRPr="000838A6">
        <w:rPr>
          <w:rFonts w:ascii="Calibri" w:hAnsi="Calibri"/>
          <w:b/>
          <w:color w:val="000000" w:themeColor="text1"/>
          <w:sz w:val="24"/>
          <w:szCs w:val="28"/>
        </w:rPr>
        <w:t>Modules: loader.py + import_aegis_csv.py</w:t>
      </w:r>
      <w:r w:rsidRPr="000838A6">
        <w:rPr>
          <w:rFonts w:ascii="Calibri" w:hAnsi="Calibri"/>
          <w:b/>
          <w:color w:val="000000" w:themeColor="text1"/>
          <w:sz w:val="24"/>
          <w:szCs w:val="28"/>
        </w:rPr>
        <w:br/>
      </w:r>
      <w:r w:rsidRPr="000838A6">
        <w:rPr>
          <w:rFonts w:ascii="Calibri" w:hAnsi="Calibri"/>
          <w:color w:val="000000" w:themeColor="text1"/>
          <w:sz w:val="24"/>
          <w:szCs w:val="28"/>
        </w:rPr>
        <w:t>Reads 3 JSON datasets (system_logs, node_registry, schema_versions). Validates required keys per dataset. import_aegis_csv.py converts raw CSV telemetry to pipeline-ready JSON. Never crashes — returns empty lists and logs errors to stderr.</w:t>
      </w:r>
    </w:p>
    <w:p w14:paraId="43C71A1A" w14:textId="77777777" w:rsidR="00CB517F" w:rsidRPr="000838A6" w:rsidRDefault="00000000">
      <w:pPr>
        <w:spacing w:before="280" w:after="80"/>
        <w:rPr>
          <w:color w:val="000000" w:themeColor="text1"/>
          <w:sz w:val="28"/>
          <w:szCs w:val="28"/>
        </w:rPr>
      </w:pPr>
      <w:r w:rsidRPr="000838A6">
        <w:rPr>
          <w:rFonts w:ascii="Calibri" w:hAnsi="Calibri"/>
          <w:b/>
          <w:color w:val="000000" w:themeColor="text1"/>
          <w:sz w:val="32"/>
          <w:szCs w:val="28"/>
        </w:rPr>
        <w:t>Step 2 — Normalization Engine</w:t>
      </w:r>
    </w:p>
    <w:p w14:paraId="48413EC5" w14:textId="77777777" w:rsidR="00CB517F" w:rsidRPr="000838A6" w:rsidRDefault="00000000">
      <w:pPr>
        <w:spacing w:after="120"/>
        <w:rPr>
          <w:color w:val="000000" w:themeColor="text1"/>
          <w:sz w:val="28"/>
          <w:szCs w:val="28"/>
        </w:rPr>
      </w:pPr>
      <w:r w:rsidRPr="000838A6">
        <w:rPr>
          <w:rFonts w:ascii="Calibri" w:hAnsi="Calibri"/>
          <w:b/>
          <w:color w:val="000000" w:themeColor="text1"/>
          <w:sz w:val="24"/>
          <w:szCs w:val="28"/>
        </w:rPr>
        <w:t>Modules: normalizer.py + utils.py</w:t>
      </w:r>
      <w:r w:rsidRPr="000838A6">
        <w:rPr>
          <w:rFonts w:ascii="Calibri" w:hAnsi="Calibri"/>
          <w:b/>
          <w:color w:val="000000" w:themeColor="text1"/>
          <w:sz w:val="24"/>
          <w:szCs w:val="28"/>
        </w:rPr>
        <w:br/>
      </w:r>
      <w:r w:rsidRPr="000838A6">
        <w:rPr>
          <w:rFonts w:ascii="Calibri" w:hAnsi="Calibri"/>
          <w:color w:val="000000" w:themeColor="text1"/>
          <w:sz w:val="24"/>
          <w:szCs w:val="28"/>
        </w:rPr>
        <w:t>Builds O(1) lookup maps from node registry and schema versions. Maps each raw log through its schema version's field_map. Tags every log with parse_warnings[]. Uses sentinel -1 for missing numeric fields.</w:t>
      </w:r>
    </w:p>
    <w:p w14:paraId="0A11F7EB" w14:textId="77777777" w:rsidR="00CB517F" w:rsidRPr="000838A6" w:rsidRDefault="00000000">
      <w:pPr>
        <w:spacing w:before="280" w:after="80"/>
        <w:rPr>
          <w:color w:val="000000" w:themeColor="text1"/>
          <w:sz w:val="28"/>
          <w:szCs w:val="28"/>
        </w:rPr>
      </w:pPr>
      <w:r w:rsidRPr="000838A6">
        <w:rPr>
          <w:rFonts w:ascii="Calibri" w:hAnsi="Calibri"/>
          <w:b/>
          <w:color w:val="000000" w:themeColor="text1"/>
          <w:sz w:val="32"/>
          <w:szCs w:val="28"/>
        </w:rPr>
        <w:t>Step 3 — Detection Engine</w:t>
      </w:r>
    </w:p>
    <w:p w14:paraId="6E609882" w14:textId="77777777" w:rsidR="00CB517F" w:rsidRPr="000838A6" w:rsidRDefault="00000000">
      <w:pPr>
        <w:spacing w:after="120"/>
        <w:rPr>
          <w:color w:val="000000" w:themeColor="text1"/>
          <w:sz w:val="28"/>
          <w:szCs w:val="28"/>
        </w:rPr>
      </w:pPr>
      <w:r w:rsidRPr="000838A6">
        <w:rPr>
          <w:rFonts w:ascii="Calibri" w:hAnsi="Calibri"/>
          <w:b/>
          <w:color w:val="000000" w:themeColor="text1"/>
          <w:sz w:val="24"/>
          <w:szCs w:val="28"/>
        </w:rPr>
        <w:t>Modules: detector.py + evaluator.py + rules.py</w:t>
      </w:r>
      <w:r w:rsidRPr="000838A6">
        <w:rPr>
          <w:rFonts w:ascii="Calibri" w:hAnsi="Calibri"/>
          <w:b/>
          <w:color w:val="000000" w:themeColor="text1"/>
          <w:sz w:val="24"/>
          <w:szCs w:val="28"/>
        </w:rPr>
        <w:br/>
      </w:r>
      <w:r w:rsidRPr="000838A6">
        <w:rPr>
          <w:rFonts w:ascii="Calibri" w:hAnsi="Calibri"/>
          <w:color w:val="000000" w:themeColor="text1"/>
          <w:sz w:val="24"/>
          <w:szCs w:val="28"/>
        </w:rPr>
        <w:t>7 pure-function rule evaluators. Priority cascade: ATTACK → HIGH_RISK → SUSPICIOUS → CLEAN. Multiple rules can fire simultaneously — all reasons accumulated into one alert. Severity and Confidence scores computed independently.</w:t>
      </w:r>
    </w:p>
    <w:p w14:paraId="0AC79E87" w14:textId="77777777" w:rsidR="00CB517F" w:rsidRPr="000838A6" w:rsidRDefault="00000000">
      <w:pPr>
        <w:spacing w:before="280" w:after="80"/>
        <w:rPr>
          <w:color w:val="000000" w:themeColor="text1"/>
          <w:sz w:val="28"/>
          <w:szCs w:val="28"/>
        </w:rPr>
      </w:pPr>
      <w:r w:rsidRPr="000838A6">
        <w:rPr>
          <w:rFonts w:ascii="Calibri" w:hAnsi="Calibri"/>
          <w:b/>
          <w:color w:val="000000" w:themeColor="text1"/>
          <w:sz w:val="32"/>
          <w:szCs w:val="28"/>
        </w:rPr>
        <w:t>Step 4 — API Layer</w:t>
      </w:r>
    </w:p>
    <w:p w14:paraId="271958B7" w14:textId="77777777" w:rsidR="00CB517F" w:rsidRPr="000838A6" w:rsidRDefault="00000000">
      <w:pPr>
        <w:spacing w:after="120"/>
        <w:rPr>
          <w:color w:val="000000" w:themeColor="text1"/>
          <w:sz w:val="28"/>
          <w:szCs w:val="28"/>
        </w:rPr>
      </w:pPr>
      <w:r w:rsidRPr="000838A6">
        <w:rPr>
          <w:rFonts w:ascii="Calibri" w:hAnsi="Calibri"/>
          <w:b/>
          <w:color w:val="000000" w:themeColor="text1"/>
          <w:sz w:val="24"/>
          <w:szCs w:val="28"/>
        </w:rPr>
        <w:lastRenderedPageBreak/>
        <w:t>Modules: app.py + routes.py + service.py</w:t>
      </w:r>
      <w:r w:rsidRPr="000838A6">
        <w:rPr>
          <w:rFonts w:ascii="Calibri" w:hAnsi="Calibri"/>
          <w:b/>
          <w:color w:val="000000" w:themeColor="text1"/>
          <w:sz w:val="24"/>
          <w:szCs w:val="28"/>
        </w:rPr>
        <w:br/>
      </w:r>
      <w:r w:rsidRPr="000838A6">
        <w:rPr>
          <w:rFonts w:ascii="Calibri" w:hAnsi="Calibri"/>
          <w:color w:val="000000" w:themeColor="text1"/>
          <w:sz w:val="24"/>
          <w:szCs w:val="28"/>
        </w:rPr>
        <w:t>FastAPI with CORS, Swagger UI (/docs), and ReDoc (/redoc). Stateless and restartable. Standard response envelope: { status, data, timestamp, version, request_id, processing_time_ms }.</w:t>
      </w:r>
    </w:p>
    <w:p w14:paraId="126D3CC0" w14:textId="77777777" w:rsidR="00CB517F" w:rsidRPr="000838A6" w:rsidRDefault="00000000">
      <w:pPr>
        <w:spacing w:before="280" w:after="80"/>
        <w:rPr>
          <w:color w:val="000000" w:themeColor="text1"/>
          <w:sz w:val="28"/>
          <w:szCs w:val="28"/>
        </w:rPr>
      </w:pPr>
      <w:r w:rsidRPr="000838A6">
        <w:rPr>
          <w:rFonts w:ascii="Calibri" w:hAnsi="Calibri"/>
          <w:b/>
          <w:color w:val="000000" w:themeColor="text1"/>
          <w:sz w:val="32"/>
          <w:szCs w:val="28"/>
        </w:rPr>
        <w:t>Step 5 — Frontend Dashboard</w:t>
      </w:r>
    </w:p>
    <w:p w14:paraId="0204558F" w14:textId="70FE81B6" w:rsidR="00CB517F" w:rsidRPr="000838A6" w:rsidRDefault="00000000" w:rsidP="000838A6">
      <w:pPr>
        <w:spacing w:after="120"/>
        <w:rPr>
          <w:color w:val="000000" w:themeColor="text1"/>
          <w:sz w:val="28"/>
          <w:szCs w:val="28"/>
        </w:rPr>
      </w:pPr>
      <w:r w:rsidRPr="000838A6">
        <w:rPr>
          <w:rFonts w:ascii="Calibri" w:hAnsi="Calibri"/>
          <w:b/>
          <w:color w:val="000000" w:themeColor="text1"/>
          <w:sz w:val="24"/>
          <w:szCs w:val="28"/>
        </w:rPr>
        <w:t>Modules: Next.js 14 + Tailwind CSS</w:t>
      </w:r>
      <w:r w:rsidRPr="000838A6">
        <w:rPr>
          <w:rFonts w:ascii="Calibri" w:hAnsi="Calibri"/>
          <w:b/>
          <w:color w:val="000000" w:themeColor="text1"/>
          <w:sz w:val="24"/>
          <w:szCs w:val="28"/>
        </w:rPr>
        <w:br/>
      </w:r>
      <w:r w:rsidRPr="000838A6">
        <w:rPr>
          <w:rFonts w:ascii="Calibri" w:hAnsi="Calibri"/>
          <w:color w:val="000000" w:themeColor="text1"/>
          <w:sz w:val="24"/>
          <w:szCs w:val="28"/>
        </w:rPr>
        <w:t>8 purpose-built React components. All data passes through sanitizer functions. Auto-refresh every 15 seconds. Dark/Light mode with localStorage persistence. Skeleton loading states for all panels.</w:t>
      </w:r>
    </w:p>
    <w:p w14:paraId="37A582E6" w14:textId="296D2D5A" w:rsidR="00CB517F" w:rsidRPr="000838A6" w:rsidRDefault="00000000" w:rsidP="000838A6">
      <w:pPr>
        <w:spacing w:before="280" w:after="80"/>
        <w:rPr>
          <w:color w:val="000000" w:themeColor="text1"/>
          <w:sz w:val="28"/>
          <w:szCs w:val="28"/>
        </w:rPr>
      </w:pPr>
      <w:r w:rsidRPr="000838A6">
        <w:rPr>
          <w:rFonts w:ascii="Calibri" w:hAnsi="Calibri"/>
          <w:b/>
          <w:color w:val="000000" w:themeColor="text1"/>
          <w:sz w:val="40"/>
          <w:szCs w:val="28"/>
        </w:rPr>
        <w:t>4.  Detection Logic &amp; Scoring Model</w:t>
      </w:r>
    </w:p>
    <w:p w14:paraId="639B78F6" w14:textId="77777777" w:rsidR="00CB517F" w:rsidRDefault="00000000">
      <w:pPr>
        <w:spacing w:after="120"/>
        <w:rPr>
          <w:rFonts w:ascii="Calibri" w:hAnsi="Calibri"/>
          <w:color w:val="000000" w:themeColor="text1"/>
          <w:sz w:val="28"/>
          <w:szCs w:val="28"/>
        </w:rPr>
      </w:pPr>
      <w:r w:rsidRPr="000838A6">
        <w:rPr>
          <w:rFonts w:ascii="Calibri" w:hAnsi="Calibri"/>
          <w:color w:val="000000" w:themeColor="text1"/>
          <w:sz w:val="28"/>
          <w:szCs w:val="28"/>
        </w:rPr>
        <w:t>The detection engine is the core intellectual contribution of AEGIS. It implements 7 rules, each a pure, stateless function that accepts a normalized log and returns a (triggered: bool, reason: str) tuple.</w:t>
      </w:r>
    </w:p>
    <w:p w14:paraId="00A9B83B" w14:textId="77777777" w:rsidR="000838A6" w:rsidRPr="000838A6" w:rsidRDefault="000838A6">
      <w:pPr>
        <w:spacing w:after="120"/>
        <w:rPr>
          <w:color w:val="000000" w:themeColor="text1"/>
          <w:sz w:val="28"/>
          <w:szCs w:val="28"/>
        </w:rPr>
      </w:pPr>
    </w:p>
    <w:p w14:paraId="5E7C532D" w14:textId="77777777" w:rsidR="00CB517F" w:rsidRPr="000838A6" w:rsidRDefault="00000000">
      <w:pPr>
        <w:spacing w:before="280" w:after="80"/>
        <w:rPr>
          <w:color w:val="000000" w:themeColor="text1"/>
          <w:sz w:val="28"/>
          <w:szCs w:val="28"/>
        </w:rPr>
      </w:pPr>
      <w:r w:rsidRPr="000838A6">
        <w:rPr>
          <w:rFonts w:ascii="Calibri" w:hAnsi="Calibri"/>
          <w:b/>
          <w:color w:val="000000" w:themeColor="text1"/>
          <w:sz w:val="32"/>
          <w:szCs w:val="28"/>
        </w:rPr>
        <w:t>4.1  Detection Rules</w:t>
      </w:r>
    </w:p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360"/>
        <w:gridCol w:w="2592"/>
        <w:gridCol w:w="1440"/>
        <w:gridCol w:w="4608"/>
      </w:tblGrid>
      <w:tr w:rsidR="000838A6" w:rsidRPr="000838A6" w14:paraId="68CE0F1C" w14:textId="77777777" w:rsidTr="000838A6">
        <w:tc>
          <w:tcPr>
            <w:tcW w:w="360" w:type="dxa"/>
            <w:shd w:val="clear" w:color="auto" w:fill="FFFFFF" w:themeFill="background1"/>
          </w:tcPr>
          <w:p w14:paraId="628FCF12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b/>
                <w:color w:val="000000" w:themeColor="text1"/>
                <w:sz w:val="24"/>
                <w:szCs w:val="28"/>
              </w:rPr>
              <w:t>#</w:t>
            </w:r>
          </w:p>
        </w:tc>
        <w:tc>
          <w:tcPr>
            <w:tcW w:w="2592" w:type="dxa"/>
            <w:shd w:val="clear" w:color="auto" w:fill="FFFFFF" w:themeFill="background1"/>
          </w:tcPr>
          <w:p w14:paraId="4207CAB1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b/>
                <w:color w:val="000000" w:themeColor="text1"/>
                <w:sz w:val="24"/>
                <w:szCs w:val="28"/>
              </w:rPr>
              <w:t>Rule ID</w:t>
            </w:r>
          </w:p>
        </w:tc>
        <w:tc>
          <w:tcPr>
            <w:tcW w:w="1440" w:type="dxa"/>
            <w:shd w:val="clear" w:color="auto" w:fill="FFFFFF" w:themeFill="background1"/>
          </w:tcPr>
          <w:p w14:paraId="3FF7CA62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b/>
                <w:color w:val="000000" w:themeColor="text1"/>
                <w:sz w:val="24"/>
                <w:szCs w:val="28"/>
              </w:rPr>
              <w:t>Level</w:t>
            </w:r>
          </w:p>
        </w:tc>
        <w:tc>
          <w:tcPr>
            <w:tcW w:w="4608" w:type="dxa"/>
            <w:shd w:val="clear" w:color="auto" w:fill="FFFFFF" w:themeFill="background1"/>
          </w:tcPr>
          <w:p w14:paraId="201BE287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b/>
                <w:color w:val="000000" w:themeColor="text1"/>
                <w:sz w:val="24"/>
                <w:szCs w:val="28"/>
              </w:rPr>
              <w:t>Trigger Condition</w:t>
            </w:r>
          </w:p>
        </w:tc>
      </w:tr>
      <w:tr w:rsidR="000838A6" w:rsidRPr="000838A6" w14:paraId="24E883E7" w14:textId="77777777" w:rsidTr="000838A6">
        <w:tc>
          <w:tcPr>
            <w:tcW w:w="360" w:type="dxa"/>
            <w:shd w:val="clear" w:color="auto" w:fill="FFFFFF" w:themeFill="background1"/>
          </w:tcPr>
          <w:p w14:paraId="44269C9C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1</w:t>
            </w:r>
          </w:p>
        </w:tc>
        <w:tc>
          <w:tcPr>
            <w:tcW w:w="2592" w:type="dxa"/>
            <w:shd w:val="clear" w:color="auto" w:fill="FFFFFF" w:themeFill="background1"/>
          </w:tcPr>
          <w:p w14:paraId="1852D4AE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status_contradiction</w:t>
            </w:r>
          </w:p>
        </w:tc>
        <w:tc>
          <w:tcPr>
            <w:tcW w:w="1440" w:type="dxa"/>
            <w:shd w:val="clear" w:color="auto" w:fill="FFFFFF" w:themeFill="background1"/>
          </w:tcPr>
          <w:p w14:paraId="3CB5E00B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ATTACK</w:t>
            </w:r>
          </w:p>
        </w:tc>
        <w:tc>
          <w:tcPr>
            <w:tcW w:w="4608" w:type="dxa"/>
            <w:shd w:val="clear" w:color="auto" w:fill="FFFFFF" w:themeFill="background1"/>
          </w:tcPr>
          <w:p w14:paraId="2860CEC1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Reported "OPERATIONAL" AND HTTP status ≥ 400</w:t>
            </w:r>
          </w:p>
        </w:tc>
      </w:tr>
      <w:tr w:rsidR="000838A6" w:rsidRPr="000838A6" w14:paraId="06D9A0EE" w14:textId="77777777" w:rsidTr="000838A6">
        <w:tc>
          <w:tcPr>
            <w:tcW w:w="360" w:type="dxa"/>
            <w:shd w:val="clear" w:color="auto" w:fill="FFFFFF" w:themeFill="background1"/>
          </w:tcPr>
          <w:p w14:paraId="0718FAD4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2</w:t>
            </w:r>
          </w:p>
        </w:tc>
        <w:tc>
          <w:tcPr>
            <w:tcW w:w="2592" w:type="dxa"/>
            <w:shd w:val="clear" w:color="auto" w:fill="FFFFFF" w:themeFill="background1"/>
          </w:tcPr>
          <w:p w14:paraId="645B5C8C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server_error</w:t>
            </w:r>
          </w:p>
        </w:tc>
        <w:tc>
          <w:tcPr>
            <w:tcW w:w="1440" w:type="dxa"/>
            <w:shd w:val="clear" w:color="auto" w:fill="FFFFFF" w:themeFill="background1"/>
          </w:tcPr>
          <w:p w14:paraId="1FFA5648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ATTACK</w:t>
            </w:r>
          </w:p>
        </w:tc>
        <w:tc>
          <w:tcPr>
            <w:tcW w:w="4608" w:type="dxa"/>
            <w:shd w:val="clear" w:color="auto" w:fill="FFFFFF" w:themeFill="background1"/>
          </w:tcPr>
          <w:p w14:paraId="61CCBF74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HTTP status ≥ 500</w:t>
            </w:r>
          </w:p>
        </w:tc>
      </w:tr>
      <w:tr w:rsidR="000838A6" w:rsidRPr="000838A6" w14:paraId="299142F2" w14:textId="77777777" w:rsidTr="000838A6">
        <w:tc>
          <w:tcPr>
            <w:tcW w:w="360" w:type="dxa"/>
            <w:shd w:val="clear" w:color="auto" w:fill="FFFFFF" w:themeFill="background1"/>
          </w:tcPr>
          <w:p w14:paraId="65FF917E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3</w:t>
            </w:r>
          </w:p>
        </w:tc>
        <w:tc>
          <w:tcPr>
            <w:tcW w:w="2592" w:type="dxa"/>
            <w:shd w:val="clear" w:color="auto" w:fill="FFFFFF" w:themeFill="background1"/>
          </w:tcPr>
          <w:p w14:paraId="187D701C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invalid_hardware_id</w:t>
            </w:r>
          </w:p>
        </w:tc>
        <w:tc>
          <w:tcPr>
            <w:tcW w:w="1440" w:type="dxa"/>
            <w:shd w:val="clear" w:color="auto" w:fill="FFFFFF" w:themeFill="background1"/>
          </w:tcPr>
          <w:p w14:paraId="1F4293C7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ATTACK</w:t>
            </w:r>
          </w:p>
        </w:tc>
        <w:tc>
          <w:tcPr>
            <w:tcW w:w="4608" w:type="dxa"/>
            <w:shd w:val="clear" w:color="auto" w:fill="FFFFFF" w:themeFill="background1"/>
          </w:tcPr>
          <w:p w14:paraId="582BF635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Base64 decode fails or malicious keyword found</w:t>
            </w:r>
          </w:p>
        </w:tc>
      </w:tr>
      <w:tr w:rsidR="000838A6" w:rsidRPr="000838A6" w14:paraId="0B0CCAF3" w14:textId="77777777" w:rsidTr="000838A6">
        <w:tc>
          <w:tcPr>
            <w:tcW w:w="360" w:type="dxa"/>
            <w:shd w:val="clear" w:color="auto" w:fill="FFFFFF" w:themeFill="background1"/>
          </w:tcPr>
          <w:p w14:paraId="44C202C6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4</w:t>
            </w:r>
          </w:p>
        </w:tc>
        <w:tc>
          <w:tcPr>
            <w:tcW w:w="2592" w:type="dxa"/>
            <w:shd w:val="clear" w:color="auto" w:fill="FFFFFF" w:themeFill="background1"/>
          </w:tcPr>
          <w:p w14:paraId="61F13CFF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unknown_http_status</w:t>
            </w:r>
          </w:p>
        </w:tc>
        <w:tc>
          <w:tcPr>
            <w:tcW w:w="1440" w:type="dxa"/>
            <w:shd w:val="clear" w:color="auto" w:fill="FFFFFF" w:themeFill="background1"/>
          </w:tcPr>
          <w:p w14:paraId="7EBDDF05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ATTACK</w:t>
            </w:r>
          </w:p>
        </w:tc>
        <w:tc>
          <w:tcPr>
            <w:tcW w:w="4608" w:type="dxa"/>
            <w:shd w:val="clear" w:color="auto" w:fill="FFFFFF" w:themeFill="background1"/>
          </w:tcPr>
          <w:p w14:paraId="5521C198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HTTP status == -1 (field missing / sentinel)</w:t>
            </w:r>
          </w:p>
        </w:tc>
      </w:tr>
      <w:tr w:rsidR="000838A6" w:rsidRPr="000838A6" w14:paraId="15A1E0CD" w14:textId="77777777" w:rsidTr="000838A6">
        <w:tc>
          <w:tcPr>
            <w:tcW w:w="360" w:type="dxa"/>
            <w:shd w:val="clear" w:color="auto" w:fill="FFFFFF" w:themeFill="background1"/>
          </w:tcPr>
          <w:p w14:paraId="04D280E2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5</w:t>
            </w:r>
          </w:p>
        </w:tc>
        <w:tc>
          <w:tcPr>
            <w:tcW w:w="2592" w:type="dxa"/>
            <w:shd w:val="clear" w:color="auto" w:fill="FFFFFF" w:themeFill="background1"/>
          </w:tcPr>
          <w:p w14:paraId="1AA6FED9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extreme_latency</w:t>
            </w:r>
          </w:p>
        </w:tc>
        <w:tc>
          <w:tcPr>
            <w:tcW w:w="1440" w:type="dxa"/>
            <w:shd w:val="clear" w:color="auto" w:fill="FFFFFF" w:themeFill="background1"/>
          </w:tcPr>
          <w:p w14:paraId="138B8CC6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HIGH_RISK</w:t>
            </w:r>
          </w:p>
        </w:tc>
        <w:tc>
          <w:tcPr>
            <w:tcW w:w="4608" w:type="dxa"/>
            <w:shd w:val="clear" w:color="auto" w:fill="FFFFFF" w:themeFill="background1"/>
          </w:tcPr>
          <w:p w14:paraId="6BA43569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Response time ≥ 3000ms (potential DoS)</w:t>
            </w:r>
          </w:p>
        </w:tc>
      </w:tr>
      <w:tr w:rsidR="000838A6" w:rsidRPr="000838A6" w14:paraId="4F7BCB90" w14:textId="77777777" w:rsidTr="000838A6">
        <w:tc>
          <w:tcPr>
            <w:tcW w:w="360" w:type="dxa"/>
            <w:shd w:val="clear" w:color="auto" w:fill="FFFFFF" w:themeFill="background1"/>
          </w:tcPr>
          <w:p w14:paraId="7E39E26C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6</w:t>
            </w:r>
          </w:p>
        </w:tc>
        <w:tc>
          <w:tcPr>
            <w:tcW w:w="2592" w:type="dxa"/>
            <w:shd w:val="clear" w:color="auto" w:fill="FFFFFF" w:themeFill="background1"/>
          </w:tcPr>
          <w:p w14:paraId="0DB05428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elevated_latency</w:t>
            </w:r>
          </w:p>
        </w:tc>
        <w:tc>
          <w:tcPr>
            <w:tcW w:w="1440" w:type="dxa"/>
            <w:shd w:val="clear" w:color="auto" w:fill="FFFFFF" w:themeFill="background1"/>
          </w:tcPr>
          <w:p w14:paraId="40992D04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SUSPICIOUS</w:t>
            </w:r>
          </w:p>
        </w:tc>
        <w:tc>
          <w:tcPr>
            <w:tcW w:w="4608" w:type="dxa"/>
            <w:shd w:val="clear" w:color="auto" w:fill="FFFFFF" w:themeFill="background1"/>
          </w:tcPr>
          <w:p w14:paraId="4F60CBEB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1500ms ≤ response time &lt; 3000ms</w:t>
            </w:r>
          </w:p>
        </w:tc>
      </w:tr>
      <w:tr w:rsidR="000838A6" w:rsidRPr="000838A6" w14:paraId="11D32AE0" w14:textId="77777777" w:rsidTr="000838A6">
        <w:tc>
          <w:tcPr>
            <w:tcW w:w="360" w:type="dxa"/>
            <w:shd w:val="clear" w:color="auto" w:fill="FFFFFF" w:themeFill="background1"/>
          </w:tcPr>
          <w:p w14:paraId="5B3D414E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7</w:t>
            </w:r>
          </w:p>
        </w:tc>
        <w:tc>
          <w:tcPr>
            <w:tcW w:w="2592" w:type="dxa"/>
            <w:shd w:val="clear" w:color="auto" w:fill="FFFFFF" w:themeFill="background1"/>
          </w:tcPr>
          <w:p w14:paraId="57FF400D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schema_unknown</w:t>
            </w:r>
          </w:p>
        </w:tc>
        <w:tc>
          <w:tcPr>
            <w:tcW w:w="1440" w:type="dxa"/>
            <w:shd w:val="clear" w:color="auto" w:fill="FFFFFF" w:themeFill="background1"/>
          </w:tcPr>
          <w:p w14:paraId="76491015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INFO</w:t>
            </w:r>
          </w:p>
        </w:tc>
        <w:tc>
          <w:tcPr>
            <w:tcW w:w="4608" w:type="dxa"/>
            <w:shd w:val="clear" w:color="auto" w:fill="FFFFFF" w:themeFill="background1"/>
          </w:tcPr>
          <w:p w14:paraId="6BFADBE7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Schema version not recognized</w:t>
            </w:r>
          </w:p>
        </w:tc>
      </w:tr>
    </w:tbl>
    <w:p w14:paraId="6D2093E3" w14:textId="77777777" w:rsidR="00CB517F" w:rsidRPr="000838A6" w:rsidRDefault="00CB517F">
      <w:pPr>
        <w:rPr>
          <w:color w:val="000000" w:themeColor="text1"/>
          <w:sz w:val="28"/>
          <w:szCs w:val="28"/>
        </w:rPr>
      </w:pPr>
    </w:p>
    <w:p w14:paraId="565C97C1" w14:textId="43703728" w:rsidR="000838A6" w:rsidRPr="000838A6" w:rsidRDefault="00000000">
      <w:pPr>
        <w:spacing w:after="160"/>
        <w:rPr>
          <w:rFonts w:ascii="Calibri" w:hAnsi="Calibri"/>
          <w:color w:val="000000" w:themeColor="text1"/>
          <w:sz w:val="28"/>
          <w:szCs w:val="28"/>
        </w:rPr>
      </w:pPr>
      <w:r w:rsidRPr="000838A6">
        <w:rPr>
          <w:rFonts w:ascii="Calibri" w:hAnsi="Calibri"/>
          <w:color w:val="000000" w:themeColor="text1"/>
          <w:sz w:val="28"/>
          <w:szCs w:val="28"/>
        </w:rPr>
        <w:t>Rules 5 and 6 are mutually exclusive — a log at exactly 3000ms triggers extreme_latency (HIGH_RISK) only. This boundary condition is verified by test case 9.</w:t>
      </w:r>
    </w:p>
    <w:p w14:paraId="5A6F5903" w14:textId="77777777" w:rsidR="00CB517F" w:rsidRPr="000838A6" w:rsidRDefault="00000000">
      <w:pPr>
        <w:spacing w:before="280" w:after="80"/>
        <w:rPr>
          <w:color w:val="000000" w:themeColor="text1"/>
          <w:sz w:val="28"/>
          <w:szCs w:val="28"/>
        </w:rPr>
      </w:pPr>
      <w:proofErr w:type="gramStart"/>
      <w:r w:rsidRPr="000838A6">
        <w:rPr>
          <w:rFonts w:ascii="Calibri" w:hAnsi="Calibri"/>
          <w:b/>
          <w:color w:val="000000" w:themeColor="text1"/>
          <w:sz w:val="32"/>
          <w:szCs w:val="28"/>
        </w:rPr>
        <w:t>4.2  Severity</w:t>
      </w:r>
      <w:proofErr w:type="gramEnd"/>
      <w:r w:rsidRPr="000838A6">
        <w:rPr>
          <w:rFonts w:ascii="Calibri" w:hAnsi="Calibri"/>
          <w:b/>
          <w:color w:val="000000" w:themeColor="text1"/>
          <w:sz w:val="32"/>
          <w:szCs w:val="28"/>
        </w:rPr>
        <w:t xml:space="preserve"> Scoring Formula</w:t>
      </w:r>
    </w:p>
    <w:p w14:paraId="7CB6B123" w14:textId="77777777" w:rsidR="00CB517F" w:rsidRPr="000838A6" w:rsidRDefault="00000000">
      <w:pPr>
        <w:shd w:val="clear" w:color="auto" w:fill="F2F2F2"/>
        <w:spacing w:before="80" w:after="80"/>
        <w:ind w:left="576"/>
        <w:rPr>
          <w:color w:val="000000" w:themeColor="text1"/>
          <w:sz w:val="28"/>
          <w:szCs w:val="28"/>
        </w:rPr>
      </w:pPr>
      <w:r w:rsidRPr="000838A6">
        <w:rPr>
          <w:rFonts w:ascii="Courier New" w:hAnsi="Courier New"/>
          <w:color w:val="000000" w:themeColor="text1"/>
          <w:szCs w:val="28"/>
        </w:rPr>
        <w:t>severity_score = min(base_score + Σ(rule_bonuses), 100)</w:t>
      </w:r>
    </w:p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1726"/>
        <w:gridCol w:w="1437"/>
        <w:gridCol w:w="6459"/>
      </w:tblGrid>
      <w:tr w:rsidR="000838A6" w:rsidRPr="000838A6" w14:paraId="212675CD" w14:textId="77777777" w:rsidTr="000838A6">
        <w:tc>
          <w:tcPr>
            <w:tcW w:w="1728" w:type="dxa"/>
            <w:shd w:val="clear" w:color="auto" w:fill="FFFFFF" w:themeFill="background1"/>
          </w:tcPr>
          <w:p w14:paraId="07B67EE2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b/>
                <w:color w:val="000000" w:themeColor="text1"/>
                <w:sz w:val="24"/>
                <w:szCs w:val="28"/>
              </w:rPr>
              <w:t>Level</w:t>
            </w:r>
          </w:p>
        </w:tc>
        <w:tc>
          <w:tcPr>
            <w:tcW w:w="1440" w:type="dxa"/>
            <w:shd w:val="clear" w:color="auto" w:fill="FFFFFF" w:themeFill="background1"/>
          </w:tcPr>
          <w:p w14:paraId="7F2E5E9E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b/>
                <w:color w:val="000000" w:themeColor="text1"/>
                <w:sz w:val="24"/>
                <w:szCs w:val="28"/>
              </w:rPr>
              <w:t>Base Score</w:t>
            </w:r>
          </w:p>
        </w:tc>
        <w:tc>
          <w:tcPr>
            <w:tcW w:w="6480" w:type="dxa"/>
            <w:shd w:val="clear" w:color="auto" w:fill="FFFFFF" w:themeFill="background1"/>
          </w:tcPr>
          <w:p w14:paraId="30F0CE48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b/>
                <w:color w:val="000000" w:themeColor="text1"/>
                <w:sz w:val="24"/>
                <w:szCs w:val="28"/>
              </w:rPr>
              <w:t>Example Rule Bonuses</w:t>
            </w:r>
          </w:p>
        </w:tc>
      </w:tr>
      <w:tr w:rsidR="000838A6" w:rsidRPr="000838A6" w14:paraId="60046437" w14:textId="77777777" w:rsidTr="000838A6">
        <w:tc>
          <w:tcPr>
            <w:tcW w:w="1728" w:type="dxa"/>
            <w:shd w:val="clear" w:color="auto" w:fill="FFFFFF" w:themeFill="background1"/>
          </w:tcPr>
          <w:p w14:paraId="5B82048D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ATTACK</w:t>
            </w:r>
          </w:p>
        </w:tc>
        <w:tc>
          <w:tcPr>
            <w:tcW w:w="1440" w:type="dxa"/>
            <w:shd w:val="clear" w:color="auto" w:fill="FFFFFF" w:themeFill="background1"/>
          </w:tcPr>
          <w:p w14:paraId="25F56F37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80</w:t>
            </w:r>
          </w:p>
        </w:tc>
        <w:tc>
          <w:tcPr>
            <w:tcW w:w="6480" w:type="dxa"/>
            <w:shd w:val="clear" w:color="auto" w:fill="FFFFFF" w:themeFill="background1"/>
          </w:tcPr>
          <w:p w14:paraId="53B84A3A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status_contradiction +10, server_error +10, invalid_hardware_id +15</w:t>
            </w:r>
          </w:p>
        </w:tc>
      </w:tr>
      <w:tr w:rsidR="000838A6" w:rsidRPr="000838A6" w14:paraId="3481611E" w14:textId="77777777" w:rsidTr="000838A6">
        <w:tc>
          <w:tcPr>
            <w:tcW w:w="1728" w:type="dxa"/>
            <w:shd w:val="clear" w:color="auto" w:fill="FFFFFF" w:themeFill="background1"/>
          </w:tcPr>
          <w:p w14:paraId="23858752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lastRenderedPageBreak/>
              <w:t>HIGH_RISK</w:t>
            </w:r>
          </w:p>
        </w:tc>
        <w:tc>
          <w:tcPr>
            <w:tcW w:w="1440" w:type="dxa"/>
            <w:shd w:val="clear" w:color="auto" w:fill="FFFFFF" w:themeFill="background1"/>
          </w:tcPr>
          <w:p w14:paraId="54A5197F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50</w:t>
            </w:r>
          </w:p>
        </w:tc>
        <w:tc>
          <w:tcPr>
            <w:tcW w:w="6480" w:type="dxa"/>
            <w:shd w:val="clear" w:color="auto" w:fill="FFFFFF" w:themeFill="background1"/>
          </w:tcPr>
          <w:p w14:paraId="5CD00CA1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extreme_latency +8</w:t>
            </w:r>
          </w:p>
        </w:tc>
      </w:tr>
      <w:tr w:rsidR="000838A6" w:rsidRPr="000838A6" w14:paraId="16A0BA6A" w14:textId="77777777" w:rsidTr="000838A6">
        <w:tc>
          <w:tcPr>
            <w:tcW w:w="1728" w:type="dxa"/>
            <w:shd w:val="clear" w:color="auto" w:fill="FFFFFF" w:themeFill="background1"/>
          </w:tcPr>
          <w:p w14:paraId="62779390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SUSPICIOUS</w:t>
            </w:r>
          </w:p>
        </w:tc>
        <w:tc>
          <w:tcPr>
            <w:tcW w:w="1440" w:type="dxa"/>
            <w:shd w:val="clear" w:color="auto" w:fill="FFFFFF" w:themeFill="background1"/>
          </w:tcPr>
          <w:p w14:paraId="2064E916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25</w:t>
            </w:r>
          </w:p>
        </w:tc>
        <w:tc>
          <w:tcPr>
            <w:tcW w:w="6480" w:type="dxa"/>
            <w:shd w:val="clear" w:color="auto" w:fill="FFFFFF" w:themeFill="background1"/>
          </w:tcPr>
          <w:p w14:paraId="5A4EA870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elevated_latency +5</w:t>
            </w:r>
          </w:p>
        </w:tc>
      </w:tr>
      <w:tr w:rsidR="000838A6" w:rsidRPr="000838A6" w14:paraId="77AE3223" w14:textId="77777777" w:rsidTr="000838A6">
        <w:tc>
          <w:tcPr>
            <w:tcW w:w="1728" w:type="dxa"/>
            <w:shd w:val="clear" w:color="auto" w:fill="FFFFFF" w:themeFill="background1"/>
          </w:tcPr>
          <w:p w14:paraId="2F1C334D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CLEAN</w:t>
            </w:r>
          </w:p>
        </w:tc>
        <w:tc>
          <w:tcPr>
            <w:tcW w:w="1440" w:type="dxa"/>
            <w:shd w:val="clear" w:color="auto" w:fill="FFFFFF" w:themeFill="background1"/>
          </w:tcPr>
          <w:p w14:paraId="67E8CCB0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0</w:t>
            </w:r>
          </w:p>
        </w:tc>
        <w:tc>
          <w:tcPr>
            <w:tcW w:w="6480" w:type="dxa"/>
            <w:shd w:val="clear" w:color="auto" w:fill="FFFFFF" w:themeFill="background1"/>
          </w:tcPr>
          <w:p w14:paraId="69017339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—</w:t>
            </w:r>
          </w:p>
        </w:tc>
      </w:tr>
    </w:tbl>
    <w:p w14:paraId="13EFFBB6" w14:textId="77777777" w:rsidR="000838A6" w:rsidRDefault="000838A6">
      <w:pPr>
        <w:spacing w:before="280" w:after="80"/>
        <w:rPr>
          <w:rFonts w:ascii="Calibri" w:hAnsi="Calibri"/>
          <w:b/>
          <w:color w:val="000000" w:themeColor="text1"/>
          <w:sz w:val="32"/>
          <w:szCs w:val="28"/>
        </w:rPr>
      </w:pPr>
    </w:p>
    <w:p w14:paraId="05638054" w14:textId="4300E222" w:rsidR="00CB517F" w:rsidRPr="000838A6" w:rsidRDefault="00000000">
      <w:pPr>
        <w:spacing w:before="280" w:after="80"/>
        <w:rPr>
          <w:color w:val="000000" w:themeColor="text1"/>
          <w:sz w:val="28"/>
          <w:szCs w:val="28"/>
        </w:rPr>
      </w:pPr>
      <w:proofErr w:type="gramStart"/>
      <w:r w:rsidRPr="000838A6">
        <w:rPr>
          <w:rFonts w:ascii="Calibri" w:hAnsi="Calibri"/>
          <w:b/>
          <w:color w:val="000000" w:themeColor="text1"/>
          <w:sz w:val="32"/>
          <w:szCs w:val="28"/>
        </w:rPr>
        <w:t>4.3  Confidence</w:t>
      </w:r>
      <w:proofErr w:type="gramEnd"/>
      <w:r w:rsidRPr="000838A6">
        <w:rPr>
          <w:rFonts w:ascii="Calibri" w:hAnsi="Calibri"/>
          <w:b/>
          <w:color w:val="000000" w:themeColor="text1"/>
          <w:sz w:val="32"/>
          <w:szCs w:val="28"/>
        </w:rPr>
        <w:t xml:space="preserve"> Scoring Formula</w:t>
      </w:r>
    </w:p>
    <w:p w14:paraId="553EC6FE" w14:textId="77777777" w:rsidR="00CB517F" w:rsidRPr="000838A6" w:rsidRDefault="00000000">
      <w:pPr>
        <w:shd w:val="clear" w:color="auto" w:fill="F2F2F2"/>
        <w:spacing w:before="80" w:after="80"/>
        <w:ind w:left="576"/>
        <w:rPr>
          <w:color w:val="000000" w:themeColor="text1"/>
          <w:sz w:val="28"/>
          <w:szCs w:val="28"/>
        </w:rPr>
      </w:pPr>
      <w:r w:rsidRPr="000838A6">
        <w:rPr>
          <w:rFonts w:ascii="Courier New" w:hAnsi="Courier New"/>
          <w:color w:val="000000" w:themeColor="text1"/>
          <w:szCs w:val="28"/>
        </w:rPr>
        <w:t>confidence_score = min(triggered_rules_count × 25, 100)</w:t>
      </w:r>
    </w:p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2880"/>
        <w:gridCol w:w="2880"/>
      </w:tblGrid>
      <w:tr w:rsidR="000838A6" w:rsidRPr="000838A6" w14:paraId="6EA31573" w14:textId="77777777" w:rsidTr="000838A6">
        <w:tc>
          <w:tcPr>
            <w:tcW w:w="2880" w:type="dxa"/>
            <w:shd w:val="clear" w:color="auto" w:fill="FFFFFF" w:themeFill="background1"/>
          </w:tcPr>
          <w:p w14:paraId="6464EC1E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b/>
                <w:color w:val="000000" w:themeColor="text1"/>
                <w:sz w:val="24"/>
                <w:szCs w:val="28"/>
              </w:rPr>
              <w:t>Rules Triggered</w:t>
            </w:r>
          </w:p>
        </w:tc>
        <w:tc>
          <w:tcPr>
            <w:tcW w:w="2880" w:type="dxa"/>
            <w:shd w:val="clear" w:color="auto" w:fill="FFFFFF" w:themeFill="background1"/>
          </w:tcPr>
          <w:p w14:paraId="0EC31FAE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b/>
                <w:color w:val="000000" w:themeColor="text1"/>
                <w:sz w:val="24"/>
                <w:szCs w:val="28"/>
              </w:rPr>
              <w:t>Confidence Score</w:t>
            </w:r>
          </w:p>
        </w:tc>
      </w:tr>
      <w:tr w:rsidR="000838A6" w:rsidRPr="000838A6" w14:paraId="20CDFBBF" w14:textId="77777777" w:rsidTr="000838A6">
        <w:tc>
          <w:tcPr>
            <w:tcW w:w="2880" w:type="dxa"/>
            <w:shd w:val="clear" w:color="auto" w:fill="FFFFFF" w:themeFill="background1"/>
          </w:tcPr>
          <w:p w14:paraId="017AC24F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1</w:t>
            </w:r>
          </w:p>
        </w:tc>
        <w:tc>
          <w:tcPr>
            <w:tcW w:w="2880" w:type="dxa"/>
            <w:shd w:val="clear" w:color="auto" w:fill="FFFFFF" w:themeFill="background1"/>
          </w:tcPr>
          <w:p w14:paraId="5D7D08F8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25%</w:t>
            </w:r>
          </w:p>
        </w:tc>
      </w:tr>
      <w:tr w:rsidR="000838A6" w:rsidRPr="000838A6" w14:paraId="247DF353" w14:textId="77777777" w:rsidTr="000838A6">
        <w:tc>
          <w:tcPr>
            <w:tcW w:w="2880" w:type="dxa"/>
            <w:shd w:val="clear" w:color="auto" w:fill="FFFFFF" w:themeFill="background1"/>
          </w:tcPr>
          <w:p w14:paraId="193F91AD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2</w:t>
            </w:r>
          </w:p>
        </w:tc>
        <w:tc>
          <w:tcPr>
            <w:tcW w:w="2880" w:type="dxa"/>
            <w:shd w:val="clear" w:color="auto" w:fill="FFFFFF" w:themeFill="background1"/>
          </w:tcPr>
          <w:p w14:paraId="36C451AC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50%</w:t>
            </w:r>
          </w:p>
        </w:tc>
      </w:tr>
      <w:tr w:rsidR="000838A6" w:rsidRPr="000838A6" w14:paraId="6E049FDC" w14:textId="77777777" w:rsidTr="000838A6">
        <w:tc>
          <w:tcPr>
            <w:tcW w:w="2880" w:type="dxa"/>
            <w:shd w:val="clear" w:color="auto" w:fill="FFFFFF" w:themeFill="background1"/>
          </w:tcPr>
          <w:p w14:paraId="0EEC87B4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3</w:t>
            </w:r>
          </w:p>
        </w:tc>
        <w:tc>
          <w:tcPr>
            <w:tcW w:w="2880" w:type="dxa"/>
            <w:shd w:val="clear" w:color="auto" w:fill="FFFFFF" w:themeFill="background1"/>
          </w:tcPr>
          <w:p w14:paraId="231EC1FC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75%</w:t>
            </w:r>
          </w:p>
        </w:tc>
      </w:tr>
      <w:tr w:rsidR="000838A6" w:rsidRPr="000838A6" w14:paraId="61F44FC1" w14:textId="77777777" w:rsidTr="000838A6">
        <w:tc>
          <w:tcPr>
            <w:tcW w:w="2880" w:type="dxa"/>
            <w:shd w:val="clear" w:color="auto" w:fill="FFFFFF" w:themeFill="background1"/>
          </w:tcPr>
          <w:p w14:paraId="4275A76B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4+</w:t>
            </w:r>
          </w:p>
        </w:tc>
        <w:tc>
          <w:tcPr>
            <w:tcW w:w="2880" w:type="dxa"/>
            <w:shd w:val="clear" w:color="auto" w:fill="FFFFFF" w:themeFill="background1"/>
          </w:tcPr>
          <w:p w14:paraId="36A48E4F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100%</w:t>
            </w:r>
          </w:p>
        </w:tc>
      </w:tr>
    </w:tbl>
    <w:p w14:paraId="74A47DE5" w14:textId="77777777" w:rsidR="00CB517F" w:rsidRPr="000838A6" w:rsidRDefault="00CB517F">
      <w:pPr>
        <w:rPr>
          <w:color w:val="000000" w:themeColor="text1"/>
          <w:sz w:val="28"/>
          <w:szCs w:val="28"/>
        </w:rPr>
      </w:pPr>
    </w:p>
    <w:p w14:paraId="657EB1C6" w14:textId="77777777" w:rsidR="00CB517F" w:rsidRPr="000838A6" w:rsidRDefault="00000000">
      <w:pPr>
        <w:spacing w:before="280" w:after="80"/>
        <w:rPr>
          <w:color w:val="000000" w:themeColor="text1"/>
          <w:sz w:val="28"/>
          <w:szCs w:val="28"/>
        </w:rPr>
      </w:pPr>
      <w:r w:rsidRPr="000838A6">
        <w:rPr>
          <w:rFonts w:ascii="Calibri" w:hAnsi="Calibri"/>
          <w:b/>
          <w:color w:val="000000" w:themeColor="text1"/>
          <w:sz w:val="32"/>
          <w:szCs w:val="28"/>
        </w:rPr>
        <w:t>4.4  Base64 Malware Detection Pipeline (5 Stages)</w:t>
      </w:r>
    </w:p>
    <w:p w14:paraId="4876F53C" w14:textId="77777777" w:rsidR="00CB517F" w:rsidRPr="000838A6" w:rsidRDefault="00000000">
      <w:pPr>
        <w:pStyle w:val="ListBullet"/>
        <w:spacing w:after="60"/>
        <w:ind w:left="432"/>
        <w:rPr>
          <w:color w:val="000000" w:themeColor="text1"/>
          <w:sz w:val="28"/>
          <w:szCs w:val="28"/>
        </w:rPr>
      </w:pPr>
      <w:r w:rsidRPr="000838A6">
        <w:rPr>
          <w:rFonts w:ascii="Calibri" w:hAnsi="Calibri"/>
          <w:color w:val="000000" w:themeColor="text1"/>
          <w:sz w:val="24"/>
          <w:szCs w:val="28"/>
        </w:rPr>
        <w:t>Stage 1: Existence Check   — Is the hardware_id field present and non-empty?</w:t>
      </w:r>
    </w:p>
    <w:p w14:paraId="16AAE5C0" w14:textId="77777777" w:rsidR="00CB517F" w:rsidRPr="000838A6" w:rsidRDefault="00000000">
      <w:pPr>
        <w:pStyle w:val="ListBullet"/>
        <w:spacing w:after="60"/>
        <w:ind w:left="432"/>
        <w:rPr>
          <w:color w:val="000000" w:themeColor="text1"/>
          <w:sz w:val="28"/>
          <w:szCs w:val="28"/>
        </w:rPr>
      </w:pPr>
      <w:r w:rsidRPr="000838A6">
        <w:rPr>
          <w:rFonts w:ascii="Calibri" w:hAnsi="Calibri"/>
          <w:color w:val="000000" w:themeColor="text1"/>
          <w:sz w:val="24"/>
          <w:szCs w:val="28"/>
        </w:rPr>
        <w:t>Stage 2: Format Validation — Does it match the pattern [A-Za-z0-9+/]+=* ?</w:t>
      </w:r>
    </w:p>
    <w:p w14:paraId="353CC041" w14:textId="77777777" w:rsidR="00CB517F" w:rsidRPr="000838A6" w:rsidRDefault="00000000">
      <w:pPr>
        <w:pStyle w:val="ListBullet"/>
        <w:spacing w:after="60"/>
        <w:ind w:left="432"/>
        <w:rPr>
          <w:color w:val="000000" w:themeColor="text1"/>
          <w:sz w:val="28"/>
          <w:szCs w:val="28"/>
        </w:rPr>
      </w:pPr>
      <w:r w:rsidRPr="000838A6">
        <w:rPr>
          <w:rFonts w:ascii="Calibri" w:hAnsi="Calibri"/>
          <w:color w:val="000000" w:themeColor="text1"/>
          <w:sz w:val="24"/>
          <w:szCs w:val="28"/>
        </w:rPr>
        <w:t>Stage 3: Decode Attempt    — base64.b64decode() with padding correction</w:t>
      </w:r>
    </w:p>
    <w:p w14:paraId="76A85EB8" w14:textId="77777777" w:rsidR="00CB517F" w:rsidRPr="000838A6" w:rsidRDefault="00000000">
      <w:pPr>
        <w:pStyle w:val="ListBullet"/>
        <w:spacing w:after="60"/>
        <w:ind w:left="432"/>
        <w:rPr>
          <w:color w:val="000000" w:themeColor="text1"/>
          <w:sz w:val="28"/>
          <w:szCs w:val="28"/>
        </w:rPr>
      </w:pPr>
      <w:r w:rsidRPr="000838A6">
        <w:rPr>
          <w:rFonts w:ascii="Calibri" w:hAnsi="Calibri"/>
          <w:color w:val="000000" w:themeColor="text1"/>
          <w:sz w:val="24"/>
          <w:szCs w:val="28"/>
        </w:rPr>
        <w:t>Stage 4: UTF-8 Conversion  — Can decoded bytes be read as text?</w:t>
      </w:r>
    </w:p>
    <w:p w14:paraId="3446A245" w14:textId="77777777" w:rsidR="00CB517F" w:rsidRPr="000838A6" w:rsidRDefault="00000000">
      <w:pPr>
        <w:pStyle w:val="ListBullet"/>
        <w:spacing w:after="60"/>
        <w:ind w:left="432"/>
        <w:rPr>
          <w:color w:val="000000" w:themeColor="text1"/>
          <w:sz w:val="28"/>
          <w:szCs w:val="28"/>
        </w:rPr>
      </w:pPr>
      <w:r w:rsidRPr="000838A6">
        <w:rPr>
          <w:rFonts w:ascii="Calibri" w:hAnsi="Calibri"/>
          <w:color w:val="000000" w:themeColor="text1"/>
          <w:sz w:val="24"/>
          <w:szCs w:val="28"/>
        </w:rPr>
        <w:t>Stage 5: Keyword Scan      — Checked against 12 patterns: MALWARE, PAYLOAD, EXPLOIT, INJECT, SHELL, CMD, EXEC, BACKDOOR, ROOTKIT, TROJAN, RANSOMWARE, KEYLOG</w:t>
      </w:r>
    </w:p>
    <w:p w14:paraId="48D16362" w14:textId="77777777" w:rsidR="000838A6" w:rsidRPr="000838A6" w:rsidRDefault="000838A6">
      <w:pPr>
        <w:pStyle w:val="ListBullet"/>
        <w:spacing w:after="60"/>
        <w:ind w:left="432"/>
        <w:rPr>
          <w:color w:val="000000" w:themeColor="text1"/>
          <w:sz w:val="28"/>
          <w:szCs w:val="28"/>
        </w:rPr>
      </w:pPr>
    </w:p>
    <w:p w14:paraId="14CBFA6D" w14:textId="77777777" w:rsidR="00CB517F" w:rsidRPr="000838A6" w:rsidRDefault="00000000">
      <w:pPr>
        <w:spacing w:before="120"/>
        <w:rPr>
          <w:color w:val="000000" w:themeColor="text1"/>
          <w:sz w:val="28"/>
          <w:szCs w:val="28"/>
        </w:rPr>
      </w:pPr>
      <w:r w:rsidRPr="000838A6">
        <w:rPr>
          <w:rFonts w:ascii="Calibri" w:hAnsi="Calibri"/>
          <w:b/>
          <w:color w:val="000000" w:themeColor="text1"/>
          <w:sz w:val="24"/>
          <w:szCs w:val="28"/>
        </w:rPr>
        <w:t xml:space="preserve">⚠  Safety Guarantee: </w:t>
      </w:r>
      <w:r w:rsidRPr="000838A6">
        <w:rPr>
          <w:rFonts w:ascii="Calibri" w:hAnsi="Calibri"/>
          <w:color w:val="000000" w:themeColor="text1"/>
          <w:sz w:val="24"/>
          <w:szCs w:val="28"/>
        </w:rPr>
        <w:t>Decoded payloads are stored as evidence strings ONLY. They are NEVER passed to eval(), exec(), or os.system().</w:t>
      </w:r>
    </w:p>
    <w:p w14:paraId="7052D467" w14:textId="5EAD7C00" w:rsidR="00CB517F" w:rsidRPr="000838A6" w:rsidRDefault="00CB517F">
      <w:pPr>
        <w:rPr>
          <w:color w:val="000000" w:themeColor="text1"/>
          <w:sz w:val="28"/>
          <w:szCs w:val="28"/>
        </w:rPr>
      </w:pPr>
    </w:p>
    <w:p w14:paraId="39767D34" w14:textId="5A2F2BBB" w:rsidR="000838A6" w:rsidRPr="000838A6" w:rsidRDefault="00000000">
      <w:pPr>
        <w:spacing w:before="280" w:after="80"/>
        <w:rPr>
          <w:color w:val="000000" w:themeColor="text1"/>
          <w:sz w:val="28"/>
          <w:szCs w:val="28"/>
        </w:rPr>
      </w:pPr>
      <w:r w:rsidRPr="000838A6">
        <w:rPr>
          <w:rFonts w:ascii="Calibri" w:hAnsi="Calibri"/>
          <w:b/>
          <w:color w:val="000000" w:themeColor="text1"/>
          <w:sz w:val="40"/>
          <w:szCs w:val="28"/>
        </w:rPr>
        <w:t>5.  API &amp; Frontend Documentation</w:t>
      </w:r>
    </w:p>
    <w:p w14:paraId="121658CC" w14:textId="34B5B1E5" w:rsidR="00CB517F" w:rsidRPr="000838A6" w:rsidRDefault="00000000">
      <w:pPr>
        <w:spacing w:before="280" w:after="80"/>
        <w:rPr>
          <w:color w:val="000000" w:themeColor="text1"/>
          <w:sz w:val="28"/>
          <w:szCs w:val="28"/>
        </w:rPr>
      </w:pPr>
      <w:proofErr w:type="gramStart"/>
      <w:r w:rsidRPr="000838A6">
        <w:rPr>
          <w:rFonts w:ascii="Calibri" w:hAnsi="Calibri"/>
          <w:b/>
          <w:color w:val="000000" w:themeColor="text1"/>
          <w:sz w:val="32"/>
          <w:szCs w:val="28"/>
        </w:rPr>
        <w:t>5.1  API</w:t>
      </w:r>
      <w:proofErr w:type="gramEnd"/>
      <w:r w:rsidRPr="000838A6">
        <w:rPr>
          <w:rFonts w:ascii="Calibri" w:hAnsi="Calibri"/>
          <w:b/>
          <w:color w:val="000000" w:themeColor="text1"/>
          <w:sz w:val="32"/>
          <w:szCs w:val="28"/>
        </w:rPr>
        <w:t xml:space="preserve"> Endpoints</w:t>
      </w:r>
    </w:p>
    <w:p w14:paraId="7E595842" w14:textId="77777777" w:rsidR="00CB517F" w:rsidRPr="000838A6" w:rsidRDefault="00000000">
      <w:pPr>
        <w:spacing w:after="120"/>
        <w:rPr>
          <w:color w:val="000000" w:themeColor="text1"/>
          <w:sz w:val="28"/>
          <w:szCs w:val="28"/>
        </w:rPr>
      </w:pPr>
      <w:r w:rsidRPr="000838A6">
        <w:rPr>
          <w:rFonts w:ascii="Calibri" w:hAnsi="Calibri"/>
          <w:color w:val="000000" w:themeColor="text1"/>
          <w:sz w:val="28"/>
          <w:szCs w:val="28"/>
        </w:rPr>
        <w:t>Base URL: http://127.0.0.1:8000  |  Swagger: http://127.0.0.1:8000/docs</w:t>
      </w:r>
    </w:p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1151"/>
        <w:gridCol w:w="2156"/>
        <w:gridCol w:w="6315"/>
      </w:tblGrid>
      <w:tr w:rsidR="000838A6" w:rsidRPr="000838A6" w14:paraId="50EF434D" w14:textId="77777777" w:rsidTr="000838A6">
        <w:tc>
          <w:tcPr>
            <w:tcW w:w="1152" w:type="dxa"/>
            <w:shd w:val="clear" w:color="auto" w:fill="FFFFFF" w:themeFill="background1"/>
          </w:tcPr>
          <w:p w14:paraId="449BC720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b/>
                <w:color w:val="000000" w:themeColor="text1"/>
                <w:sz w:val="24"/>
                <w:szCs w:val="28"/>
              </w:rPr>
              <w:t>Method</w:t>
            </w:r>
          </w:p>
        </w:tc>
        <w:tc>
          <w:tcPr>
            <w:tcW w:w="2160" w:type="dxa"/>
            <w:shd w:val="clear" w:color="auto" w:fill="FFFFFF" w:themeFill="background1"/>
          </w:tcPr>
          <w:p w14:paraId="2732E6E0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b/>
                <w:color w:val="000000" w:themeColor="text1"/>
                <w:sz w:val="24"/>
                <w:szCs w:val="28"/>
              </w:rPr>
              <w:t>Endpoint</w:t>
            </w:r>
          </w:p>
        </w:tc>
        <w:tc>
          <w:tcPr>
            <w:tcW w:w="6336" w:type="dxa"/>
            <w:shd w:val="clear" w:color="auto" w:fill="FFFFFF" w:themeFill="background1"/>
          </w:tcPr>
          <w:p w14:paraId="66CFE774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b/>
                <w:color w:val="000000" w:themeColor="text1"/>
                <w:sz w:val="24"/>
                <w:szCs w:val="28"/>
              </w:rPr>
              <w:t>Description</w:t>
            </w:r>
          </w:p>
        </w:tc>
      </w:tr>
      <w:tr w:rsidR="000838A6" w:rsidRPr="000838A6" w14:paraId="1AA02019" w14:textId="77777777" w:rsidTr="000838A6">
        <w:tc>
          <w:tcPr>
            <w:tcW w:w="1152" w:type="dxa"/>
            <w:shd w:val="clear" w:color="auto" w:fill="FFFFFF" w:themeFill="background1"/>
          </w:tcPr>
          <w:p w14:paraId="05F5CBF9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GET</w:t>
            </w:r>
          </w:p>
        </w:tc>
        <w:tc>
          <w:tcPr>
            <w:tcW w:w="2160" w:type="dxa"/>
            <w:shd w:val="clear" w:color="auto" w:fill="FFFFFF" w:themeFill="background1"/>
          </w:tcPr>
          <w:p w14:paraId="419ED19E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/</w:t>
            </w:r>
          </w:p>
        </w:tc>
        <w:tc>
          <w:tcPr>
            <w:tcW w:w="6336" w:type="dxa"/>
            <w:shd w:val="clear" w:color="auto" w:fill="FFFFFF" w:themeFill="background1"/>
          </w:tcPr>
          <w:p w14:paraId="04DC8327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API status and list of available endpoints</w:t>
            </w:r>
          </w:p>
        </w:tc>
      </w:tr>
      <w:tr w:rsidR="000838A6" w:rsidRPr="000838A6" w14:paraId="08C45FDD" w14:textId="77777777" w:rsidTr="000838A6">
        <w:tc>
          <w:tcPr>
            <w:tcW w:w="1152" w:type="dxa"/>
            <w:shd w:val="clear" w:color="auto" w:fill="FFFFFF" w:themeFill="background1"/>
          </w:tcPr>
          <w:p w14:paraId="0BFC2A04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GET</w:t>
            </w:r>
          </w:p>
        </w:tc>
        <w:tc>
          <w:tcPr>
            <w:tcW w:w="2160" w:type="dxa"/>
            <w:shd w:val="clear" w:color="auto" w:fill="FFFFFF" w:themeFill="background1"/>
          </w:tcPr>
          <w:p w14:paraId="63E48124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/health</w:t>
            </w:r>
          </w:p>
        </w:tc>
        <w:tc>
          <w:tcPr>
            <w:tcW w:w="6336" w:type="dxa"/>
            <w:shd w:val="clear" w:color="auto" w:fill="FFFFFF" w:themeFill="background1"/>
          </w:tcPr>
          <w:p w14:paraId="503B29EE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Service health check → { service: healthy }</w:t>
            </w:r>
          </w:p>
        </w:tc>
      </w:tr>
      <w:tr w:rsidR="000838A6" w:rsidRPr="000838A6" w14:paraId="140520F1" w14:textId="77777777" w:rsidTr="000838A6">
        <w:tc>
          <w:tcPr>
            <w:tcW w:w="1152" w:type="dxa"/>
            <w:shd w:val="clear" w:color="auto" w:fill="FFFFFF" w:themeFill="background1"/>
          </w:tcPr>
          <w:p w14:paraId="709E50F0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GET</w:t>
            </w:r>
          </w:p>
        </w:tc>
        <w:tc>
          <w:tcPr>
            <w:tcW w:w="2160" w:type="dxa"/>
            <w:shd w:val="clear" w:color="auto" w:fill="FFFFFF" w:themeFill="background1"/>
          </w:tcPr>
          <w:p w14:paraId="0493F51C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/alerts</w:t>
            </w:r>
          </w:p>
        </w:tc>
        <w:tc>
          <w:tcPr>
            <w:tcW w:w="6336" w:type="dxa"/>
            <w:shd w:val="clear" w:color="auto" w:fill="FFFFFF" w:themeFill="background1"/>
          </w:tcPr>
          <w:p w14:paraId="3B2EF8A2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Detection alerts with filtering (level, region, node_id, limit)</w:t>
            </w:r>
          </w:p>
        </w:tc>
      </w:tr>
      <w:tr w:rsidR="000838A6" w:rsidRPr="000838A6" w14:paraId="63DC1E3A" w14:textId="77777777" w:rsidTr="000838A6">
        <w:tc>
          <w:tcPr>
            <w:tcW w:w="1152" w:type="dxa"/>
            <w:shd w:val="clear" w:color="auto" w:fill="FFFFFF" w:themeFill="background1"/>
          </w:tcPr>
          <w:p w14:paraId="23CD78F9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GET</w:t>
            </w:r>
          </w:p>
        </w:tc>
        <w:tc>
          <w:tcPr>
            <w:tcW w:w="2160" w:type="dxa"/>
            <w:shd w:val="clear" w:color="auto" w:fill="FFFFFF" w:themeFill="background1"/>
          </w:tcPr>
          <w:p w14:paraId="1CA69D82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/metrics</w:t>
            </w:r>
          </w:p>
        </w:tc>
        <w:tc>
          <w:tcPr>
            <w:tcW w:w="6336" w:type="dxa"/>
            <w:shd w:val="clear" w:color="auto" w:fill="FFFFFF" w:themeFill="background1"/>
          </w:tcPr>
          <w:p w14:paraId="3EF54EC8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Aggregate pipeline metrics and statistics</w:t>
            </w:r>
          </w:p>
        </w:tc>
      </w:tr>
      <w:tr w:rsidR="000838A6" w:rsidRPr="000838A6" w14:paraId="66A935E7" w14:textId="77777777" w:rsidTr="000838A6">
        <w:tc>
          <w:tcPr>
            <w:tcW w:w="1152" w:type="dxa"/>
            <w:shd w:val="clear" w:color="auto" w:fill="FFFFFF" w:themeFill="background1"/>
          </w:tcPr>
          <w:p w14:paraId="0E809388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lastRenderedPageBreak/>
              <w:t>GET</w:t>
            </w:r>
          </w:p>
        </w:tc>
        <w:tc>
          <w:tcPr>
            <w:tcW w:w="2160" w:type="dxa"/>
            <w:shd w:val="clear" w:color="auto" w:fill="FFFFFF" w:themeFill="background1"/>
          </w:tcPr>
          <w:p w14:paraId="75A87091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/summary</w:t>
            </w:r>
          </w:p>
        </w:tc>
        <w:tc>
          <w:tcPr>
            <w:tcW w:w="6336" w:type="dxa"/>
            <w:shd w:val="clear" w:color="auto" w:fill="FFFFFF" w:themeFill="background1"/>
          </w:tcPr>
          <w:p w14:paraId="59F3524D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Combined: metrics + top 5 critical alerts + nodes under attack</w:t>
            </w:r>
          </w:p>
        </w:tc>
      </w:tr>
      <w:tr w:rsidR="000838A6" w:rsidRPr="000838A6" w14:paraId="6FBC415C" w14:textId="77777777" w:rsidTr="000838A6">
        <w:tc>
          <w:tcPr>
            <w:tcW w:w="1152" w:type="dxa"/>
            <w:shd w:val="clear" w:color="auto" w:fill="FFFFFF" w:themeFill="background1"/>
          </w:tcPr>
          <w:p w14:paraId="0485C845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POST</w:t>
            </w:r>
          </w:p>
        </w:tc>
        <w:tc>
          <w:tcPr>
            <w:tcW w:w="2160" w:type="dxa"/>
            <w:shd w:val="clear" w:color="auto" w:fill="FFFFFF" w:themeFill="background1"/>
          </w:tcPr>
          <w:p w14:paraId="1B60C161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/run-pipeline</w:t>
            </w:r>
          </w:p>
        </w:tc>
        <w:tc>
          <w:tcPr>
            <w:tcW w:w="6336" w:type="dxa"/>
            <w:shd w:val="clear" w:color="auto" w:fill="FFFFFF" w:themeFill="background1"/>
          </w:tcPr>
          <w:p w14:paraId="69E7768F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Trigger full pipeline re-execution (Load → Normalize → Detect → Save)</w:t>
            </w:r>
          </w:p>
        </w:tc>
      </w:tr>
    </w:tbl>
    <w:p w14:paraId="24245877" w14:textId="77777777" w:rsidR="00CB517F" w:rsidRPr="000838A6" w:rsidRDefault="00CB517F">
      <w:pPr>
        <w:rPr>
          <w:color w:val="000000" w:themeColor="text1"/>
          <w:sz w:val="28"/>
          <w:szCs w:val="28"/>
        </w:rPr>
      </w:pPr>
    </w:p>
    <w:p w14:paraId="21629264" w14:textId="77777777" w:rsidR="00CB517F" w:rsidRPr="000838A6" w:rsidRDefault="00000000">
      <w:pPr>
        <w:spacing w:before="280" w:after="80"/>
        <w:rPr>
          <w:color w:val="000000" w:themeColor="text1"/>
          <w:sz w:val="28"/>
          <w:szCs w:val="28"/>
        </w:rPr>
      </w:pPr>
      <w:r w:rsidRPr="000838A6">
        <w:rPr>
          <w:rFonts w:ascii="Calibri" w:hAnsi="Calibri"/>
          <w:b/>
          <w:color w:val="000000" w:themeColor="text1"/>
          <w:sz w:val="32"/>
          <w:szCs w:val="28"/>
        </w:rPr>
        <w:t>5.2  Dashboard Components</w:t>
      </w:r>
    </w:p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2590"/>
        <w:gridCol w:w="7032"/>
      </w:tblGrid>
      <w:tr w:rsidR="000838A6" w:rsidRPr="000838A6" w14:paraId="0D3016FE" w14:textId="77777777" w:rsidTr="000838A6">
        <w:tc>
          <w:tcPr>
            <w:tcW w:w="2592" w:type="dxa"/>
            <w:shd w:val="clear" w:color="auto" w:fill="FFFFFF" w:themeFill="background1"/>
          </w:tcPr>
          <w:p w14:paraId="5D96D2E7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b/>
                <w:color w:val="000000" w:themeColor="text1"/>
                <w:sz w:val="24"/>
                <w:szCs w:val="28"/>
              </w:rPr>
              <w:t>Component</w:t>
            </w:r>
          </w:p>
        </w:tc>
        <w:tc>
          <w:tcPr>
            <w:tcW w:w="7056" w:type="dxa"/>
            <w:shd w:val="clear" w:color="auto" w:fill="FFFFFF" w:themeFill="background1"/>
          </w:tcPr>
          <w:p w14:paraId="7E25DA2E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b/>
                <w:color w:val="000000" w:themeColor="text1"/>
                <w:sz w:val="24"/>
                <w:szCs w:val="28"/>
              </w:rPr>
              <w:t>Role</w:t>
            </w:r>
          </w:p>
        </w:tc>
      </w:tr>
      <w:tr w:rsidR="000838A6" w:rsidRPr="000838A6" w14:paraId="082ECE60" w14:textId="77777777" w:rsidTr="000838A6">
        <w:tc>
          <w:tcPr>
            <w:tcW w:w="2592" w:type="dxa"/>
            <w:shd w:val="clear" w:color="auto" w:fill="FFFFFF" w:themeFill="background1"/>
          </w:tcPr>
          <w:p w14:paraId="08EEC08E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Navbar</w:t>
            </w:r>
          </w:p>
        </w:tc>
        <w:tc>
          <w:tcPr>
            <w:tcW w:w="7056" w:type="dxa"/>
            <w:shd w:val="clear" w:color="auto" w:fill="FFFFFF" w:themeFill="background1"/>
          </w:tcPr>
          <w:p w14:paraId="4A5DB67E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Sticky top bar — branding, system status, last-updated timestamp, theme toggle</w:t>
            </w:r>
          </w:p>
        </w:tc>
      </w:tr>
      <w:tr w:rsidR="000838A6" w:rsidRPr="000838A6" w14:paraId="62CA2540" w14:textId="77777777" w:rsidTr="000838A6">
        <w:tc>
          <w:tcPr>
            <w:tcW w:w="2592" w:type="dxa"/>
            <w:shd w:val="clear" w:color="auto" w:fill="FFFFFF" w:themeFill="background1"/>
          </w:tcPr>
          <w:p w14:paraId="06B0011C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MetricsCards</w:t>
            </w:r>
            <w:proofErr w:type="spellEnd"/>
          </w:p>
        </w:tc>
        <w:tc>
          <w:tcPr>
            <w:tcW w:w="7056" w:type="dxa"/>
            <w:shd w:val="clear" w:color="auto" w:fill="FFFFFF" w:themeFill="background1"/>
          </w:tcPr>
          <w:p w14:paraId="2927468C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6-card grid — Total Logs, Attacks, High Risk, Suspicious, Clean, Threat Rate</w:t>
            </w:r>
          </w:p>
        </w:tc>
      </w:tr>
      <w:tr w:rsidR="000838A6" w:rsidRPr="000838A6" w14:paraId="159E416A" w14:textId="77777777" w:rsidTr="000838A6">
        <w:tc>
          <w:tcPr>
            <w:tcW w:w="2592" w:type="dxa"/>
            <w:shd w:val="clear" w:color="auto" w:fill="FFFFFF" w:themeFill="background1"/>
          </w:tcPr>
          <w:p w14:paraId="0003F187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AlertsTable</w:t>
            </w:r>
            <w:proofErr w:type="spellEnd"/>
          </w:p>
        </w:tc>
        <w:tc>
          <w:tcPr>
            <w:tcW w:w="7056" w:type="dxa"/>
            <w:shd w:val="clear" w:color="auto" w:fill="FFFFFF" w:themeFill="background1"/>
          </w:tcPr>
          <w:p w14:paraId="32558363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Filterable, paginated alert log with severity bars and color-coded badges</w:t>
            </w:r>
          </w:p>
        </w:tc>
      </w:tr>
      <w:tr w:rsidR="000838A6" w:rsidRPr="000838A6" w14:paraId="79A84FE3" w14:textId="77777777" w:rsidTr="000838A6">
        <w:tc>
          <w:tcPr>
            <w:tcW w:w="2592" w:type="dxa"/>
            <w:shd w:val="clear" w:color="auto" w:fill="FFFFFF" w:themeFill="background1"/>
          </w:tcPr>
          <w:p w14:paraId="734035A4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CityMap</w:t>
            </w:r>
            <w:proofErr w:type="spellEnd"/>
          </w:p>
        </w:tc>
        <w:tc>
          <w:tcPr>
            <w:tcW w:w="7056" w:type="dxa"/>
            <w:shd w:val="clear" w:color="auto" w:fill="FFFFFF" w:themeFill="background1"/>
          </w:tcPr>
          <w:p w14:paraId="0156CAA2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Forensic topology map — deterministic node hashing, HTTP-class filter, zoom/pan</w:t>
            </w:r>
          </w:p>
        </w:tc>
      </w:tr>
      <w:tr w:rsidR="000838A6" w:rsidRPr="000838A6" w14:paraId="261353AB" w14:textId="77777777" w:rsidTr="000838A6">
        <w:tc>
          <w:tcPr>
            <w:tcW w:w="2592" w:type="dxa"/>
            <w:shd w:val="clear" w:color="auto" w:fill="FFFFFF" w:themeFill="background1"/>
          </w:tcPr>
          <w:p w14:paraId="490DA9A8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Heatmap</w:t>
            </w:r>
          </w:p>
        </w:tc>
        <w:tc>
          <w:tcPr>
            <w:tcW w:w="7056" w:type="dxa"/>
            <w:shd w:val="clear" w:color="auto" w:fill="FFFFFF" w:themeFill="background1"/>
          </w:tcPr>
          <w:p w14:paraId="2C327084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Recharts bar chart — response time per node, threshold-based color coding</w:t>
            </w:r>
          </w:p>
        </w:tc>
      </w:tr>
      <w:tr w:rsidR="000838A6" w:rsidRPr="000838A6" w14:paraId="6D3941A2" w14:textId="77777777" w:rsidTr="000838A6">
        <w:tc>
          <w:tcPr>
            <w:tcW w:w="2592" w:type="dxa"/>
            <w:shd w:val="clear" w:color="auto" w:fill="FFFFFF" w:themeFill="background1"/>
          </w:tcPr>
          <w:p w14:paraId="4E7D872F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SummaryPanel</w:t>
            </w:r>
            <w:proofErr w:type="spellEnd"/>
          </w:p>
        </w:tc>
        <w:tc>
          <w:tcPr>
            <w:tcW w:w="7056" w:type="dxa"/>
            <w:shd w:val="clear" w:color="auto" w:fill="FFFFFF" w:themeFill="background1"/>
          </w:tcPr>
          <w:p w14:paraId="40B7FB87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Critical alerts feed, nodes-under-attack chips, threat distribution bar</w:t>
            </w:r>
          </w:p>
        </w:tc>
      </w:tr>
      <w:tr w:rsidR="000838A6" w:rsidRPr="000838A6" w14:paraId="5DA8B8EE" w14:textId="77777777" w:rsidTr="000838A6">
        <w:tc>
          <w:tcPr>
            <w:tcW w:w="2592" w:type="dxa"/>
            <w:shd w:val="clear" w:color="auto" w:fill="FFFFFF" w:themeFill="background1"/>
          </w:tcPr>
          <w:p w14:paraId="4897CAA7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RunPipelineButton</w:t>
            </w:r>
            <w:proofErr w:type="spellEnd"/>
          </w:p>
        </w:tc>
        <w:tc>
          <w:tcPr>
            <w:tcW w:w="7056" w:type="dxa"/>
            <w:shd w:val="clear" w:color="auto" w:fill="FFFFFF" w:themeFill="background1"/>
          </w:tcPr>
          <w:p w14:paraId="02464A9A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Stateful trigger — idle / running / success / error states + spinner</w:t>
            </w:r>
          </w:p>
        </w:tc>
      </w:tr>
      <w:tr w:rsidR="000838A6" w:rsidRPr="000838A6" w14:paraId="51003CFA" w14:textId="77777777" w:rsidTr="000838A6">
        <w:tc>
          <w:tcPr>
            <w:tcW w:w="2592" w:type="dxa"/>
            <w:shd w:val="clear" w:color="auto" w:fill="FFFFFF" w:themeFill="background1"/>
          </w:tcPr>
          <w:p w14:paraId="2CCB6B24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ThemeToggle</w:t>
            </w:r>
            <w:proofErr w:type="spellEnd"/>
          </w:p>
        </w:tc>
        <w:tc>
          <w:tcPr>
            <w:tcW w:w="7056" w:type="dxa"/>
            <w:shd w:val="clear" w:color="auto" w:fill="FFFFFF" w:themeFill="background1"/>
          </w:tcPr>
          <w:p w14:paraId="12DA050B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Dark/Light mode switcher with localStorage persistence</w:t>
            </w:r>
          </w:p>
        </w:tc>
      </w:tr>
    </w:tbl>
    <w:p w14:paraId="018865E0" w14:textId="407AE863" w:rsidR="00CB517F" w:rsidRPr="000838A6" w:rsidRDefault="00CB517F">
      <w:pPr>
        <w:rPr>
          <w:color w:val="000000" w:themeColor="text1"/>
          <w:sz w:val="28"/>
          <w:szCs w:val="28"/>
        </w:rPr>
      </w:pPr>
    </w:p>
    <w:p w14:paraId="356D71C0" w14:textId="42B191B1" w:rsidR="000838A6" w:rsidRPr="000838A6" w:rsidRDefault="00000000" w:rsidP="000838A6">
      <w:pPr>
        <w:spacing w:before="280" w:after="80"/>
        <w:rPr>
          <w:color w:val="000000" w:themeColor="text1"/>
          <w:sz w:val="28"/>
          <w:szCs w:val="28"/>
        </w:rPr>
      </w:pPr>
      <w:r w:rsidRPr="000838A6">
        <w:rPr>
          <w:rFonts w:ascii="Calibri" w:hAnsi="Calibri"/>
          <w:b/>
          <w:color w:val="000000" w:themeColor="text1"/>
          <w:sz w:val="40"/>
          <w:szCs w:val="28"/>
        </w:rPr>
        <w:t>6.  Technology Stack</w:t>
      </w:r>
    </w:p>
    <w:p w14:paraId="298225C5" w14:textId="4AC7D290" w:rsidR="000838A6" w:rsidRPr="000838A6" w:rsidRDefault="00000000">
      <w:pPr>
        <w:spacing w:before="280" w:after="80"/>
        <w:rPr>
          <w:rFonts w:ascii="Calibri" w:hAnsi="Calibri"/>
          <w:b/>
          <w:color w:val="000000" w:themeColor="text1"/>
          <w:sz w:val="32"/>
          <w:szCs w:val="28"/>
        </w:rPr>
      </w:pPr>
      <w:proofErr w:type="gramStart"/>
      <w:r w:rsidRPr="000838A6">
        <w:rPr>
          <w:rFonts w:ascii="Calibri" w:hAnsi="Calibri"/>
          <w:b/>
          <w:color w:val="000000" w:themeColor="text1"/>
          <w:sz w:val="32"/>
          <w:szCs w:val="28"/>
        </w:rPr>
        <w:t>6.1  Backend</w:t>
      </w:r>
      <w:proofErr w:type="gramEnd"/>
    </w:p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2587"/>
        <w:gridCol w:w="7035"/>
      </w:tblGrid>
      <w:tr w:rsidR="000838A6" w:rsidRPr="000838A6" w14:paraId="684D198D" w14:textId="77777777" w:rsidTr="000838A6">
        <w:tc>
          <w:tcPr>
            <w:tcW w:w="2592" w:type="dxa"/>
            <w:shd w:val="clear" w:color="auto" w:fill="FFFFFF" w:themeFill="background1"/>
          </w:tcPr>
          <w:p w14:paraId="76F3B06C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b/>
                <w:color w:val="000000" w:themeColor="text1"/>
                <w:sz w:val="24"/>
                <w:szCs w:val="28"/>
              </w:rPr>
              <w:t>Technology</w:t>
            </w:r>
          </w:p>
        </w:tc>
        <w:tc>
          <w:tcPr>
            <w:tcW w:w="7056" w:type="dxa"/>
            <w:shd w:val="clear" w:color="auto" w:fill="FFFFFF" w:themeFill="background1"/>
          </w:tcPr>
          <w:p w14:paraId="7DC421AE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b/>
                <w:color w:val="000000" w:themeColor="text1"/>
                <w:sz w:val="24"/>
                <w:szCs w:val="28"/>
              </w:rPr>
              <w:t>Role</w:t>
            </w:r>
          </w:p>
        </w:tc>
      </w:tr>
      <w:tr w:rsidR="000838A6" w:rsidRPr="000838A6" w14:paraId="1484004D" w14:textId="77777777" w:rsidTr="000838A6">
        <w:tc>
          <w:tcPr>
            <w:tcW w:w="2592" w:type="dxa"/>
            <w:shd w:val="clear" w:color="auto" w:fill="FFFFFF" w:themeFill="background1"/>
          </w:tcPr>
          <w:p w14:paraId="70DA3479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Python 3.10+</w:t>
            </w:r>
          </w:p>
        </w:tc>
        <w:tc>
          <w:tcPr>
            <w:tcW w:w="7056" w:type="dxa"/>
            <w:shd w:val="clear" w:color="auto" w:fill="FFFFFF" w:themeFill="background1"/>
          </w:tcPr>
          <w:p w14:paraId="7E1C08A1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Core language — Standard Library ONLY for pipeline logic</w:t>
            </w:r>
          </w:p>
        </w:tc>
      </w:tr>
      <w:tr w:rsidR="000838A6" w:rsidRPr="000838A6" w14:paraId="5652023D" w14:textId="77777777" w:rsidTr="000838A6">
        <w:tc>
          <w:tcPr>
            <w:tcW w:w="2592" w:type="dxa"/>
            <w:shd w:val="clear" w:color="auto" w:fill="FFFFFF" w:themeFill="background1"/>
          </w:tcPr>
          <w:p w14:paraId="270C4E89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FastAPI</w:t>
            </w:r>
            <w:proofErr w:type="spellEnd"/>
          </w:p>
        </w:tc>
        <w:tc>
          <w:tcPr>
            <w:tcW w:w="7056" w:type="dxa"/>
            <w:shd w:val="clear" w:color="auto" w:fill="FFFFFF" w:themeFill="background1"/>
          </w:tcPr>
          <w:p w14:paraId="1E2D98F7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HTTP framework with automatic OpenAPI / Swagger documentation</w:t>
            </w:r>
          </w:p>
        </w:tc>
      </w:tr>
      <w:tr w:rsidR="000838A6" w:rsidRPr="000838A6" w14:paraId="730EE323" w14:textId="77777777" w:rsidTr="000838A6">
        <w:tc>
          <w:tcPr>
            <w:tcW w:w="2592" w:type="dxa"/>
            <w:shd w:val="clear" w:color="auto" w:fill="FFFFFF" w:themeFill="background1"/>
          </w:tcPr>
          <w:p w14:paraId="232CB514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Uvicorn</w:t>
            </w:r>
            <w:proofErr w:type="spellEnd"/>
          </w:p>
        </w:tc>
        <w:tc>
          <w:tcPr>
            <w:tcW w:w="7056" w:type="dxa"/>
            <w:shd w:val="clear" w:color="auto" w:fill="FFFFFF" w:themeFill="background1"/>
          </w:tcPr>
          <w:p w14:paraId="052B8EB8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ASGI server for production deployment</w:t>
            </w:r>
          </w:p>
        </w:tc>
      </w:tr>
    </w:tbl>
    <w:p w14:paraId="55B9F66A" w14:textId="77777777" w:rsidR="000838A6" w:rsidRDefault="000838A6">
      <w:pPr>
        <w:spacing w:after="120"/>
        <w:rPr>
          <w:rFonts w:ascii="Calibri" w:hAnsi="Calibri"/>
          <w:color w:val="000000" w:themeColor="text1"/>
          <w:sz w:val="28"/>
          <w:szCs w:val="28"/>
        </w:rPr>
      </w:pPr>
    </w:p>
    <w:p w14:paraId="7D2E2B6F" w14:textId="789821EC" w:rsidR="000838A6" w:rsidRPr="000838A6" w:rsidRDefault="00000000">
      <w:pPr>
        <w:spacing w:after="120"/>
        <w:rPr>
          <w:rFonts w:ascii="Calibri" w:hAnsi="Calibri"/>
          <w:color w:val="000000" w:themeColor="text1"/>
          <w:sz w:val="28"/>
          <w:szCs w:val="28"/>
        </w:rPr>
      </w:pPr>
      <w:r w:rsidRPr="000838A6">
        <w:rPr>
          <w:rFonts w:ascii="Calibri" w:hAnsi="Calibri"/>
          <w:color w:val="000000" w:themeColor="text1"/>
          <w:sz w:val="28"/>
          <w:szCs w:val="28"/>
        </w:rPr>
        <w:t>The pipeline modules (loader, normalizer, utils, evaluator, detector, rules) have ZERO external dependencies — only json, os, base64, re, and datetime from Python's Standard Library.</w:t>
      </w:r>
    </w:p>
    <w:p w14:paraId="4D50FB86" w14:textId="77777777" w:rsidR="00CB517F" w:rsidRPr="000838A6" w:rsidRDefault="00000000">
      <w:pPr>
        <w:spacing w:before="280" w:after="80"/>
        <w:rPr>
          <w:color w:val="000000" w:themeColor="text1"/>
          <w:sz w:val="28"/>
          <w:szCs w:val="28"/>
        </w:rPr>
      </w:pPr>
      <w:proofErr w:type="gramStart"/>
      <w:r w:rsidRPr="000838A6">
        <w:rPr>
          <w:rFonts w:ascii="Calibri" w:hAnsi="Calibri"/>
          <w:b/>
          <w:color w:val="000000" w:themeColor="text1"/>
          <w:sz w:val="32"/>
          <w:szCs w:val="28"/>
        </w:rPr>
        <w:t>6.2  Frontend</w:t>
      </w:r>
      <w:proofErr w:type="gramEnd"/>
    </w:p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2587"/>
        <w:gridCol w:w="7035"/>
      </w:tblGrid>
      <w:tr w:rsidR="000838A6" w:rsidRPr="000838A6" w14:paraId="10E451AE" w14:textId="77777777" w:rsidTr="000838A6">
        <w:tc>
          <w:tcPr>
            <w:tcW w:w="2592" w:type="dxa"/>
            <w:shd w:val="clear" w:color="auto" w:fill="FFFFFF" w:themeFill="background1"/>
          </w:tcPr>
          <w:p w14:paraId="36CE241D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b/>
                <w:color w:val="000000" w:themeColor="text1"/>
                <w:sz w:val="24"/>
                <w:szCs w:val="28"/>
              </w:rPr>
              <w:t>Technology</w:t>
            </w:r>
          </w:p>
        </w:tc>
        <w:tc>
          <w:tcPr>
            <w:tcW w:w="7056" w:type="dxa"/>
            <w:shd w:val="clear" w:color="auto" w:fill="FFFFFF" w:themeFill="background1"/>
          </w:tcPr>
          <w:p w14:paraId="1D4C3D9C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b/>
                <w:color w:val="000000" w:themeColor="text1"/>
                <w:sz w:val="24"/>
                <w:szCs w:val="28"/>
              </w:rPr>
              <w:t>Role</w:t>
            </w:r>
          </w:p>
        </w:tc>
      </w:tr>
      <w:tr w:rsidR="000838A6" w:rsidRPr="000838A6" w14:paraId="3067F4E7" w14:textId="77777777" w:rsidTr="000838A6">
        <w:tc>
          <w:tcPr>
            <w:tcW w:w="2592" w:type="dxa"/>
            <w:shd w:val="clear" w:color="auto" w:fill="FFFFFF" w:themeFill="background1"/>
          </w:tcPr>
          <w:p w14:paraId="221E490B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Next.js 14</w:t>
            </w:r>
          </w:p>
        </w:tc>
        <w:tc>
          <w:tcPr>
            <w:tcW w:w="7056" w:type="dxa"/>
            <w:shd w:val="clear" w:color="auto" w:fill="FFFFFF" w:themeFill="background1"/>
          </w:tcPr>
          <w:p w14:paraId="7EE4F3BF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React framework with App Router</w:t>
            </w:r>
          </w:p>
        </w:tc>
      </w:tr>
      <w:tr w:rsidR="000838A6" w:rsidRPr="000838A6" w14:paraId="694C5F0F" w14:textId="77777777" w:rsidTr="000838A6">
        <w:tc>
          <w:tcPr>
            <w:tcW w:w="2592" w:type="dxa"/>
            <w:shd w:val="clear" w:color="auto" w:fill="FFFFFF" w:themeFill="background1"/>
          </w:tcPr>
          <w:p w14:paraId="1F2B07FA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TypeScript</w:t>
            </w:r>
          </w:p>
        </w:tc>
        <w:tc>
          <w:tcPr>
            <w:tcW w:w="7056" w:type="dxa"/>
            <w:shd w:val="clear" w:color="auto" w:fill="FFFFFF" w:themeFill="background1"/>
          </w:tcPr>
          <w:p w14:paraId="50DDD54A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Strict typing across all components and API contracts</w:t>
            </w:r>
          </w:p>
        </w:tc>
      </w:tr>
      <w:tr w:rsidR="000838A6" w:rsidRPr="000838A6" w14:paraId="570E204E" w14:textId="77777777" w:rsidTr="000838A6">
        <w:tc>
          <w:tcPr>
            <w:tcW w:w="2592" w:type="dxa"/>
            <w:shd w:val="clear" w:color="auto" w:fill="FFFFFF" w:themeFill="background1"/>
          </w:tcPr>
          <w:p w14:paraId="31E7A0DC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Tailwind CSS 3.4</w:t>
            </w:r>
          </w:p>
        </w:tc>
        <w:tc>
          <w:tcPr>
            <w:tcW w:w="7056" w:type="dxa"/>
            <w:shd w:val="clear" w:color="auto" w:fill="FFFFFF" w:themeFill="background1"/>
          </w:tcPr>
          <w:p w14:paraId="1E12ECAB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Utility-first styling with CSS variable theme system</w:t>
            </w:r>
          </w:p>
        </w:tc>
      </w:tr>
      <w:tr w:rsidR="000838A6" w:rsidRPr="000838A6" w14:paraId="6C37EECE" w14:textId="77777777" w:rsidTr="000838A6">
        <w:tc>
          <w:tcPr>
            <w:tcW w:w="2592" w:type="dxa"/>
            <w:shd w:val="clear" w:color="auto" w:fill="FFFFFF" w:themeFill="background1"/>
          </w:tcPr>
          <w:p w14:paraId="53FA356A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lastRenderedPageBreak/>
              <w:t>Recharts</w:t>
            </w:r>
          </w:p>
        </w:tc>
        <w:tc>
          <w:tcPr>
            <w:tcW w:w="7056" w:type="dxa"/>
            <w:shd w:val="clear" w:color="auto" w:fill="FFFFFF" w:themeFill="background1"/>
          </w:tcPr>
          <w:p w14:paraId="40DFFE9F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Response-time heatmap visualization</w:t>
            </w:r>
          </w:p>
        </w:tc>
      </w:tr>
      <w:tr w:rsidR="000838A6" w:rsidRPr="000838A6" w14:paraId="5675005F" w14:textId="77777777" w:rsidTr="000838A6">
        <w:tc>
          <w:tcPr>
            <w:tcW w:w="2592" w:type="dxa"/>
            <w:shd w:val="clear" w:color="auto" w:fill="FFFFFF" w:themeFill="background1"/>
          </w:tcPr>
          <w:p w14:paraId="38D134E5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Lucide</w:t>
            </w:r>
            <w:proofErr w:type="spellEnd"/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 xml:space="preserve"> React</w:t>
            </w:r>
          </w:p>
        </w:tc>
        <w:tc>
          <w:tcPr>
            <w:tcW w:w="7056" w:type="dxa"/>
            <w:shd w:val="clear" w:color="auto" w:fill="FFFFFF" w:themeFill="background1"/>
          </w:tcPr>
          <w:p w14:paraId="4CE709EF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Icon library for UI elements</w:t>
            </w:r>
          </w:p>
        </w:tc>
      </w:tr>
      <w:tr w:rsidR="000838A6" w:rsidRPr="000838A6" w14:paraId="424A9723" w14:textId="77777777" w:rsidTr="000838A6">
        <w:tc>
          <w:tcPr>
            <w:tcW w:w="2592" w:type="dxa"/>
            <w:shd w:val="clear" w:color="auto" w:fill="FFFFFF" w:themeFill="background1"/>
          </w:tcPr>
          <w:p w14:paraId="619C2197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clsx</w:t>
            </w:r>
            <w:proofErr w:type="spellEnd"/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 xml:space="preserve"> + tailwind-merge</w:t>
            </w:r>
          </w:p>
        </w:tc>
        <w:tc>
          <w:tcPr>
            <w:tcW w:w="7056" w:type="dxa"/>
            <w:shd w:val="clear" w:color="auto" w:fill="FFFFFF" w:themeFill="background1"/>
          </w:tcPr>
          <w:p w14:paraId="3DC178F8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Conditional class composition utility</w:t>
            </w:r>
          </w:p>
        </w:tc>
      </w:tr>
    </w:tbl>
    <w:p w14:paraId="4DFE34A7" w14:textId="77777777" w:rsidR="000838A6" w:rsidRPr="000838A6" w:rsidRDefault="000838A6">
      <w:pPr>
        <w:rPr>
          <w:color w:val="000000" w:themeColor="text1"/>
          <w:sz w:val="28"/>
          <w:szCs w:val="28"/>
        </w:rPr>
      </w:pPr>
    </w:p>
    <w:p w14:paraId="683EF586" w14:textId="77777777" w:rsidR="00CB517F" w:rsidRPr="000838A6" w:rsidRDefault="00000000">
      <w:pPr>
        <w:spacing w:before="280" w:after="80"/>
        <w:rPr>
          <w:color w:val="000000" w:themeColor="text1"/>
          <w:sz w:val="28"/>
          <w:szCs w:val="28"/>
        </w:rPr>
      </w:pPr>
      <w:proofErr w:type="gramStart"/>
      <w:r w:rsidRPr="000838A6">
        <w:rPr>
          <w:rFonts w:ascii="Calibri" w:hAnsi="Calibri"/>
          <w:b/>
          <w:color w:val="000000" w:themeColor="text1"/>
          <w:sz w:val="32"/>
          <w:szCs w:val="28"/>
        </w:rPr>
        <w:t>6.3  Deployment</w:t>
      </w:r>
      <w:proofErr w:type="gramEnd"/>
    </w:p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1295"/>
        <w:gridCol w:w="1295"/>
        <w:gridCol w:w="7032"/>
      </w:tblGrid>
      <w:tr w:rsidR="000838A6" w:rsidRPr="000838A6" w14:paraId="75C968D9" w14:textId="77777777" w:rsidTr="000838A6">
        <w:tc>
          <w:tcPr>
            <w:tcW w:w="1296" w:type="dxa"/>
            <w:shd w:val="clear" w:color="auto" w:fill="FFFFFF" w:themeFill="background1"/>
          </w:tcPr>
          <w:p w14:paraId="525DF24A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b/>
                <w:color w:val="000000" w:themeColor="text1"/>
                <w:sz w:val="24"/>
                <w:szCs w:val="28"/>
              </w:rPr>
              <w:t>Service</w:t>
            </w:r>
          </w:p>
        </w:tc>
        <w:tc>
          <w:tcPr>
            <w:tcW w:w="1296" w:type="dxa"/>
            <w:shd w:val="clear" w:color="auto" w:fill="FFFFFF" w:themeFill="background1"/>
          </w:tcPr>
          <w:p w14:paraId="7924EE33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b/>
                <w:color w:val="000000" w:themeColor="text1"/>
                <w:sz w:val="24"/>
                <w:szCs w:val="28"/>
              </w:rPr>
              <w:t>Platform</w:t>
            </w:r>
          </w:p>
        </w:tc>
        <w:tc>
          <w:tcPr>
            <w:tcW w:w="7056" w:type="dxa"/>
            <w:shd w:val="clear" w:color="auto" w:fill="FFFFFF" w:themeFill="background1"/>
          </w:tcPr>
          <w:p w14:paraId="18D31B42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b/>
                <w:color w:val="000000" w:themeColor="text1"/>
                <w:sz w:val="24"/>
                <w:szCs w:val="28"/>
              </w:rPr>
              <w:t>Configuration</w:t>
            </w:r>
          </w:p>
        </w:tc>
      </w:tr>
      <w:tr w:rsidR="000838A6" w:rsidRPr="000838A6" w14:paraId="6B215F23" w14:textId="77777777" w:rsidTr="000838A6">
        <w:tc>
          <w:tcPr>
            <w:tcW w:w="1296" w:type="dxa"/>
            <w:shd w:val="clear" w:color="auto" w:fill="FFFFFF" w:themeFill="background1"/>
          </w:tcPr>
          <w:p w14:paraId="4AC83DAC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Backend</w:t>
            </w:r>
          </w:p>
        </w:tc>
        <w:tc>
          <w:tcPr>
            <w:tcW w:w="1296" w:type="dxa"/>
            <w:shd w:val="clear" w:color="auto" w:fill="FFFFFF" w:themeFill="background1"/>
          </w:tcPr>
          <w:p w14:paraId="7EF2DE99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Render</w:t>
            </w:r>
          </w:p>
        </w:tc>
        <w:tc>
          <w:tcPr>
            <w:tcW w:w="7056" w:type="dxa"/>
            <w:shd w:val="clear" w:color="auto" w:fill="FFFFFF" w:themeFill="background1"/>
          </w:tcPr>
          <w:p w14:paraId="4652A218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uvicorn app:app --host 0.0.0.0 --port 10000</w:t>
            </w:r>
          </w:p>
        </w:tc>
      </w:tr>
      <w:tr w:rsidR="000838A6" w:rsidRPr="000838A6" w14:paraId="0611AF9C" w14:textId="77777777" w:rsidTr="000838A6">
        <w:tc>
          <w:tcPr>
            <w:tcW w:w="1296" w:type="dxa"/>
            <w:shd w:val="clear" w:color="auto" w:fill="FFFFFF" w:themeFill="background1"/>
          </w:tcPr>
          <w:p w14:paraId="7A4BBB8C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Frontend</w:t>
            </w:r>
          </w:p>
        </w:tc>
        <w:tc>
          <w:tcPr>
            <w:tcW w:w="1296" w:type="dxa"/>
            <w:shd w:val="clear" w:color="auto" w:fill="FFFFFF" w:themeFill="background1"/>
          </w:tcPr>
          <w:p w14:paraId="4666D12F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Vercel</w:t>
            </w:r>
          </w:p>
        </w:tc>
        <w:tc>
          <w:tcPr>
            <w:tcW w:w="7056" w:type="dxa"/>
            <w:shd w:val="clear" w:color="auto" w:fill="FFFFFF" w:themeFill="background1"/>
          </w:tcPr>
          <w:p w14:paraId="7173E47E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Framework: Next.js | Root: frontend/ | Build: npm run build</w:t>
            </w:r>
          </w:p>
        </w:tc>
      </w:tr>
    </w:tbl>
    <w:p w14:paraId="4631D406" w14:textId="77777777" w:rsidR="000838A6" w:rsidRDefault="000838A6" w:rsidP="000838A6">
      <w:pPr>
        <w:spacing w:before="280" w:after="80"/>
        <w:rPr>
          <w:rFonts w:ascii="Calibri" w:hAnsi="Calibri"/>
          <w:b/>
          <w:color w:val="000000" w:themeColor="text1"/>
          <w:sz w:val="40"/>
          <w:szCs w:val="28"/>
        </w:rPr>
      </w:pPr>
    </w:p>
    <w:p w14:paraId="34785395" w14:textId="7F5A4C66" w:rsidR="00CB517F" w:rsidRPr="000838A6" w:rsidRDefault="00000000" w:rsidP="000838A6">
      <w:pPr>
        <w:spacing w:before="280" w:after="80"/>
        <w:rPr>
          <w:color w:val="000000" w:themeColor="text1"/>
          <w:sz w:val="28"/>
          <w:szCs w:val="28"/>
        </w:rPr>
      </w:pPr>
      <w:r w:rsidRPr="000838A6">
        <w:rPr>
          <w:rFonts w:ascii="Calibri" w:hAnsi="Calibri"/>
          <w:b/>
          <w:color w:val="000000" w:themeColor="text1"/>
          <w:sz w:val="40"/>
          <w:szCs w:val="28"/>
        </w:rPr>
        <w:t>7.  Testing &amp; Validation</w:t>
      </w:r>
    </w:p>
    <w:p w14:paraId="5C2C3DF0" w14:textId="009FC479" w:rsidR="000838A6" w:rsidRPr="000838A6" w:rsidRDefault="00000000">
      <w:pPr>
        <w:spacing w:after="120"/>
        <w:rPr>
          <w:rFonts w:ascii="Calibri" w:hAnsi="Calibri"/>
          <w:color w:val="000000" w:themeColor="text1"/>
          <w:sz w:val="28"/>
          <w:szCs w:val="28"/>
        </w:rPr>
      </w:pPr>
      <w:r w:rsidRPr="000838A6">
        <w:rPr>
          <w:rFonts w:ascii="Calibri" w:hAnsi="Calibri"/>
          <w:color w:val="000000" w:themeColor="text1"/>
          <w:sz w:val="28"/>
          <w:szCs w:val="28"/>
        </w:rPr>
        <w:t xml:space="preserve">AEGIS includes two test scripts covering unit, integration, and end-to-end scenarios. Run them with: python </w:t>
      </w:r>
      <w:proofErr w:type="gramStart"/>
      <w:r w:rsidRPr="000838A6">
        <w:rPr>
          <w:rFonts w:ascii="Calibri" w:hAnsi="Calibri"/>
          <w:color w:val="000000" w:themeColor="text1"/>
          <w:sz w:val="28"/>
          <w:szCs w:val="28"/>
        </w:rPr>
        <w:t>detection_test.py  and</w:t>
      </w:r>
      <w:proofErr w:type="gramEnd"/>
      <w:r w:rsidRPr="000838A6">
        <w:rPr>
          <w:rFonts w:ascii="Calibri" w:hAnsi="Calibri"/>
          <w:color w:val="000000" w:themeColor="text1"/>
          <w:sz w:val="28"/>
          <w:szCs w:val="28"/>
        </w:rPr>
        <w:t xml:space="preserve">  python </w:t>
      </w:r>
      <w:proofErr w:type="gramStart"/>
      <w:r w:rsidRPr="000838A6">
        <w:rPr>
          <w:rFonts w:ascii="Calibri" w:hAnsi="Calibri"/>
          <w:color w:val="000000" w:themeColor="text1"/>
          <w:sz w:val="28"/>
          <w:szCs w:val="28"/>
        </w:rPr>
        <w:t>pipeline_test.py  from</w:t>
      </w:r>
      <w:proofErr w:type="gramEnd"/>
      <w:r w:rsidRPr="000838A6">
        <w:rPr>
          <w:rFonts w:ascii="Calibri" w:hAnsi="Calibri"/>
          <w:color w:val="000000" w:themeColor="text1"/>
          <w:sz w:val="28"/>
          <w:szCs w:val="28"/>
        </w:rPr>
        <w:t xml:space="preserve"> the backend directory.</w:t>
      </w:r>
    </w:p>
    <w:p w14:paraId="23CC46C0" w14:textId="77777777" w:rsidR="00CB517F" w:rsidRPr="000838A6" w:rsidRDefault="00000000">
      <w:pPr>
        <w:spacing w:before="280" w:after="80"/>
        <w:rPr>
          <w:color w:val="000000" w:themeColor="text1"/>
          <w:sz w:val="28"/>
          <w:szCs w:val="28"/>
        </w:rPr>
      </w:pPr>
      <w:r w:rsidRPr="000838A6">
        <w:rPr>
          <w:rFonts w:ascii="Calibri" w:hAnsi="Calibri"/>
          <w:b/>
          <w:color w:val="000000" w:themeColor="text1"/>
          <w:sz w:val="32"/>
          <w:szCs w:val="28"/>
        </w:rPr>
        <w:t>7.1  Detection Test Suite (9 Cases)</w:t>
      </w:r>
    </w:p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679"/>
        <w:gridCol w:w="1861"/>
        <w:gridCol w:w="7082"/>
      </w:tblGrid>
      <w:tr w:rsidR="000838A6" w:rsidRPr="000838A6" w14:paraId="45E36164" w14:textId="77777777" w:rsidTr="000838A6">
        <w:tc>
          <w:tcPr>
            <w:tcW w:w="576" w:type="dxa"/>
            <w:shd w:val="clear" w:color="auto" w:fill="FFFFFF" w:themeFill="background1"/>
          </w:tcPr>
          <w:p w14:paraId="6EC3057F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b/>
                <w:color w:val="000000" w:themeColor="text1"/>
                <w:sz w:val="24"/>
                <w:szCs w:val="28"/>
              </w:rPr>
              <w:t>Case</w:t>
            </w:r>
          </w:p>
        </w:tc>
        <w:tc>
          <w:tcPr>
            <w:tcW w:w="1872" w:type="dxa"/>
            <w:shd w:val="clear" w:color="auto" w:fill="FFFFFF" w:themeFill="background1"/>
          </w:tcPr>
          <w:p w14:paraId="4AB6B97F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b/>
                <w:color w:val="000000" w:themeColor="text1"/>
                <w:sz w:val="24"/>
                <w:szCs w:val="28"/>
              </w:rPr>
              <w:t>Expected Level</w:t>
            </w:r>
          </w:p>
        </w:tc>
        <w:tc>
          <w:tcPr>
            <w:tcW w:w="7200" w:type="dxa"/>
            <w:shd w:val="clear" w:color="auto" w:fill="FFFFFF" w:themeFill="background1"/>
          </w:tcPr>
          <w:p w14:paraId="5EF70764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b/>
                <w:color w:val="000000" w:themeColor="text1"/>
                <w:sz w:val="24"/>
                <w:szCs w:val="28"/>
              </w:rPr>
              <w:t>Scenario</w:t>
            </w:r>
          </w:p>
        </w:tc>
      </w:tr>
      <w:tr w:rsidR="000838A6" w:rsidRPr="000838A6" w14:paraId="01D175EA" w14:textId="77777777" w:rsidTr="000838A6">
        <w:tc>
          <w:tcPr>
            <w:tcW w:w="576" w:type="dxa"/>
            <w:shd w:val="clear" w:color="auto" w:fill="FFFFFF" w:themeFill="background1"/>
          </w:tcPr>
          <w:p w14:paraId="3F1C1FE8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1</w:t>
            </w:r>
          </w:p>
        </w:tc>
        <w:tc>
          <w:tcPr>
            <w:tcW w:w="1872" w:type="dxa"/>
            <w:shd w:val="clear" w:color="auto" w:fill="FFFFFF" w:themeFill="background1"/>
          </w:tcPr>
          <w:p w14:paraId="3500D44F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CLEAN</w:t>
            </w:r>
          </w:p>
        </w:tc>
        <w:tc>
          <w:tcPr>
            <w:tcW w:w="7200" w:type="dxa"/>
            <w:shd w:val="clear" w:color="auto" w:fill="FFFFFF" w:themeFill="background1"/>
          </w:tcPr>
          <w:p w14:paraId="7BDDAA0C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All fields healthy, latency within bounds</w:t>
            </w:r>
          </w:p>
        </w:tc>
      </w:tr>
      <w:tr w:rsidR="000838A6" w:rsidRPr="000838A6" w14:paraId="0C1BF291" w14:textId="77777777" w:rsidTr="000838A6">
        <w:tc>
          <w:tcPr>
            <w:tcW w:w="576" w:type="dxa"/>
            <w:shd w:val="clear" w:color="auto" w:fill="FFFFFF" w:themeFill="background1"/>
          </w:tcPr>
          <w:p w14:paraId="5BA546AE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2</w:t>
            </w:r>
          </w:p>
        </w:tc>
        <w:tc>
          <w:tcPr>
            <w:tcW w:w="1872" w:type="dxa"/>
            <w:shd w:val="clear" w:color="auto" w:fill="FFFFFF" w:themeFill="background1"/>
          </w:tcPr>
          <w:p w14:paraId="6E9575A6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SUSPICIOUS</w:t>
            </w:r>
          </w:p>
        </w:tc>
        <w:tc>
          <w:tcPr>
            <w:tcW w:w="7200" w:type="dxa"/>
            <w:shd w:val="clear" w:color="auto" w:fill="FFFFFF" w:themeFill="background1"/>
          </w:tcPr>
          <w:p w14:paraId="76CF5C7C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Latency 1800ms (in 1500–2999ms band)</w:t>
            </w:r>
          </w:p>
        </w:tc>
      </w:tr>
      <w:tr w:rsidR="000838A6" w:rsidRPr="000838A6" w14:paraId="7FD97FD3" w14:textId="77777777" w:rsidTr="000838A6">
        <w:tc>
          <w:tcPr>
            <w:tcW w:w="576" w:type="dxa"/>
            <w:shd w:val="clear" w:color="auto" w:fill="FFFFFF" w:themeFill="background1"/>
          </w:tcPr>
          <w:p w14:paraId="27355F59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3</w:t>
            </w:r>
          </w:p>
        </w:tc>
        <w:tc>
          <w:tcPr>
            <w:tcW w:w="1872" w:type="dxa"/>
            <w:shd w:val="clear" w:color="auto" w:fill="FFFFFF" w:themeFill="background1"/>
          </w:tcPr>
          <w:p w14:paraId="4597956D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HIGH_RISK</w:t>
            </w:r>
          </w:p>
        </w:tc>
        <w:tc>
          <w:tcPr>
            <w:tcW w:w="7200" w:type="dxa"/>
            <w:shd w:val="clear" w:color="auto" w:fill="FFFFFF" w:themeFill="background1"/>
          </w:tcPr>
          <w:p w14:paraId="634C43FF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Latency 3500ms (≥ 3000ms)</w:t>
            </w:r>
          </w:p>
        </w:tc>
      </w:tr>
      <w:tr w:rsidR="000838A6" w:rsidRPr="000838A6" w14:paraId="6E2BB41C" w14:textId="77777777" w:rsidTr="000838A6">
        <w:tc>
          <w:tcPr>
            <w:tcW w:w="576" w:type="dxa"/>
            <w:shd w:val="clear" w:color="auto" w:fill="FFFFFF" w:themeFill="background1"/>
          </w:tcPr>
          <w:p w14:paraId="5609BAF6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4</w:t>
            </w:r>
          </w:p>
        </w:tc>
        <w:tc>
          <w:tcPr>
            <w:tcW w:w="1872" w:type="dxa"/>
            <w:shd w:val="clear" w:color="auto" w:fill="FFFFFF" w:themeFill="background1"/>
          </w:tcPr>
          <w:p w14:paraId="4E564C34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ATTACK</w:t>
            </w:r>
          </w:p>
        </w:tc>
        <w:tc>
          <w:tcPr>
            <w:tcW w:w="7200" w:type="dxa"/>
            <w:shd w:val="clear" w:color="auto" w:fill="FFFFFF" w:themeFill="background1"/>
          </w:tcPr>
          <w:p w14:paraId="5FB642C0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HTTP 500 + OPERATIONAL status + malicious hardware ID</w:t>
            </w:r>
          </w:p>
        </w:tc>
      </w:tr>
      <w:tr w:rsidR="000838A6" w:rsidRPr="000838A6" w14:paraId="6D824499" w14:textId="77777777" w:rsidTr="000838A6">
        <w:tc>
          <w:tcPr>
            <w:tcW w:w="576" w:type="dxa"/>
            <w:shd w:val="clear" w:color="auto" w:fill="FFFFFF" w:themeFill="background1"/>
          </w:tcPr>
          <w:p w14:paraId="1DA999C0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5</w:t>
            </w:r>
          </w:p>
        </w:tc>
        <w:tc>
          <w:tcPr>
            <w:tcW w:w="1872" w:type="dxa"/>
            <w:shd w:val="clear" w:color="auto" w:fill="FFFFFF" w:themeFill="background1"/>
          </w:tcPr>
          <w:p w14:paraId="0E7C0CBB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ATTACK</w:t>
            </w:r>
          </w:p>
        </w:tc>
        <w:tc>
          <w:tcPr>
            <w:tcW w:w="7200" w:type="dxa"/>
            <w:shd w:val="clear" w:color="auto" w:fill="FFFFFF" w:themeFill="background1"/>
          </w:tcPr>
          <w:p w14:paraId="48011B54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HTTP 502 + malicious Base64 hardware ID</w:t>
            </w:r>
          </w:p>
        </w:tc>
      </w:tr>
      <w:tr w:rsidR="000838A6" w:rsidRPr="000838A6" w14:paraId="600288D2" w14:textId="77777777" w:rsidTr="000838A6">
        <w:tc>
          <w:tcPr>
            <w:tcW w:w="576" w:type="dxa"/>
            <w:shd w:val="clear" w:color="auto" w:fill="FFFFFF" w:themeFill="background1"/>
          </w:tcPr>
          <w:p w14:paraId="398E8EAE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6</w:t>
            </w:r>
          </w:p>
        </w:tc>
        <w:tc>
          <w:tcPr>
            <w:tcW w:w="1872" w:type="dxa"/>
            <w:shd w:val="clear" w:color="auto" w:fill="FFFFFF" w:themeFill="background1"/>
          </w:tcPr>
          <w:p w14:paraId="2D046EAC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ATTACK</w:t>
            </w:r>
          </w:p>
        </w:tc>
        <w:tc>
          <w:tcPr>
            <w:tcW w:w="7200" w:type="dxa"/>
            <w:shd w:val="clear" w:color="auto" w:fill="FFFFFF" w:themeFill="background1"/>
          </w:tcPr>
          <w:p w14:paraId="1E167E93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Missing HTTP status (sentinel -1)</w:t>
            </w:r>
          </w:p>
        </w:tc>
      </w:tr>
      <w:tr w:rsidR="000838A6" w:rsidRPr="000838A6" w14:paraId="67733A80" w14:textId="77777777" w:rsidTr="000838A6">
        <w:tc>
          <w:tcPr>
            <w:tcW w:w="576" w:type="dxa"/>
            <w:shd w:val="clear" w:color="auto" w:fill="FFFFFF" w:themeFill="background1"/>
          </w:tcPr>
          <w:p w14:paraId="5C47BBB3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7</w:t>
            </w:r>
          </w:p>
        </w:tc>
        <w:tc>
          <w:tcPr>
            <w:tcW w:w="1872" w:type="dxa"/>
            <w:shd w:val="clear" w:color="auto" w:fill="FFFFFF" w:themeFill="background1"/>
          </w:tcPr>
          <w:p w14:paraId="46F8B2F2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ATTACK</w:t>
            </w:r>
          </w:p>
        </w:tc>
        <w:tc>
          <w:tcPr>
            <w:tcW w:w="7200" w:type="dxa"/>
            <w:shd w:val="clear" w:color="auto" w:fill="FFFFFF" w:themeFill="background1"/>
          </w:tcPr>
          <w:p w14:paraId="4DF5BD7D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Invalid Base64 encoding in hardware ID</w:t>
            </w:r>
          </w:p>
        </w:tc>
      </w:tr>
      <w:tr w:rsidR="000838A6" w:rsidRPr="000838A6" w14:paraId="100BD080" w14:textId="77777777" w:rsidTr="000838A6">
        <w:tc>
          <w:tcPr>
            <w:tcW w:w="576" w:type="dxa"/>
            <w:shd w:val="clear" w:color="auto" w:fill="FFFFFF" w:themeFill="background1"/>
          </w:tcPr>
          <w:p w14:paraId="4A983563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8</w:t>
            </w:r>
          </w:p>
        </w:tc>
        <w:tc>
          <w:tcPr>
            <w:tcW w:w="1872" w:type="dxa"/>
            <w:shd w:val="clear" w:color="auto" w:fill="FFFFFF" w:themeFill="background1"/>
          </w:tcPr>
          <w:p w14:paraId="4C44FE97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ATTACK</w:t>
            </w:r>
          </w:p>
        </w:tc>
        <w:tc>
          <w:tcPr>
            <w:tcW w:w="7200" w:type="dxa"/>
            <w:shd w:val="clear" w:color="auto" w:fill="FFFFFF" w:themeFill="background1"/>
          </w:tcPr>
          <w:p w14:paraId="0DE7C8B7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Unknown schema v99 + missing HTTP status</w:t>
            </w:r>
          </w:p>
        </w:tc>
      </w:tr>
      <w:tr w:rsidR="000838A6" w:rsidRPr="000838A6" w14:paraId="5C2608C8" w14:textId="77777777" w:rsidTr="000838A6">
        <w:tc>
          <w:tcPr>
            <w:tcW w:w="576" w:type="dxa"/>
            <w:shd w:val="clear" w:color="auto" w:fill="FFFFFF" w:themeFill="background1"/>
          </w:tcPr>
          <w:p w14:paraId="304A84EF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9</w:t>
            </w:r>
          </w:p>
        </w:tc>
        <w:tc>
          <w:tcPr>
            <w:tcW w:w="1872" w:type="dxa"/>
            <w:shd w:val="clear" w:color="auto" w:fill="FFFFFF" w:themeFill="background1"/>
          </w:tcPr>
          <w:p w14:paraId="35DA94C6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HIGH_RISK</w:t>
            </w:r>
          </w:p>
        </w:tc>
        <w:tc>
          <w:tcPr>
            <w:tcW w:w="7200" w:type="dxa"/>
            <w:shd w:val="clear" w:color="auto" w:fill="FFFFFF" w:themeFill="background1"/>
          </w:tcPr>
          <w:p w14:paraId="1D8A4281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Latency exactly 3000ms — verifies elevated_latency does NOT double-fire</w:t>
            </w:r>
          </w:p>
        </w:tc>
      </w:tr>
    </w:tbl>
    <w:p w14:paraId="355EA125" w14:textId="77777777" w:rsidR="000838A6" w:rsidRDefault="000838A6">
      <w:pPr>
        <w:spacing w:before="280" w:after="80"/>
        <w:rPr>
          <w:rFonts w:ascii="Calibri" w:hAnsi="Calibri"/>
          <w:b/>
          <w:color w:val="000000" w:themeColor="text1"/>
          <w:sz w:val="32"/>
          <w:szCs w:val="28"/>
        </w:rPr>
      </w:pPr>
    </w:p>
    <w:p w14:paraId="3CF730C8" w14:textId="0C4104B7" w:rsidR="00CB517F" w:rsidRPr="000838A6" w:rsidRDefault="00000000">
      <w:pPr>
        <w:spacing w:before="280" w:after="80"/>
        <w:rPr>
          <w:color w:val="000000" w:themeColor="text1"/>
          <w:sz w:val="28"/>
          <w:szCs w:val="28"/>
        </w:rPr>
      </w:pPr>
      <w:proofErr w:type="gramStart"/>
      <w:r w:rsidRPr="000838A6">
        <w:rPr>
          <w:rFonts w:ascii="Calibri" w:hAnsi="Calibri"/>
          <w:b/>
          <w:color w:val="000000" w:themeColor="text1"/>
          <w:sz w:val="32"/>
          <w:szCs w:val="28"/>
        </w:rPr>
        <w:t>7.2  Pipeline</w:t>
      </w:r>
      <w:proofErr w:type="gramEnd"/>
      <w:r w:rsidRPr="000838A6">
        <w:rPr>
          <w:rFonts w:ascii="Calibri" w:hAnsi="Calibri"/>
          <w:b/>
          <w:color w:val="000000" w:themeColor="text1"/>
          <w:sz w:val="32"/>
          <w:szCs w:val="28"/>
        </w:rPr>
        <w:t xml:space="preserve"> Smoke Test</w:t>
      </w:r>
    </w:p>
    <w:p w14:paraId="721730BC" w14:textId="77777777" w:rsidR="00CB517F" w:rsidRPr="000838A6" w:rsidRDefault="00000000">
      <w:pPr>
        <w:spacing w:after="120"/>
        <w:rPr>
          <w:color w:val="000000" w:themeColor="text1"/>
          <w:sz w:val="28"/>
          <w:szCs w:val="28"/>
        </w:rPr>
      </w:pPr>
      <w:r w:rsidRPr="000838A6">
        <w:rPr>
          <w:rFonts w:ascii="Calibri" w:hAnsi="Calibri"/>
          <w:color w:val="000000" w:themeColor="text1"/>
          <w:sz w:val="28"/>
          <w:szCs w:val="28"/>
        </w:rPr>
        <w:t>pipeline_test.py runs the full normalization pipeline against live data and prints each normalized record with any parse_warnings. It serves as a regression check for schema mapper correctness and normalization completeness.</w:t>
      </w:r>
    </w:p>
    <w:p w14:paraId="7EB59275" w14:textId="77777777" w:rsidR="00CB517F" w:rsidRPr="000838A6" w:rsidRDefault="00000000">
      <w:pPr>
        <w:rPr>
          <w:color w:val="000000" w:themeColor="text1"/>
          <w:sz w:val="28"/>
          <w:szCs w:val="28"/>
        </w:rPr>
      </w:pPr>
      <w:r w:rsidRPr="000838A6">
        <w:rPr>
          <w:color w:val="000000" w:themeColor="text1"/>
          <w:sz w:val="28"/>
          <w:szCs w:val="28"/>
        </w:rPr>
        <w:br w:type="page"/>
      </w:r>
    </w:p>
    <w:p w14:paraId="719E5FF8" w14:textId="66E00EC5" w:rsidR="00CB517F" w:rsidRPr="000838A6" w:rsidRDefault="00000000" w:rsidP="000838A6">
      <w:pPr>
        <w:spacing w:before="280" w:after="80"/>
        <w:rPr>
          <w:color w:val="000000" w:themeColor="text1"/>
          <w:sz w:val="28"/>
          <w:szCs w:val="28"/>
        </w:rPr>
      </w:pPr>
      <w:r w:rsidRPr="000838A6">
        <w:rPr>
          <w:rFonts w:ascii="Calibri" w:hAnsi="Calibri"/>
          <w:b/>
          <w:color w:val="000000" w:themeColor="text1"/>
          <w:sz w:val="40"/>
          <w:szCs w:val="28"/>
        </w:rPr>
        <w:lastRenderedPageBreak/>
        <w:t>8.  AI Usage Documentation &amp; Justification</w:t>
      </w:r>
    </w:p>
    <w:p w14:paraId="63D498B0" w14:textId="77777777" w:rsidR="00CB517F" w:rsidRPr="000838A6" w:rsidRDefault="00000000">
      <w:pPr>
        <w:spacing w:after="120"/>
        <w:rPr>
          <w:color w:val="000000" w:themeColor="text1"/>
          <w:sz w:val="28"/>
          <w:szCs w:val="28"/>
        </w:rPr>
      </w:pPr>
      <w:r w:rsidRPr="000838A6">
        <w:rPr>
          <w:rFonts w:ascii="Calibri" w:hAnsi="Calibri"/>
          <w:color w:val="000000" w:themeColor="text1"/>
          <w:sz w:val="28"/>
          <w:szCs w:val="28"/>
        </w:rPr>
        <w:t>As required by the Hackora rules, this section explicitly documents and justifies all AI usage in the project.</w:t>
      </w:r>
    </w:p>
    <w:p w14:paraId="6DF291D8" w14:textId="77777777" w:rsidR="00CB517F" w:rsidRPr="000838A6" w:rsidRDefault="00000000">
      <w:pPr>
        <w:spacing w:before="280" w:after="80"/>
        <w:rPr>
          <w:color w:val="000000" w:themeColor="text1"/>
          <w:sz w:val="28"/>
          <w:szCs w:val="28"/>
        </w:rPr>
      </w:pPr>
      <w:r w:rsidRPr="000838A6">
        <w:rPr>
          <w:rFonts w:ascii="Calibri" w:hAnsi="Calibri"/>
          <w:b/>
          <w:color w:val="000000" w:themeColor="text1"/>
          <w:sz w:val="32"/>
          <w:szCs w:val="28"/>
        </w:rPr>
        <w:t>8.1  Where AI Was Used</w:t>
      </w:r>
    </w:p>
    <w:p w14:paraId="0DD1F99E" w14:textId="77777777" w:rsidR="00CB517F" w:rsidRPr="000838A6" w:rsidRDefault="00000000">
      <w:pPr>
        <w:spacing w:after="100"/>
        <w:ind w:left="288"/>
        <w:rPr>
          <w:color w:val="000000" w:themeColor="text1"/>
          <w:sz w:val="28"/>
          <w:szCs w:val="28"/>
        </w:rPr>
      </w:pPr>
      <w:r w:rsidRPr="000838A6">
        <w:rPr>
          <w:rFonts w:ascii="Calibri" w:hAnsi="Calibri"/>
          <w:b/>
          <w:color w:val="000000" w:themeColor="text1"/>
          <w:sz w:val="24"/>
          <w:szCs w:val="28"/>
        </w:rPr>
        <w:t xml:space="preserve">Code Scaffolding: </w:t>
      </w:r>
      <w:r w:rsidRPr="000838A6">
        <w:rPr>
          <w:rFonts w:ascii="Calibri" w:hAnsi="Calibri"/>
          <w:color w:val="000000" w:themeColor="text1"/>
          <w:sz w:val="24"/>
          <w:szCs w:val="28"/>
        </w:rPr>
        <w:t>Boilerplate for FastAPI route handlers, Next.js component templates, and TypeScript interface definitions were generated with AI assistance (GitHub Copilot / LLM chat), then reviewed and modified by the team. This accelerated setup without replacing design decisions.</w:t>
      </w:r>
    </w:p>
    <w:p w14:paraId="4B61D679" w14:textId="77777777" w:rsidR="00CB517F" w:rsidRPr="000838A6" w:rsidRDefault="00000000">
      <w:pPr>
        <w:spacing w:after="100"/>
        <w:ind w:left="288"/>
        <w:rPr>
          <w:color w:val="000000" w:themeColor="text1"/>
          <w:sz w:val="28"/>
          <w:szCs w:val="28"/>
        </w:rPr>
      </w:pPr>
      <w:r w:rsidRPr="000838A6">
        <w:rPr>
          <w:rFonts w:ascii="Calibri" w:hAnsi="Calibri"/>
          <w:b/>
          <w:color w:val="000000" w:themeColor="text1"/>
          <w:sz w:val="24"/>
          <w:szCs w:val="28"/>
        </w:rPr>
        <w:t xml:space="preserve">Test Case Generation: </w:t>
      </w:r>
      <w:r w:rsidRPr="000838A6">
        <w:rPr>
          <w:rFonts w:ascii="Calibri" w:hAnsi="Calibri"/>
          <w:color w:val="000000" w:themeColor="text1"/>
          <w:sz w:val="24"/>
          <w:szCs w:val="28"/>
        </w:rPr>
        <w:t>Initial drafts of detection_test.py test cases were co-authored with AI, which suggested boundary conditions such as the latency-at-exactly-3000ms scenario (test case 9). All cases were validated manually against the detection rules.</w:t>
      </w:r>
    </w:p>
    <w:p w14:paraId="036DC304" w14:textId="77777777" w:rsidR="00CB517F" w:rsidRPr="000838A6" w:rsidRDefault="00000000">
      <w:pPr>
        <w:spacing w:after="100"/>
        <w:ind w:left="288"/>
        <w:rPr>
          <w:color w:val="000000" w:themeColor="text1"/>
          <w:sz w:val="28"/>
          <w:szCs w:val="28"/>
        </w:rPr>
      </w:pPr>
      <w:r w:rsidRPr="000838A6">
        <w:rPr>
          <w:rFonts w:ascii="Calibri" w:hAnsi="Calibri"/>
          <w:b/>
          <w:color w:val="000000" w:themeColor="text1"/>
          <w:sz w:val="24"/>
          <w:szCs w:val="28"/>
        </w:rPr>
        <w:t xml:space="preserve">Documentation Writing: </w:t>
      </w:r>
      <w:r w:rsidRPr="000838A6">
        <w:rPr>
          <w:rFonts w:ascii="Calibri" w:hAnsi="Calibri"/>
          <w:color w:val="000000" w:themeColor="text1"/>
          <w:sz w:val="24"/>
          <w:szCs w:val="28"/>
        </w:rPr>
        <w:t>README.md, API documentation tables, and inline code comments were refined using AI for clarity and consistency. All technical content accurately reflects the actual implementation.</w:t>
      </w:r>
    </w:p>
    <w:p w14:paraId="24DF28E0" w14:textId="77777777" w:rsidR="00CB517F" w:rsidRPr="000838A6" w:rsidRDefault="00000000">
      <w:pPr>
        <w:spacing w:after="100"/>
        <w:ind w:left="288"/>
        <w:rPr>
          <w:color w:val="000000" w:themeColor="text1"/>
          <w:sz w:val="28"/>
          <w:szCs w:val="28"/>
        </w:rPr>
      </w:pPr>
      <w:r w:rsidRPr="000838A6">
        <w:rPr>
          <w:rFonts w:ascii="Calibri" w:hAnsi="Calibri"/>
          <w:b/>
          <w:color w:val="000000" w:themeColor="text1"/>
          <w:sz w:val="24"/>
          <w:szCs w:val="28"/>
        </w:rPr>
        <w:t xml:space="preserve">Debugging Assistance: </w:t>
      </w:r>
      <w:r w:rsidRPr="000838A6">
        <w:rPr>
          <w:rFonts w:ascii="Calibri" w:hAnsi="Calibri"/>
          <w:color w:val="000000" w:themeColor="text1"/>
          <w:sz w:val="24"/>
          <w:szCs w:val="28"/>
        </w:rPr>
        <w:t>AI tools were used as a pair-programming assistant to identify edge cases in the Base64 malware detection pipeline, particularly around padding correction and UTF-8 conversion failure modes.</w:t>
      </w:r>
    </w:p>
    <w:p w14:paraId="202FEA99" w14:textId="77777777" w:rsidR="00CB517F" w:rsidRPr="000838A6" w:rsidRDefault="00000000">
      <w:pPr>
        <w:spacing w:before="280" w:after="80"/>
        <w:rPr>
          <w:color w:val="000000" w:themeColor="text1"/>
          <w:sz w:val="28"/>
          <w:szCs w:val="28"/>
        </w:rPr>
      </w:pPr>
      <w:r w:rsidRPr="000838A6">
        <w:rPr>
          <w:rFonts w:ascii="Calibri" w:hAnsi="Calibri"/>
          <w:b/>
          <w:color w:val="000000" w:themeColor="text1"/>
          <w:sz w:val="32"/>
          <w:szCs w:val="28"/>
        </w:rPr>
        <w:t>8.2  What AI Did NOT Do</w:t>
      </w:r>
    </w:p>
    <w:p w14:paraId="6947C586" w14:textId="77777777" w:rsidR="00CB517F" w:rsidRPr="000838A6" w:rsidRDefault="00000000">
      <w:pPr>
        <w:pStyle w:val="ListBullet"/>
        <w:spacing w:after="60"/>
        <w:ind w:left="432"/>
        <w:rPr>
          <w:color w:val="000000" w:themeColor="text1"/>
          <w:sz w:val="28"/>
          <w:szCs w:val="28"/>
        </w:rPr>
      </w:pPr>
      <w:r w:rsidRPr="000838A6">
        <w:rPr>
          <w:rFonts w:ascii="Calibri" w:hAnsi="Calibri"/>
          <w:color w:val="000000" w:themeColor="text1"/>
          <w:sz w:val="24"/>
          <w:szCs w:val="28"/>
        </w:rPr>
        <w:t>Did NOT design the detection architecture — 7-rule engine, priority cascade, and scoring formulas are original team designs.</w:t>
      </w:r>
    </w:p>
    <w:p w14:paraId="01718CA3" w14:textId="77777777" w:rsidR="00CB517F" w:rsidRPr="000838A6" w:rsidRDefault="00000000">
      <w:pPr>
        <w:pStyle w:val="ListBullet"/>
        <w:spacing w:after="60"/>
        <w:ind w:left="432"/>
        <w:rPr>
          <w:color w:val="000000" w:themeColor="text1"/>
          <w:sz w:val="28"/>
          <w:szCs w:val="28"/>
        </w:rPr>
      </w:pPr>
      <w:r w:rsidRPr="000838A6">
        <w:rPr>
          <w:rFonts w:ascii="Calibri" w:hAnsi="Calibri"/>
          <w:color w:val="000000" w:themeColor="text1"/>
          <w:sz w:val="24"/>
          <w:szCs w:val="28"/>
        </w:rPr>
        <w:t>Did NOT generate the data pipeline — normalizer.py schema mapping and the field_map system were hand-designed and hand-coded.</w:t>
      </w:r>
    </w:p>
    <w:p w14:paraId="7C2CEC5A" w14:textId="77777777" w:rsidR="00CB517F" w:rsidRPr="000838A6" w:rsidRDefault="00000000">
      <w:pPr>
        <w:pStyle w:val="ListBullet"/>
        <w:spacing w:after="60"/>
        <w:ind w:left="432"/>
        <w:rPr>
          <w:color w:val="000000" w:themeColor="text1"/>
          <w:sz w:val="28"/>
          <w:szCs w:val="28"/>
        </w:rPr>
      </w:pPr>
      <w:r w:rsidRPr="000838A6">
        <w:rPr>
          <w:rFonts w:ascii="Calibri" w:hAnsi="Calibri"/>
          <w:color w:val="000000" w:themeColor="text1"/>
          <w:sz w:val="24"/>
          <w:szCs w:val="28"/>
        </w:rPr>
        <w:t>Did NOT determine the security threat model — the three core problems (schema drift, deceptive nodes, hidden payloads) are the team's own problem framing.</w:t>
      </w:r>
    </w:p>
    <w:p w14:paraId="6274402A" w14:textId="77777777" w:rsidR="00CB517F" w:rsidRPr="000838A6" w:rsidRDefault="00000000">
      <w:pPr>
        <w:spacing w:before="280" w:after="80"/>
        <w:rPr>
          <w:color w:val="000000" w:themeColor="text1"/>
          <w:sz w:val="28"/>
          <w:szCs w:val="28"/>
        </w:rPr>
      </w:pPr>
      <w:r w:rsidRPr="000838A6">
        <w:rPr>
          <w:rFonts w:ascii="Calibri" w:hAnsi="Calibri"/>
          <w:b/>
          <w:color w:val="000000" w:themeColor="text1"/>
          <w:sz w:val="32"/>
          <w:szCs w:val="28"/>
        </w:rPr>
        <w:t>8.3  Justification</w:t>
      </w:r>
    </w:p>
    <w:p w14:paraId="2D19D2F0" w14:textId="6BE24C3C" w:rsidR="00CB517F" w:rsidRPr="000838A6" w:rsidRDefault="00000000" w:rsidP="000838A6">
      <w:pPr>
        <w:spacing w:after="120"/>
        <w:rPr>
          <w:color w:val="000000" w:themeColor="text1"/>
          <w:sz w:val="28"/>
          <w:szCs w:val="28"/>
        </w:rPr>
      </w:pPr>
      <w:r w:rsidRPr="000838A6">
        <w:rPr>
          <w:rFonts w:ascii="Calibri" w:hAnsi="Calibri"/>
          <w:color w:val="000000" w:themeColor="text1"/>
          <w:sz w:val="28"/>
          <w:szCs w:val="28"/>
        </w:rPr>
        <w:t>AI assistance was used as a productivity multiplier, not a replacement for engineering judgment. Every AI-generated output was reviewed, modified, and validated by a team member before being committed. The use of AI allowed the team to build a production-grade full-stack system — backend, API, frontend, tests, CSV importer, and deployment configuration — within a hackathon timeframe, while maintaining code quality and correctness.</w:t>
      </w:r>
      <w:r w:rsidRPr="000838A6">
        <w:rPr>
          <w:color w:val="000000" w:themeColor="text1"/>
          <w:sz w:val="28"/>
          <w:szCs w:val="28"/>
        </w:rPr>
        <w:br w:type="page"/>
      </w:r>
    </w:p>
    <w:p w14:paraId="62B5267D" w14:textId="4BCD81F9" w:rsidR="00CB517F" w:rsidRPr="000838A6" w:rsidRDefault="00000000" w:rsidP="000838A6">
      <w:pPr>
        <w:spacing w:before="280" w:after="80"/>
        <w:rPr>
          <w:color w:val="000000" w:themeColor="text1"/>
          <w:sz w:val="28"/>
          <w:szCs w:val="28"/>
        </w:rPr>
      </w:pPr>
      <w:r w:rsidRPr="000838A6">
        <w:rPr>
          <w:rFonts w:ascii="Calibri" w:hAnsi="Calibri"/>
          <w:b/>
          <w:color w:val="000000" w:themeColor="text1"/>
          <w:sz w:val="40"/>
          <w:szCs w:val="28"/>
        </w:rPr>
        <w:lastRenderedPageBreak/>
        <w:t>9.  Performance Characteristics</w:t>
      </w:r>
    </w:p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2729"/>
        <w:gridCol w:w="1583"/>
        <w:gridCol w:w="5310"/>
      </w:tblGrid>
      <w:tr w:rsidR="000838A6" w:rsidRPr="000838A6" w14:paraId="6DBBB59E" w14:textId="77777777" w:rsidTr="000838A6">
        <w:tc>
          <w:tcPr>
            <w:tcW w:w="2736" w:type="dxa"/>
            <w:shd w:val="clear" w:color="auto" w:fill="FFFFFF" w:themeFill="background1"/>
          </w:tcPr>
          <w:p w14:paraId="5A9272AF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b/>
                <w:color w:val="000000" w:themeColor="text1"/>
                <w:sz w:val="24"/>
                <w:szCs w:val="28"/>
              </w:rPr>
              <w:t>Operation</w:t>
            </w:r>
          </w:p>
        </w:tc>
        <w:tc>
          <w:tcPr>
            <w:tcW w:w="1584" w:type="dxa"/>
            <w:shd w:val="clear" w:color="auto" w:fill="FFFFFF" w:themeFill="background1"/>
          </w:tcPr>
          <w:p w14:paraId="3F468548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b/>
                <w:color w:val="000000" w:themeColor="text1"/>
                <w:sz w:val="24"/>
                <w:szCs w:val="28"/>
              </w:rPr>
              <w:t>Complexity</w:t>
            </w:r>
          </w:p>
        </w:tc>
        <w:tc>
          <w:tcPr>
            <w:tcW w:w="5328" w:type="dxa"/>
            <w:shd w:val="clear" w:color="auto" w:fill="FFFFFF" w:themeFill="background1"/>
          </w:tcPr>
          <w:p w14:paraId="0F73EF9B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b/>
                <w:color w:val="000000" w:themeColor="text1"/>
                <w:sz w:val="24"/>
                <w:szCs w:val="28"/>
              </w:rPr>
              <w:t>Detail</w:t>
            </w:r>
          </w:p>
        </w:tc>
      </w:tr>
      <w:tr w:rsidR="000838A6" w:rsidRPr="000838A6" w14:paraId="2976A1B5" w14:textId="77777777" w:rsidTr="000838A6">
        <w:tc>
          <w:tcPr>
            <w:tcW w:w="2736" w:type="dxa"/>
            <w:shd w:val="clear" w:color="auto" w:fill="FFFFFF" w:themeFill="background1"/>
          </w:tcPr>
          <w:p w14:paraId="553363F6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Node registry lookup</w:t>
            </w:r>
          </w:p>
        </w:tc>
        <w:tc>
          <w:tcPr>
            <w:tcW w:w="1584" w:type="dxa"/>
            <w:shd w:val="clear" w:color="auto" w:fill="FFFFFF" w:themeFill="background1"/>
          </w:tcPr>
          <w:p w14:paraId="2F8EAE0F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O(1)</w:t>
            </w:r>
          </w:p>
        </w:tc>
        <w:tc>
          <w:tcPr>
            <w:tcW w:w="5328" w:type="dxa"/>
            <w:shd w:val="clear" w:color="auto" w:fill="FFFFFF" w:themeFill="background1"/>
          </w:tcPr>
          <w:p w14:paraId="0FB83930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Pre-built hash map from node_registry at startup</w:t>
            </w:r>
          </w:p>
        </w:tc>
      </w:tr>
      <w:tr w:rsidR="000838A6" w:rsidRPr="000838A6" w14:paraId="05AC9B1E" w14:textId="77777777" w:rsidTr="000838A6">
        <w:tc>
          <w:tcPr>
            <w:tcW w:w="2736" w:type="dxa"/>
            <w:shd w:val="clear" w:color="auto" w:fill="FFFFFF" w:themeFill="background1"/>
          </w:tcPr>
          <w:p w14:paraId="47266A3B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Schema version lookup</w:t>
            </w:r>
          </w:p>
        </w:tc>
        <w:tc>
          <w:tcPr>
            <w:tcW w:w="1584" w:type="dxa"/>
            <w:shd w:val="clear" w:color="auto" w:fill="FFFFFF" w:themeFill="background1"/>
          </w:tcPr>
          <w:p w14:paraId="27C62C3B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O(1)</w:t>
            </w:r>
          </w:p>
        </w:tc>
        <w:tc>
          <w:tcPr>
            <w:tcW w:w="5328" w:type="dxa"/>
            <w:shd w:val="clear" w:color="auto" w:fill="FFFFFF" w:themeFill="background1"/>
          </w:tcPr>
          <w:p w14:paraId="789BA241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Pre-built hash map from schema_versions at startup</w:t>
            </w:r>
          </w:p>
        </w:tc>
      </w:tr>
      <w:tr w:rsidR="000838A6" w:rsidRPr="000838A6" w14:paraId="54E2ABC4" w14:textId="77777777" w:rsidTr="000838A6">
        <w:tc>
          <w:tcPr>
            <w:tcW w:w="2736" w:type="dxa"/>
            <w:shd w:val="clear" w:color="auto" w:fill="FFFFFF" w:themeFill="background1"/>
          </w:tcPr>
          <w:p w14:paraId="49C778FB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Log normalization</w:t>
            </w:r>
          </w:p>
        </w:tc>
        <w:tc>
          <w:tcPr>
            <w:tcW w:w="1584" w:type="dxa"/>
            <w:shd w:val="clear" w:color="auto" w:fill="FFFFFF" w:themeFill="background1"/>
          </w:tcPr>
          <w:p w14:paraId="04792009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O(n)</w:t>
            </w:r>
          </w:p>
        </w:tc>
        <w:tc>
          <w:tcPr>
            <w:tcW w:w="5328" w:type="dxa"/>
            <w:shd w:val="clear" w:color="auto" w:fill="FFFFFF" w:themeFill="background1"/>
          </w:tcPr>
          <w:p w14:paraId="35CEAD7F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Single-pass iteration over all logs</w:t>
            </w:r>
          </w:p>
        </w:tc>
      </w:tr>
      <w:tr w:rsidR="000838A6" w:rsidRPr="000838A6" w14:paraId="315EC2E5" w14:textId="77777777" w:rsidTr="000838A6">
        <w:tc>
          <w:tcPr>
            <w:tcW w:w="2736" w:type="dxa"/>
            <w:shd w:val="clear" w:color="auto" w:fill="FFFFFF" w:themeFill="background1"/>
          </w:tcPr>
          <w:p w14:paraId="16E454C0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Detection engine</w:t>
            </w:r>
          </w:p>
        </w:tc>
        <w:tc>
          <w:tcPr>
            <w:tcW w:w="1584" w:type="dxa"/>
            <w:shd w:val="clear" w:color="auto" w:fill="FFFFFF" w:themeFill="background1"/>
          </w:tcPr>
          <w:p w14:paraId="5093F55C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O(n × r)</w:t>
            </w:r>
          </w:p>
        </w:tc>
        <w:tc>
          <w:tcPr>
            <w:tcW w:w="5328" w:type="dxa"/>
            <w:shd w:val="clear" w:color="auto" w:fill="FFFFFF" w:themeFill="background1"/>
          </w:tcPr>
          <w:p w14:paraId="57389952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n logs × 7 rules (r is a constant)</w:t>
            </w:r>
          </w:p>
        </w:tc>
      </w:tr>
      <w:tr w:rsidR="000838A6" w:rsidRPr="000838A6" w14:paraId="13A512C5" w14:textId="77777777" w:rsidTr="000838A6">
        <w:tc>
          <w:tcPr>
            <w:tcW w:w="2736" w:type="dxa"/>
            <w:shd w:val="clear" w:color="auto" w:fill="FFFFFF" w:themeFill="background1"/>
          </w:tcPr>
          <w:p w14:paraId="1B679872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Alert sorting</w:t>
            </w:r>
          </w:p>
        </w:tc>
        <w:tc>
          <w:tcPr>
            <w:tcW w:w="1584" w:type="dxa"/>
            <w:shd w:val="clear" w:color="auto" w:fill="FFFFFF" w:themeFill="background1"/>
          </w:tcPr>
          <w:p w14:paraId="70500B4D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O(n log n)</w:t>
            </w:r>
          </w:p>
        </w:tc>
        <w:tc>
          <w:tcPr>
            <w:tcW w:w="5328" w:type="dxa"/>
            <w:shd w:val="clear" w:color="auto" w:fill="FFFFFF" w:themeFill="background1"/>
          </w:tcPr>
          <w:p w14:paraId="49CE8A86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Sorted by severity_score descending for API output</w:t>
            </w:r>
          </w:p>
        </w:tc>
      </w:tr>
      <w:tr w:rsidR="000838A6" w:rsidRPr="000838A6" w14:paraId="25B58B80" w14:textId="77777777" w:rsidTr="000838A6">
        <w:tc>
          <w:tcPr>
            <w:tcW w:w="2736" w:type="dxa"/>
            <w:shd w:val="clear" w:color="auto" w:fill="FFFFFF" w:themeFill="background1"/>
          </w:tcPr>
          <w:p w14:paraId="3ECDCC1C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Backend pipeline deps</w:t>
            </w:r>
          </w:p>
        </w:tc>
        <w:tc>
          <w:tcPr>
            <w:tcW w:w="1584" w:type="dxa"/>
            <w:shd w:val="clear" w:color="auto" w:fill="FFFFFF" w:themeFill="background1"/>
          </w:tcPr>
          <w:p w14:paraId="781C1F04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0 external</w:t>
            </w:r>
          </w:p>
        </w:tc>
        <w:tc>
          <w:tcPr>
            <w:tcW w:w="5328" w:type="dxa"/>
            <w:shd w:val="clear" w:color="auto" w:fill="FFFFFF" w:themeFill="background1"/>
          </w:tcPr>
          <w:p w14:paraId="69DEDC47" w14:textId="77777777" w:rsidR="00CB517F" w:rsidRPr="000838A6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0838A6">
              <w:rPr>
                <w:rFonts w:ascii="Calibri" w:hAnsi="Calibri"/>
                <w:color w:val="000000" w:themeColor="text1"/>
                <w:sz w:val="24"/>
                <w:szCs w:val="28"/>
              </w:rPr>
              <w:t>Pure Python Standard Library only</w:t>
            </w:r>
          </w:p>
        </w:tc>
      </w:tr>
    </w:tbl>
    <w:p w14:paraId="40B58312" w14:textId="77777777" w:rsidR="00CB517F" w:rsidRPr="000838A6" w:rsidRDefault="00CB517F">
      <w:pPr>
        <w:rPr>
          <w:color w:val="000000" w:themeColor="text1"/>
          <w:sz w:val="28"/>
          <w:szCs w:val="28"/>
        </w:rPr>
      </w:pPr>
    </w:p>
    <w:p w14:paraId="4882776A" w14:textId="260012E9" w:rsidR="00CB517F" w:rsidRPr="000838A6" w:rsidRDefault="00000000" w:rsidP="000838A6">
      <w:pPr>
        <w:spacing w:before="280" w:after="80"/>
        <w:rPr>
          <w:color w:val="000000" w:themeColor="text1"/>
          <w:sz w:val="28"/>
          <w:szCs w:val="28"/>
        </w:rPr>
      </w:pPr>
      <w:r w:rsidRPr="000838A6">
        <w:rPr>
          <w:rFonts w:ascii="Calibri" w:hAnsi="Calibri"/>
          <w:b/>
          <w:color w:val="000000" w:themeColor="text1"/>
          <w:sz w:val="40"/>
          <w:szCs w:val="28"/>
        </w:rPr>
        <w:t>10.  Future Scope</w:t>
      </w:r>
    </w:p>
    <w:p w14:paraId="502BFCBE" w14:textId="77777777" w:rsidR="00CB517F" w:rsidRPr="000838A6" w:rsidRDefault="00000000">
      <w:pPr>
        <w:spacing w:after="80"/>
        <w:rPr>
          <w:color w:val="000000" w:themeColor="text1"/>
          <w:sz w:val="28"/>
          <w:szCs w:val="28"/>
        </w:rPr>
      </w:pPr>
      <w:r w:rsidRPr="000838A6">
        <w:rPr>
          <w:rFonts w:ascii="Calibri" w:hAnsi="Calibri"/>
          <w:b/>
          <w:color w:val="000000" w:themeColor="text1"/>
          <w:sz w:val="24"/>
          <w:szCs w:val="28"/>
        </w:rPr>
        <w:t xml:space="preserve">ML Anomaly Layer: </w:t>
      </w:r>
      <w:r w:rsidRPr="000838A6">
        <w:rPr>
          <w:rFonts w:ascii="Calibri" w:hAnsi="Calibri"/>
          <w:color w:val="000000" w:themeColor="text1"/>
          <w:sz w:val="24"/>
          <w:szCs w:val="28"/>
        </w:rPr>
        <w:t>Supervised model on top of the deterministic engine for baseline deviation detection without replacing the auditable rule layer.</w:t>
      </w:r>
    </w:p>
    <w:p w14:paraId="428BD9B1" w14:textId="77777777" w:rsidR="00CB517F" w:rsidRPr="000838A6" w:rsidRDefault="00000000">
      <w:pPr>
        <w:spacing w:after="80"/>
        <w:rPr>
          <w:color w:val="000000" w:themeColor="text1"/>
          <w:sz w:val="28"/>
          <w:szCs w:val="28"/>
        </w:rPr>
      </w:pPr>
      <w:r w:rsidRPr="000838A6">
        <w:rPr>
          <w:rFonts w:ascii="Calibri" w:hAnsi="Calibri"/>
          <w:b/>
          <w:color w:val="000000" w:themeColor="text1"/>
          <w:sz w:val="24"/>
          <w:szCs w:val="28"/>
        </w:rPr>
        <w:t xml:space="preserve">Real-Time Streaming: </w:t>
      </w:r>
      <w:r w:rsidRPr="000838A6">
        <w:rPr>
          <w:rFonts w:ascii="Calibri" w:hAnsi="Calibri"/>
          <w:color w:val="000000" w:themeColor="text1"/>
          <w:sz w:val="24"/>
          <w:szCs w:val="28"/>
        </w:rPr>
        <w:t>WebSocket push for instant alert delivery, replacing the current 15-second polling architecture.</w:t>
      </w:r>
    </w:p>
    <w:p w14:paraId="0A2B3EE2" w14:textId="77777777" w:rsidR="00CB517F" w:rsidRPr="000838A6" w:rsidRDefault="00000000">
      <w:pPr>
        <w:spacing w:after="80"/>
        <w:rPr>
          <w:color w:val="000000" w:themeColor="text1"/>
          <w:sz w:val="28"/>
          <w:szCs w:val="28"/>
        </w:rPr>
      </w:pPr>
      <w:r w:rsidRPr="000838A6">
        <w:rPr>
          <w:rFonts w:ascii="Calibri" w:hAnsi="Calibri"/>
          <w:b/>
          <w:color w:val="000000" w:themeColor="text1"/>
          <w:sz w:val="24"/>
          <w:szCs w:val="28"/>
        </w:rPr>
        <w:t xml:space="preserve">Database Backend: </w:t>
      </w:r>
      <w:r w:rsidRPr="000838A6">
        <w:rPr>
          <w:rFonts w:ascii="Calibri" w:hAnsi="Calibri"/>
          <w:color w:val="000000" w:themeColor="text1"/>
          <w:sz w:val="24"/>
          <w:szCs w:val="28"/>
        </w:rPr>
        <w:t>PostgreSQL / TimescaleDB for historical analysis, time-series queries, and long-term trend detection.</w:t>
      </w:r>
    </w:p>
    <w:p w14:paraId="381826F0" w14:textId="77777777" w:rsidR="00CB517F" w:rsidRPr="000838A6" w:rsidRDefault="00000000">
      <w:pPr>
        <w:spacing w:after="80"/>
        <w:rPr>
          <w:color w:val="000000" w:themeColor="text1"/>
          <w:sz w:val="28"/>
          <w:szCs w:val="28"/>
        </w:rPr>
      </w:pPr>
      <w:r w:rsidRPr="000838A6">
        <w:rPr>
          <w:rFonts w:ascii="Calibri" w:hAnsi="Calibri"/>
          <w:b/>
          <w:color w:val="000000" w:themeColor="text1"/>
          <w:sz w:val="24"/>
          <w:szCs w:val="28"/>
        </w:rPr>
        <w:t xml:space="preserve">RBAC: </w:t>
      </w:r>
      <w:r w:rsidRPr="000838A6">
        <w:rPr>
          <w:rFonts w:ascii="Calibri" w:hAnsi="Calibri"/>
          <w:color w:val="000000" w:themeColor="text1"/>
          <w:sz w:val="24"/>
          <w:szCs w:val="28"/>
        </w:rPr>
        <w:t>Role-based access control for multi-team SOC (Security Operations Center) environments.</w:t>
      </w:r>
    </w:p>
    <w:p w14:paraId="119A9FEE" w14:textId="77777777" w:rsidR="00CB517F" w:rsidRPr="000838A6" w:rsidRDefault="00000000">
      <w:pPr>
        <w:spacing w:after="80"/>
        <w:rPr>
          <w:color w:val="000000" w:themeColor="text1"/>
          <w:sz w:val="28"/>
          <w:szCs w:val="28"/>
        </w:rPr>
      </w:pPr>
      <w:r w:rsidRPr="000838A6">
        <w:rPr>
          <w:rFonts w:ascii="Calibri" w:hAnsi="Calibri"/>
          <w:b/>
          <w:color w:val="000000" w:themeColor="text1"/>
          <w:sz w:val="24"/>
          <w:szCs w:val="28"/>
        </w:rPr>
        <w:t xml:space="preserve">Alert Correlation: </w:t>
      </w:r>
      <w:r w:rsidRPr="000838A6">
        <w:rPr>
          <w:rFonts w:ascii="Calibri" w:hAnsi="Calibri"/>
          <w:color w:val="000000" w:themeColor="text1"/>
          <w:sz w:val="24"/>
          <w:szCs w:val="28"/>
        </w:rPr>
        <w:t>Cross-node pattern detection to identify coordinated attacks such as simultaneous latency spikes across regions.</w:t>
      </w:r>
    </w:p>
    <w:p w14:paraId="73F61FA9" w14:textId="77777777" w:rsidR="00CB517F" w:rsidRPr="000838A6" w:rsidRDefault="00000000">
      <w:pPr>
        <w:spacing w:after="80"/>
        <w:rPr>
          <w:color w:val="000000" w:themeColor="text1"/>
          <w:sz w:val="28"/>
          <w:szCs w:val="28"/>
        </w:rPr>
      </w:pPr>
      <w:r w:rsidRPr="000838A6">
        <w:rPr>
          <w:rFonts w:ascii="Calibri" w:hAnsi="Calibri"/>
          <w:b/>
          <w:color w:val="000000" w:themeColor="text1"/>
          <w:sz w:val="24"/>
          <w:szCs w:val="28"/>
        </w:rPr>
        <w:t xml:space="preserve">SIEM Export: </w:t>
      </w:r>
      <w:r w:rsidRPr="000838A6">
        <w:rPr>
          <w:rFonts w:ascii="Calibri" w:hAnsi="Calibri"/>
          <w:color w:val="000000" w:themeColor="text1"/>
          <w:sz w:val="24"/>
          <w:szCs w:val="28"/>
        </w:rPr>
        <w:t>Syslog / CEF / STIX format output for integration with Splunk, Microsoft Sentinel, and other enterprise platforms.</w:t>
      </w:r>
    </w:p>
    <w:p w14:paraId="44298B0F" w14:textId="77777777" w:rsidR="00CB517F" w:rsidRPr="000838A6" w:rsidRDefault="00000000">
      <w:pPr>
        <w:spacing w:after="80"/>
        <w:rPr>
          <w:color w:val="000000" w:themeColor="text1"/>
          <w:sz w:val="28"/>
          <w:szCs w:val="28"/>
        </w:rPr>
      </w:pPr>
      <w:r w:rsidRPr="000838A6">
        <w:rPr>
          <w:rFonts w:ascii="Calibri" w:hAnsi="Calibri"/>
          <w:b/>
          <w:color w:val="000000" w:themeColor="text1"/>
          <w:sz w:val="24"/>
          <w:szCs w:val="28"/>
        </w:rPr>
        <w:t xml:space="preserve">Prometheus Metrics: </w:t>
      </w:r>
      <w:r w:rsidRPr="000838A6">
        <w:rPr>
          <w:rFonts w:ascii="Calibri" w:hAnsi="Calibri"/>
          <w:color w:val="000000" w:themeColor="text1"/>
          <w:sz w:val="24"/>
          <w:szCs w:val="28"/>
        </w:rPr>
        <w:t>/metrics endpoint in OpenMetrics format for Grafana dashboard integration.</w:t>
      </w:r>
    </w:p>
    <w:p w14:paraId="08C89140" w14:textId="77777777" w:rsidR="00CB517F" w:rsidRPr="000838A6" w:rsidRDefault="00CB517F">
      <w:pPr>
        <w:rPr>
          <w:color w:val="000000" w:themeColor="text1"/>
          <w:sz w:val="28"/>
          <w:szCs w:val="28"/>
        </w:rPr>
      </w:pPr>
    </w:p>
    <w:p w14:paraId="1178ECB7" w14:textId="77777777" w:rsidR="00CB517F" w:rsidRDefault="00CB517F">
      <w:pPr>
        <w:pBdr>
          <w:bottom w:val="single" w:sz="6" w:space="1" w:color="1F497D"/>
        </w:pBdr>
        <w:spacing w:after="120"/>
        <w:rPr>
          <w:color w:val="000000" w:themeColor="text1"/>
          <w:sz w:val="28"/>
          <w:szCs w:val="28"/>
        </w:rPr>
      </w:pPr>
    </w:p>
    <w:p w14:paraId="6806AF7E" w14:textId="77777777" w:rsidR="000838A6" w:rsidRDefault="000838A6">
      <w:pPr>
        <w:pBdr>
          <w:bottom w:val="single" w:sz="6" w:space="1" w:color="1F497D"/>
        </w:pBdr>
        <w:spacing w:after="120"/>
        <w:rPr>
          <w:color w:val="000000" w:themeColor="text1"/>
          <w:sz w:val="28"/>
          <w:szCs w:val="28"/>
        </w:rPr>
      </w:pPr>
    </w:p>
    <w:p w14:paraId="5A583DC4" w14:textId="77777777" w:rsidR="000838A6" w:rsidRDefault="000838A6">
      <w:pPr>
        <w:pBdr>
          <w:bottom w:val="single" w:sz="6" w:space="1" w:color="1F497D"/>
        </w:pBdr>
        <w:spacing w:after="120"/>
        <w:rPr>
          <w:color w:val="000000" w:themeColor="text1"/>
          <w:sz w:val="28"/>
          <w:szCs w:val="28"/>
        </w:rPr>
      </w:pPr>
    </w:p>
    <w:p w14:paraId="54B0773A" w14:textId="77777777" w:rsidR="000838A6" w:rsidRDefault="000838A6">
      <w:pPr>
        <w:pBdr>
          <w:bottom w:val="single" w:sz="6" w:space="1" w:color="1F497D"/>
        </w:pBdr>
        <w:spacing w:after="120"/>
        <w:rPr>
          <w:color w:val="000000" w:themeColor="text1"/>
          <w:sz w:val="28"/>
          <w:szCs w:val="28"/>
        </w:rPr>
      </w:pPr>
    </w:p>
    <w:p w14:paraId="37654519" w14:textId="77777777" w:rsidR="000838A6" w:rsidRDefault="000838A6">
      <w:pPr>
        <w:pBdr>
          <w:bottom w:val="single" w:sz="6" w:space="1" w:color="1F497D"/>
        </w:pBdr>
        <w:spacing w:after="120"/>
        <w:rPr>
          <w:color w:val="000000" w:themeColor="text1"/>
          <w:sz w:val="28"/>
          <w:szCs w:val="28"/>
        </w:rPr>
      </w:pPr>
    </w:p>
    <w:p w14:paraId="42D5919D" w14:textId="77777777" w:rsidR="000838A6" w:rsidRPr="000838A6" w:rsidRDefault="000838A6">
      <w:pPr>
        <w:pBdr>
          <w:bottom w:val="single" w:sz="6" w:space="1" w:color="1F497D"/>
        </w:pBdr>
        <w:spacing w:after="120"/>
        <w:rPr>
          <w:color w:val="000000" w:themeColor="text1"/>
          <w:sz w:val="28"/>
          <w:szCs w:val="28"/>
        </w:rPr>
      </w:pPr>
    </w:p>
    <w:p w14:paraId="671DDF40" w14:textId="77777777" w:rsidR="00CB517F" w:rsidRPr="000838A6" w:rsidRDefault="00000000">
      <w:pPr>
        <w:jc w:val="center"/>
        <w:rPr>
          <w:color w:val="000000" w:themeColor="text1"/>
          <w:sz w:val="28"/>
          <w:szCs w:val="28"/>
        </w:rPr>
      </w:pPr>
      <w:r w:rsidRPr="000838A6">
        <w:rPr>
          <w:rFonts w:ascii="Calibri" w:hAnsi="Calibri"/>
          <w:i/>
          <w:color w:val="000000" w:themeColor="text1"/>
          <w:sz w:val="24"/>
          <w:szCs w:val="28"/>
        </w:rPr>
        <w:t>AEGIS — Because security should be deterministic, not probabilistic.</w:t>
      </w:r>
    </w:p>
    <w:sectPr w:rsidR="00CB517F" w:rsidRPr="000838A6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7664725">
    <w:abstractNumId w:val="8"/>
  </w:num>
  <w:num w:numId="2" w16cid:durableId="2144538689">
    <w:abstractNumId w:val="6"/>
  </w:num>
  <w:num w:numId="3" w16cid:durableId="900100053">
    <w:abstractNumId w:val="5"/>
  </w:num>
  <w:num w:numId="4" w16cid:durableId="131215024">
    <w:abstractNumId w:val="4"/>
  </w:num>
  <w:num w:numId="5" w16cid:durableId="522014831">
    <w:abstractNumId w:val="7"/>
  </w:num>
  <w:num w:numId="6" w16cid:durableId="1634869769">
    <w:abstractNumId w:val="3"/>
  </w:num>
  <w:num w:numId="7" w16cid:durableId="1093284504">
    <w:abstractNumId w:val="2"/>
  </w:num>
  <w:num w:numId="8" w16cid:durableId="599946871">
    <w:abstractNumId w:val="1"/>
  </w:num>
  <w:num w:numId="9" w16cid:durableId="127628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8A6"/>
    <w:rsid w:val="0015074B"/>
    <w:rsid w:val="0029639D"/>
    <w:rsid w:val="002D3FC0"/>
    <w:rsid w:val="00326F90"/>
    <w:rsid w:val="00AA1D8D"/>
    <w:rsid w:val="00AE44FA"/>
    <w:rsid w:val="00B47730"/>
    <w:rsid w:val="00C96A0E"/>
    <w:rsid w:val="00CA0039"/>
    <w:rsid w:val="00CB0664"/>
    <w:rsid w:val="00CB51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F98697"/>
  <w14:defaultImageDpi w14:val="300"/>
  <w15:docId w15:val="{4604CDB3-9D34-4EA7-8D57-8B9C37DBE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1892</Words>
  <Characters>10787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Abhinav Atul</cp:lastModifiedBy>
  <cp:revision>3</cp:revision>
  <dcterms:created xsi:type="dcterms:W3CDTF">2013-12-23T23:15:00Z</dcterms:created>
  <dcterms:modified xsi:type="dcterms:W3CDTF">2026-03-29T18:03:00Z</dcterms:modified>
  <cp:category/>
</cp:coreProperties>
</file>