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Venv setup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0c0d0e"/>
          <w:rtl w:val="0"/>
        </w:rPr>
        <w:t xml:space="preserve">python3 -m venv venv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0c0d0e"/>
          <w:rtl w:val="0"/>
        </w:rPr>
        <w:t xml:space="preserve"> ./venv/bin/activate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Windows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python -m venv v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env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0c0d0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venv\Scripts\activate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LangChain Intro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https://python.langchain.com/docs/introduction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https://python.langchain.com/docs/integrations/chat/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Setup Groq Key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https://groq.com/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Create key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https://console.groq.com/keys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https://console.groq.com/docs/models</w:t>
      </w:r>
    </w:p>
    <w:p w:rsidR="00000000" w:rsidDel="00000000" w:rsidP="00000000" w:rsidRDefault="00000000" w:rsidRPr="00000000" w14:paraId="00000010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749.5275590551165" w:hanging="360"/>
      </w:pPr>
      <w:r w:rsidDel="00000000" w:rsidR="00000000" w:rsidRPr="00000000">
        <w:rPr>
          <w:rtl w:val="0"/>
        </w:rPr>
        <w:t xml:space="preserve">LangGraph basics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right="-749.5275590551165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https://langchain-ai.github.io/langgraph/concepts/low_level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LangGraph Chatbot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https://langchain-ai.github.io/langgraph/tutorials/get-started/1-build-basic-chatbot/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.get_graph().draw_mermaid_png()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"graph.png"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Prebuilt Agents with tools, memory and structured output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https://langchain-ai.github.io/langgraph/agents/agents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prebuilt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"""Get weather for a given city."""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"It's always sunny 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!"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"groq:llama-3.3-70b-versatile"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 helpful assistant"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Run the agent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are large language models"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ind w:right="-749.5275590551165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Pydantic basics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https://docs.pydantic.dev/latest/concepts/models/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MCP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https://modelcontextprotocol.io/docs/getting-started/intro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https://modelcontextprotocol.io/docs/learn/architecture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right="-749.5275590551165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https://langchain-ai.github.io/langgraph/agents/mcp/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LangChain MCP Adapters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https://changelog.langchain.com/announcements/mcp-adapters-for-langchain-and-langgraph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https://github.com/langchain-ai/langchain-mcp-adapters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GitHub MCP Server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https://github.com/modelcontextprotocol/servers-archived/tree/main/src/github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GitHub Fine Grained Token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https://github.com/settings/personal-access-tokens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Filesystem MCP Server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https://github.com/modelcontextprotocol/servers/tree/main/src/filesystem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Create Custom MCP Server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https://langchain-ai.github.io/langgraph/agents/mcp/#custom-mcp-servers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49.5275590551165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ind w:right="-749.5275590551165"/>
        <w:rPr/>
      </w:pPr>
      <w:bookmarkStart w:colFirst="0" w:colLast="0" w:name="_w53xycozhlci" w:id="0"/>
      <w:bookmarkEnd w:id="0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right="-749.5275590551165" w:hanging="360"/>
      </w:pPr>
      <w:r w:rsidDel="00000000" w:rsidR="00000000" w:rsidRPr="00000000">
        <w:rPr>
          <w:rtl w:val="0"/>
        </w:rPr>
        <w:t xml:space="preserve">Streamlit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right="-749.5275590551165" w:hanging="360"/>
      </w:pPr>
      <w:r w:rsidDel="00000000" w:rsidR="00000000" w:rsidRPr="00000000">
        <w:rPr>
          <w:rtl w:val="0"/>
        </w:rPr>
        <w:t xml:space="preserve">Playground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https://streamlit.io/playground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right="-749.5275590551165" w:hanging="360"/>
      </w:pPr>
      <w:r w:rsidDel="00000000" w:rsidR="00000000" w:rsidRPr="00000000">
        <w:rPr>
          <w:rtl w:val="0"/>
        </w:rPr>
        <w:t xml:space="preserve">Chat elements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https://docs.streamlit.io/develop/api-reference/chat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Session state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https://docs.streamlit.io/develop/concepts/architecture/session-state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MultiModel Models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right="-749.5275590551165" w:hanging="360"/>
      </w:pPr>
      <w:r w:rsidDel="00000000" w:rsidR="00000000" w:rsidRPr="00000000">
        <w:rPr>
          <w:rtl w:val="0"/>
        </w:rPr>
        <w:t xml:space="preserve">Gemini API Key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https://aistudio.google.com/apikey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Gemini 2.0 Flash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https://ai.google.dev/gemini-api/docs/models#gemini-2.0-flash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Text to Image Generation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https://ai.google.dev/gemini-api/docs/image-generation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Image Caption Generation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https://ai.google.dev/gemini-api/docs/image-understanding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Video Caption Generation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https://ai.google.dev/gemini-api/docs/video-understanding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RAG -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With prebuilt agent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https://python.langchain.com/docs/tutorials/qa_chat_history/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Embedding Models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https://python.langchain.com/docs/concepts/embedding_models/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Gemini API Key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https://aistudio.google.com/apikey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Multi-Agent Architectures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https://langchain-ai.github.io/langgraph/agents/multi-agent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LangGraph Supervisor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https://github.com/langchain-ai/langgraph-supervisor-py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Demo Code GitHub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https://github.com/keertipurswani/MachineLearningTutorials/blob/main/MCP/multi_agent_demo.py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LangGraph Swarm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https://github.com/langchain-ai/langgraph-swarm-py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Ollama -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https://ollama.com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LangChain ChatModel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https://python.langchain.com/docs/integrations/chat/ollama/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HuggingFace -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https://huggingface.co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right="-749.5275590551165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https://python.langchain.com/docs/integrations/providers/huggingface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ind w:left="720" w:right="-749.527559055116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uggingface.co" TargetMode="External"/><Relationship Id="rId20" Type="http://schemas.openxmlformats.org/officeDocument/2006/relationships/hyperlink" Target="https://github.com/settings/personal-access-tokens" TargetMode="External"/><Relationship Id="rId41" Type="http://schemas.openxmlformats.org/officeDocument/2006/relationships/hyperlink" Target="https://python.langchain.com/docs/integrations/providers/huggingface" TargetMode="External"/><Relationship Id="rId22" Type="http://schemas.openxmlformats.org/officeDocument/2006/relationships/hyperlink" Target="https://langchain-ai.github.io/langgraph/agents/mcp/#custom-mcp-servers" TargetMode="External"/><Relationship Id="rId21" Type="http://schemas.openxmlformats.org/officeDocument/2006/relationships/hyperlink" Target="https://github.com/modelcontextprotocol/servers/tree/main/src/filesystem" TargetMode="External"/><Relationship Id="rId24" Type="http://schemas.openxmlformats.org/officeDocument/2006/relationships/hyperlink" Target="https://docs.streamlit.io/develop/api-reference/chat" TargetMode="External"/><Relationship Id="rId23" Type="http://schemas.openxmlformats.org/officeDocument/2006/relationships/hyperlink" Target="https://streamlit.io/playgrou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groq.com/keys" TargetMode="External"/><Relationship Id="rId26" Type="http://schemas.openxmlformats.org/officeDocument/2006/relationships/hyperlink" Target="https://aistudio.google.com/apikey" TargetMode="External"/><Relationship Id="rId25" Type="http://schemas.openxmlformats.org/officeDocument/2006/relationships/hyperlink" Target="https://docs.streamlit.io/develop/concepts/architecture/session-state" TargetMode="External"/><Relationship Id="rId28" Type="http://schemas.openxmlformats.org/officeDocument/2006/relationships/hyperlink" Target="https://ai.google.dev/gemini-api/docs/image-generation" TargetMode="External"/><Relationship Id="rId27" Type="http://schemas.openxmlformats.org/officeDocument/2006/relationships/hyperlink" Target="https://ai.google.dev/gemini-api/docs/models#gemini-2.0-flash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.langchain.com/docs/introduction" TargetMode="External"/><Relationship Id="rId29" Type="http://schemas.openxmlformats.org/officeDocument/2006/relationships/hyperlink" Target="https://ai.google.dev/gemini-api/docs/image-understanding" TargetMode="External"/><Relationship Id="rId7" Type="http://schemas.openxmlformats.org/officeDocument/2006/relationships/hyperlink" Target="https://python.langchain.com/docs/integrations/chat/" TargetMode="External"/><Relationship Id="rId8" Type="http://schemas.openxmlformats.org/officeDocument/2006/relationships/hyperlink" Target="https://groq.com/" TargetMode="External"/><Relationship Id="rId31" Type="http://schemas.openxmlformats.org/officeDocument/2006/relationships/hyperlink" Target="https://python.langchain.com/docs/tutorials/qa_chat_history/" TargetMode="External"/><Relationship Id="rId30" Type="http://schemas.openxmlformats.org/officeDocument/2006/relationships/hyperlink" Target="https://ai.google.dev/gemini-api/docs/video-understanding" TargetMode="External"/><Relationship Id="rId11" Type="http://schemas.openxmlformats.org/officeDocument/2006/relationships/hyperlink" Target="https://langchain-ai.github.io/langgraph/tutorials/get-started/1-build-basic-chatbot/" TargetMode="External"/><Relationship Id="rId33" Type="http://schemas.openxmlformats.org/officeDocument/2006/relationships/hyperlink" Target="https://aistudio.google.com/apikey" TargetMode="External"/><Relationship Id="rId10" Type="http://schemas.openxmlformats.org/officeDocument/2006/relationships/hyperlink" Target="https://langchain-ai.github.io/langgraph/concepts/low_level" TargetMode="External"/><Relationship Id="rId32" Type="http://schemas.openxmlformats.org/officeDocument/2006/relationships/hyperlink" Target="https://python.langchain.com/docs/concepts/embedding_models/" TargetMode="External"/><Relationship Id="rId13" Type="http://schemas.openxmlformats.org/officeDocument/2006/relationships/hyperlink" Target="https://docs.pydantic.dev/latest/concepts/models/" TargetMode="External"/><Relationship Id="rId35" Type="http://schemas.openxmlformats.org/officeDocument/2006/relationships/hyperlink" Target="https://github.com/langchain-ai/langgraph-supervisor-py" TargetMode="External"/><Relationship Id="rId12" Type="http://schemas.openxmlformats.org/officeDocument/2006/relationships/hyperlink" Target="https://langchain-ai.github.io/langgraph/agents/agents/" TargetMode="External"/><Relationship Id="rId34" Type="http://schemas.openxmlformats.org/officeDocument/2006/relationships/hyperlink" Target="https://langchain-ai.github.io/langgraph/agents/multi-agent" TargetMode="External"/><Relationship Id="rId15" Type="http://schemas.openxmlformats.org/officeDocument/2006/relationships/hyperlink" Target="https://modelcontextprotocol.io/docs/learn/architecture" TargetMode="External"/><Relationship Id="rId37" Type="http://schemas.openxmlformats.org/officeDocument/2006/relationships/hyperlink" Target="https://github.com/langchain-ai/langgraph-swarm-py" TargetMode="External"/><Relationship Id="rId14" Type="http://schemas.openxmlformats.org/officeDocument/2006/relationships/hyperlink" Target="https://modelcontextprotocol.io/docs/getting-started/intro" TargetMode="External"/><Relationship Id="rId36" Type="http://schemas.openxmlformats.org/officeDocument/2006/relationships/hyperlink" Target="https://github.com/keertipurswani/MachineLearningTutorials/blob/main/MCP/multi_agent_demo.py" TargetMode="External"/><Relationship Id="rId17" Type="http://schemas.openxmlformats.org/officeDocument/2006/relationships/hyperlink" Target="https://changelog.langchain.com/announcements/mcp-adapters-for-langchain-and-langgraph" TargetMode="External"/><Relationship Id="rId39" Type="http://schemas.openxmlformats.org/officeDocument/2006/relationships/hyperlink" Target="https://python.langchain.com/docs/integrations/chat/ollama/" TargetMode="External"/><Relationship Id="rId16" Type="http://schemas.openxmlformats.org/officeDocument/2006/relationships/hyperlink" Target="https://langchain-ai.github.io/langgraph/agents/mcp/" TargetMode="External"/><Relationship Id="rId38" Type="http://schemas.openxmlformats.org/officeDocument/2006/relationships/hyperlink" Target="https://ollama.com" TargetMode="External"/><Relationship Id="rId19" Type="http://schemas.openxmlformats.org/officeDocument/2006/relationships/hyperlink" Target="https://github.com/modelcontextprotocol/servers-archived/tree/main/src/github" TargetMode="External"/><Relationship Id="rId18" Type="http://schemas.openxmlformats.org/officeDocument/2006/relationships/hyperlink" Target="https://github.com/langchain-ai/langchain-mcp-adapt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