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</w:pPr>
      <w:r>
        <w:rPr>
          <w:sz w:val="24"/>
          <w:szCs w:val="24"/>
        </w:rPr>
        <w:t>Names</w:t>
      </w:r>
    </w:p>
    <w:p>
      <w:pPr>
        <w:pStyle w:val="style1"/>
      </w:pPr>
      <w:r>
        <w:rPr>
          <w:sz w:val="24"/>
          <w:szCs w:val="24"/>
        </w:rPr>
        <w:t>Eddie Goynes</w:t>
      </w:r>
    </w:p>
    <w:p>
      <w:pPr>
        <w:pStyle w:val="style1"/>
      </w:pPr>
      <w:r>
        <w:rPr>
          <w:sz w:val="24"/>
          <w:szCs w:val="24"/>
        </w:rPr>
        <w:t>Kris Schneider</w:t>
      </w:r>
    </w:p>
    <w:p>
      <w:pPr>
        <w:pStyle w:val="style1"/>
      </w:pPr>
      <w:r>
        <w:rPr/>
      </w:r>
    </w:p>
    <w:p>
      <w:pPr>
        <w:pStyle w:val="style0"/>
      </w:pPr>
      <w:r>
        <w:rPr>
          <w:b/>
          <w:u w:val="single"/>
        </w:rPr>
        <w:t>Take Home Midterm #2 and Final-Project#2: POWER CONSUMPTION , PROCESS MISMATCH, and SRAM Design</w:t>
      </w:r>
    </w:p>
    <w:p>
      <w:pPr>
        <w:pStyle w:val="style0"/>
      </w:pPr>
      <w:r>
        <w:rPr>
          <w:b/>
          <w:u w:val="single"/>
        </w:rPr>
        <w:t>OUT: Feb. 18;</w:t>
      </w:r>
    </w:p>
    <w:p>
      <w:pPr>
        <w:pStyle w:val="style0"/>
      </w:pPr>
      <w:r>
        <w:rPr>
          <w:b/>
          <w:u w:val="single"/>
        </w:rPr>
        <w:t>IN: Mar. 18 (complete report of Midterm-#2 and Final-Project)</w:t>
      </w:r>
    </w:p>
    <w:p>
      <w:pPr>
        <w:pStyle w:val="style0"/>
      </w:pPr>
      <w:r>
        <w:rPr>
          <w:b/>
          <w:u w:val="single"/>
        </w:rPr>
        <w:t xml:space="preserve">DONE IN </w:t>
      </w:r>
      <w:r>
        <w:rPr>
          <w:b/>
          <w:u w:val="single"/>
          <w:shd w:fill="FFFF00" w:val="clear"/>
        </w:rPr>
        <w:t>GROUPS!!!!</w:t>
      </w:r>
    </w:p>
    <w:p>
      <w:pPr>
        <w:pStyle w:val="style0"/>
      </w:pPr>
      <w:r>
        <w:rPr>
          <w:b/>
          <w:u w:val="single"/>
        </w:rPr>
        <w:t>Optimal Power Consumption vs. Process Sensitivity/Mismatch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Problem #1: Energy-Delay Product for Scaled Vdd Technologies with NO Process Mismatch</w:t>
      </w:r>
    </w:p>
    <w:tbl>
      <w:tblPr>
        <w:jc w:val="left"/>
        <w:tblInd w:type="dxa" w:w="-1329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59"/>
        <w:gridCol w:w="691"/>
        <w:gridCol w:w="691"/>
        <w:gridCol w:w="1032"/>
        <w:gridCol w:w="1034"/>
        <w:gridCol w:w="1683"/>
        <w:gridCol w:w="2005"/>
        <w:gridCol w:w="2986"/>
      </w:tblGrid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Tplh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Tphl</w:t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Td(avg)</w:t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I(static)</w:t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832" w:val="left"/>
              </w:tabs>
              <w:spacing w:after="0" w:before="0"/>
              <w:contextualSpacing w:val="false"/>
            </w:pPr>
            <w:r>
              <w:rPr/>
              <w:t>Energy(static)</w:t>
              <w:tab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832" w:val="left"/>
              </w:tabs>
              <w:spacing w:after="0" w:before="0"/>
              <w:contextualSpacing w:val="false"/>
            </w:pPr>
            <w:r>
              <w:rPr/>
              <w:t>Energy(dynamic)</w:t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832" w:val="left"/>
              </w:tabs>
              <w:spacing w:after="0" w:before="0"/>
              <w:contextualSpacing w:val="false"/>
            </w:pPr>
            <w:r>
              <w:rPr/>
              <w:t>Energy(TOT)/computation</w:t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0.25u(2.5V)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2.5V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1.0V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0.6V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0.5V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0.3V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65nm(1V)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1.0V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0.7V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0.5V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0.4V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0.3V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PLOT: 1) DELAY vs. VDD for each process; 2) ENERGY/COMPUTATION vs. VDD for each process; 3) ENERGY*DELAY Product vs. VDD for each process (EDP on Y-Axis; VDD and process node on X-Axis)</w:t>
      </w:r>
    </w:p>
    <w:p>
      <w:pPr>
        <w:pStyle w:val="style27"/>
      </w:pPr>
      <w:r>
        <w:rPr/>
      </w:r>
    </w:p>
    <w:p>
      <w:pPr>
        <w:pStyle w:val="style27"/>
      </w:pPr>
      <w:r>
        <w:rPr/>
        <w:t>NOTE: ENERGY(TOT) is the total energy consumed (static AND dynamic) in any one clock period.  This is equivalent to ENERGY consumed / computation.  YOU NEED TO FIND STATIC ENERGY CORRECTLY, and also what the cycle time is.</w:t>
      </w:r>
    </w:p>
    <w:p>
      <w:pPr>
        <w:pStyle w:val="style0"/>
      </w:pPr>
      <w:r>
        <w:rPr>
          <w:b/>
          <w:u w:val="single"/>
        </w:rPr>
        <w:t>Problem #2: Energy-Delay Products for Scaled Vdd Technologies with WORST-CASE Process Mismatch</w:t>
      </w:r>
    </w:p>
    <w:tbl>
      <w:tblPr>
        <w:jc w:val="left"/>
        <w:tblInd w:type="dxa" w:w="-1329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59"/>
        <w:gridCol w:w="691"/>
        <w:gridCol w:w="691"/>
        <w:gridCol w:w="1032"/>
        <w:gridCol w:w="1034"/>
        <w:gridCol w:w="1683"/>
        <w:gridCol w:w="2005"/>
        <w:gridCol w:w="2986"/>
      </w:tblGrid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Tplh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Tphl</w:t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Td(avg)</w:t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I(static)</w:t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832" w:val="left"/>
              </w:tabs>
              <w:spacing w:after="0" w:before="0"/>
              <w:contextualSpacing w:val="false"/>
            </w:pPr>
            <w:r>
              <w:rPr/>
              <w:t>Energy(static)</w:t>
              <w:tab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832" w:val="left"/>
              </w:tabs>
              <w:spacing w:after="0" w:before="0"/>
              <w:contextualSpacing w:val="false"/>
            </w:pPr>
            <w:r>
              <w:rPr/>
              <w:t>Energy(dynamic)</w:t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832" w:val="left"/>
              </w:tabs>
              <w:spacing w:after="0" w:before="0"/>
              <w:contextualSpacing w:val="false"/>
            </w:pPr>
            <w:r>
              <w:rPr/>
              <w:t>Energy(TOT)/computation</w:t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0.25u(2.5V)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2.5V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1.0V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0.6V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0.5V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0.3V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65nm(1V)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1.0V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0.7V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74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0.5V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0.4V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0.3V</w:t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trHeight w:hRule="atLeast" w:val="291"/>
          <w:cantSplit w:val="false"/>
        </w:trPr>
        <w:tc>
          <w:tcPr>
            <w:tcW w:type="dxa" w:w="14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0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168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0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298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7"/>
        <w:numPr>
          <w:ilvl w:val="0"/>
          <w:numId w:val="3"/>
        </w:numPr>
      </w:pPr>
      <w:r>
        <w:rPr/>
        <w:t>PLOT: 1) DELAY vs. process; 2) ENERGY(TOT) vs. process; 3) ENERGY(TOT)*Delay Product vs. process (EDP on Y-Axis; process node on X-Axis) (SAME AS PROBLEM-#1)</w:t>
      </w:r>
    </w:p>
    <w:p>
      <w:pPr>
        <w:pStyle w:val="style0"/>
      </w:pPr>
      <w:r>
        <w:rPr>
          <w:b/>
          <w:u w:val="single"/>
        </w:rPr>
        <w:t>Problem 3: Qualitative Discussion (short answers)</w:t>
      </w:r>
    </w:p>
    <w:p>
      <w:pPr>
        <w:pStyle w:val="style27"/>
        <w:numPr>
          <w:ilvl w:val="0"/>
          <w:numId w:val="2"/>
        </w:numPr>
      </w:pPr>
      <w:r>
        <w:rPr/>
        <w:t>How does the delay vs. power dissipation scale as Vdd is lowered?  At what point can we stop scaling the supply voltage Vdd?  Is there a limit? (HINT: Look at the leakage)</w:t>
        <w:br/>
      </w:r>
    </w:p>
    <w:p>
      <w:pPr>
        <w:pStyle w:val="style27"/>
        <w:numPr>
          <w:ilvl w:val="0"/>
          <w:numId w:val="2"/>
        </w:numPr>
      </w:pPr>
      <w:r>
        <w:rPr/>
        <w:t>Vdd scaling is a great way to reduce power consumption, if the increase in delay can be tolerated.  However, what happens to the delay vary between: a) no process mismatch case; b) worst case process mismatch case</w:t>
        <w:br/>
      </w:r>
    </w:p>
    <w:p>
      <w:pPr>
        <w:pStyle w:val="style27"/>
        <w:numPr>
          <w:ilvl w:val="0"/>
          <w:numId w:val="2"/>
        </w:numPr>
      </w:pPr>
      <w:r>
        <w:rPr/>
        <w:t xml:space="preserve">While energy/computation seems to be reducing with reduced VDD, another important metric is energy/computation * delay (or, energy-delay product).  How is Energy-Delay Product scaling?  Are we seeing any benefit for low-VDD operation as we continue reducing VDD?  Why or why not?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Problem 4: 2-Page Skim Paper</w:t>
      </w:r>
    </w:p>
    <w:p>
      <w:pPr>
        <w:pStyle w:val="style0"/>
      </w:pPr>
      <w:r>
        <w:rPr>
          <w:b/>
        </w:rPr>
        <w:t>1) Ultralow-voltage, minimum-energy CMOS</w:t>
      </w:r>
    </w:p>
    <w:p>
      <w:pPr>
        <w:pStyle w:val="style0"/>
      </w:pPr>
      <w:hyperlink r:id="rId2">
        <w:r>
          <w:rPr>
            <w:rStyle w:val="style18"/>
            <w:rStyle w:val="style18"/>
          </w:rPr>
          <w:t>http://blaauw.eecs.umich.edu/getFile.php?id=247</w:t>
        </w:r>
      </w:hyperlink>
    </w:p>
    <w:p>
      <w:pPr>
        <w:pStyle w:val="style0"/>
      </w:pPr>
      <w:r>
        <w:rPr>
          <w:b/>
        </w:rPr>
        <w:t>2) Sub-threshold Sensor Network Processor</w:t>
      </w:r>
    </w:p>
    <w:p>
      <w:pPr>
        <w:pStyle w:val="style0"/>
      </w:pPr>
      <w:r>
        <w:rPr/>
        <w:t xml:space="preserve">http://blaauw.eecs.umich.edu/getFile.php?id=263 </w:t>
      </w:r>
    </w:p>
    <w:p>
      <w:pPr>
        <w:pStyle w:val="style0"/>
      </w:pPr>
      <w:r>
        <w:rPr>
          <w:b/>
        </w:rPr>
        <w:t>3) Razor-I paper</w:t>
      </w:r>
    </w:p>
    <w:p>
      <w:pPr>
        <w:pStyle w:val="style0"/>
      </w:pPr>
      <w:r>
        <w:rPr/>
        <w:t>http://blaauw.eecs.umich.edu/getFile.php?id=25</w:t>
      </w:r>
    </w:p>
    <w:p>
      <w:pPr>
        <w:pStyle w:val="style0"/>
      </w:pPr>
      <w:r>
        <w:rPr/>
        <w:t xml:space="preserve">Read the three papers above, and </w:t>
      </w:r>
      <w:r>
        <w:rPr>
          <w:b/>
        </w:rPr>
        <w:t>write a 1-page synopsis</w:t>
      </w:r>
      <w:r>
        <w:rPr/>
        <w:t>, summary of low-voltage, digital logic design. NOTE: I DO READ AND GRADE THESE CAREFULLY, TO DETERMINE UNDERSTANDING OF THIS MATERIAL.  PLEASE DO WRITE WELL.</w:t>
      </w:r>
    </w:p>
    <w:p>
      <w:pPr>
        <w:pStyle w:val="style0"/>
      </w:pPr>
      <w:r>
        <w:rPr>
          <w:rFonts w:ascii="Times New Roman" w:hAnsi="Times New Roman"/>
        </w:rPr>
        <w:t>Synopsis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Problem 4a: Design of a 16 x 16b 6T-SRAM in 0.25um CMOS</w:t>
      </w:r>
    </w:p>
    <w:p>
      <w:pPr>
        <w:pStyle w:val="style0"/>
      </w:pPr>
      <w:r>
        <w:rPr/>
        <w:t xml:space="preserve">GOAL: Design a 16-entry SRAM with word-size=16b.  </w:t>
      </w:r>
      <w:r>
        <w:rPr>
          <w:b/>
        </w:rPr>
        <w:t>NOTE: No layout is required for this design!</w:t>
      </w:r>
    </w:p>
    <w:p>
      <w:pPr>
        <w:pStyle w:val="style0"/>
      </w:pPr>
      <w:r>
        <w:rPr/>
        <w:t>Your design procedure should be similar to the Berkeley final project, except you do NOT need to finish the layout:</w:t>
      </w:r>
    </w:p>
    <w:p>
      <w:pPr>
        <w:pStyle w:val="style0"/>
        <w:tabs>
          <w:tab w:leader="none" w:pos="1725" w:val="left"/>
        </w:tabs>
      </w:pPr>
      <w:hyperlink r:id="rId3">
        <w:r>
          <w:rPr>
            <w:rStyle w:val="style18"/>
            <w:rStyle w:val="style18"/>
          </w:rPr>
          <w:t>http://bwrc.eecs.berkeley.edu/classes/icdesign/ee141_f08/Project/EE141-Proj1.pdf</w:t>
        </w:r>
      </w:hyperlink>
    </w:p>
    <w:p>
      <w:pPr>
        <w:pStyle w:val="style0"/>
        <w:tabs>
          <w:tab w:leader="none" w:pos="1725" w:val="left"/>
        </w:tabs>
      </w:pPr>
      <w:r>
        <w:rPr/>
        <w:t>You need to build the following components to demonstrate this 16x16 SRAM:</w:t>
      </w:r>
    </w:p>
    <w:p>
      <w:pPr>
        <w:pStyle w:val="style27"/>
        <w:numPr>
          <w:ilvl w:val="0"/>
          <w:numId w:val="4"/>
        </w:numPr>
        <w:tabs>
          <w:tab w:leader="none" w:pos="3165" w:val="left"/>
        </w:tabs>
        <w:spacing w:after="0" w:before="0"/>
        <w:contextualSpacing/>
      </w:pPr>
      <w:r>
        <w:rPr/>
        <w:t>4:16 decoder for the one-hot word-select lines</w:t>
      </w:r>
    </w:p>
    <w:p>
      <w:pPr>
        <w:pStyle w:val="style27"/>
        <w:numPr>
          <w:ilvl w:val="0"/>
          <w:numId w:val="4"/>
        </w:numPr>
        <w:tabs>
          <w:tab w:leader="none" w:pos="3165" w:val="left"/>
        </w:tabs>
        <w:spacing w:after="0" w:before="0"/>
        <w:contextualSpacing/>
      </w:pPr>
      <w:r>
        <w:rPr/>
        <w:t>6T-SRAM bit cell (use Min-size inverters)</w:t>
      </w:r>
    </w:p>
    <w:p>
      <w:pPr>
        <w:pStyle w:val="style27"/>
        <w:numPr>
          <w:ilvl w:val="0"/>
          <w:numId w:val="4"/>
        </w:numPr>
        <w:tabs>
          <w:tab w:leader="none" w:pos="3165" w:val="left"/>
        </w:tabs>
        <w:spacing w:after="0" w:before="0"/>
        <w:contextualSpacing/>
      </w:pPr>
      <w:r>
        <w:rPr/>
        <w:t>Column sensing amplifier (i.e. either opamp or offset-cancelled sense amplifier)</w:t>
      </w:r>
    </w:p>
    <w:p>
      <w:pPr>
        <w:pStyle w:val="style27"/>
        <w:numPr>
          <w:ilvl w:val="0"/>
          <w:numId w:val="4"/>
        </w:numPr>
        <w:tabs>
          <w:tab w:leader="none" w:pos="3165" w:val="left"/>
        </w:tabs>
        <w:spacing w:after="0" w:before="0"/>
        <w:contextualSpacing/>
      </w:pPr>
      <w:r>
        <w:rPr/>
        <w:t xml:space="preserve">Please write-up your design using the 4-page IEEE format paper.  There are examples on the class webpage. </w:t>
      </w:r>
    </w:p>
    <w:p>
      <w:pPr>
        <w:pStyle w:val="style0"/>
        <w:tabs>
          <w:tab w:leader="none" w:pos="1725" w:val="left"/>
        </w:tabs>
      </w:pPr>
      <w:r>
        <w:rPr/>
      </w:r>
    </w:p>
    <w:p>
      <w:pPr>
        <w:pStyle w:val="style0"/>
        <w:tabs>
          <w:tab w:leader="none" w:pos="1725" w:val="left"/>
        </w:tabs>
      </w:pPr>
      <w:r>
        <w:rPr/>
        <w:t xml:space="preserve">NOTE: While you are NOT doing layout, you will need to estimate the parasitic loading of your long wiring loads.  Do this by multiplying your total RC wire lengths, and use a PI-model to estimate the parasitic load your decoder and column lines will really see after layout.  For example, you can use power-point to estimate this. 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In your final report, please estimate the leakage power, active power, maximum clock frequency, area, and noise margins for the SRAM cell.  </w:t>
      </w:r>
    </w:p>
    <w:p>
      <w:pPr>
        <w:pStyle w:val="style0"/>
      </w:pPr>
      <w:r>
        <w:rPr/>
        <w:t xml:space="preserve">EXTRA CREDIT-1: Scale it to 32nm-CMOS, and show the changes in leakage power, active power, maximum clock frequency, area, and noise margins.  </w:t>
      </w:r>
    </w:p>
    <w:p>
      <w:pPr>
        <w:pStyle w:val="style0"/>
      </w:pPr>
      <w:r>
        <w:rPr/>
        <w:t>EXTRA CREDIT-2: Add two power gate to your entire 16bx16b SRAM:</w:t>
      </w:r>
    </w:p>
    <w:p>
      <w:pPr>
        <w:pStyle w:val="style0"/>
      </w:pPr>
      <w:r>
        <w:rPr/>
        <w:tab/>
        <w:t>a) PMOS power-gating switch, for leakage current reduction</w:t>
      </w:r>
    </w:p>
    <w:p>
      <w:pPr>
        <w:pStyle w:val="style0"/>
        <w:ind w:hanging="0" w:left="720" w:right="0"/>
      </w:pPr>
      <w:r>
        <w:rPr/>
        <w:t>Size this PMOS header to achieve less 10% reduction in total delay (compared with NO PMOS header). NOTE: No retention.</w:t>
      </w:r>
    </w:p>
    <w:p>
      <w:pPr>
        <w:pStyle w:val="style0"/>
        <w:ind w:hanging="0" w:left="720" w:right="0"/>
      </w:pPr>
      <w:r>
        <w:rPr/>
        <w:t>b) NMOS power-gate ‘drowsy’ switch</w:t>
      </w:r>
    </w:p>
    <w:p>
      <w:pPr>
        <w:pStyle w:val="style0"/>
        <w:ind w:hanging="0" w:left="720" w:right="0"/>
      </w:pPr>
      <w:r>
        <w:rPr/>
        <w:t>Saves leakage current by dropping the ‘virtual VDD’ node, while exhibiting retention.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/>
      </w:r>
    </w:p>
    <w:p>
      <w:pPr>
        <w:pStyle w:val="style0"/>
        <w:widowControl/>
        <w:suppressAutoHyphens w:val="true"/>
        <w:spacing w:after="200" w:before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Lucida Grande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upperLetter"/>
      <w:lvlText w:val="%1)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5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/>
      <w:contextualSpacing w:val="false"/>
    </w:pPr>
    <w:rPr>
      <w:rFonts w:ascii="Cambria" w:cs="Cambria" w:eastAsia="AR PL UMing HK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21"/>
    <w:next w:val="style1"/>
    <w:pPr/>
    <w:rPr/>
  </w:style>
  <w:style w:styleId="style2" w:type="paragraph">
    <w:name w:val="Heading 2"/>
    <w:basedOn w:val="style21"/>
    <w:next w:val="style2"/>
    <w:pPr/>
    <w:rPr/>
  </w:style>
  <w:style w:styleId="style3" w:type="paragraph">
    <w:name w:val="Heading 3"/>
    <w:basedOn w:val="style21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Lucida Grande" w:hAnsi="Lucida Grande"/>
      <w:sz w:val="18"/>
      <w:szCs w:val="18"/>
    </w:rPr>
  </w:style>
  <w:style w:styleId="style17" w:type="character">
    <w:name w:val="Balloon Text Char1"/>
    <w:basedOn w:val="style15"/>
    <w:next w:val="style17"/>
    <w:rPr>
      <w:rFonts w:ascii="Lucida Grande" w:hAnsi="Lucida Grande"/>
      <w:sz w:val="18"/>
      <w:szCs w:val="18"/>
    </w:rPr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FollowedHyperlink"/>
    <w:basedOn w:val="style15"/>
    <w:next w:val="style19"/>
    <w:rPr>
      <w:color w:val="800080"/>
      <w:u w:val="single"/>
    </w:rPr>
  </w:style>
  <w:style w:styleId="style20" w:type="character">
    <w:name w:val="apple-style-span"/>
    <w:basedOn w:val="style15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Devanagari" w:eastAsia="AR PL UMing HK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Devanagar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Devanagari"/>
    </w:rPr>
  </w:style>
  <w:style w:styleId="style26" w:type="paragraph">
    <w:name w:val="Balloon Text"/>
    <w:basedOn w:val="style0"/>
    <w:next w:val="style26"/>
    <w:pPr>
      <w:spacing w:after="0" w:before="0"/>
      <w:contextualSpacing w:val="false"/>
    </w:pPr>
    <w:rPr>
      <w:rFonts w:ascii="Lucida Grande" w:hAnsi="Lucida Grande"/>
      <w:sz w:val="18"/>
      <w:szCs w:val="18"/>
    </w:rPr>
  </w:style>
  <w:style w:styleId="style27" w:type="paragraph">
    <w:name w:val="List Paragraph"/>
    <w:basedOn w:val="style0"/>
    <w:next w:val="style27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auw.eecs.umich.edu/getFile.php?id=247" TargetMode="External"/><Relationship Id="rId3" Type="http://schemas.openxmlformats.org/officeDocument/2006/relationships/hyperlink" Target="http://bwrc.eecs.berkeley.edu/classes/icdesign/ee141_f08/Project/EE141-Proj1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2014-02-25T22:02:00.00Z</dcterms:created>
  <dc:creator>patrick chiang</dc:creator>
  <cp:lastModifiedBy>Patrick Chiang</cp:lastModifiedBy>
  <cp:lastPrinted>2010-02-24T23:23:00.00Z</cp:lastPrinted>
  <dcterms:modified xsi:type="dcterms:W3CDTF">2014-02-26T00:05:00.00Z</dcterms:modified>
  <cp:revision>47</cp:revision>
</cp:coreProperties>
</file>