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990"/>
        <w:gridCol w:w="1869"/>
        <w:gridCol w:w="236"/>
        <w:gridCol w:w="1031"/>
        <w:gridCol w:w="1814"/>
        <w:gridCol w:w="248"/>
        <w:gridCol w:w="1031"/>
        <w:gridCol w:w="1260"/>
        <w:gridCol w:w="521"/>
        <w:gridCol w:w="281"/>
        <w:gridCol w:w="1031"/>
        <w:gridCol w:w="1478"/>
      </w:tblGrid>
      <w:tr w:rsidR="00187BFA" w14:paraId="237DB757" w14:textId="77777777" w:rsidTr="009B2483">
        <w:trPr>
          <w:trHeight w:val="294"/>
        </w:trPr>
        <w:tc>
          <w:tcPr>
            <w:tcW w:w="14850" w:type="dxa"/>
            <w:gridSpan w:val="13"/>
          </w:tcPr>
          <w:p w14:paraId="38F4DEDD" w14:textId="35FBDE44" w:rsidR="00187BFA" w:rsidRPr="00187BFA" w:rsidRDefault="00187BFA" w:rsidP="00F71A2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Table 2</w:t>
            </w:r>
          </w:p>
          <w:p w14:paraId="135AF535" w14:textId="24645338" w:rsidR="00187BFA" w:rsidRPr="00F71A29" w:rsidRDefault="00187BFA" w:rsidP="00F71A2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Fixed Effects</w:t>
            </w:r>
          </w:p>
        </w:tc>
      </w:tr>
      <w:tr w:rsidR="006A0CB8" w14:paraId="557C6DC2" w14:textId="77777777" w:rsidTr="006A0CB8">
        <w:trPr>
          <w:trHeight w:val="294"/>
        </w:trPr>
        <w:tc>
          <w:tcPr>
            <w:tcW w:w="3060" w:type="dxa"/>
          </w:tcPr>
          <w:p w14:paraId="6DE4D6EB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479" w:type="dxa"/>
            <w:gridSpan w:val="8"/>
            <w:tcBorders>
              <w:bottom w:val="single" w:sz="4" w:space="0" w:color="auto"/>
            </w:tcBorders>
          </w:tcPr>
          <w:p w14:paraId="4E2ABA0F" w14:textId="0F615561" w:rsidR="006A0CB8" w:rsidRPr="00A81ABB" w:rsidRDefault="006A0CB8" w:rsidP="00187BF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2-Way Interaction Models</w:t>
            </w:r>
          </w:p>
        </w:tc>
        <w:tc>
          <w:tcPr>
            <w:tcW w:w="3311" w:type="dxa"/>
            <w:gridSpan w:val="4"/>
          </w:tcPr>
          <w:p w14:paraId="09852F83" w14:textId="5CD7642B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7BFA" w14:paraId="17CD0BCF" w14:textId="77777777" w:rsidTr="00187BFA">
        <w:trPr>
          <w:trHeight w:val="576"/>
        </w:trPr>
        <w:tc>
          <w:tcPr>
            <w:tcW w:w="3060" w:type="dxa"/>
          </w:tcPr>
          <w:p w14:paraId="4B0BFC3E" w14:textId="1C9F69EC" w:rsidR="00187BFA" w:rsidRPr="00A81ABB" w:rsidRDefault="00187BFA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4A3A5" w14:textId="0BFF5CAA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Basic Model</w:t>
            </w:r>
          </w:p>
        </w:tc>
        <w:tc>
          <w:tcPr>
            <w:tcW w:w="236" w:type="dxa"/>
          </w:tcPr>
          <w:p w14:paraId="2AB9EA87" w14:textId="77777777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6448BB" w14:textId="3C796EF8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Final Model</w:t>
            </w:r>
          </w:p>
        </w:tc>
        <w:tc>
          <w:tcPr>
            <w:tcW w:w="248" w:type="dxa"/>
          </w:tcPr>
          <w:p w14:paraId="05258EA4" w14:textId="77777777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F1F9F4" w14:textId="2B957CC4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Model with Demographic Covariates</w:t>
            </w:r>
          </w:p>
        </w:tc>
        <w:tc>
          <w:tcPr>
            <w:tcW w:w="281" w:type="dxa"/>
          </w:tcPr>
          <w:p w14:paraId="5FB4B5B5" w14:textId="77777777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09" w:type="dxa"/>
            <w:gridSpan w:val="2"/>
            <w:tcBorders>
              <w:bottom w:val="single" w:sz="4" w:space="0" w:color="auto"/>
            </w:tcBorders>
            <w:vAlign w:val="center"/>
          </w:tcPr>
          <w:p w14:paraId="4830EBA6" w14:textId="76C28FD0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3-Way Interaction Model</w:t>
            </w:r>
          </w:p>
        </w:tc>
      </w:tr>
      <w:tr w:rsidR="006A0CB8" w14:paraId="26DAF223" w14:textId="77777777" w:rsidTr="00187BFA">
        <w:trPr>
          <w:trHeight w:val="294"/>
        </w:trPr>
        <w:tc>
          <w:tcPr>
            <w:tcW w:w="3060" w:type="dxa"/>
            <w:tcBorders>
              <w:bottom w:val="single" w:sz="4" w:space="0" w:color="auto"/>
            </w:tcBorders>
          </w:tcPr>
          <w:p w14:paraId="71CBACB3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DAD4437" w14:textId="2193C7C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vAlign w:val="center"/>
          </w:tcPr>
          <w:p w14:paraId="6B1ECF1D" w14:textId="24B6C58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40508B85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vAlign w:val="center"/>
          </w:tcPr>
          <w:p w14:paraId="17FC8346" w14:textId="396705A6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4D44D218" w14:textId="26C36912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3705ED4B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vAlign w:val="center"/>
          </w:tcPr>
          <w:p w14:paraId="643CCF5D" w14:textId="0CDDE0C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</w:p>
        </w:tc>
        <w:tc>
          <w:tcPr>
            <w:tcW w:w="1781" w:type="dxa"/>
            <w:gridSpan w:val="2"/>
            <w:tcBorders>
              <w:bottom w:val="single" w:sz="4" w:space="0" w:color="auto"/>
            </w:tcBorders>
            <w:vAlign w:val="center"/>
          </w:tcPr>
          <w:p w14:paraId="0BEC0B2A" w14:textId="3C16614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14:paraId="0213A00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4FEB4" w14:textId="32ABC0E3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454A" w14:textId="126D782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</w:tr>
      <w:tr w:rsidR="006A0CB8" w14:paraId="2AC74861" w14:textId="77777777" w:rsidTr="00187BFA">
        <w:trPr>
          <w:trHeight w:val="294"/>
        </w:trPr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388802C8" w14:textId="7091C407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Intercept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4DF72DE" w14:textId="6421C4A0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-1.24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1B46A20A" w14:textId="46BE4400" w:rsidR="006A0CB8" w:rsidRPr="00A81ABB" w:rsidRDefault="006A0CB8" w:rsidP="00187BF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(-2.98, 0.45)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7CC72F60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7FC328FA" w14:textId="6D053B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-0.78</w:t>
            </w:r>
          </w:p>
        </w:tc>
        <w:tc>
          <w:tcPr>
            <w:tcW w:w="1814" w:type="dxa"/>
            <w:tcBorders>
              <w:top w:val="single" w:sz="4" w:space="0" w:color="auto"/>
            </w:tcBorders>
          </w:tcPr>
          <w:p w14:paraId="7D080CBB" w14:textId="15DBA0D6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(-2.34, 0.83)</w:t>
            </w:r>
          </w:p>
        </w:tc>
        <w:tc>
          <w:tcPr>
            <w:tcW w:w="248" w:type="dxa"/>
            <w:tcBorders>
              <w:top w:val="single" w:sz="4" w:space="0" w:color="auto"/>
            </w:tcBorders>
          </w:tcPr>
          <w:p w14:paraId="6AA7270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38DD6356" w14:textId="796D2165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-1.21</w:t>
            </w:r>
          </w:p>
        </w:tc>
        <w:tc>
          <w:tcPr>
            <w:tcW w:w="1781" w:type="dxa"/>
            <w:gridSpan w:val="2"/>
            <w:tcBorders>
              <w:top w:val="single" w:sz="4" w:space="0" w:color="auto"/>
            </w:tcBorders>
          </w:tcPr>
          <w:p w14:paraId="2038A865" w14:textId="5810C95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-4.66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2.23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  <w:tcBorders>
              <w:top w:val="single" w:sz="4" w:space="0" w:color="auto"/>
            </w:tcBorders>
          </w:tcPr>
          <w:p w14:paraId="7DA0F19A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38A0EF7A" w14:textId="45EF050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-2.21</w:t>
            </w:r>
          </w:p>
        </w:tc>
        <w:tc>
          <w:tcPr>
            <w:tcW w:w="1478" w:type="dxa"/>
            <w:tcBorders>
              <w:top w:val="single" w:sz="4" w:space="0" w:color="auto"/>
            </w:tcBorders>
          </w:tcPr>
          <w:p w14:paraId="110FEB6C" w14:textId="72FAABB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-4.55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0.02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6A0CB8" w14:paraId="45BE920F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3A308948" w14:textId="011F9AAC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90" w:type="dxa"/>
          </w:tcPr>
          <w:p w14:paraId="730F530A" w14:textId="3E9001A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1869" w:type="dxa"/>
          </w:tcPr>
          <w:p w14:paraId="2DF19634" w14:textId="31777654" w:rsidR="006A0CB8" w:rsidRPr="00A81ABB" w:rsidRDefault="006A0CB8" w:rsidP="00187BF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(-0.03, -0.01)</w:t>
            </w:r>
          </w:p>
        </w:tc>
        <w:tc>
          <w:tcPr>
            <w:tcW w:w="236" w:type="dxa"/>
          </w:tcPr>
          <w:p w14:paraId="1A5BBF9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81C0E33" w14:textId="00716C7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1814" w:type="dxa"/>
          </w:tcPr>
          <w:p w14:paraId="5759950A" w14:textId="3671044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-0.03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 -0.01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269AB40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2B78AA9" w14:textId="299079B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1781" w:type="dxa"/>
            <w:gridSpan w:val="2"/>
          </w:tcPr>
          <w:p w14:paraId="764F29B1" w14:textId="13F74312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-0.03, -0.01)</w:t>
            </w:r>
          </w:p>
        </w:tc>
        <w:tc>
          <w:tcPr>
            <w:tcW w:w="281" w:type="dxa"/>
          </w:tcPr>
          <w:p w14:paraId="13AFC050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55FF6343" w14:textId="22618EC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0.12</w:t>
            </w:r>
          </w:p>
        </w:tc>
        <w:tc>
          <w:tcPr>
            <w:tcW w:w="1478" w:type="dxa"/>
          </w:tcPr>
          <w:p w14:paraId="418FD3D6" w14:textId="5F297FA2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-0.11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0.35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6A0CB8" w14:paraId="560169FB" w14:textId="77777777" w:rsidTr="006A0CB8">
        <w:trPr>
          <w:trHeight w:val="281"/>
        </w:trPr>
        <w:tc>
          <w:tcPr>
            <w:tcW w:w="3060" w:type="dxa"/>
            <w:vAlign w:val="center"/>
          </w:tcPr>
          <w:p w14:paraId="3AF610B5" w14:textId="3BA22777" w:rsidR="006A0CB8" w:rsidRPr="00A81ABB" w:rsidRDefault="002F3271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Individual BEQ</w:t>
            </w:r>
          </w:p>
        </w:tc>
        <w:tc>
          <w:tcPr>
            <w:tcW w:w="990" w:type="dxa"/>
          </w:tcPr>
          <w:p w14:paraId="0CEBBFA2" w14:textId="64410CB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-0.01</w:t>
            </w:r>
          </w:p>
        </w:tc>
        <w:tc>
          <w:tcPr>
            <w:tcW w:w="1869" w:type="dxa"/>
          </w:tcPr>
          <w:p w14:paraId="4B234F17" w14:textId="33BCEBC3" w:rsidR="006A0CB8" w:rsidRPr="00A81ABB" w:rsidRDefault="006A0CB8" w:rsidP="00187BF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(-0.20, 0.18)</w:t>
            </w:r>
          </w:p>
        </w:tc>
        <w:tc>
          <w:tcPr>
            <w:tcW w:w="236" w:type="dxa"/>
          </w:tcPr>
          <w:p w14:paraId="073E856F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49E09C3" w14:textId="4CD0F472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1814" w:type="dxa"/>
          </w:tcPr>
          <w:p w14:paraId="5DE94099" w14:textId="4DF95940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-0.17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 0.14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5403081D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586027B7" w14:textId="17F95A1F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781" w:type="dxa"/>
            <w:gridSpan w:val="2"/>
          </w:tcPr>
          <w:p w14:paraId="7BE0742A" w14:textId="5974823D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0.15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0.17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16D12373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6CD5638B" w14:textId="58718A3D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1478" w:type="dxa"/>
          </w:tcPr>
          <w:p w14:paraId="5158C81A" w14:textId="7047D13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-0.21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0.17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6A0CB8" w:rsidRPr="00187BFA" w14:paraId="011DC735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0F4BA88A" w14:textId="15914982" w:rsidR="006A0CB8" w:rsidRPr="00A81ABB" w:rsidRDefault="002F3271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Couple-Mean </w:t>
            </w:r>
            <w:r w:rsidR="00B556A0">
              <w:rPr>
                <w:rFonts w:ascii="Times New Roman" w:hAnsi="Times New Roman" w:cs="Times New Roman"/>
                <w:sz w:val="22"/>
                <w:szCs w:val="22"/>
              </w:rPr>
              <w:t xml:space="preserve">(cm)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BEQ</w:t>
            </w:r>
          </w:p>
        </w:tc>
        <w:tc>
          <w:tcPr>
            <w:tcW w:w="990" w:type="dxa"/>
          </w:tcPr>
          <w:p w14:paraId="648D6E41" w14:textId="495228FF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0.90</w:t>
            </w:r>
          </w:p>
        </w:tc>
        <w:tc>
          <w:tcPr>
            <w:tcW w:w="1869" w:type="dxa"/>
          </w:tcPr>
          <w:p w14:paraId="20CB8F54" w14:textId="4AA2A4BB" w:rsidR="006A0CB8" w:rsidRPr="00187BFA" w:rsidRDefault="006A0CB8" w:rsidP="00187BF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0.43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1.37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14:paraId="616E4704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3C464994" w14:textId="04919E30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0.66</w:t>
            </w:r>
          </w:p>
        </w:tc>
        <w:tc>
          <w:tcPr>
            <w:tcW w:w="1814" w:type="dxa"/>
          </w:tcPr>
          <w:p w14:paraId="6F819837" w14:textId="13501EE2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0.23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1.08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2B880A19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59B973EF" w14:textId="135B2ADD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0.66</w:t>
            </w:r>
          </w:p>
        </w:tc>
        <w:tc>
          <w:tcPr>
            <w:tcW w:w="1781" w:type="dxa"/>
            <w:gridSpan w:val="2"/>
          </w:tcPr>
          <w:p w14:paraId="3AA17EB4" w14:textId="415B46BE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0.22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1.11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554DB3D8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608681ED" w14:textId="7049ABB8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1.18</w:t>
            </w:r>
          </w:p>
        </w:tc>
        <w:tc>
          <w:tcPr>
            <w:tcW w:w="1478" w:type="dxa"/>
          </w:tcPr>
          <w:p w14:paraId="23334654" w14:textId="6B63DCB5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0.31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0.58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</w:tr>
      <w:tr w:rsidR="006A0CB8" w:rsidRPr="00187BFA" w14:paraId="172742A3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6E6FE2B1" w14:textId="556310AE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Delivery Method (C-Section)</w:t>
            </w:r>
          </w:p>
        </w:tc>
        <w:tc>
          <w:tcPr>
            <w:tcW w:w="990" w:type="dxa"/>
          </w:tcPr>
          <w:p w14:paraId="5558811C" w14:textId="45CDCA29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2.44</w:t>
            </w:r>
          </w:p>
        </w:tc>
        <w:tc>
          <w:tcPr>
            <w:tcW w:w="1869" w:type="dxa"/>
          </w:tcPr>
          <w:p w14:paraId="3F5DE843" w14:textId="69041274" w:rsidR="006A0CB8" w:rsidRPr="00187BFA" w:rsidRDefault="006A0CB8" w:rsidP="00187BF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1.10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3.80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14:paraId="53049E49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10A42B0F" w14:textId="5EA74B67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1.70</w:t>
            </w:r>
          </w:p>
        </w:tc>
        <w:tc>
          <w:tcPr>
            <w:tcW w:w="1814" w:type="dxa"/>
          </w:tcPr>
          <w:p w14:paraId="05149454" w14:textId="18ED704B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0.43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2.93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7644AC15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018AFEA3" w14:textId="1CF82232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1.74</w:t>
            </w:r>
          </w:p>
        </w:tc>
        <w:tc>
          <w:tcPr>
            <w:tcW w:w="1781" w:type="dxa"/>
            <w:gridSpan w:val="2"/>
          </w:tcPr>
          <w:p w14:paraId="4C575575" w14:textId="386FF1B0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0.48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3.04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15D9018C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4D7643B8" w14:textId="20F94501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3.39</w:t>
            </w:r>
          </w:p>
        </w:tc>
        <w:tc>
          <w:tcPr>
            <w:tcW w:w="1478" w:type="dxa"/>
          </w:tcPr>
          <w:p w14:paraId="4D10C375" w14:textId="544A8034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1.58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5.32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</w:tr>
      <w:tr w:rsidR="006A0CB8" w:rsidRPr="00187BFA" w14:paraId="57465814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5834269A" w14:textId="159F9B26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Delivery Method X </w:t>
            </w:r>
            <w:r w:rsidR="00B556A0">
              <w:rPr>
                <w:rFonts w:ascii="Times New Roman" w:hAnsi="Times New Roman" w:cs="Times New Roman"/>
                <w:sz w:val="22"/>
                <w:szCs w:val="22"/>
              </w:rPr>
              <w:t>cm.BEQ</w:t>
            </w:r>
          </w:p>
        </w:tc>
        <w:tc>
          <w:tcPr>
            <w:tcW w:w="990" w:type="dxa"/>
          </w:tcPr>
          <w:p w14:paraId="63B9D568" w14:textId="6919CAEB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-0.61</w:t>
            </w:r>
          </w:p>
        </w:tc>
        <w:tc>
          <w:tcPr>
            <w:tcW w:w="1869" w:type="dxa"/>
          </w:tcPr>
          <w:p w14:paraId="6B3CF376" w14:textId="7875D262" w:rsidR="006A0CB8" w:rsidRPr="00187BFA" w:rsidRDefault="006A0CB8" w:rsidP="00187BF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-0.96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-0.26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14:paraId="7517DE8C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1C54D94D" w14:textId="733937A0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-0.46</w:t>
            </w:r>
          </w:p>
        </w:tc>
        <w:tc>
          <w:tcPr>
            <w:tcW w:w="1814" w:type="dxa"/>
          </w:tcPr>
          <w:p w14:paraId="7E2113F2" w14:textId="33CF5298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-0.77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-0.14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35335F5F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560714DD" w14:textId="438A8C41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-0.46</w:t>
            </w:r>
          </w:p>
        </w:tc>
        <w:tc>
          <w:tcPr>
            <w:tcW w:w="1781" w:type="dxa"/>
            <w:gridSpan w:val="2"/>
          </w:tcPr>
          <w:p w14:paraId="68B83621" w14:textId="65549DF7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-0.79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-0.13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1145FF8E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7E0173A4" w14:textId="411D0498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-0.87</w:t>
            </w:r>
          </w:p>
        </w:tc>
        <w:tc>
          <w:tcPr>
            <w:tcW w:w="1478" w:type="dxa"/>
          </w:tcPr>
          <w:p w14:paraId="18BE4AC0" w14:textId="2BB37B05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-1.36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-0.41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</w:tr>
      <w:tr w:rsidR="006A0CB8" w14:paraId="4057A25D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2DD24FB5" w14:textId="38BB09D0" w:rsidR="006A0CB8" w:rsidRPr="00A81ABB" w:rsidRDefault="00A936C1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Gender</w:t>
            </w:r>
            <w:r w:rsidR="006A0CB8"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female</w:t>
            </w:r>
            <w:r w:rsidR="006A0CB8"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990" w:type="dxa"/>
            <w:shd w:val="clear" w:color="auto" w:fill="auto"/>
          </w:tcPr>
          <w:p w14:paraId="78489F2D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150F8C0B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2FD45103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107C3DDE" w14:textId="2FC19094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0.09</w:t>
            </w:r>
          </w:p>
        </w:tc>
        <w:tc>
          <w:tcPr>
            <w:tcW w:w="1814" w:type="dxa"/>
            <w:shd w:val="clear" w:color="auto" w:fill="auto"/>
          </w:tcPr>
          <w:p w14:paraId="095E2626" w14:textId="2B074EAC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-0.06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 0.24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0D4BFC4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BEA31A1" w14:textId="0EDE9D7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0.09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627EE5AC" w14:textId="61FE42A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-0.06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0.25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03A77209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393DDED0" w14:textId="4569B73D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1599978C" w14:textId="0400770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1E6F9E0F" w14:textId="77777777" w:rsidTr="006A0CB8">
        <w:trPr>
          <w:trHeight w:val="281"/>
        </w:trPr>
        <w:tc>
          <w:tcPr>
            <w:tcW w:w="3060" w:type="dxa"/>
            <w:vAlign w:val="center"/>
          </w:tcPr>
          <w:p w14:paraId="419CEBE4" w14:textId="398328D7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Prenatal Depression</w:t>
            </w:r>
          </w:p>
        </w:tc>
        <w:tc>
          <w:tcPr>
            <w:tcW w:w="990" w:type="dxa"/>
            <w:shd w:val="clear" w:color="auto" w:fill="auto"/>
          </w:tcPr>
          <w:p w14:paraId="3C1258A7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26DFDBCE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23AB5E3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5003F35" w14:textId="7F34B25C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0.06</w:t>
            </w:r>
          </w:p>
        </w:tc>
        <w:tc>
          <w:tcPr>
            <w:tcW w:w="1814" w:type="dxa"/>
            <w:shd w:val="clear" w:color="auto" w:fill="auto"/>
          </w:tcPr>
          <w:p w14:paraId="2585B823" w14:textId="41EB95F1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0.04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0.07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5AE7C58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15F5CF24" w14:textId="37192686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0.06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121842F1" w14:textId="446ADC43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0.04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0.08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1013160C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47CCC721" w14:textId="49CE72B3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160023F1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3AB69D72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00A0F284" w14:textId="423747F8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Parent Education</w:t>
            </w:r>
          </w:p>
        </w:tc>
        <w:tc>
          <w:tcPr>
            <w:tcW w:w="990" w:type="dxa"/>
            <w:shd w:val="clear" w:color="auto" w:fill="auto"/>
          </w:tcPr>
          <w:p w14:paraId="398474A4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297B846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1D8808A4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02926984" w14:textId="004977DD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45E68C20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3D32652E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389A70AF" w14:textId="0890FC7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0.05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17E1B7E1" w14:textId="5A1617C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-0.04, 0.13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354EDA6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4957DF18" w14:textId="474175B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4B1689F0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32E60FDC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2F2C2154" w14:textId="4BAC07B5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Parent Ethnicity</w:t>
            </w:r>
          </w:p>
        </w:tc>
        <w:tc>
          <w:tcPr>
            <w:tcW w:w="990" w:type="dxa"/>
            <w:shd w:val="clear" w:color="auto" w:fill="auto"/>
          </w:tcPr>
          <w:p w14:paraId="4B0757DA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73C212D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1A6ED76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759E1B3" w14:textId="06C04DA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4E348C55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7AE3AE8E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50F87FE8" w14:textId="51606A8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684FB7C1" w14:textId="5DFA983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0.02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3FF40AE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55494419" w14:textId="2D1CABB5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76C65CE1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68AF600F" w14:textId="77777777" w:rsidTr="006A0CB8">
        <w:trPr>
          <w:trHeight w:val="281"/>
        </w:trPr>
        <w:tc>
          <w:tcPr>
            <w:tcW w:w="3060" w:type="dxa"/>
            <w:vAlign w:val="center"/>
          </w:tcPr>
          <w:p w14:paraId="69586A83" w14:textId="0093A15C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Baby Sex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(male)</w:t>
            </w:r>
          </w:p>
        </w:tc>
        <w:tc>
          <w:tcPr>
            <w:tcW w:w="990" w:type="dxa"/>
            <w:shd w:val="clear" w:color="auto" w:fill="auto"/>
          </w:tcPr>
          <w:p w14:paraId="7FFB1028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5DA7D64D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03AA549D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0AD526E9" w14:textId="29497F6D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2E427171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747393EA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4606C9C0" w14:textId="0BAC84E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0.05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0D76B274" w14:textId="7F12136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-0.14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0.23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3FB6623A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1DA8CE9B" w14:textId="1052488F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700AC834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674F44F2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0F1A64A0" w14:textId="6D44068C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Gestational Age</w:t>
            </w:r>
          </w:p>
        </w:tc>
        <w:tc>
          <w:tcPr>
            <w:tcW w:w="990" w:type="dxa"/>
            <w:shd w:val="clear" w:color="auto" w:fill="auto"/>
          </w:tcPr>
          <w:p w14:paraId="0292FF0F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5C4F8703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24F5F5A4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1FB7081" w14:textId="387CC09C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561803B7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0E2E17BE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253713F" w14:textId="10FE7DD5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062C8210" w14:textId="0DEE03A4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0.07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6E879643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486632C" w14:textId="52E32176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62977423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67D1847A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0F64DBC5" w14:textId="7E90E99B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Time X </w:t>
            </w:r>
            <w:r w:rsidR="00B556A0">
              <w:rPr>
                <w:rFonts w:ascii="Times New Roman" w:hAnsi="Times New Roman" w:cs="Times New Roman"/>
                <w:sz w:val="22"/>
                <w:szCs w:val="22"/>
              </w:rPr>
              <w:t>cm.BEQ</w:t>
            </w:r>
          </w:p>
        </w:tc>
        <w:tc>
          <w:tcPr>
            <w:tcW w:w="990" w:type="dxa"/>
            <w:shd w:val="clear" w:color="auto" w:fill="auto"/>
          </w:tcPr>
          <w:p w14:paraId="2B4FD17C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30244F60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6BC511D5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C05DABB" w14:textId="0ADD6DAC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07A5355E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697A17A4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67FD0D52" w14:textId="195192D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1" w:type="dxa"/>
            <w:gridSpan w:val="2"/>
            <w:shd w:val="clear" w:color="auto" w:fill="auto"/>
          </w:tcPr>
          <w:p w14:paraId="71F4E923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" w:type="dxa"/>
          </w:tcPr>
          <w:p w14:paraId="29C792E6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5BA0E890" w14:textId="629C85D8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-0.04</w:t>
            </w:r>
          </w:p>
        </w:tc>
        <w:tc>
          <w:tcPr>
            <w:tcW w:w="1478" w:type="dxa"/>
            <w:shd w:val="clear" w:color="auto" w:fill="auto"/>
          </w:tcPr>
          <w:p w14:paraId="4706B819" w14:textId="2A6C6460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-0.10, 0.02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,)</w:t>
            </w:r>
          </w:p>
        </w:tc>
      </w:tr>
      <w:tr w:rsidR="006A0CB8" w14:paraId="577AE8A3" w14:textId="77777777" w:rsidTr="00187BFA">
        <w:trPr>
          <w:trHeight w:val="294"/>
        </w:trPr>
        <w:tc>
          <w:tcPr>
            <w:tcW w:w="3060" w:type="dxa"/>
            <w:vAlign w:val="center"/>
          </w:tcPr>
          <w:p w14:paraId="5CBCEC51" w14:textId="421DBAC3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Time X Delivery Method</w:t>
            </w:r>
          </w:p>
        </w:tc>
        <w:tc>
          <w:tcPr>
            <w:tcW w:w="990" w:type="dxa"/>
            <w:shd w:val="clear" w:color="auto" w:fill="auto"/>
          </w:tcPr>
          <w:p w14:paraId="56C2B79E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070AFA39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6FF9D9BC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4B2E1DAB" w14:textId="024A1AFC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4335157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27242FB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66856918" w14:textId="0BE9E5D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1" w:type="dxa"/>
            <w:gridSpan w:val="2"/>
            <w:shd w:val="clear" w:color="auto" w:fill="auto"/>
          </w:tcPr>
          <w:p w14:paraId="271DA905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" w:type="dxa"/>
          </w:tcPr>
          <w:p w14:paraId="1404A0E9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37E9DC7D" w14:textId="685B5CD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-0.14</w:t>
            </w:r>
          </w:p>
        </w:tc>
        <w:tc>
          <w:tcPr>
            <w:tcW w:w="1478" w:type="dxa"/>
            <w:shd w:val="clear" w:color="auto" w:fill="auto"/>
          </w:tcPr>
          <w:p w14:paraId="21BC7FAE" w14:textId="1DCADEE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-0.32, 0.05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6A0CB8" w14:paraId="61D41B5B" w14:textId="77777777" w:rsidTr="00187BFA">
        <w:trPr>
          <w:trHeight w:val="576"/>
        </w:trPr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5902CE3C" w14:textId="739C15F4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Time X </w:t>
            </w:r>
            <w:r w:rsidR="00B556A0">
              <w:rPr>
                <w:rFonts w:ascii="Times New Roman" w:hAnsi="Times New Roman" w:cs="Times New Roman"/>
                <w:sz w:val="22"/>
                <w:szCs w:val="22"/>
              </w:rPr>
              <w:t>cm.BEQ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 X Delivery Method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5BAEB3C7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auto"/>
          </w:tcPr>
          <w:p w14:paraId="5833CD4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B73A5F7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565723E3" w14:textId="5F22F73C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14:paraId="6808A869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7AA9DD60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2F31A208" w14:textId="324776E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21D73D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14:paraId="0E45E06E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134AF9D5" w14:textId="109DBC1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auto"/>
          </w:tcPr>
          <w:p w14:paraId="3E5F1C79" w14:textId="0A3DC623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0.08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</w:tbl>
    <w:p w14:paraId="77023CA5" w14:textId="58A76B5C" w:rsidR="00F2378F" w:rsidRDefault="00F2378F" w:rsidP="00F71A29"/>
    <w:sectPr w:rsidR="00F2378F" w:rsidSect="00DB5B5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5B"/>
    <w:rsid w:val="00187BFA"/>
    <w:rsid w:val="002B728E"/>
    <w:rsid w:val="002F3271"/>
    <w:rsid w:val="00510CE3"/>
    <w:rsid w:val="00516388"/>
    <w:rsid w:val="006A0CB8"/>
    <w:rsid w:val="006B219D"/>
    <w:rsid w:val="007235CD"/>
    <w:rsid w:val="007435C8"/>
    <w:rsid w:val="00926244"/>
    <w:rsid w:val="009661BE"/>
    <w:rsid w:val="00A81ABB"/>
    <w:rsid w:val="00A936C1"/>
    <w:rsid w:val="00B556A0"/>
    <w:rsid w:val="00D119FD"/>
    <w:rsid w:val="00DB5B5B"/>
    <w:rsid w:val="00F2378F"/>
    <w:rsid w:val="00F7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41567"/>
  <w15:chartTrackingRefBased/>
  <w15:docId w15:val="{B705107C-7B6F-F949-943E-A7F8BC94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D119FD"/>
    <w:pPr>
      <w:spacing w:before="120"/>
    </w:pPr>
    <w:rPr>
      <w:rFonts w:ascii="Times New Roman" w:eastAsiaTheme="minorEastAsia" w:hAnsi="Times New Roman"/>
      <w:b/>
      <w:bCs/>
      <w:iCs/>
    </w:rPr>
  </w:style>
  <w:style w:type="table" w:styleId="TableGrid">
    <w:name w:val="Table Grid"/>
    <w:basedOn w:val="TableNormal"/>
    <w:uiPriority w:val="39"/>
    <w:rsid w:val="00DB5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Aviv</dc:creator>
  <cp:keywords/>
  <dc:description/>
  <cp:lastModifiedBy>Elizabeth Aviv</cp:lastModifiedBy>
  <cp:revision>8</cp:revision>
  <dcterms:created xsi:type="dcterms:W3CDTF">2021-12-04T22:36:00Z</dcterms:created>
  <dcterms:modified xsi:type="dcterms:W3CDTF">2021-12-05T01:21:00Z</dcterms:modified>
</cp:coreProperties>
</file>