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78237" w14:textId="07642A58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bookmarkStart w:id="0" w:name="_GoBack"/>
      <w:r w:rsidRPr="00A61DCF">
        <w:rPr>
          <w:rFonts w:ascii="Times New Roman" w:hAnsi="Times New Roman" w:cs="Times New Roman"/>
          <w:sz w:val="24"/>
        </w:rPr>
        <w:t>Практическая работа «Создание и настройка роли DHCP на основном контроллере домена»</w:t>
      </w:r>
    </w:p>
    <w:p w14:paraId="27BB2E75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Тема: «Создание и настройка роли DHCP на основном контроллере домена»</w:t>
      </w:r>
    </w:p>
    <w:p w14:paraId="52F1F400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Цель работы: научиться добавлять и настраивать роль DHCP на сервере.</w:t>
      </w:r>
    </w:p>
    <w:p w14:paraId="272A985E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Необходимое оборудование:</w:t>
      </w:r>
    </w:p>
    <w:p w14:paraId="282404FF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Персональный компьютер.</w:t>
      </w:r>
    </w:p>
    <w:p w14:paraId="08E082FB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Необходимое программное обеспечение:</w:t>
      </w:r>
    </w:p>
    <w:p w14:paraId="280D9095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 xml:space="preserve">Программное обеспечение виртуализации </w:t>
      </w:r>
      <w:proofErr w:type="spellStart"/>
      <w:r w:rsidRPr="00A61DCF">
        <w:rPr>
          <w:rFonts w:ascii="Times New Roman" w:hAnsi="Times New Roman" w:cs="Times New Roman"/>
          <w:sz w:val="24"/>
        </w:rPr>
        <w:t>VMware</w:t>
      </w:r>
      <w:proofErr w:type="spellEnd"/>
      <w:r w:rsidRPr="00A61D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1DCF">
        <w:rPr>
          <w:rFonts w:ascii="Times New Roman" w:hAnsi="Times New Roman" w:cs="Times New Roman"/>
          <w:sz w:val="24"/>
        </w:rPr>
        <w:t>Workstation</w:t>
      </w:r>
      <w:proofErr w:type="spellEnd"/>
      <w:r w:rsidRPr="00A61DCF">
        <w:rPr>
          <w:rFonts w:ascii="Times New Roman" w:hAnsi="Times New Roman" w:cs="Times New Roman"/>
          <w:sz w:val="24"/>
        </w:rPr>
        <w:t xml:space="preserve"> с установленной машиной под управлением Windows </w:t>
      </w:r>
      <w:proofErr w:type="spellStart"/>
      <w:r w:rsidRPr="00A61DCF">
        <w:rPr>
          <w:rFonts w:ascii="Times New Roman" w:hAnsi="Times New Roman" w:cs="Times New Roman"/>
          <w:sz w:val="24"/>
        </w:rPr>
        <w:t>Server</w:t>
      </w:r>
      <w:proofErr w:type="spellEnd"/>
      <w:r w:rsidRPr="00A61DCF">
        <w:rPr>
          <w:rFonts w:ascii="Times New Roman" w:hAnsi="Times New Roman" w:cs="Times New Roman"/>
          <w:sz w:val="24"/>
        </w:rPr>
        <w:t xml:space="preserve"> 2016 и настроенной в ходе предыдущих лабораторной работ.</w:t>
      </w:r>
    </w:p>
    <w:p w14:paraId="2B705CDA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Ход работы:</w:t>
      </w:r>
    </w:p>
    <w:p w14:paraId="10A6DDEE" w14:textId="7200436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1. В диспетчере серверов выбрать пункт «Добавить роли и компоненты». 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7DD9E578" wp14:editId="5B65F8A2">
            <wp:extent cx="5940425" cy="3337560"/>
            <wp:effectExtent l="0" t="0" r="3175" b="0"/>
            <wp:docPr id="26" name="Рисунок 26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-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B8EB" w14:textId="569945C2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2. В открывшемся окне мастера нажать далее.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2B451ABD" wp14:editId="39DC619B">
            <wp:extent cx="5940425" cy="4232275"/>
            <wp:effectExtent l="0" t="0" r="3175" b="0"/>
            <wp:docPr id="25" name="Рисунок 25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-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F7D2" w14:textId="6303CE8D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3. Выбрать пункт: «Установка ролей и компонентов».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151F9F1A" wp14:editId="01DBA98A">
            <wp:extent cx="5940425" cy="4225290"/>
            <wp:effectExtent l="0" t="0" r="3175" b="3810"/>
            <wp:docPr id="24" name="Рисунок 24" descr="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-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1538" w14:textId="3B3B7B9B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4.  Выбрать сервер из списка.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79276522" wp14:editId="5DDE7BAD">
            <wp:extent cx="5940425" cy="4229100"/>
            <wp:effectExtent l="0" t="0" r="3175" b="0"/>
            <wp:docPr id="23" name="Рисунок 23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-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EEB1" w14:textId="65216BB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5. Выбрать роль «DHCP-сервер».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775FCE7F" wp14:editId="2BC5FA55">
            <wp:extent cx="5940425" cy="4271010"/>
            <wp:effectExtent l="0" t="0" r="3175" b="0"/>
            <wp:docPr id="22" name="Рисунок 22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-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E4FA" w14:textId="50E70DDE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6. В появившемся окне предлагают установить необходимые для продолжения компоненты. Нажать «Добавить компоненты».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3181D5CC" wp14:editId="7857871B">
            <wp:extent cx="5940425" cy="4232275"/>
            <wp:effectExtent l="0" t="0" r="3175" b="0"/>
            <wp:docPr id="21" name="Рисунок 21" descr="3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-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1B25" w14:textId="0AEE6021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7. В окне выбора компонентов нажать «Далее», поскольку необходимые компоненты были выбраны в предыдущем пункте.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5CF3D018" wp14:editId="0F7EB4E5">
            <wp:extent cx="5940425" cy="4277360"/>
            <wp:effectExtent l="0" t="0" r="3175" b="8890"/>
            <wp:docPr id="20" name="Рисунок 20" descr="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297D" w14:textId="144678AE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9. В следующем окне приведена краткая информация о роли DHCP — сервера. Ознакомиться с ней и нажать «Далее».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10831285" wp14:editId="5D43FCCF">
            <wp:extent cx="5940425" cy="4258310"/>
            <wp:effectExtent l="0" t="0" r="3175" b="8890"/>
            <wp:docPr id="19" name="Рисунок 19" descr="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-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9273" w14:textId="7FB0AC8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 xml:space="preserve">10. Ознакомиться со списком </w:t>
      </w:r>
      <w:proofErr w:type="gramStart"/>
      <w:r w:rsidRPr="00A61DCF">
        <w:rPr>
          <w:rFonts w:ascii="Times New Roman" w:hAnsi="Times New Roman" w:cs="Times New Roman"/>
          <w:sz w:val="24"/>
        </w:rPr>
        <w:t>устанавливаемых  компонентов</w:t>
      </w:r>
      <w:proofErr w:type="gramEnd"/>
      <w:r w:rsidRPr="00A61DCF">
        <w:rPr>
          <w:rFonts w:ascii="Times New Roman" w:hAnsi="Times New Roman" w:cs="Times New Roman"/>
          <w:sz w:val="24"/>
        </w:rPr>
        <w:t xml:space="preserve"> и нажать «Установить».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0F6A3E14" wp14:editId="40225200">
            <wp:extent cx="5940425" cy="4268470"/>
            <wp:effectExtent l="0" t="0" r="3175" b="0"/>
            <wp:docPr id="18" name="Рисунок 18" descr="3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-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14C" w14:textId="2F7971F8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11. Выбрать пункт «Завершение настройки DHCP», для того чтобы настроить сервер DHCP.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79DC3CDC" wp14:editId="43FBD725">
            <wp:extent cx="5940425" cy="4258310"/>
            <wp:effectExtent l="0" t="0" r="3175" b="8890"/>
            <wp:docPr id="17" name="Рисунок 17" descr="3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-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23A0" w14:textId="559025DE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 xml:space="preserve">12. Появляется уведомление о том, что далее будут созданы две локальные группы безопасности для управления доступом к серверу DHCP, а затем будет произведена авторизация сервера DHCP в </w:t>
      </w:r>
      <w:proofErr w:type="spellStart"/>
      <w:r w:rsidRPr="00A61DCF">
        <w:rPr>
          <w:rFonts w:ascii="Times New Roman" w:hAnsi="Times New Roman" w:cs="Times New Roman"/>
          <w:sz w:val="24"/>
        </w:rPr>
        <w:t>Active</w:t>
      </w:r>
      <w:proofErr w:type="spellEnd"/>
      <w:r w:rsidRPr="00A61D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1DCF">
        <w:rPr>
          <w:rFonts w:ascii="Times New Roman" w:hAnsi="Times New Roman" w:cs="Times New Roman"/>
          <w:sz w:val="24"/>
        </w:rPr>
        <w:lastRenderedPageBreak/>
        <w:t>Directory</w:t>
      </w:r>
      <w:proofErr w:type="spellEnd"/>
      <w:r w:rsidRPr="00A61DCF">
        <w:rPr>
          <w:rFonts w:ascii="Times New Roman" w:hAnsi="Times New Roman" w:cs="Times New Roman"/>
          <w:sz w:val="24"/>
        </w:rPr>
        <w:t>. Нажать кнопку «Далее».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1117BB96" wp14:editId="6127F934">
            <wp:extent cx="5940425" cy="4564380"/>
            <wp:effectExtent l="0" t="0" r="3175" b="7620"/>
            <wp:docPr id="16" name="Рисунок 16" descr="3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-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8400" w14:textId="560DB608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13. В разделе «Авторизация», в пункте «Использовать учетные данные следующего пользователя» указываем учетную запись с правами администратора домена. Нажать на кнопку «Фиксировать».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5684201D" wp14:editId="5D7113B4">
            <wp:extent cx="5940425" cy="4521835"/>
            <wp:effectExtent l="0" t="0" r="3175" b="0"/>
            <wp:docPr id="15" name="Рисунок 15" descr="3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-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A36F" w14:textId="499B5C26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 xml:space="preserve">14. Теперь DHCP-сервер авторизован в </w:t>
      </w:r>
      <w:proofErr w:type="spellStart"/>
      <w:r w:rsidRPr="00A61DCF">
        <w:rPr>
          <w:rFonts w:ascii="Times New Roman" w:hAnsi="Times New Roman" w:cs="Times New Roman"/>
          <w:sz w:val="24"/>
        </w:rPr>
        <w:t>Active</w:t>
      </w:r>
      <w:proofErr w:type="spellEnd"/>
      <w:r w:rsidRPr="00A61D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61DCF">
        <w:rPr>
          <w:rFonts w:ascii="Times New Roman" w:hAnsi="Times New Roman" w:cs="Times New Roman"/>
          <w:sz w:val="24"/>
        </w:rPr>
        <w:t>Directory</w:t>
      </w:r>
      <w:proofErr w:type="spellEnd"/>
      <w:r w:rsidRPr="00A61DCF">
        <w:rPr>
          <w:rFonts w:ascii="Times New Roman" w:hAnsi="Times New Roman" w:cs="Times New Roman"/>
          <w:sz w:val="24"/>
        </w:rPr>
        <w:t>, а также созданы необходимые группы безопасности для управления доступом к DHCP. Нажать на кнопку «Закрыть».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25D0E256" wp14:editId="5F5E8EDB">
            <wp:extent cx="5940425" cy="4554855"/>
            <wp:effectExtent l="0" t="0" r="3175" b="0"/>
            <wp:docPr id="14" name="Рисунок 14" descr="3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-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8BFA" w14:textId="6FCD729A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15. В мастере настройке ролей, также нажать «Закрыть».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5987C300" wp14:editId="1FA749F8">
            <wp:extent cx="5940425" cy="4271010"/>
            <wp:effectExtent l="0" t="0" r="3175" b="0"/>
            <wp:docPr id="13" name="Рисунок 13" descr="3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-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C791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Настройка DHCP-сервера</w:t>
      </w:r>
    </w:p>
    <w:p w14:paraId="1CC6E609" w14:textId="5A152453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16. В диспетчере серверов, в пункте «Средства», выбрать DHCP.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4850B4F6" wp14:editId="3DE6CB61">
            <wp:extent cx="5940425" cy="3337560"/>
            <wp:effectExtent l="0" t="0" r="3175" b="0"/>
            <wp:docPr id="12" name="Рисунок 12" descr="3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-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B160" w14:textId="4673CFE6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17. В открывшемся окне настройки, выбрать созданный сервер и на вкладке IPv4, щелчком правой кнопки мыши открыть контекстное меню, в котором выбрать пункт «Создать область».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5B3B12AA" wp14:editId="678723C3">
            <wp:extent cx="5940425" cy="3337560"/>
            <wp:effectExtent l="0" t="0" r="3175" b="0"/>
            <wp:docPr id="11" name="Рисунок 11" descr="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-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7C01" w14:textId="5BDC948F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18. Открывается «Мастер создания областей». В поле «Имя», указать имя для нового диапазона адресов.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0447E0AC" wp14:editId="391B0005">
            <wp:extent cx="5097780" cy="4335780"/>
            <wp:effectExtent l="0" t="0" r="7620" b="7620"/>
            <wp:docPr id="10" name="Рисунок 10" descr="3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-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FAD2" w14:textId="2C53A31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19. Указать маску подсети и диапазон адресов, из которого сервер DHCP будет раздавать IP-адреса для устройств в локальной сети. Нажать на кнопку «Далее».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5482E2F3" wp14:editId="6A3FCACA">
            <wp:extent cx="5082540" cy="4358640"/>
            <wp:effectExtent l="0" t="0" r="3810" b="3810"/>
            <wp:docPr id="9" name="Рисунок 9" descr="3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-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1690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20. Следует указать диапазон, для которого сервер DHCP не будет раздавать настройки.</w:t>
      </w:r>
    </w:p>
    <w:p w14:paraId="18168F12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Это может пригодиться, если вы знаете, что в определенном диапазоне адресов находятся сервера, принтеры или другие устройства, которым уже присвоен статический IP-адрес. В таком случае нужно исключить эту часть диапазона, так как IP-адреса из него уже используются. Также нужно исключить IP-адрес, который присвоен шлюзу.</w:t>
      </w:r>
    </w:p>
    <w:p w14:paraId="347B69A6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Чтобы исключить один IP-адрес достаточно заполнить только поле «Начальный IP-адрес».</w:t>
      </w:r>
    </w:p>
    <w:p w14:paraId="7D90E369" w14:textId="2F5DA7EB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Указать часть диапазона, которую нужно исключить, и нажать на кнопку «Добавить».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3C497485" wp14:editId="08C2AC6E">
            <wp:extent cx="4945380" cy="4175760"/>
            <wp:effectExtent l="0" t="0" r="7620" b="0"/>
            <wp:docPr id="8" name="Рисунок 8" descr="3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-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38BE" w14:textId="393BAF7C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21. Далее можно выбрать на какое время IP-адреса будут выдаваться устройствам в аренду. Можно оставить настройки без изменений и нажать на кнопку «Далее».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6907EFE6" wp14:editId="25A4AADD">
            <wp:extent cx="4953000" cy="4175760"/>
            <wp:effectExtent l="0" t="0" r="0" b="0"/>
            <wp:docPr id="7" name="Рисунок 7" descr="3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-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A5C5" w14:textId="699EB55B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22. Необходимо указать сетевые настройки (шлюз, DNS), которые сервер DHCP будет раздавать для устройств в локальной сети. Выбрать пункт «Да, настроить эти параметры сейчас».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708B45BC" wp14:editId="1BB77F63">
            <wp:extent cx="4983480" cy="4274820"/>
            <wp:effectExtent l="0" t="0" r="7620" b="0"/>
            <wp:docPr id="6" name="Рисунок 6" descr="3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3-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3AC0" w14:textId="1A0AA8B5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 xml:space="preserve">23. В поле «IP-адрес» указать IP-адрес вашего </w:t>
      </w:r>
      <w:proofErr w:type="gramStart"/>
      <w:r w:rsidRPr="00A61DCF">
        <w:rPr>
          <w:rFonts w:ascii="Times New Roman" w:hAnsi="Times New Roman" w:cs="Times New Roman"/>
          <w:sz w:val="24"/>
        </w:rPr>
        <w:t>шлюза(</w:t>
      </w:r>
      <w:proofErr w:type="gramEnd"/>
      <w:r w:rsidRPr="00A61DCF">
        <w:rPr>
          <w:rFonts w:ascii="Times New Roman" w:hAnsi="Times New Roman" w:cs="Times New Roman"/>
          <w:sz w:val="24"/>
        </w:rPr>
        <w:t>в данном цикле лабораторных работ это адрес машины, на которой устанавливается сервер) и нажать на кнопку «Добавить». Затем нажать «Далее».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29FF2ED1" wp14:editId="3395EF50">
            <wp:extent cx="4991100" cy="4305300"/>
            <wp:effectExtent l="0" t="0" r="0" b="0"/>
            <wp:docPr id="5" name="Рисунок 5" descr="3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3-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BCD4" w14:textId="7E7F81A2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 xml:space="preserve">24. В поле «Родительский домен» указать имя домена, созданного в предыдущей лабораторной работе. В поле «IP-адрес» указать IP-адрес сервера </w:t>
      </w:r>
      <w:proofErr w:type="gramStart"/>
      <w:r w:rsidRPr="00A61DCF">
        <w:rPr>
          <w:rFonts w:ascii="Times New Roman" w:hAnsi="Times New Roman" w:cs="Times New Roman"/>
          <w:sz w:val="24"/>
        </w:rPr>
        <w:t>DNS(</w:t>
      </w:r>
      <w:proofErr w:type="gramEnd"/>
      <w:r w:rsidRPr="00A61DCF">
        <w:rPr>
          <w:rFonts w:ascii="Times New Roman" w:hAnsi="Times New Roman" w:cs="Times New Roman"/>
          <w:sz w:val="24"/>
        </w:rPr>
        <w:t>указать так же адрес текущей машины). Нажать на кнопку «Далее».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3DB3C298" wp14:editId="7429B130">
            <wp:extent cx="4991100" cy="4305300"/>
            <wp:effectExtent l="0" t="0" r="0" b="0"/>
            <wp:docPr id="4" name="Рисунок 4" descr="3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-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EC21" w14:textId="25ED2BA4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25. WINS-сервер в данном случае использоваться не будет, поэтому нажать — «Далее».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343D23AD" wp14:editId="5C4A3557">
            <wp:extent cx="5082540" cy="4343400"/>
            <wp:effectExtent l="0" t="0" r="3810" b="0"/>
            <wp:docPr id="3" name="Рисунок 3" descr="3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-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8307" w14:textId="20A1CDFE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26. Активировать созданную область, выбрав пункт «Да, я хочу активировать эту область сейчас» и нажать «Далее».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288E7140" wp14:editId="52D3C10C">
            <wp:extent cx="5105400" cy="4381500"/>
            <wp:effectExtent l="0" t="0" r="0" b="0"/>
            <wp:docPr id="2" name="Рисунок 2" descr="3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-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A9F7" w14:textId="45C3AA64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lastRenderedPageBreak/>
        <w:t>27. Настройка сервера DHCP завершена. Теперь все устройства, подключаемые к локальной сети, будут получать сетевые настройки (IP-адрес, маска подсети, шлюз, DNS) и смогут взаимодействовать друг с другом. Нажать на кнопку «Готово».</w:t>
      </w:r>
      <w:r w:rsidRPr="00A61DCF">
        <w:rPr>
          <w:rFonts w:ascii="Times New Roman" w:hAnsi="Times New Roman" w:cs="Times New Roman"/>
          <w:sz w:val="24"/>
        </w:rPr>
        <w:drawing>
          <wp:inline distT="0" distB="0" distL="0" distR="0" wp14:anchorId="7B9B7013" wp14:editId="49B87DEC">
            <wp:extent cx="5120640" cy="4335780"/>
            <wp:effectExtent l="0" t="0" r="3810" b="7620"/>
            <wp:docPr id="1" name="Рисунок 1" descr="3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3-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3D7A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 </w:t>
      </w:r>
    </w:p>
    <w:p w14:paraId="78B63580" w14:textId="77777777" w:rsidR="00A61DCF" w:rsidRPr="00A61DCF" w:rsidRDefault="00A61DCF" w:rsidP="00A61DCF">
      <w:pPr>
        <w:rPr>
          <w:rFonts w:ascii="Times New Roman" w:hAnsi="Times New Roman" w:cs="Times New Roman"/>
          <w:sz w:val="24"/>
        </w:rPr>
      </w:pPr>
      <w:r w:rsidRPr="00A61DCF">
        <w:rPr>
          <w:rFonts w:ascii="Times New Roman" w:hAnsi="Times New Roman" w:cs="Times New Roman"/>
          <w:sz w:val="24"/>
        </w:rPr>
        <w:t>Контрольный вопрос. Какова роль DHCP-Сервера?</w:t>
      </w:r>
    </w:p>
    <w:bookmarkEnd w:id="0"/>
    <w:p w14:paraId="22DF1BFF" w14:textId="77777777" w:rsidR="000D4B3F" w:rsidRPr="00A61DCF" w:rsidRDefault="000D4B3F" w:rsidP="00A61DCF">
      <w:pPr>
        <w:rPr>
          <w:rFonts w:ascii="Times New Roman" w:hAnsi="Times New Roman" w:cs="Times New Roman"/>
          <w:sz w:val="24"/>
        </w:rPr>
      </w:pPr>
    </w:p>
    <w:sectPr w:rsidR="000D4B3F" w:rsidRPr="00A61DCF" w:rsidSect="00A61DCF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917"/>
    <w:rsid w:val="000D4B3F"/>
    <w:rsid w:val="00404917"/>
    <w:rsid w:val="00A61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5626E"/>
  <w15:chartTrackingRefBased/>
  <w15:docId w15:val="{61B0D234-100F-4F79-85A1-679CB3F98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6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61D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61DC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A6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61DCF"/>
    <w:rPr>
      <w:b/>
      <w:bCs/>
    </w:rPr>
  </w:style>
  <w:style w:type="character" w:styleId="a5">
    <w:name w:val="Emphasis"/>
    <w:basedOn w:val="a0"/>
    <w:uiPriority w:val="20"/>
    <w:qFormat/>
    <w:rsid w:val="00A61DC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4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620</Words>
  <Characters>3539</Characters>
  <Application>Microsoft Office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Эрвин Эрвин</dc:creator>
  <cp:keywords/>
  <dc:description/>
  <cp:lastModifiedBy>Эрвин Эрвин</cp:lastModifiedBy>
  <cp:revision>2</cp:revision>
  <dcterms:created xsi:type="dcterms:W3CDTF">2022-11-11T06:42:00Z</dcterms:created>
  <dcterms:modified xsi:type="dcterms:W3CDTF">2022-11-11T06:42:00Z</dcterms:modified>
</cp:coreProperties>
</file>