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0"/>
          <w:szCs w:val="20"/>
        </w:rPr>
      </w:pPr>
      <w:r w:rsidDel="00000000" w:rsidR="00000000" w:rsidRPr="00000000">
        <w:rPr>
          <w:b w:val="1"/>
          <w:sz w:val="20"/>
          <w:szCs w:val="20"/>
          <w:rtl w:val="0"/>
        </w:rPr>
        <w:t xml:space="preserve">Market Analysis Report for National Clothing Chain</w:t>
      </w:r>
    </w:p>
    <w:p w:rsidR="00000000" w:rsidDel="00000000" w:rsidP="00000000" w:rsidRDefault="00000000" w:rsidRPr="00000000" w14:paraId="00000002">
      <w:pPr>
        <w:jc w:val="center"/>
        <w:rPr>
          <w:b w:val="1"/>
          <w:sz w:val="20"/>
          <w:szCs w:val="20"/>
        </w:rPr>
      </w:pPr>
      <w:r w:rsidDel="00000000" w:rsidR="00000000" w:rsidRPr="00000000">
        <w:rPr>
          <w:rtl w:val="0"/>
        </w:rPr>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The goal of this report is to create a targeted marketing campaign for specific products to specific customers in specific locations. The analysis in this report has been carried out using data from the US Census Bureau, Business Data and Customer Data.</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20"/>
          <w:szCs w:val="20"/>
        </w:rPr>
      </w:pPr>
      <w:r w:rsidDel="00000000" w:rsidR="00000000" w:rsidRPr="00000000">
        <w:rPr>
          <w:b w:val="1"/>
          <w:sz w:val="20"/>
          <w:szCs w:val="20"/>
          <w:rtl w:val="0"/>
        </w:rPr>
        <w:t xml:space="preserve">What is the correlation (R2 value) between sales and income?</w:t>
      </w:r>
    </w:p>
    <w:p w:rsidR="00000000" w:rsidDel="00000000" w:rsidP="00000000" w:rsidRDefault="00000000" w:rsidRPr="00000000" w14:paraId="00000007">
      <w:pPr>
        <w:rPr>
          <w:b w:val="1"/>
          <w:sz w:val="20"/>
          <w:szCs w:val="20"/>
        </w:rPr>
      </w:pPr>
      <w:r w:rsidDel="00000000" w:rsidR="00000000" w:rsidRPr="00000000">
        <w:rPr>
          <w:rtl w:val="0"/>
        </w:rPr>
      </w:r>
    </w:p>
    <w:p w:rsidR="00000000" w:rsidDel="00000000" w:rsidP="00000000" w:rsidRDefault="00000000" w:rsidRPr="00000000" w14:paraId="00000008">
      <w:pPr>
        <w:rPr>
          <w:b w:val="1"/>
          <w:sz w:val="20"/>
          <w:szCs w:val="20"/>
        </w:rPr>
      </w:pPr>
      <w:r w:rsidDel="00000000" w:rsidR="00000000" w:rsidRPr="00000000">
        <w:rPr>
          <w:sz w:val="20"/>
          <w:szCs w:val="20"/>
        </w:rPr>
        <w:drawing>
          <wp:inline distB="114300" distT="114300" distL="114300" distR="114300">
            <wp:extent cx="4824413" cy="282298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24413" cy="282298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The figure above is a regression analysis showing the positive correlation between average sales and average income. It shows that as average income increases, the average sales is expected to go up. We have a strong R2 correlation of .78, and our regression formula is at the top. The formula also correctly calculates the expected salary based on population size.</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b w:val="1"/>
          <w:sz w:val="20"/>
          <w:szCs w:val="20"/>
        </w:rPr>
      </w:pPr>
      <w:r w:rsidDel="00000000" w:rsidR="00000000" w:rsidRPr="00000000">
        <w:rPr>
          <w:b w:val="1"/>
          <w:sz w:val="20"/>
          <w:szCs w:val="20"/>
          <w:rtl w:val="0"/>
        </w:rPr>
        <w:t xml:space="preserve">What is the correlation (R2 value) between customer ratings and product return rate?</w:t>
      </w:r>
    </w:p>
    <w:p w:rsidR="00000000" w:rsidDel="00000000" w:rsidP="00000000" w:rsidRDefault="00000000" w:rsidRPr="00000000" w14:paraId="0000000E">
      <w:pPr>
        <w:rPr>
          <w:b w:val="1"/>
          <w:sz w:val="20"/>
          <w:szCs w:val="20"/>
        </w:rPr>
      </w:pPr>
      <w:r w:rsidDel="00000000" w:rsidR="00000000" w:rsidRPr="00000000">
        <w:rPr>
          <w:rtl w:val="0"/>
        </w:rPr>
      </w:r>
    </w:p>
    <w:p w:rsidR="00000000" w:rsidDel="00000000" w:rsidP="00000000" w:rsidRDefault="00000000" w:rsidRPr="00000000" w14:paraId="0000000F">
      <w:pPr>
        <w:rPr>
          <w:b w:val="1"/>
          <w:sz w:val="20"/>
          <w:szCs w:val="20"/>
        </w:rPr>
      </w:pPr>
      <w:r w:rsidDel="00000000" w:rsidR="00000000" w:rsidRPr="00000000">
        <w:rPr>
          <w:sz w:val="20"/>
          <w:szCs w:val="20"/>
          <w:rtl w:val="0"/>
        </w:rPr>
        <w:t xml:space="preserve">The figure above is a regression analysis showing the negative correlation between return rate of products and customer rating (stars). It shows that return rates decrease as the customer rating of products increase. We have a moderate R2 correlation of .69.</w:t>
      </w: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Pr>
        <w:drawing>
          <wp:inline distB="114300" distT="114300" distL="114300" distR="114300">
            <wp:extent cx="4586288" cy="3065529"/>
            <wp:effectExtent b="0" l="0" r="0" t="0"/>
            <wp:docPr id="3" name="image1.png"/>
            <a:graphic>
              <a:graphicData uri="http://schemas.openxmlformats.org/drawingml/2006/picture">
                <pic:pic>
                  <pic:nvPicPr>
                    <pic:cNvPr id="0" name="image1.png"/>
                    <pic:cNvPicPr preferRelativeResize="0"/>
                  </pic:nvPicPr>
                  <pic:blipFill>
                    <a:blip r:embed="rId7"/>
                    <a:srcRect b="0" l="0" r="8173" t="0"/>
                    <a:stretch>
                      <a:fillRect/>
                    </a:stretch>
                  </pic:blipFill>
                  <pic:spPr>
                    <a:xfrm>
                      <a:off x="0" y="0"/>
                      <a:ext cx="4586288" cy="306552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b w:val="1"/>
          <w:sz w:val="20"/>
          <w:szCs w:val="20"/>
        </w:rPr>
      </w:pPr>
      <w:r w:rsidDel="00000000" w:rsidR="00000000" w:rsidRPr="00000000">
        <w:rPr>
          <w:b w:val="1"/>
          <w:sz w:val="20"/>
          <w:szCs w:val="20"/>
          <w:rtl w:val="0"/>
        </w:rPr>
        <w:t xml:space="preserve">What are the linear regression formulas to predict customer income from customer sales?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Pr>
        <w:drawing>
          <wp:inline distB="114300" distT="114300" distL="114300" distR="114300">
            <wp:extent cx="3962400" cy="606292"/>
            <wp:effectExtent b="0" l="0" r="0" t="0"/>
            <wp:docPr id="2" name="image5.png"/>
            <a:graphic>
              <a:graphicData uri="http://schemas.openxmlformats.org/drawingml/2006/picture">
                <pic:pic>
                  <pic:nvPicPr>
                    <pic:cNvPr id="0" name="image5.png"/>
                    <pic:cNvPicPr preferRelativeResize="0"/>
                  </pic:nvPicPr>
                  <pic:blipFill>
                    <a:blip r:embed="rId8"/>
                    <a:srcRect b="79438" l="1121" r="32211" t="2127"/>
                    <a:stretch>
                      <a:fillRect/>
                    </a:stretch>
                  </pic:blipFill>
                  <pic:spPr>
                    <a:xfrm>
                      <a:off x="0" y="0"/>
                      <a:ext cx="3962400" cy="60629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where x = customer income and y = customer sales</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b w:val="1"/>
          <w:sz w:val="20"/>
          <w:szCs w:val="20"/>
        </w:rPr>
      </w:pPr>
      <w:r w:rsidDel="00000000" w:rsidR="00000000" w:rsidRPr="00000000">
        <w:rPr>
          <w:b w:val="1"/>
          <w:sz w:val="20"/>
          <w:szCs w:val="20"/>
          <w:rtl w:val="0"/>
        </w:rPr>
        <w:t xml:space="preserve">Which customer do you predict has the highest income?</w:t>
      </w:r>
    </w:p>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My prediction is that 38 year old Jon Little from Illinois has the highest income. His customer ID is JLit30836</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sz w:val="20"/>
          <w:szCs w:val="20"/>
        </w:rPr>
      </w:pPr>
      <w:r w:rsidDel="00000000" w:rsidR="00000000" w:rsidRPr="00000000">
        <w:rPr>
          <w:b w:val="1"/>
          <w:sz w:val="20"/>
          <w:szCs w:val="20"/>
          <w:rtl w:val="0"/>
        </w:rPr>
        <w:t xml:space="preserve">Which product will be advertised the most?</w:t>
      </w:r>
    </w:p>
    <w:p w:rsidR="00000000" w:rsidDel="00000000" w:rsidP="00000000" w:rsidRDefault="00000000" w:rsidRPr="00000000" w14:paraId="0000001C">
      <w:pPr>
        <w:rPr>
          <w:b w:val="1"/>
          <w:sz w:val="20"/>
          <w:szCs w:val="2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Count of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Average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Recommended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Less than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$ 123.47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Shirt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$100,000 -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$ 507.83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Sweater, Shirt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$150,000 - $200,000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$ 954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Sweater, Shirt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$200,000 - $250,000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$ 1,417.18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Leather Bag, Sweater, Shirt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Over $250,000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$ 3,366.67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Leather Bag, Shirt, Sweater</w:t>
            </w:r>
          </w:p>
        </w:tc>
      </w:tr>
    </w:tbl>
    <w:p w:rsidR="00000000" w:rsidDel="00000000" w:rsidP="00000000" w:rsidRDefault="00000000" w:rsidRPr="00000000" w14:paraId="00000035">
      <w:pPr>
        <w:rPr>
          <w:b w:val="1"/>
          <w:sz w:val="20"/>
          <w:szCs w:val="20"/>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The Shirt $25 will be advertised the most. This is because it is perfectly priced for the segment of customers (707) with less than $100,000 income. The Sweater $100 should be the next most advertised product while the Leather Bag $1,000 would be the least advertised product.</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Pr>
        <w:drawing>
          <wp:inline distB="114300" distT="114300" distL="114300" distR="114300">
            <wp:extent cx="2630554" cy="1929073"/>
            <wp:effectExtent b="0" l="0" r="0" t="0"/>
            <wp:docPr id="4" name="image3.png"/>
            <a:graphic>
              <a:graphicData uri="http://schemas.openxmlformats.org/drawingml/2006/picture">
                <pic:pic>
                  <pic:nvPicPr>
                    <pic:cNvPr id="0" name="image3.png"/>
                    <pic:cNvPicPr preferRelativeResize="0"/>
                  </pic:nvPicPr>
                  <pic:blipFill>
                    <a:blip r:embed="rId9"/>
                    <a:srcRect b="5002" l="0" r="0" t="0"/>
                    <a:stretch>
                      <a:fillRect/>
                    </a:stretch>
                  </pic:blipFill>
                  <pic:spPr>
                    <a:xfrm>
                      <a:off x="0" y="0"/>
                      <a:ext cx="2630554" cy="1929073"/>
                    </a:xfrm>
                    <a:prstGeom prst="rect"/>
                    <a:ln/>
                  </pic:spPr>
                </pic:pic>
              </a:graphicData>
            </a:graphic>
          </wp:inline>
        </w:drawing>
      </w:r>
      <w:r w:rsidDel="00000000" w:rsidR="00000000" w:rsidRPr="00000000">
        <w:rPr>
          <w:sz w:val="20"/>
          <w:szCs w:val="20"/>
          <w:rtl w:val="0"/>
        </w:rPr>
        <w:tab/>
        <w:tab/>
      </w:r>
      <w:r w:rsidDel="00000000" w:rsidR="00000000" w:rsidRPr="00000000">
        <w:rPr>
          <w:sz w:val="20"/>
          <w:szCs w:val="20"/>
        </w:rPr>
        <w:drawing>
          <wp:inline distB="114300" distT="114300" distL="114300" distR="114300">
            <wp:extent cx="2634087" cy="1968633"/>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34087" cy="196863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b w:val="1"/>
          <w:sz w:val="20"/>
          <w:szCs w:val="20"/>
        </w:rPr>
      </w:pPr>
      <w:r w:rsidDel="00000000" w:rsidR="00000000" w:rsidRPr="00000000">
        <w:rPr>
          <w:rtl w:val="0"/>
        </w:rPr>
      </w:r>
    </w:p>
    <w:p w:rsidR="00000000" w:rsidDel="00000000" w:rsidP="00000000" w:rsidRDefault="00000000" w:rsidRPr="00000000" w14:paraId="0000003B">
      <w:pPr>
        <w:rPr>
          <w:b w:val="1"/>
          <w:sz w:val="20"/>
          <w:szCs w:val="20"/>
        </w:rPr>
      </w:pPr>
      <w:r w:rsidDel="00000000" w:rsidR="00000000" w:rsidRPr="00000000">
        <w:rPr>
          <w:b w:val="1"/>
          <w:sz w:val="20"/>
          <w:szCs w:val="20"/>
          <w:rtl w:val="0"/>
        </w:rPr>
        <w:t xml:space="preserve">Customer Demographic Breakdown</w:t>
      </w:r>
    </w:p>
    <w:p w:rsidR="00000000" w:rsidDel="00000000" w:rsidP="00000000" w:rsidRDefault="00000000" w:rsidRPr="00000000" w14:paraId="0000003C">
      <w:pPr>
        <w:rPr>
          <w:sz w:val="20"/>
          <w:szCs w:val="20"/>
        </w:rPr>
      </w:pPr>
      <w:r w:rsidDel="00000000" w:rsidR="00000000" w:rsidRPr="00000000">
        <w:rPr>
          <w:sz w:val="20"/>
          <w:szCs w:val="20"/>
        </w:rPr>
        <w:drawing>
          <wp:inline distB="114300" distT="114300" distL="114300" distR="114300">
            <wp:extent cx="4527550" cy="3634542"/>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27550" cy="363454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Of the 1,000 total customers belonging to National Clothing Chain, California has the highest number of customers (150). In California, more than half (78) of the customers earn between less than $100,000 and the majority of these customers are between 40 - 49 age range.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