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4339" w14:textId="77777777" w:rsidR="006A4461" w:rsidRDefault="006A4461" w:rsidP="006A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F3DD4BA" w14:textId="77777777" w:rsidR="006A4461" w:rsidRDefault="006A4461" w:rsidP="006A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2169027" w14:textId="77777777" w:rsidR="006A4461" w:rsidRDefault="006A4461" w:rsidP="006A44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46A504EE" w14:textId="77777777" w:rsidR="006A4461" w:rsidRDefault="006A4461" w:rsidP="006A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43BAF35B" w14:textId="77777777" w:rsidR="006A4461" w:rsidRDefault="006A4461" w:rsidP="006A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7616BC2D" w14:textId="021D742C" w:rsidR="006A4461" w:rsidRDefault="006A4461" w:rsidP="006A44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EFE61C0" w14:textId="77777777" w:rsidR="006A4461" w:rsidRDefault="006A4461" w:rsidP="006A44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13E0D8C" w14:textId="4F80DCCF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 w:rsidR="002B5D06" w:rsidRPr="002B5D06">
        <w:rPr>
          <w:rFonts w:ascii="Times New Roman" w:hAnsi="Times New Roman" w:cs="Times New Roman"/>
          <w:b/>
          <w:sz w:val="48"/>
          <w:szCs w:val="48"/>
        </w:rPr>
        <w:t>1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249A8FCC" w14:textId="3DA659A9" w:rsidR="006A4461" w:rsidRPr="002B5D06" w:rsidRDefault="006A4461" w:rsidP="006A446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 w:rsidR="002B5D06" w:rsidRPr="002B5D06">
        <w:rPr>
          <w:rFonts w:ascii="Times New Roman" w:hAnsi="Times New Roman" w:cs="Times New Roman"/>
          <w:b/>
          <w:sz w:val="26"/>
          <w:szCs w:val="26"/>
        </w:rPr>
        <w:t>12</w:t>
      </w:r>
    </w:p>
    <w:p w14:paraId="588B5A14" w14:textId="77777777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0B8A5A" w14:textId="77777777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C79DC6" w14:textId="77777777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C912B" w14:textId="77777777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59E919" w14:textId="77777777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50530E" w14:textId="77777777" w:rsidR="006A4461" w:rsidRPr="008145CD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33EC35" w14:textId="2DB05D17" w:rsidR="006A4461" w:rsidRDefault="006A4461" w:rsidP="006A4461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 xml:space="preserve">Группы: </w:t>
      </w:r>
      <w:r w:rsidR="002B5D06">
        <w:rPr>
          <w:rFonts w:ascii="Times New Roman" w:hAnsi="Times New Roman" w:cs="Times New Roman"/>
          <w:sz w:val="26"/>
          <w:szCs w:val="26"/>
        </w:rPr>
        <w:t>БПИ22-02</w:t>
      </w:r>
      <w:r>
        <w:rPr>
          <w:rFonts w:ascii="Times New Roman" w:hAnsi="Times New Roman" w:cs="Times New Roman"/>
          <w:sz w:val="26"/>
          <w:szCs w:val="26"/>
        </w:rPr>
        <w:br/>
      </w:r>
      <w:r w:rsidR="002B5D06">
        <w:rPr>
          <w:rFonts w:ascii="Times New Roman" w:hAnsi="Times New Roman" w:cs="Times New Roman"/>
          <w:sz w:val="26"/>
          <w:szCs w:val="26"/>
        </w:rPr>
        <w:t>Трифонов Кирилл Вячеславович</w:t>
      </w:r>
    </w:p>
    <w:p w14:paraId="66A76E2F" w14:textId="77777777" w:rsidR="006A4461" w:rsidRDefault="006A4461" w:rsidP="006A4461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48024E" w14:textId="403AE88D" w:rsidR="006A4461" w:rsidRPr="006A4461" w:rsidRDefault="006A4461" w:rsidP="006A4461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  <w:t>доцент каф. ИВТ, к.т.н</w:t>
      </w:r>
    </w:p>
    <w:p w14:paraId="63F99447" w14:textId="62A8F1EE" w:rsidR="006A4461" w:rsidRDefault="006A4461" w:rsidP="006A4461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Богданов Константин Валериевич</w:t>
      </w:r>
    </w:p>
    <w:p w14:paraId="78BA5EB3" w14:textId="3FF8CB35" w:rsidR="006A4461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989389" w14:textId="77777777" w:rsidR="006A4461" w:rsidRDefault="006A4461" w:rsidP="006A446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1D2CCB" w14:textId="77777777" w:rsidR="006A4461" w:rsidRDefault="006A4461" w:rsidP="006A4461">
      <w:pPr>
        <w:rPr>
          <w:rFonts w:ascii="Times New Roman" w:hAnsi="Times New Roman" w:cs="Times New Roman"/>
          <w:sz w:val="26"/>
          <w:szCs w:val="26"/>
        </w:rPr>
      </w:pPr>
    </w:p>
    <w:p w14:paraId="654C622D" w14:textId="69AFB815" w:rsidR="006A4461" w:rsidRDefault="006A4461" w:rsidP="006A446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2023</w:t>
      </w:r>
    </w:p>
    <w:p w14:paraId="43E0855B" w14:textId="77777777" w:rsidR="002B5D06" w:rsidRDefault="002B5D06" w:rsidP="002B5D06">
      <w:r>
        <w:lastRenderedPageBreak/>
        <w:t>1. Приведите пример нетривиальных выражений, принадлежащих</w:t>
      </w:r>
    </w:p>
    <w:p w14:paraId="1768D34C" w14:textId="77777777" w:rsidR="002B5D06" w:rsidRPr="002B5D06" w:rsidRDefault="002B5D06" w:rsidP="002B5D06">
      <w:pPr>
        <w:rPr>
          <w:lang w:val="en-US"/>
        </w:rPr>
      </w:pPr>
      <w:r>
        <w:t xml:space="preserve"> следующему</w:t>
      </w:r>
      <w:r w:rsidRPr="002B5D06">
        <w:rPr>
          <w:lang w:val="en-US"/>
        </w:rPr>
        <w:t xml:space="preserve"> </w:t>
      </w:r>
      <w:r>
        <w:t>типу</w:t>
      </w:r>
      <w:r w:rsidRPr="002B5D06">
        <w:rPr>
          <w:lang w:val="en-US"/>
        </w:rPr>
        <w:t xml:space="preserve">: </w:t>
      </w:r>
    </w:p>
    <w:p w14:paraId="2B7EB8EB" w14:textId="683F5564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1.</w:t>
      </w:r>
      <w:r w:rsidR="002B5D06" w:rsidRPr="002B5D06">
        <w:rPr>
          <w:lang w:val="en-US"/>
        </w:rPr>
        <w:t xml:space="preserve"> ((Char,Integer), String, [Double]) </w:t>
      </w:r>
    </w:p>
    <w:p w14:paraId="3788CC97" w14:textId="0A76BC02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2.</w:t>
      </w:r>
      <w:r w:rsidR="002B5D06" w:rsidRPr="002B5D06">
        <w:rPr>
          <w:lang w:val="en-US"/>
        </w:rPr>
        <w:t xml:space="preserve"> [(Double,Bool,(String,Integer))] </w:t>
      </w:r>
    </w:p>
    <w:p w14:paraId="161D7FB2" w14:textId="3A923572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3.</w:t>
      </w:r>
      <w:r w:rsidR="002B5D06" w:rsidRPr="002B5D06">
        <w:rPr>
          <w:lang w:val="en-US"/>
        </w:rPr>
        <w:t xml:space="preserve"> ([Integer],[Double],[(Bool,Char)]) </w:t>
      </w:r>
    </w:p>
    <w:p w14:paraId="04B8840B" w14:textId="2AFC7883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4.</w:t>
      </w:r>
      <w:r w:rsidR="002B5D06" w:rsidRPr="002B5D06">
        <w:rPr>
          <w:lang w:val="en-US"/>
        </w:rPr>
        <w:t xml:space="preserve"> [[[(Integer,Bool)]]] </w:t>
      </w:r>
    </w:p>
    <w:p w14:paraId="35AE4C33" w14:textId="0B369126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5.</w:t>
      </w:r>
      <w:r w:rsidR="002B5D06" w:rsidRPr="002B5D06">
        <w:rPr>
          <w:lang w:val="en-US"/>
        </w:rPr>
        <w:t xml:space="preserve"> (((Char,Char),Char),[String]) </w:t>
      </w:r>
    </w:p>
    <w:p w14:paraId="7AAE0ED3" w14:textId="00A09AFB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6.</w:t>
      </w:r>
      <w:r w:rsidR="002B5D06" w:rsidRPr="002B5D06">
        <w:rPr>
          <w:lang w:val="en-US"/>
        </w:rPr>
        <w:t xml:space="preserve"> (([Double],[Bool]),[Integer]) </w:t>
      </w:r>
    </w:p>
    <w:p w14:paraId="027BADBE" w14:textId="47FB2ABA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7.</w:t>
      </w:r>
      <w:r w:rsidR="002B5D06" w:rsidRPr="002B5D06">
        <w:rPr>
          <w:lang w:val="en-US"/>
        </w:rPr>
        <w:t xml:space="preserve"> [(Integer, (Integer,[Bool]))] </w:t>
      </w:r>
    </w:p>
    <w:p w14:paraId="5DC4F384" w14:textId="2B209615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 xml:space="preserve">8. </w:t>
      </w:r>
      <w:r w:rsidR="002B5D06" w:rsidRPr="002B5D06">
        <w:rPr>
          <w:lang w:val="en-US"/>
        </w:rPr>
        <w:t xml:space="preserve">(Bool,([Bool],[Integer])) </w:t>
      </w:r>
    </w:p>
    <w:p w14:paraId="67BEF036" w14:textId="01704182" w:rsidR="002B5D06" w:rsidRPr="002B5D06" w:rsidRDefault="006401A3" w:rsidP="002B5D06">
      <w:pPr>
        <w:rPr>
          <w:lang w:val="en-US"/>
        </w:rPr>
      </w:pPr>
      <w:r>
        <w:rPr>
          <w:rFonts w:ascii="Calibri" w:hAnsi="Calibri" w:cs="Calibri"/>
          <w:lang w:val="en-US"/>
        </w:rPr>
        <w:t>9.</w:t>
      </w:r>
      <w:r w:rsidR="002B5D06" w:rsidRPr="002B5D06">
        <w:rPr>
          <w:lang w:val="en-US"/>
        </w:rPr>
        <w:t xml:space="preserve"> [([Bool],[Double])] </w:t>
      </w:r>
    </w:p>
    <w:p w14:paraId="23122F9F" w14:textId="7F75632C" w:rsidR="002B5D06" w:rsidRDefault="006401A3" w:rsidP="002B5D06">
      <w:r>
        <w:rPr>
          <w:rFonts w:ascii="Calibri" w:hAnsi="Calibri" w:cs="Calibri"/>
          <w:lang w:val="en-US"/>
        </w:rPr>
        <w:t>10.</w:t>
      </w:r>
      <w:r w:rsidR="002B5D06">
        <w:t xml:space="preserve"> [([Integer],[Char])] </w:t>
      </w:r>
    </w:p>
    <w:p w14:paraId="6EFC2583" w14:textId="2EF2B7EF" w:rsidR="006A4461" w:rsidRDefault="002B5D06" w:rsidP="002B5D06">
      <w:r>
        <w:t>Требование нетривиальности в данном случае означает, что встречающиеся в выражени</w:t>
      </w:r>
      <w:r>
        <w:t>ях списки должны содержать больше одного элемента.</w:t>
      </w:r>
    </w:p>
    <w:p w14:paraId="30871B1A" w14:textId="4A276EAA" w:rsidR="006401A3" w:rsidRDefault="006401A3" w:rsidP="002B5D06"/>
    <w:p w14:paraId="56A81C57" w14:textId="4CC608A0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( ('a',1), "s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tr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", [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1.1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,1.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4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])</w:t>
      </w:r>
    </w:p>
    <w:p w14:paraId="0A540BDA" w14:textId="1DEB7E6F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[(1.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,True,("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str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",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)),(1.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,True,("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str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",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))]</w:t>
      </w:r>
    </w:p>
    <w:p w14:paraId="5557604B" w14:textId="5A29A3AA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( [1,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2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], [1.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.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2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], [(False,'</w:t>
      </w:r>
      <w:r w:rsidR="00700082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a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')])</w:t>
      </w:r>
    </w:p>
    <w:p w14:paraId="1415FCA2" w14:textId="77777777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[[[(1,True),(1,True)],[(1,True),(1,True)]],[[(1,True),(1,True)],[(1,True),(1,True)]]]</w:t>
      </w:r>
    </w:p>
    <w:p w14:paraId="2A898F18" w14:textId="7592E28F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((('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a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','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b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'),'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c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'),["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abc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","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abc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"])</w:t>
      </w:r>
    </w:p>
    <w:p w14:paraId="7A43670E" w14:textId="4E5D2F3D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(([1.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.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2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],[False,True]),[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2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])</w:t>
      </w:r>
    </w:p>
    <w:p w14:paraId="06D56E0A" w14:textId="03755D87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[(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 (2, [False,True])),(3, (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4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 [False,True]))]</w:t>
      </w:r>
    </w:p>
    <w:p w14:paraId="44EB231D" w14:textId="76A89092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(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True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,([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True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,True],[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,2]))</w:t>
      </w:r>
    </w:p>
    <w:p w14:paraId="0BAEF331" w14:textId="7FBA003F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[([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True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,True],[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.2,1.2]),([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True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,True],[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.2,1.2])]</w:t>
      </w:r>
    </w:p>
    <w:p w14:paraId="65CD4EC4" w14:textId="501BA18C" w:rsidR="006401A3" w:rsidRPr="006401A3" w:rsidRDefault="006401A3" w:rsidP="006401A3">
      <w:pPr>
        <w:rPr>
          <w:rFonts w:ascii="Consolas" w:hAnsi="Consolas"/>
          <w:color w:val="767171" w:themeColor="background2" w:themeShade="80"/>
          <w:sz w:val="18"/>
          <w:szCs w:val="18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</w:rPr>
        <w:t>[([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</w:t>
      </w:r>
      <w:r w:rsidRPr="006401A3">
        <w:rPr>
          <w:rFonts w:ascii="Consolas" w:hAnsi="Consolas"/>
          <w:color w:val="767171" w:themeColor="background2" w:themeShade="80"/>
          <w:sz w:val="18"/>
          <w:szCs w:val="18"/>
        </w:rPr>
        <w:t>,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2</w:t>
      </w:r>
      <w:r w:rsidRPr="006401A3">
        <w:rPr>
          <w:rFonts w:ascii="Consolas" w:hAnsi="Consolas"/>
          <w:color w:val="767171" w:themeColor="background2" w:themeShade="80"/>
          <w:sz w:val="18"/>
          <w:szCs w:val="18"/>
        </w:rPr>
        <w:t>],['a','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b</w:t>
      </w:r>
      <w:r w:rsidRPr="006401A3">
        <w:rPr>
          <w:rFonts w:ascii="Consolas" w:hAnsi="Consolas"/>
          <w:color w:val="767171" w:themeColor="background2" w:themeShade="80"/>
          <w:sz w:val="18"/>
          <w:szCs w:val="18"/>
        </w:rPr>
        <w:t>']),([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1,2</w:t>
      </w:r>
      <w:r w:rsidRPr="006401A3">
        <w:rPr>
          <w:rFonts w:ascii="Consolas" w:hAnsi="Consolas"/>
          <w:color w:val="767171" w:themeColor="background2" w:themeShade="80"/>
          <w:sz w:val="18"/>
          <w:szCs w:val="18"/>
        </w:rPr>
        <w:t>],['a','</w:t>
      </w:r>
      <w:r w:rsidR="005002F5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b</w:t>
      </w:r>
      <w:r w:rsidRPr="006401A3">
        <w:rPr>
          <w:rFonts w:ascii="Consolas" w:hAnsi="Consolas"/>
          <w:color w:val="767171" w:themeColor="background2" w:themeShade="80"/>
          <w:sz w:val="18"/>
          <w:szCs w:val="18"/>
        </w:rPr>
        <w:t>'])]</w:t>
      </w:r>
    </w:p>
    <w:p w14:paraId="1BE052B6" w14:textId="07D1BE80" w:rsidR="002B5D06" w:rsidRDefault="002B5D06" w:rsidP="002B5D06"/>
    <w:p w14:paraId="1485F8B0" w14:textId="75E400A9" w:rsidR="002B5D06" w:rsidRDefault="006401A3" w:rsidP="002B5D06">
      <w:r>
        <w:rPr>
          <w:lang w:val="en-US"/>
        </w:rPr>
        <w:t>2-</w:t>
      </w:r>
      <w:r w:rsidR="002B5D06" w:rsidRPr="002B5D06">
        <w:t>12. Найти точку, равноудаленную от осей координат и от точки с заданными ко</w:t>
      </w:r>
      <w:r w:rsidR="002B5D06" w:rsidRPr="002B5D06">
        <w:t>ординатами (x,y).</w:t>
      </w:r>
    </w:p>
    <w:p w14:paraId="6C43B13F" w14:textId="11922719" w:rsidR="006401A3" w:rsidRDefault="006401A3" w:rsidP="002B5D06">
      <w:r>
        <w:t xml:space="preserve">Были использованы функции </w:t>
      </w:r>
      <w:r w:rsidRPr="00811B82">
        <w:rPr>
          <w:b/>
          <w:bCs/>
          <w:lang w:val="en-US"/>
        </w:rPr>
        <w:t>eqCords</w:t>
      </w:r>
      <w:r>
        <w:t xml:space="preserve">, которая выражает из координат данной точки аргументы квадратного уравнения </w:t>
      </w:r>
      <w:r>
        <w:rPr>
          <w:lang w:val="en-US"/>
        </w:rPr>
        <w:t>B</w:t>
      </w:r>
      <w:r w:rsidRPr="00811B82">
        <w:t xml:space="preserve"> </w:t>
      </w:r>
      <w:r>
        <w:t xml:space="preserve">и </w:t>
      </w:r>
      <w:r>
        <w:rPr>
          <w:lang w:val="en-US"/>
        </w:rPr>
        <w:t>C</w:t>
      </w:r>
      <w:r w:rsidRPr="00811B82">
        <w:t xml:space="preserve"> </w:t>
      </w:r>
      <w:r>
        <w:t>(</w:t>
      </w:r>
      <w:r>
        <w:rPr>
          <w:lang w:val="en-US"/>
        </w:rPr>
        <w:t>A</w:t>
      </w:r>
      <w:r w:rsidRPr="00811B82">
        <w:t xml:space="preserve"> </w:t>
      </w:r>
      <w:r>
        <w:t xml:space="preserve">в данной задаче всегда равен 1) и </w:t>
      </w:r>
      <w:r w:rsidRPr="00811B82">
        <w:rPr>
          <w:b/>
          <w:bCs/>
          <w:lang w:val="en-US"/>
        </w:rPr>
        <w:t>quadX</w:t>
      </w:r>
      <w:r>
        <w:t xml:space="preserve">, которая вычисляет корни квадратного уравнения по введённым аргументам </w:t>
      </w:r>
      <w:r>
        <w:rPr>
          <w:lang w:val="en-US"/>
        </w:rPr>
        <w:t>B</w:t>
      </w:r>
      <w:r w:rsidRPr="00811B82">
        <w:t xml:space="preserve"> </w:t>
      </w:r>
      <w:r>
        <w:t xml:space="preserve">и </w:t>
      </w:r>
      <w:r>
        <w:rPr>
          <w:lang w:val="en-US"/>
        </w:rPr>
        <w:t>C</w:t>
      </w:r>
      <w:r>
        <w:t>.</w:t>
      </w:r>
    </w:p>
    <w:p w14:paraId="5EED13EE" w14:textId="7AAEE8E2" w:rsidR="00F44095" w:rsidRPr="00F44095" w:rsidRDefault="00F44095" w:rsidP="002B5D06">
      <w:pPr>
        <w:rPr>
          <w:b/>
          <w:bCs/>
          <w:i/>
          <w:iCs/>
        </w:rPr>
      </w:pPr>
      <w:r w:rsidRPr="00F44095">
        <w:rPr>
          <w:b/>
          <w:bCs/>
          <w:i/>
          <w:iCs/>
        </w:rPr>
        <w:t>Код используемых функций:</w:t>
      </w:r>
    </w:p>
    <w:p w14:paraId="57409C8B" w14:textId="77777777" w:rsidR="00F44095" w:rsidRPr="006401A3" w:rsidRDefault="00F44095" w:rsidP="00F44095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0AD47" w:themeColor="accent6"/>
          <w:sz w:val="18"/>
          <w:szCs w:val="18"/>
          <w:lang w:val="en-US"/>
        </w:rPr>
        <w:t xml:space="preserve">eqCords 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 xml:space="preserve">:: </w:t>
      </w:r>
      <w:r w:rsidRPr="006401A3">
        <w:rPr>
          <w:rFonts w:ascii="Consolas" w:hAnsi="Consolas"/>
          <w:color w:val="4472C4" w:themeColor="accent1"/>
          <w:sz w:val="18"/>
          <w:szCs w:val="18"/>
          <w:lang w:val="en-US"/>
        </w:rPr>
        <w:t>(Float, Float) -&gt; (Float, Float)</w:t>
      </w:r>
    </w:p>
    <w:p w14:paraId="629902C3" w14:textId="28AECF74" w:rsidR="00F44095" w:rsidRPr="006401A3" w:rsidRDefault="00F44095" w:rsidP="00F44095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eqCords m = quadX((-2*fst(m)) + (-2*snd(m)) , ((fst(m)**2) + (snd(m)**2)))</w:t>
      </w:r>
    </w:p>
    <w:p w14:paraId="230BE27C" w14:textId="77777777" w:rsidR="00F44095" w:rsidRPr="006401A3" w:rsidRDefault="00F44095" w:rsidP="00F44095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0AD47" w:themeColor="accent6"/>
          <w:sz w:val="18"/>
          <w:szCs w:val="18"/>
          <w:lang w:val="en-US"/>
        </w:rPr>
        <w:t xml:space="preserve">quadX </w:t>
      </w: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 xml:space="preserve">:: </w:t>
      </w:r>
      <w:r w:rsidRPr="006401A3">
        <w:rPr>
          <w:rFonts w:ascii="Consolas" w:hAnsi="Consolas"/>
          <w:color w:val="4472C4" w:themeColor="accent1"/>
          <w:sz w:val="18"/>
          <w:szCs w:val="18"/>
          <w:lang w:val="en-US"/>
        </w:rPr>
        <w:t>(Float,Float)-&gt;(Float,Float)</w:t>
      </w:r>
    </w:p>
    <w:p w14:paraId="634F6F54" w14:textId="0904AD56" w:rsidR="00F44095" w:rsidRPr="006401A3" w:rsidRDefault="00F44095" w:rsidP="006401A3">
      <w:pPr>
        <w:rPr>
          <w:rFonts w:ascii="Consolas" w:hAnsi="Consolas"/>
          <w:color w:val="767171" w:themeColor="background2" w:themeShade="80"/>
          <w:sz w:val="18"/>
          <w:szCs w:val="18"/>
          <w:lang w:val="en-US"/>
        </w:rPr>
      </w:pPr>
      <w:r w:rsidRPr="006401A3">
        <w:rPr>
          <w:rFonts w:ascii="Consolas" w:hAnsi="Consolas"/>
          <w:color w:val="767171" w:themeColor="background2" w:themeShade="80"/>
          <w:sz w:val="18"/>
          <w:szCs w:val="18"/>
          <w:lang w:val="en-US"/>
        </w:rPr>
        <w:t>quadX (x,y) = (((-x-(x**2-4*1*y)**0.5)/2),((-x+(x**2-4*1*y)**0.5)/2))</w:t>
      </w:r>
    </w:p>
    <w:p w14:paraId="127664C0" w14:textId="1A04EB22" w:rsidR="00811B82" w:rsidRPr="006401A3" w:rsidRDefault="00811B82" w:rsidP="00811B82">
      <w:pPr>
        <w:rPr>
          <w:b/>
          <w:bCs/>
          <w:i/>
          <w:iCs/>
        </w:rPr>
      </w:pPr>
      <w:r w:rsidRPr="006401A3">
        <w:rPr>
          <w:b/>
          <w:bCs/>
          <w:i/>
          <w:iCs/>
        </w:rPr>
        <w:lastRenderedPageBreak/>
        <w:t>Тестирование проводилось с использованием задачи:</w:t>
      </w:r>
    </w:p>
    <w:p w14:paraId="15FF3EB9" w14:textId="3A0FCBE2" w:rsidR="00811B82" w:rsidRDefault="00811B82" w:rsidP="00811B82">
      <w:r>
        <w:rPr>
          <w:noProof/>
        </w:rPr>
        <w:drawing>
          <wp:inline distT="0" distB="0" distL="0" distR="0" wp14:anchorId="64E4D3C9" wp14:editId="392CAF74">
            <wp:extent cx="4024581" cy="429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276" cy="42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E54" w14:textId="4A5AA181" w:rsidR="00811B82" w:rsidRPr="006401A3" w:rsidRDefault="00811B82" w:rsidP="00811B82">
      <w:pPr>
        <w:rPr>
          <w:b/>
          <w:bCs/>
          <w:i/>
          <w:iCs/>
        </w:rPr>
      </w:pPr>
      <w:r w:rsidRPr="006401A3">
        <w:rPr>
          <w:b/>
          <w:bCs/>
          <w:i/>
          <w:iCs/>
        </w:rPr>
        <w:t xml:space="preserve">Функция возвращает 2 точки по одной дублирующейся координате в </w:t>
      </w:r>
      <w:r w:rsidR="006401A3" w:rsidRPr="006401A3">
        <w:rPr>
          <w:b/>
          <w:bCs/>
          <w:i/>
          <w:iCs/>
        </w:rPr>
        <w:t xml:space="preserve">паре (по условию задачи точка всегда принадлежит отрезку </w:t>
      </w:r>
      <w:r w:rsidR="006401A3" w:rsidRPr="006401A3">
        <w:rPr>
          <w:b/>
          <w:bCs/>
          <w:i/>
          <w:iCs/>
          <w:lang w:val="en-US"/>
        </w:rPr>
        <w:t>x</w:t>
      </w:r>
      <w:r w:rsidR="006401A3" w:rsidRPr="006401A3">
        <w:rPr>
          <w:b/>
          <w:bCs/>
          <w:i/>
          <w:iCs/>
        </w:rPr>
        <w:t>=</w:t>
      </w:r>
      <w:r w:rsidR="006401A3" w:rsidRPr="006401A3">
        <w:rPr>
          <w:b/>
          <w:bCs/>
          <w:i/>
          <w:iCs/>
          <w:lang w:val="en-US"/>
        </w:rPr>
        <w:t>y</w:t>
      </w:r>
      <w:r w:rsidR="006401A3" w:rsidRPr="006401A3">
        <w:rPr>
          <w:b/>
          <w:bCs/>
          <w:i/>
          <w:iCs/>
        </w:rPr>
        <w:t>):</w:t>
      </w:r>
    </w:p>
    <w:p w14:paraId="6D21A11C" w14:textId="724EA484" w:rsidR="00811B82" w:rsidRPr="00811B82" w:rsidRDefault="006401A3" w:rsidP="00811B82">
      <w:pPr>
        <w:rPr>
          <w:lang w:val="en-US"/>
        </w:rPr>
      </w:pPr>
      <w:r>
        <w:rPr>
          <w:noProof/>
        </w:rPr>
        <w:drawing>
          <wp:inline distT="0" distB="0" distL="0" distR="0" wp14:anchorId="4E0A5BB5" wp14:editId="3252E650">
            <wp:extent cx="5940425" cy="1570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82" w:rsidRPr="00811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61"/>
    <w:rsid w:val="002B5D06"/>
    <w:rsid w:val="005002F5"/>
    <w:rsid w:val="006401A3"/>
    <w:rsid w:val="006A4461"/>
    <w:rsid w:val="00700082"/>
    <w:rsid w:val="00811B82"/>
    <w:rsid w:val="00F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25BD"/>
  <w15:chartTrackingRefBased/>
  <w15:docId w15:val="{3AB1EDD8-C495-094A-AD89-AC6AAB95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46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2023-02-14T01:48:00Z</dcterms:created>
  <dcterms:modified xsi:type="dcterms:W3CDTF">2023-02-14T07:14:00Z</dcterms:modified>
</cp:coreProperties>
</file>