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D2E3D" w14:textId="77777777" w:rsidR="00F930CB" w:rsidRDefault="00F930CB" w:rsidP="002B1A13">
      <w:pPr>
        <w:jc w:val="center"/>
        <w:rPr>
          <w:b/>
          <w:szCs w:val="24"/>
        </w:rPr>
      </w:pPr>
      <w:r>
        <w:rPr>
          <w:b/>
          <w:noProof/>
          <w:szCs w:val="24"/>
        </w:rPr>
        <w:drawing>
          <wp:inline distT="0" distB="0" distL="0" distR="0" wp14:anchorId="0D7D34D3" wp14:editId="17603648">
            <wp:extent cx="2709968" cy="837775"/>
            <wp:effectExtent l="0" t="0" r="0" b="0"/>
            <wp:docPr id="3" name="Picture 3" descr="Macintosh HD:Users:jessicaisabelle:Desktop:FDVA:Logos:fdv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ssicaisabelle:Desktop:FDVA:Logos:fdva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0684" cy="837996"/>
                    </a:xfrm>
                    <a:prstGeom prst="rect">
                      <a:avLst/>
                    </a:prstGeom>
                    <a:noFill/>
                    <a:ln>
                      <a:noFill/>
                    </a:ln>
                  </pic:spPr>
                </pic:pic>
              </a:graphicData>
            </a:graphic>
          </wp:inline>
        </w:drawing>
      </w:r>
    </w:p>
    <w:p w14:paraId="68539D25" w14:textId="77777777" w:rsidR="00F930CB" w:rsidRPr="001E4578" w:rsidRDefault="00F930CB" w:rsidP="002B1A13">
      <w:pPr>
        <w:jc w:val="center"/>
        <w:rPr>
          <w:b/>
          <w:i/>
          <w:sz w:val="36"/>
          <w:szCs w:val="36"/>
        </w:rPr>
      </w:pPr>
    </w:p>
    <w:p w14:paraId="6AC07D1D" w14:textId="456D2627" w:rsidR="00F930CB" w:rsidRPr="001E4578" w:rsidRDefault="00FC4322" w:rsidP="002B1A13">
      <w:pPr>
        <w:jc w:val="center"/>
        <w:rPr>
          <w:b/>
          <w:i/>
          <w:sz w:val="36"/>
          <w:szCs w:val="36"/>
        </w:rPr>
      </w:pPr>
      <w:r>
        <w:rPr>
          <w:b/>
          <w:i/>
          <w:sz w:val="36"/>
          <w:szCs w:val="36"/>
        </w:rPr>
        <w:t>MEDIA RELEASE</w:t>
      </w:r>
    </w:p>
    <w:p w14:paraId="3315242C" w14:textId="77777777" w:rsidR="001E4578" w:rsidRDefault="001E4578" w:rsidP="002B1A13">
      <w:pPr>
        <w:jc w:val="center"/>
        <w:rPr>
          <w:b/>
          <w:szCs w:val="24"/>
        </w:rPr>
      </w:pPr>
    </w:p>
    <w:p w14:paraId="4D196CDF" w14:textId="77777777" w:rsidR="001E4578" w:rsidRDefault="001E4578" w:rsidP="002B1A13">
      <w:pPr>
        <w:jc w:val="center"/>
        <w:rPr>
          <w:b/>
          <w:szCs w:val="24"/>
        </w:rPr>
      </w:pPr>
    </w:p>
    <w:p w14:paraId="758CB838" w14:textId="08DF9028" w:rsidR="00F930CB" w:rsidRDefault="00F930CB" w:rsidP="002B1A13">
      <w:pPr>
        <w:jc w:val="center"/>
        <w:rPr>
          <w:b/>
          <w:szCs w:val="24"/>
        </w:rPr>
      </w:pPr>
      <w:r w:rsidRPr="00F930CB">
        <w:rPr>
          <w:b/>
          <w:szCs w:val="24"/>
        </w:rPr>
        <w:t xml:space="preserve">FOR IMMEDIATE </w:t>
      </w:r>
      <w:r w:rsidR="004829B0" w:rsidRPr="00F930CB">
        <w:rPr>
          <w:b/>
          <w:szCs w:val="24"/>
        </w:rPr>
        <w:t>RELEASE</w:t>
      </w:r>
      <w:r>
        <w:rPr>
          <w:b/>
          <w:szCs w:val="24"/>
        </w:rPr>
        <w:t xml:space="preserve">  </w:t>
      </w:r>
      <w:r>
        <w:rPr>
          <w:b/>
          <w:szCs w:val="24"/>
        </w:rPr>
        <w:tab/>
      </w:r>
      <w:r>
        <w:rPr>
          <w:b/>
          <w:szCs w:val="24"/>
        </w:rPr>
        <w:tab/>
      </w:r>
      <w:r>
        <w:rPr>
          <w:b/>
          <w:szCs w:val="24"/>
        </w:rPr>
        <w:tab/>
      </w:r>
      <w:r>
        <w:rPr>
          <w:b/>
          <w:szCs w:val="24"/>
        </w:rPr>
        <w:tab/>
        <w:t xml:space="preserve">Contact: </w:t>
      </w:r>
      <w:r w:rsidRPr="00F930CB">
        <w:rPr>
          <w:szCs w:val="24"/>
        </w:rPr>
        <w:t>Steve Murray</w:t>
      </w:r>
    </w:p>
    <w:p w14:paraId="328431C2" w14:textId="3B4F874D" w:rsidR="00F930CB" w:rsidRPr="00F930CB" w:rsidRDefault="00F930CB" w:rsidP="00F930CB">
      <w:pPr>
        <w:jc w:val="center"/>
        <w:rPr>
          <w:b/>
          <w:szCs w:val="24"/>
        </w:rPr>
      </w:pPr>
      <w:r>
        <w:rPr>
          <w:rFonts w:cs="Calibri"/>
          <w:szCs w:val="24"/>
        </w:rPr>
        <w:t>Wednesday, Sept</w:t>
      </w:r>
      <w:r w:rsidR="00B3669B">
        <w:rPr>
          <w:rFonts w:cs="Calibri"/>
          <w:szCs w:val="24"/>
        </w:rPr>
        <w:t xml:space="preserve">. </w:t>
      </w:r>
      <w:r>
        <w:rPr>
          <w:rFonts w:cs="Calibri"/>
          <w:szCs w:val="24"/>
        </w:rPr>
        <w:t>5, 2012</w:t>
      </w:r>
      <w:r>
        <w:rPr>
          <w:rFonts w:cs="Calibri"/>
          <w:szCs w:val="24"/>
        </w:rPr>
        <w:tab/>
      </w:r>
      <w:r>
        <w:rPr>
          <w:rFonts w:cs="Calibri"/>
          <w:szCs w:val="24"/>
        </w:rPr>
        <w:tab/>
      </w:r>
      <w:r>
        <w:rPr>
          <w:rFonts w:cs="Calibri"/>
          <w:szCs w:val="24"/>
        </w:rPr>
        <w:tab/>
      </w:r>
      <w:r w:rsidR="00B3669B">
        <w:rPr>
          <w:rFonts w:cs="Calibri"/>
          <w:szCs w:val="24"/>
        </w:rPr>
        <w:t xml:space="preserve">    </w:t>
      </w:r>
      <w:r>
        <w:rPr>
          <w:rFonts w:cs="Calibri"/>
          <w:szCs w:val="24"/>
        </w:rPr>
        <w:tab/>
      </w:r>
      <w:r w:rsidR="00B3669B">
        <w:rPr>
          <w:rFonts w:cs="Calibri"/>
          <w:szCs w:val="24"/>
        </w:rPr>
        <w:t xml:space="preserve">       </w:t>
      </w:r>
      <w:r w:rsidRPr="00F930CB">
        <w:rPr>
          <w:rFonts w:cs="Calibri"/>
          <w:szCs w:val="24"/>
        </w:rPr>
        <w:t>(850) 487-1533, Ext. 7714</w:t>
      </w:r>
    </w:p>
    <w:p w14:paraId="3C80A8F4" w14:textId="77777777" w:rsidR="001E4578" w:rsidRDefault="001E4578" w:rsidP="002B1A13">
      <w:pPr>
        <w:jc w:val="center"/>
        <w:rPr>
          <w:b/>
          <w:sz w:val="28"/>
          <w:szCs w:val="28"/>
        </w:rPr>
      </w:pPr>
    </w:p>
    <w:p w14:paraId="75066478" w14:textId="0D574825" w:rsidR="00B3669B" w:rsidRPr="00B94685" w:rsidRDefault="002B1A13" w:rsidP="00B94685">
      <w:pPr>
        <w:jc w:val="center"/>
        <w:rPr>
          <w:b/>
          <w:sz w:val="32"/>
          <w:szCs w:val="32"/>
        </w:rPr>
      </w:pPr>
      <w:r w:rsidRPr="00B94685">
        <w:rPr>
          <w:b/>
          <w:sz w:val="32"/>
          <w:szCs w:val="32"/>
        </w:rPr>
        <w:t>Florida Department of Veterans’ Affairs</w:t>
      </w:r>
      <w:r w:rsidR="007705FE" w:rsidRPr="00B94685">
        <w:rPr>
          <w:b/>
          <w:sz w:val="32"/>
          <w:szCs w:val="32"/>
        </w:rPr>
        <w:t xml:space="preserve"> Launches New Outreach Campaign to Connect Veterans with Earned Benefits</w:t>
      </w:r>
      <w:r w:rsidR="00B3669B" w:rsidRPr="00B94685">
        <w:rPr>
          <w:b/>
          <w:sz w:val="32"/>
          <w:szCs w:val="32"/>
        </w:rPr>
        <w:t xml:space="preserve">  </w:t>
      </w:r>
    </w:p>
    <w:p w14:paraId="2CCD1707" w14:textId="77777777" w:rsidR="007705FE" w:rsidRDefault="00724D68" w:rsidP="002B1A13">
      <w:pPr>
        <w:jc w:val="center"/>
        <w:rPr>
          <w:i/>
          <w:szCs w:val="24"/>
        </w:rPr>
      </w:pPr>
      <w:r>
        <w:rPr>
          <w:i/>
          <w:szCs w:val="24"/>
        </w:rPr>
        <w:t>New Tools Aimed at Helping Veterans Collect Millions Owed to Them</w:t>
      </w:r>
    </w:p>
    <w:p w14:paraId="68775E26" w14:textId="77777777" w:rsidR="00B94685" w:rsidRPr="007705FE" w:rsidRDefault="00B94685" w:rsidP="002B1A13">
      <w:pPr>
        <w:jc w:val="center"/>
        <w:rPr>
          <w:b/>
          <w:szCs w:val="24"/>
        </w:rPr>
      </w:pPr>
    </w:p>
    <w:p w14:paraId="52F93C10" w14:textId="77777777" w:rsidR="002B1A13" w:rsidRDefault="002B1A13"/>
    <w:p w14:paraId="3E8212F5" w14:textId="7461C154" w:rsidR="00A355D5" w:rsidRPr="00373A66" w:rsidRDefault="00004C63">
      <w:pPr>
        <w:rPr>
          <w:szCs w:val="24"/>
        </w:rPr>
      </w:pPr>
      <w:r w:rsidRPr="00373A66">
        <w:rPr>
          <w:b/>
          <w:szCs w:val="24"/>
        </w:rPr>
        <w:t>TALLAHASSEE</w:t>
      </w:r>
      <w:r w:rsidR="00197566" w:rsidRPr="00373A66">
        <w:rPr>
          <w:b/>
          <w:szCs w:val="24"/>
        </w:rPr>
        <w:t xml:space="preserve">, </w:t>
      </w:r>
      <w:r w:rsidR="0063086E" w:rsidRPr="00373A66">
        <w:rPr>
          <w:b/>
          <w:szCs w:val="24"/>
        </w:rPr>
        <w:t>Fla.</w:t>
      </w:r>
      <w:r w:rsidRPr="00373A66">
        <w:rPr>
          <w:szCs w:val="24"/>
        </w:rPr>
        <w:t xml:space="preserve"> </w:t>
      </w:r>
      <w:r w:rsidR="0063086E" w:rsidRPr="00373A66">
        <w:rPr>
          <w:szCs w:val="24"/>
        </w:rPr>
        <w:t>--</w:t>
      </w:r>
      <w:r w:rsidRPr="00373A66">
        <w:rPr>
          <w:szCs w:val="24"/>
        </w:rPr>
        <w:t xml:space="preserve"> </w:t>
      </w:r>
      <w:r w:rsidR="00A355D5" w:rsidRPr="00373A66">
        <w:rPr>
          <w:szCs w:val="24"/>
        </w:rPr>
        <w:t>Florida veterans may be missing out on millions of dollars in benefits to which they are entitled, so t</w:t>
      </w:r>
      <w:r w:rsidR="007705FE" w:rsidRPr="00373A66">
        <w:rPr>
          <w:szCs w:val="24"/>
        </w:rPr>
        <w:t xml:space="preserve">he </w:t>
      </w:r>
      <w:hyperlink r:id="rId6" w:history="1">
        <w:r w:rsidR="007705FE" w:rsidRPr="00373A66">
          <w:rPr>
            <w:rStyle w:val="Hyperlink"/>
            <w:szCs w:val="24"/>
          </w:rPr>
          <w:t>Florida Department of Veterans’ Affairs</w:t>
        </w:r>
      </w:hyperlink>
      <w:r w:rsidR="007705FE" w:rsidRPr="00373A66">
        <w:rPr>
          <w:szCs w:val="24"/>
        </w:rPr>
        <w:t xml:space="preserve"> </w:t>
      </w:r>
      <w:r w:rsidR="00353F12" w:rsidRPr="00373A66">
        <w:rPr>
          <w:szCs w:val="24"/>
        </w:rPr>
        <w:t>has launched a statewide multimedia campaign</w:t>
      </w:r>
      <w:r w:rsidR="00A355D5" w:rsidRPr="00373A66">
        <w:rPr>
          <w:szCs w:val="24"/>
        </w:rPr>
        <w:t xml:space="preserve"> to connect them with </w:t>
      </w:r>
      <w:r w:rsidR="00EB0950">
        <w:rPr>
          <w:szCs w:val="24"/>
        </w:rPr>
        <w:t xml:space="preserve">federal and state </w:t>
      </w:r>
      <w:r w:rsidR="00F930CB" w:rsidRPr="00373A66">
        <w:rPr>
          <w:szCs w:val="24"/>
        </w:rPr>
        <w:t>benefits and services they have earned.</w:t>
      </w:r>
    </w:p>
    <w:p w14:paraId="1F1E1AC5" w14:textId="77777777" w:rsidR="00A355D5" w:rsidRPr="00373A66" w:rsidRDefault="00A355D5">
      <w:pPr>
        <w:rPr>
          <w:szCs w:val="24"/>
        </w:rPr>
      </w:pPr>
    </w:p>
    <w:p w14:paraId="60F5C245" w14:textId="0B66461E" w:rsidR="00A355D5" w:rsidRPr="00373A66" w:rsidRDefault="00A355D5">
      <w:pPr>
        <w:rPr>
          <w:szCs w:val="24"/>
        </w:rPr>
      </w:pPr>
      <w:r w:rsidRPr="00373A66">
        <w:rPr>
          <w:szCs w:val="24"/>
        </w:rPr>
        <w:t xml:space="preserve">Florida’s 1.6 million veterans range from </w:t>
      </w:r>
      <w:r w:rsidR="00BC214A" w:rsidRPr="00373A66">
        <w:rPr>
          <w:szCs w:val="24"/>
        </w:rPr>
        <w:t xml:space="preserve">the nation’s largest population of </w:t>
      </w:r>
      <w:r w:rsidRPr="00373A66">
        <w:rPr>
          <w:szCs w:val="24"/>
        </w:rPr>
        <w:t xml:space="preserve">World War II vets to </w:t>
      </w:r>
      <w:r w:rsidR="00633C4A" w:rsidRPr="00373A66">
        <w:rPr>
          <w:szCs w:val="24"/>
        </w:rPr>
        <w:t>those</w:t>
      </w:r>
      <w:r w:rsidRPr="00373A66">
        <w:rPr>
          <w:szCs w:val="24"/>
        </w:rPr>
        <w:t xml:space="preserve"> </w:t>
      </w:r>
      <w:r w:rsidR="00F3169C">
        <w:rPr>
          <w:szCs w:val="24"/>
        </w:rPr>
        <w:t>returning veterans from Iraq and Afghanistan</w:t>
      </w:r>
      <w:r w:rsidRPr="00373A66">
        <w:rPr>
          <w:szCs w:val="24"/>
        </w:rPr>
        <w:t xml:space="preserve">. </w:t>
      </w:r>
      <w:r w:rsidR="007D08D5" w:rsidRPr="00373A66">
        <w:rPr>
          <w:szCs w:val="24"/>
        </w:rPr>
        <w:t xml:space="preserve"> </w:t>
      </w:r>
      <w:r w:rsidRPr="00373A66">
        <w:rPr>
          <w:szCs w:val="24"/>
        </w:rPr>
        <w:t xml:space="preserve">Just as the state’s veteran </w:t>
      </w:r>
      <w:r w:rsidR="00633C4A" w:rsidRPr="00373A66">
        <w:rPr>
          <w:szCs w:val="24"/>
        </w:rPr>
        <w:t>population</w:t>
      </w:r>
      <w:r w:rsidRPr="00373A66">
        <w:rPr>
          <w:szCs w:val="24"/>
        </w:rPr>
        <w:t xml:space="preserve"> spans the generations, so does the outreach </w:t>
      </w:r>
      <w:r w:rsidR="00633C4A" w:rsidRPr="00373A66">
        <w:rPr>
          <w:szCs w:val="24"/>
        </w:rPr>
        <w:t xml:space="preserve">campaign </w:t>
      </w:r>
      <w:r w:rsidR="00BC214A" w:rsidRPr="00373A66">
        <w:rPr>
          <w:szCs w:val="24"/>
        </w:rPr>
        <w:t xml:space="preserve">– </w:t>
      </w:r>
      <w:r w:rsidR="00633C4A" w:rsidRPr="00373A66">
        <w:rPr>
          <w:szCs w:val="24"/>
        </w:rPr>
        <w:t>utilizing everything from traditional</w:t>
      </w:r>
      <w:r w:rsidR="00C430F4" w:rsidRPr="00373A66">
        <w:rPr>
          <w:szCs w:val="24"/>
        </w:rPr>
        <w:t xml:space="preserve"> </w:t>
      </w:r>
      <w:r w:rsidR="00633C4A" w:rsidRPr="00373A66">
        <w:rPr>
          <w:szCs w:val="24"/>
        </w:rPr>
        <w:t xml:space="preserve">newspaper ads </w:t>
      </w:r>
      <w:r w:rsidR="00C430F4" w:rsidRPr="00373A66">
        <w:rPr>
          <w:szCs w:val="24"/>
        </w:rPr>
        <w:t xml:space="preserve">and displays </w:t>
      </w:r>
      <w:r w:rsidR="00633C4A" w:rsidRPr="00373A66">
        <w:rPr>
          <w:szCs w:val="24"/>
        </w:rPr>
        <w:t>to a new website and smart phone app.</w:t>
      </w:r>
    </w:p>
    <w:p w14:paraId="4F2AAE94" w14:textId="77777777" w:rsidR="00633C4A" w:rsidRPr="00373A66" w:rsidRDefault="00633C4A">
      <w:pPr>
        <w:rPr>
          <w:szCs w:val="24"/>
        </w:rPr>
      </w:pPr>
    </w:p>
    <w:p w14:paraId="3378319E" w14:textId="6D9CA7CA" w:rsidR="00633C4A" w:rsidRPr="00373A66" w:rsidRDefault="00633C4A">
      <w:pPr>
        <w:rPr>
          <w:szCs w:val="24"/>
        </w:rPr>
      </w:pPr>
      <w:r w:rsidRPr="00373A66">
        <w:rPr>
          <w:szCs w:val="24"/>
        </w:rPr>
        <w:t xml:space="preserve">“Some of Florida’s veterans fought for our freedom </w:t>
      </w:r>
      <w:r w:rsidR="007D08D5" w:rsidRPr="00373A66">
        <w:rPr>
          <w:szCs w:val="24"/>
        </w:rPr>
        <w:t xml:space="preserve">in </w:t>
      </w:r>
      <w:r w:rsidRPr="00373A66">
        <w:rPr>
          <w:szCs w:val="24"/>
        </w:rPr>
        <w:t xml:space="preserve">the days </w:t>
      </w:r>
      <w:r w:rsidR="00BC214A" w:rsidRPr="00373A66">
        <w:rPr>
          <w:szCs w:val="24"/>
        </w:rPr>
        <w:t>before</w:t>
      </w:r>
      <w:r w:rsidRPr="00373A66">
        <w:rPr>
          <w:szCs w:val="24"/>
        </w:rPr>
        <w:t xml:space="preserve"> television while others never knew a time </w:t>
      </w:r>
      <w:r w:rsidR="00BC214A" w:rsidRPr="00373A66">
        <w:rPr>
          <w:szCs w:val="24"/>
        </w:rPr>
        <w:t>without</w:t>
      </w:r>
      <w:r w:rsidRPr="00373A66">
        <w:rPr>
          <w:szCs w:val="24"/>
        </w:rPr>
        <w:t xml:space="preserve"> personal computers, yet they all share the admiration of a grateful nation,” said </w:t>
      </w:r>
      <w:r w:rsidR="00C430F4" w:rsidRPr="00373A66">
        <w:rPr>
          <w:szCs w:val="24"/>
        </w:rPr>
        <w:t>Mike Prendergast</w:t>
      </w:r>
      <w:r w:rsidR="007D08D5" w:rsidRPr="00373A66">
        <w:rPr>
          <w:szCs w:val="24"/>
        </w:rPr>
        <w:t>, executive director of the Florida Department of Veterans’ Affairs</w:t>
      </w:r>
      <w:r w:rsidRPr="00373A66">
        <w:rPr>
          <w:szCs w:val="24"/>
        </w:rPr>
        <w:t xml:space="preserve">.  “If they aren’t receiving the benefits </w:t>
      </w:r>
      <w:r w:rsidR="00F3169C">
        <w:rPr>
          <w:szCs w:val="24"/>
        </w:rPr>
        <w:t xml:space="preserve">and services </w:t>
      </w:r>
      <w:r w:rsidRPr="00373A66">
        <w:rPr>
          <w:szCs w:val="24"/>
        </w:rPr>
        <w:t xml:space="preserve">they rightfully earned, we must use every approach available to </w:t>
      </w:r>
      <w:r w:rsidR="00BC214A" w:rsidRPr="00373A66">
        <w:rPr>
          <w:szCs w:val="24"/>
        </w:rPr>
        <w:t xml:space="preserve">reach them and </w:t>
      </w:r>
      <w:r w:rsidRPr="00373A66">
        <w:rPr>
          <w:szCs w:val="24"/>
        </w:rPr>
        <w:t>set things right.”</w:t>
      </w:r>
    </w:p>
    <w:p w14:paraId="251449AD" w14:textId="77777777" w:rsidR="00A355D5" w:rsidRPr="00373A66" w:rsidRDefault="00A355D5">
      <w:pPr>
        <w:rPr>
          <w:szCs w:val="24"/>
        </w:rPr>
      </w:pPr>
    </w:p>
    <w:p w14:paraId="165B2C12" w14:textId="53D3740D" w:rsidR="0024588B" w:rsidRPr="00373A66" w:rsidRDefault="00BC214A">
      <w:pPr>
        <w:rPr>
          <w:szCs w:val="24"/>
        </w:rPr>
      </w:pPr>
      <w:r w:rsidRPr="00373A66">
        <w:rPr>
          <w:szCs w:val="24"/>
        </w:rPr>
        <w:t xml:space="preserve">Florida’s veteran population is the third largest in the nation, and its Department of Veterans’ </w:t>
      </w:r>
      <w:r w:rsidR="00E01066" w:rsidRPr="00373A66">
        <w:rPr>
          <w:szCs w:val="24"/>
        </w:rPr>
        <w:t xml:space="preserve">Affairs </w:t>
      </w:r>
      <w:r w:rsidR="0024588B" w:rsidRPr="00373A66">
        <w:rPr>
          <w:szCs w:val="24"/>
        </w:rPr>
        <w:t xml:space="preserve">plays a critical role in advocating for veterans and connecting them to </w:t>
      </w:r>
      <w:r w:rsidR="00F3206F" w:rsidRPr="00373A66">
        <w:rPr>
          <w:szCs w:val="24"/>
        </w:rPr>
        <w:t xml:space="preserve">federal and state </w:t>
      </w:r>
      <w:r w:rsidR="0024588B" w:rsidRPr="00373A66">
        <w:rPr>
          <w:szCs w:val="24"/>
        </w:rPr>
        <w:t>benefits and services</w:t>
      </w:r>
      <w:r w:rsidRPr="00373A66">
        <w:rPr>
          <w:szCs w:val="24"/>
        </w:rPr>
        <w:t xml:space="preserve"> they have earned</w:t>
      </w:r>
      <w:r w:rsidR="0024588B" w:rsidRPr="00373A66">
        <w:rPr>
          <w:szCs w:val="24"/>
        </w:rPr>
        <w:t xml:space="preserve">.  Currently, Florida </w:t>
      </w:r>
      <w:r w:rsidR="00F930CB" w:rsidRPr="00373A66">
        <w:rPr>
          <w:szCs w:val="24"/>
        </w:rPr>
        <w:t>veterans draw down more than $13.7</w:t>
      </w:r>
      <w:r w:rsidR="0024588B" w:rsidRPr="00373A66">
        <w:rPr>
          <w:szCs w:val="24"/>
        </w:rPr>
        <w:t xml:space="preserve"> billion a year in </w:t>
      </w:r>
      <w:r w:rsidR="00F7376B" w:rsidRPr="00373A66">
        <w:rPr>
          <w:szCs w:val="24"/>
        </w:rPr>
        <w:t>federal compensation, education and pension benefits, U.S. Department of Veterans Affairs medical services and military retired pay</w:t>
      </w:r>
      <w:r w:rsidR="0024588B" w:rsidRPr="00373A66">
        <w:rPr>
          <w:szCs w:val="24"/>
        </w:rPr>
        <w:t>, but agency leaders say veterans are leaving millions more on the table.</w:t>
      </w:r>
    </w:p>
    <w:p w14:paraId="2993A260" w14:textId="77777777" w:rsidR="00707AFC" w:rsidRPr="00373A66" w:rsidRDefault="00707AFC">
      <w:pPr>
        <w:rPr>
          <w:szCs w:val="24"/>
        </w:rPr>
      </w:pPr>
    </w:p>
    <w:p w14:paraId="03D9DCC0" w14:textId="77777777" w:rsidR="00F76DB0" w:rsidRPr="00F76DB0" w:rsidRDefault="00F76DB0" w:rsidP="00F76DB0">
      <w:pPr>
        <w:widowControl w:val="0"/>
        <w:autoSpaceDE w:val="0"/>
        <w:autoSpaceDN w:val="0"/>
        <w:adjustRightInd w:val="0"/>
        <w:rPr>
          <w:rFonts w:cs="Calibri"/>
          <w:szCs w:val="24"/>
        </w:rPr>
      </w:pPr>
      <w:r w:rsidRPr="00F76DB0">
        <w:rPr>
          <w:rFonts w:cs="Calibri"/>
          <w:szCs w:val="24"/>
        </w:rPr>
        <w:t>For example, of Florida’s 1.6 million veterans, only 260,000 are receiving service-related compensation or pension from the U.S. Department of Veterans Affairs.</w:t>
      </w:r>
    </w:p>
    <w:p w14:paraId="57F655B7" w14:textId="77777777" w:rsidR="00F76DB0" w:rsidRPr="00F76DB0" w:rsidRDefault="00F76DB0" w:rsidP="00F76DB0">
      <w:pPr>
        <w:widowControl w:val="0"/>
        <w:autoSpaceDE w:val="0"/>
        <w:autoSpaceDN w:val="0"/>
        <w:adjustRightInd w:val="0"/>
        <w:rPr>
          <w:rFonts w:cs="Calibri"/>
          <w:szCs w:val="24"/>
        </w:rPr>
      </w:pPr>
      <w:r w:rsidRPr="00F76DB0">
        <w:rPr>
          <w:rFonts w:cs="Calibri"/>
          <w:szCs w:val="24"/>
        </w:rPr>
        <w:t> </w:t>
      </w:r>
    </w:p>
    <w:p w14:paraId="4B7B1C74" w14:textId="77777777" w:rsidR="00B94794" w:rsidRDefault="00F76DB0" w:rsidP="00F76DB0">
      <w:pPr>
        <w:rPr>
          <w:rFonts w:cs="Calibri"/>
          <w:szCs w:val="24"/>
        </w:rPr>
      </w:pPr>
      <w:r w:rsidRPr="00F76DB0">
        <w:rPr>
          <w:rFonts w:cs="Calibri"/>
          <w:szCs w:val="24"/>
        </w:rPr>
        <w:lastRenderedPageBreak/>
        <w:t xml:space="preserve">In addition, many of Florida’s 449,000 Vietnam veterans may be unaware they could be entitled to a monthly payment for a </w:t>
      </w:r>
      <w:hyperlink r:id="rId7" w:history="1">
        <w:r w:rsidRPr="00F76DB0">
          <w:rPr>
            <w:rStyle w:val="Hyperlink"/>
            <w:rFonts w:cs="Calibri"/>
            <w:szCs w:val="24"/>
          </w:rPr>
          <w:t>service-connected disability</w:t>
        </w:r>
      </w:hyperlink>
      <w:r w:rsidRPr="00F76DB0">
        <w:rPr>
          <w:rFonts w:cs="Calibri"/>
          <w:szCs w:val="24"/>
        </w:rPr>
        <w:t xml:space="preserve"> if they suffer from one of several </w:t>
      </w:r>
      <w:hyperlink r:id="rId8" w:anchor="veterans" w:history="1">
        <w:r w:rsidRPr="00F76DB0">
          <w:rPr>
            <w:rStyle w:val="Hyperlink"/>
            <w:rFonts w:cs="Calibri"/>
            <w:szCs w:val="24"/>
          </w:rPr>
          <w:t>diseases</w:t>
        </w:r>
      </w:hyperlink>
      <w:r w:rsidRPr="00F76DB0">
        <w:rPr>
          <w:rFonts w:cs="Calibri"/>
          <w:szCs w:val="24"/>
        </w:rPr>
        <w:t xml:space="preserve"> associated with exposure to herbicides such as Agent Orange -- diseases ranging from Ischemic Heart Disease and Hodgkin’s Disease to Type 2 diabetes to prostate cancer.  Currently, only one third of Vietnam veterans nationally are enrolled in VA health care or have applied for benefits they earned as a result of military service. </w:t>
      </w:r>
    </w:p>
    <w:p w14:paraId="7072C413" w14:textId="77777777" w:rsidR="00B94794" w:rsidRDefault="00B94794" w:rsidP="00F76DB0">
      <w:pPr>
        <w:rPr>
          <w:rFonts w:cs="Calibri"/>
          <w:szCs w:val="24"/>
        </w:rPr>
      </w:pPr>
    </w:p>
    <w:p w14:paraId="016E71A9" w14:textId="0423E772" w:rsidR="00E54C2F" w:rsidRPr="00F76DB0" w:rsidRDefault="00F76DB0" w:rsidP="00F76DB0">
      <w:pPr>
        <w:rPr>
          <w:rFonts w:cs="Calibri"/>
          <w:szCs w:val="24"/>
        </w:rPr>
      </w:pPr>
      <w:bookmarkStart w:id="0" w:name="_GoBack"/>
      <w:bookmarkEnd w:id="0"/>
      <w:r w:rsidRPr="00F76DB0">
        <w:rPr>
          <w:rFonts w:cs="Calibri"/>
          <w:szCs w:val="24"/>
        </w:rPr>
        <w:t>“We strongly encourage our eligible Vietnam veterans to enroll in health care and apply for service-related disability payments,” said Prendergast.  “We want our veterans to be identified, treated and compensated for any effects they may be having as a result of exposure.” </w:t>
      </w:r>
    </w:p>
    <w:p w14:paraId="4C5C3A0C" w14:textId="77777777" w:rsidR="00F76DB0" w:rsidRPr="00373A66" w:rsidRDefault="00F76DB0" w:rsidP="00F76DB0">
      <w:pPr>
        <w:rPr>
          <w:szCs w:val="24"/>
        </w:rPr>
      </w:pPr>
    </w:p>
    <w:p w14:paraId="7D2DE3AA" w14:textId="6801638A" w:rsidR="0024588B" w:rsidRPr="00373A66" w:rsidRDefault="00A355D5" w:rsidP="0024588B">
      <w:pPr>
        <w:rPr>
          <w:szCs w:val="24"/>
        </w:rPr>
      </w:pPr>
      <w:r w:rsidRPr="00373A66">
        <w:rPr>
          <w:szCs w:val="24"/>
        </w:rPr>
        <w:t>To help bring a fresh new awareness to the situation</w:t>
      </w:r>
      <w:r w:rsidR="00F930CB" w:rsidRPr="00373A66">
        <w:rPr>
          <w:szCs w:val="24"/>
        </w:rPr>
        <w:t>, the 23</w:t>
      </w:r>
      <w:r w:rsidR="0024588B" w:rsidRPr="00373A66">
        <w:rPr>
          <w:szCs w:val="24"/>
        </w:rPr>
        <w:t xml:space="preserve">-year-old </w:t>
      </w:r>
      <w:r w:rsidR="003A13F3">
        <w:rPr>
          <w:szCs w:val="24"/>
        </w:rPr>
        <w:t xml:space="preserve">state </w:t>
      </w:r>
      <w:r w:rsidR="0024588B" w:rsidRPr="00373A66">
        <w:rPr>
          <w:szCs w:val="24"/>
        </w:rPr>
        <w:t xml:space="preserve">agency unveiled a new logo, website, smart phone app, collateral materials, </w:t>
      </w:r>
      <w:hyperlink r:id="rId9" w:history="1">
        <w:r w:rsidR="0024588B" w:rsidRPr="00373A66">
          <w:rPr>
            <w:rStyle w:val="Hyperlink"/>
            <w:szCs w:val="24"/>
          </w:rPr>
          <w:t>public service announcements</w:t>
        </w:r>
      </w:hyperlink>
      <w:r w:rsidR="0024588B" w:rsidRPr="00373A66">
        <w:rPr>
          <w:szCs w:val="24"/>
        </w:rPr>
        <w:t xml:space="preserve"> and outreach strategies, and reframed its mission, vision and </w:t>
      </w:r>
      <w:r w:rsidR="003A13F3">
        <w:rPr>
          <w:szCs w:val="24"/>
        </w:rPr>
        <w:t>motto</w:t>
      </w:r>
      <w:r w:rsidR="0024588B" w:rsidRPr="00373A66">
        <w:rPr>
          <w:szCs w:val="24"/>
        </w:rPr>
        <w:t>.</w:t>
      </w:r>
    </w:p>
    <w:p w14:paraId="6483FC6C" w14:textId="77777777" w:rsidR="0024588B" w:rsidRPr="00373A66" w:rsidRDefault="0024588B" w:rsidP="0024588B">
      <w:pPr>
        <w:rPr>
          <w:szCs w:val="24"/>
        </w:rPr>
      </w:pPr>
    </w:p>
    <w:p w14:paraId="3677AB41" w14:textId="41505461" w:rsidR="0024588B" w:rsidRPr="00373A66" w:rsidRDefault="00BC214A" w:rsidP="0024588B">
      <w:pPr>
        <w:rPr>
          <w:szCs w:val="24"/>
        </w:rPr>
      </w:pPr>
      <w:r w:rsidRPr="00373A66">
        <w:rPr>
          <w:szCs w:val="24"/>
        </w:rPr>
        <w:t xml:space="preserve">The department embraced a renewed commitment to </w:t>
      </w:r>
      <w:r w:rsidR="0024588B" w:rsidRPr="00373A66">
        <w:rPr>
          <w:szCs w:val="24"/>
        </w:rPr>
        <w:t>reach Vietnam veterans, Florida’s largest veteran demographic; women veterans, who number more than 140,000; and younger, returning veterans, since more than 2</w:t>
      </w:r>
      <w:r w:rsidR="00E54C2F" w:rsidRPr="00373A66">
        <w:rPr>
          <w:szCs w:val="24"/>
        </w:rPr>
        <w:t>3</w:t>
      </w:r>
      <w:r w:rsidR="0024588B" w:rsidRPr="00373A66">
        <w:rPr>
          <w:szCs w:val="24"/>
        </w:rPr>
        <w:t>0,000 veterans of Operation</w:t>
      </w:r>
      <w:r w:rsidR="00605DA0">
        <w:rPr>
          <w:szCs w:val="24"/>
        </w:rPr>
        <w:t>s</w:t>
      </w:r>
      <w:r w:rsidR="0024588B" w:rsidRPr="00373A66">
        <w:rPr>
          <w:szCs w:val="24"/>
        </w:rPr>
        <w:t xml:space="preserve"> Iraqi Freedom and Enduring Freedom </w:t>
      </w:r>
      <w:r w:rsidR="00FC6E1C">
        <w:rPr>
          <w:szCs w:val="24"/>
        </w:rPr>
        <w:t>call Florida home</w:t>
      </w:r>
      <w:r w:rsidR="0024588B" w:rsidRPr="00373A66">
        <w:rPr>
          <w:szCs w:val="24"/>
        </w:rPr>
        <w:t>.</w:t>
      </w:r>
    </w:p>
    <w:p w14:paraId="27F1A54C" w14:textId="77777777" w:rsidR="0024588B" w:rsidRPr="00373A66" w:rsidRDefault="0024588B" w:rsidP="0024588B">
      <w:pPr>
        <w:rPr>
          <w:szCs w:val="24"/>
        </w:rPr>
      </w:pPr>
    </w:p>
    <w:p w14:paraId="65DFB8FD" w14:textId="1ADE5E68" w:rsidR="00B33EFD" w:rsidRPr="00373A66" w:rsidRDefault="007F7861">
      <w:pPr>
        <w:rPr>
          <w:szCs w:val="24"/>
        </w:rPr>
      </w:pPr>
      <w:r w:rsidRPr="00373A66">
        <w:rPr>
          <w:szCs w:val="24"/>
        </w:rPr>
        <w:t xml:space="preserve">The new, easier-to-navigate website will act as a portal to help veterans find the information that they need to access </w:t>
      </w:r>
      <w:r w:rsidR="00605DA0">
        <w:rPr>
          <w:szCs w:val="24"/>
        </w:rPr>
        <w:t xml:space="preserve">benefits and </w:t>
      </w:r>
      <w:r w:rsidRPr="00373A66">
        <w:rPr>
          <w:szCs w:val="24"/>
        </w:rPr>
        <w:t>service</w:t>
      </w:r>
      <w:r w:rsidR="001E4578" w:rsidRPr="00373A66">
        <w:rPr>
          <w:szCs w:val="24"/>
        </w:rPr>
        <w:t>s</w:t>
      </w:r>
      <w:r w:rsidRPr="00373A66">
        <w:rPr>
          <w:szCs w:val="24"/>
        </w:rPr>
        <w:t xml:space="preserve"> more efficiently and effectively. All of the English and Spanish </w:t>
      </w:r>
      <w:r w:rsidR="00605DA0">
        <w:rPr>
          <w:szCs w:val="24"/>
        </w:rPr>
        <w:t>public service announcements</w:t>
      </w:r>
      <w:r w:rsidRPr="00373A66">
        <w:rPr>
          <w:szCs w:val="24"/>
        </w:rPr>
        <w:t xml:space="preserve"> and radio spots </w:t>
      </w:r>
      <w:r w:rsidR="00A80E65">
        <w:rPr>
          <w:szCs w:val="24"/>
        </w:rPr>
        <w:t xml:space="preserve">will raise awareness about the Florida Department of Veterans’ Affairs </w:t>
      </w:r>
      <w:r w:rsidRPr="00373A66">
        <w:rPr>
          <w:szCs w:val="24"/>
        </w:rPr>
        <w:t xml:space="preserve">and its services, while </w:t>
      </w:r>
      <w:r w:rsidR="001E4578" w:rsidRPr="00373A66">
        <w:rPr>
          <w:szCs w:val="24"/>
        </w:rPr>
        <w:t xml:space="preserve">also </w:t>
      </w:r>
      <w:r w:rsidRPr="00373A66">
        <w:rPr>
          <w:szCs w:val="24"/>
        </w:rPr>
        <w:t xml:space="preserve">directing veterans to the website. </w:t>
      </w:r>
      <w:r w:rsidR="00605DA0">
        <w:rPr>
          <w:szCs w:val="24"/>
        </w:rPr>
        <w:t xml:space="preserve"> </w:t>
      </w:r>
      <w:r w:rsidRPr="00373A66">
        <w:rPr>
          <w:szCs w:val="24"/>
        </w:rPr>
        <w:t xml:space="preserve">In addition, the mobile application, offered in the Android and Apple markets, will not only integrate with the website and offer veterans reminders and updates about services through push notifications, but also lead veterans to </w:t>
      </w:r>
      <w:hyperlink r:id="rId10" w:history="1">
        <w:r w:rsidR="00605DA0" w:rsidRPr="008D4E7B">
          <w:rPr>
            <w:rStyle w:val="Hyperlink"/>
            <w:i/>
            <w:szCs w:val="24"/>
          </w:rPr>
          <w:t>Employ Florida Vets</w:t>
        </w:r>
      </w:hyperlink>
      <w:r w:rsidR="00605DA0">
        <w:rPr>
          <w:szCs w:val="24"/>
        </w:rPr>
        <w:t xml:space="preserve">, </w:t>
      </w:r>
      <w:r w:rsidR="00AA3BB8" w:rsidRPr="00373A66">
        <w:rPr>
          <w:szCs w:val="24"/>
        </w:rPr>
        <w:t>the state’s veteran employment website</w:t>
      </w:r>
      <w:r w:rsidR="008D4E7B">
        <w:rPr>
          <w:szCs w:val="24"/>
        </w:rPr>
        <w:t>,</w:t>
      </w:r>
      <w:r w:rsidR="00AA3BB8" w:rsidRPr="00373A66">
        <w:rPr>
          <w:szCs w:val="24"/>
        </w:rPr>
        <w:t xml:space="preserve"> to help them find jobs.</w:t>
      </w:r>
    </w:p>
    <w:p w14:paraId="18250350" w14:textId="77777777" w:rsidR="001716FA" w:rsidRPr="00373A66" w:rsidRDefault="001716FA">
      <w:pPr>
        <w:rPr>
          <w:szCs w:val="24"/>
        </w:rPr>
      </w:pPr>
    </w:p>
    <w:p w14:paraId="52C8AD6E" w14:textId="3B5C404F" w:rsidR="002B1A13" w:rsidRPr="00373A66" w:rsidRDefault="001716FA" w:rsidP="00B33EFD">
      <w:pPr>
        <w:jc w:val="center"/>
        <w:rPr>
          <w:szCs w:val="24"/>
        </w:rPr>
      </w:pPr>
      <w:r w:rsidRPr="00373A66">
        <w:rPr>
          <w:szCs w:val="24"/>
        </w:rPr>
        <w:t xml:space="preserve"># </w:t>
      </w:r>
      <w:r w:rsidR="008D4E7B">
        <w:rPr>
          <w:szCs w:val="24"/>
        </w:rPr>
        <w:t># #</w:t>
      </w:r>
    </w:p>
    <w:p w14:paraId="77B247E6" w14:textId="77777777" w:rsidR="002B1A13" w:rsidRDefault="002B1A13"/>
    <w:sectPr w:rsidR="002B1A13" w:rsidSect="00645E2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A13"/>
    <w:rsid w:val="00004C63"/>
    <w:rsid w:val="001716FA"/>
    <w:rsid w:val="00197566"/>
    <w:rsid w:val="001C5861"/>
    <w:rsid w:val="001C5D60"/>
    <w:rsid w:val="001E4578"/>
    <w:rsid w:val="0024588B"/>
    <w:rsid w:val="0027506A"/>
    <w:rsid w:val="002B1A13"/>
    <w:rsid w:val="00311F82"/>
    <w:rsid w:val="00353F12"/>
    <w:rsid w:val="00373A66"/>
    <w:rsid w:val="003A13F3"/>
    <w:rsid w:val="004829B0"/>
    <w:rsid w:val="00605DA0"/>
    <w:rsid w:val="0063086E"/>
    <w:rsid w:val="00633C4A"/>
    <w:rsid w:val="006410D7"/>
    <w:rsid w:val="00645E28"/>
    <w:rsid w:val="00707AFC"/>
    <w:rsid w:val="00724D68"/>
    <w:rsid w:val="007705FE"/>
    <w:rsid w:val="007D08D5"/>
    <w:rsid w:val="007F5C6E"/>
    <w:rsid w:val="007F7861"/>
    <w:rsid w:val="008B74E4"/>
    <w:rsid w:val="008D4E7B"/>
    <w:rsid w:val="00A34817"/>
    <w:rsid w:val="00A355D5"/>
    <w:rsid w:val="00A80E65"/>
    <w:rsid w:val="00AA3BB8"/>
    <w:rsid w:val="00B33EFD"/>
    <w:rsid w:val="00B3669B"/>
    <w:rsid w:val="00B94685"/>
    <w:rsid w:val="00B94794"/>
    <w:rsid w:val="00BC214A"/>
    <w:rsid w:val="00C430F4"/>
    <w:rsid w:val="00DF28BF"/>
    <w:rsid w:val="00E01066"/>
    <w:rsid w:val="00E54C2F"/>
    <w:rsid w:val="00EB0950"/>
    <w:rsid w:val="00EC7633"/>
    <w:rsid w:val="00F3169C"/>
    <w:rsid w:val="00F3206F"/>
    <w:rsid w:val="00F7376B"/>
    <w:rsid w:val="00F76DB0"/>
    <w:rsid w:val="00F7718E"/>
    <w:rsid w:val="00F930CB"/>
    <w:rsid w:val="00FC4322"/>
    <w:rsid w:val="00FC6E1C"/>
    <w:rsid w:val="00FD7B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C81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E5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0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0F4"/>
    <w:rPr>
      <w:rFonts w:ascii="Lucida Grande" w:hAnsi="Lucida Grande" w:cs="Lucida Grande"/>
      <w:sz w:val="18"/>
      <w:szCs w:val="18"/>
    </w:rPr>
  </w:style>
  <w:style w:type="character" w:styleId="Hyperlink">
    <w:name w:val="Hyperlink"/>
    <w:basedOn w:val="DefaultParagraphFont"/>
    <w:uiPriority w:val="99"/>
    <w:unhideWhenUsed/>
    <w:rsid w:val="001E457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E5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0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0F4"/>
    <w:rPr>
      <w:rFonts w:ascii="Lucida Grande" w:hAnsi="Lucida Grande" w:cs="Lucida Grande"/>
      <w:sz w:val="18"/>
      <w:szCs w:val="18"/>
    </w:rPr>
  </w:style>
  <w:style w:type="character" w:styleId="Hyperlink">
    <w:name w:val="Hyperlink"/>
    <w:basedOn w:val="DefaultParagraphFont"/>
    <w:uiPriority w:val="99"/>
    <w:unhideWhenUsed/>
    <w:rsid w:val="001E45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floridavets.org" TargetMode="External"/><Relationship Id="rId7" Type="http://schemas.openxmlformats.org/officeDocument/2006/relationships/hyperlink" Target="http://www.vba.va.gov/bln/21/benefits/herbicide/aono3.htm" TargetMode="External"/><Relationship Id="rId8" Type="http://schemas.openxmlformats.org/officeDocument/2006/relationships/hyperlink" Target="http://www.publichealth.va.gov/exposures/agentorange/diseases.asp" TargetMode="External"/><Relationship Id="rId9" Type="http://schemas.openxmlformats.org/officeDocument/2006/relationships/hyperlink" Target="http://www.youtube.com/user/thefdva" TargetMode="External"/><Relationship Id="rId10" Type="http://schemas.openxmlformats.org/officeDocument/2006/relationships/hyperlink" Target="https://www.employflorida.com/portals/vete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665</Words>
  <Characters>3797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Ron Sachs Communications</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Ubben</dc:creator>
  <cp:keywords/>
  <cp:lastModifiedBy>Jessica Isabelle</cp:lastModifiedBy>
  <cp:revision>24</cp:revision>
  <cp:lastPrinted>2012-09-05T13:45:00Z</cp:lastPrinted>
  <dcterms:created xsi:type="dcterms:W3CDTF">2012-09-03T18:42:00Z</dcterms:created>
  <dcterms:modified xsi:type="dcterms:W3CDTF">2012-09-05T13:48:00Z</dcterms:modified>
</cp:coreProperties>
</file>