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393F9909" w:rsidR="008578E6" w:rsidRDefault="00000000">
      <w:r>
        <w:rPr>
          <w:noProof/>
        </w:rPr>
        <w:drawing>
          <wp:anchor distT="114300" distB="114300" distL="114300" distR="114300" simplePos="0" relativeHeight="251657726" behindDoc="1" locked="0" layoutInCell="1" hidden="0" allowOverlap="1" wp14:anchorId="5A3088D8" wp14:editId="0ACEFDA8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789473B7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3EB94CAC" w:rsidR="008578E6" w:rsidRDefault="008578E6"/>
    <w:p w14:paraId="4EE5FF9C" w14:textId="1EDEC829" w:rsidR="008578E6" w:rsidRDefault="008578E6">
      <w:pPr>
        <w:spacing w:line="240" w:lineRule="auto"/>
        <w:jc w:val="center"/>
      </w:pPr>
    </w:p>
    <w:p w14:paraId="688BF449" w14:textId="163C4C67" w:rsidR="008578E6" w:rsidRDefault="008578E6">
      <w:pPr>
        <w:spacing w:line="240" w:lineRule="auto"/>
        <w:jc w:val="center"/>
      </w:pPr>
    </w:p>
    <w:p w14:paraId="5C2794F2" w14:textId="64E08F36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478F24CD" w14:textId="36870B96" w:rsidR="008578E6" w:rsidRPr="004F658C" w:rsidRDefault="00000000" w:rsidP="003F70B5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8"/>
          <w:szCs w:val="88"/>
        </w:rPr>
      </w:pPr>
      <w:r w:rsidRPr="004F658C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01F61796" w14:textId="77777777" w:rsidR="004F658C" w:rsidRDefault="004F658C" w:rsidP="003F7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66650319" w14:textId="6F0084DD" w:rsidR="003F70B5" w:rsidRDefault="00000000" w:rsidP="003F7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>que</w:t>
      </w:r>
      <w:proofErr w:type="spellEnd"/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>:</w:t>
      </w:r>
    </w:p>
    <w:p w14:paraId="520BD1F5" w14:textId="77777777" w:rsidR="004F658C" w:rsidRPr="004F658C" w:rsidRDefault="004F658C" w:rsidP="003F7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36"/>
          <w:szCs w:val="36"/>
        </w:rPr>
      </w:pPr>
    </w:p>
    <w:p w14:paraId="272948FF" w14:textId="39AABEC3" w:rsidR="008578E6" w:rsidRDefault="00000000" w:rsidP="003F7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ptos Display" w:eastAsia="League Gothic" w:hAnsi="Aptos Display" w:cs="League Gothic"/>
          <w:color w:val="292929"/>
          <w:sz w:val="66"/>
          <w:szCs w:val="66"/>
        </w:rPr>
      </w:pPr>
      <w:r w:rsidRPr="004F658C">
        <w:rPr>
          <w:rFonts w:ascii="Aptos Display" w:eastAsia="League Gothic" w:hAnsi="Aptos Display" w:cs="League Gothic"/>
          <w:color w:val="292929"/>
          <w:sz w:val="66"/>
          <w:szCs w:val="66"/>
        </w:rPr>
        <w:t>{{NOMBRE}}</w:t>
      </w:r>
      <w:r w:rsidR="00B945CD" w:rsidRPr="004F658C">
        <w:rPr>
          <w:rFonts w:ascii="Aptos Display" w:eastAsia="League Gothic" w:hAnsi="Aptos Display" w:cs="League Gothic"/>
          <w:color w:val="292929"/>
          <w:sz w:val="66"/>
          <w:szCs w:val="66"/>
        </w:rPr>
        <w:t xml:space="preserve"> {{APELLIDOS}}</w:t>
      </w:r>
    </w:p>
    <w:p w14:paraId="273391A6" w14:textId="77777777" w:rsidR="004F658C" w:rsidRPr="004F658C" w:rsidRDefault="004F658C" w:rsidP="003F7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ptos Display" w:eastAsia="Roboto Light" w:hAnsi="Aptos Display" w:cs="Roboto Light"/>
          <w:color w:val="292929"/>
          <w:sz w:val="16"/>
          <w:szCs w:val="40"/>
        </w:rPr>
      </w:pPr>
    </w:p>
    <w:p w14:paraId="272ED284" w14:textId="59F39B3C" w:rsidR="003F70B5" w:rsidRDefault="004F658C" w:rsidP="003F70B5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</w:t>
      </w:r>
      <w:r w:rsidR="00000000"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F658C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="00000000"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="00000000" w:rsidRPr="004F658C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="00000000"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="00000000" w:rsidRPr="004F658C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="00000000"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="00000000" w:rsidRPr="004F658C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="00000000"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="00000000" w:rsidRPr="004F658C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="00000000"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="00000000" w:rsidRPr="004F658C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="00000000"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="00000000" w:rsidRPr="004F658C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="00000000"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0596DF77" w14:textId="77777777" w:rsidR="004F658C" w:rsidRPr="004F658C" w:rsidRDefault="004F658C" w:rsidP="003F70B5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32"/>
          <w:szCs w:val="32"/>
        </w:rPr>
      </w:pPr>
    </w:p>
    <w:p w14:paraId="2BC63A7F" w14:textId="250B7B69" w:rsidR="008578E6" w:rsidRPr="004F658C" w:rsidRDefault="00B75DA2" w:rsidP="004F658C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 </w:t>
      </w:r>
      <w:r w:rsidR="004F658C" w:rsidRPr="006F5FDC">
        <w:rPr>
          <w:rFonts w:ascii="Aptos Display" w:eastAsia="League Gothic" w:hAnsi="Aptos Display" w:cs="League Gothic"/>
          <w:color w:val="292929"/>
          <w:sz w:val="64"/>
          <w:szCs w:val="64"/>
        </w:rPr>
        <w:t>MÁSTER EN RRHH: DIRECCIÓN DE PERSONAS, DESARROLLO DEL TALENTO Y GESTIÓN LABORAL</w:t>
      </w:r>
      <w:r w:rsidR="004F658C"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</w:p>
    <w:p w14:paraId="3CA83C35" w14:textId="32EAEB8E" w:rsidR="003F70B5" w:rsidRPr="004F658C" w:rsidRDefault="00000000" w:rsidP="003F70B5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445CB9" w:rsidRPr="004F658C">
        <w:rPr>
          <w:rFonts w:ascii="Roboto Light" w:eastAsia="Roboto Light" w:hAnsi="Roboto Light" w:cs="Roboto Light"/>
          <w:color w:val="292929"/>
          <w:sz w:val="28"/>
          <w:szCs w:val="28"/>
        </w:rPr>
        <w:t>20</w:t>
      </w:r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</w:t>
      </w:r>
      <w:r w:rsidR="00445CB9" w:rsidRPr="004F658C">
        <w:rPr>
          <w:rFonts w:ascii="Roboto Light" w:eastAsia="Roboto Light" w:hAnsi="Roboto Light" w:cs="Roboto Light"/>
          <w:color w:val="292929"/>
          <w:sz w:val="28"/>
          <w:szCs w:val="28"/>
        </w:rPr>
        <w:t>–</w:t>
      </w:r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r w:rsidR="00445CB9" w:rsidRPr="004F658C">
        <w:rPr>
          <w:rFonts w:ascii="Roboto Light" w:eastAsia="Roboto Light" w:hAnsi="Roboto Light" w:cs="Roboto Light"/>
          <w:color w:val="292929"/>
          <w:sz w:val="28"/>
          <w:szCs w:val="28"/>
        </w:rPr>
        <w:t>80</w:t>
      </w:r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</w:t>
      </w:r>
    </w:p>
    <w:p w14:paraId="6EBEEB22" w14:textId="3594A0F5" w:rsidR="008578E6" w:rsidRPr="004F658C" w:rsidRDefault="00000000" w:rsidP="003F70B5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proofErr w:type="spellStart"/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F658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especificado al reverso.</w:t>
      </w:r>
    </w:p>
    <w:p w14:paraId="05B7A183" w14:textId="01B7C790" w:rsidR="004F658C" w:rsidRDefault="003F70B5" w:rsidP="003F70B5">
      <w:pPr>
        <w:spacing w:line="240" w:lineRule="auto"/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</w:pPr>
      <w:r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 xml:space="preserve">                             </w:t>
      </w:r>
    </w:p>
    <w:p w14:paraId="2D4F5EC1" w14:textId="29645F27" w:rsidR="008578E6" w:rsidRPr="004F658C" w:rsidRDefault="004F658C" w:rsidP="003F70B5">
      <w:pPr>
        <w:spacing w:line="240" w:lineRule="auto"/>
        <w:rPr>
          <w:rFonts w:ascii="Roboto Light" w:eastAsia="Roboto Light" w:hAnsi="Roboto Light" w:cs="Roboto Light"/>
          <w:color w:val="292929"/>
          <w:sz w:val="24"/>
          <w:szCs w:val="24"/>
        </w:rPr>
      </w:pPr>
      <w:r w:rsidRPr="004F658C">
        <w:rPr>
          <w:rFonts w:ascii="Adirek Sans" w:eastAsia="Roboto Light" w:hAnsi="Adirek Sans" w:cs="Roboto Light"/>
          <w:color w:val="292929"/>
          <w:sz w:val="24"/>
          <w:szCs w:val="24"/>
        </w:rPr>
        <w:t xml:space="preserve">                              </w:t>
      </w:r>
      <w:r w:rsidR="003F70B5" w:rsidRPr="004F658C">
        <w:rPr>
          <w:rFonts w:ascii="Adirek Sans" w:eastAsia="Roboto Light" w:hAnsi="Adirek Sans" w:cs="Roboto Light"/>
          <w:color w:val="292929"/>
          <w:sz w:val="24"/>
          <w:szCs w:val="24"/>
        </w:rPr>
        <w:t xml:space="preserve"> </w:t>
      </w:r>
      <w:r w:rsidR="00B75DA2" w:rsidRPr="004F658C">
        <w:rPr>
          <w:rFonts w:ascii="Roboto Light" w:eastAsia="Roboto Light" w:hAnsi="Roboto Light" w:cs="Roboto Light"/>
          <w:color w:val="292929"/>
          <w:sz w:val="24"/>
          <w:szCs w:val="24"/>
        </w:rPr>
        <w:t xml:space="preserve">El/la </w:t>
      </w:r>
      <w:proofErr w:type="spellStart"/>
      <w:r w:rsidR="00B75DA2" w:rsidRPr="004F658C">
        <w:rPr>
          <w:rFonts w:ascii="Roboto Light" w:eastAsia="Roboto Light" w:hAnsi="Roboto Light" w:cs="Roboto Light"/>
          <w:color w:val="292929"/>
          <w:sz w:val="24"/>
          <w:szCs w:val="24"/>
        </w:rPr>
        <w:t>interesado</w:t>
      </w:r>
      <w:proofErr w:type="spellEnd"/>
      <w:r w:rsidR="00B75DA2" w:rsidRPr="004F658C">
        <w:rPr>
          <w:rFonts w:ascii="Roboto Light" w:eastAsia="Roboto Light" w:hAnsi="Roboto Light" w:cs="Roboto Light"/>
          <w:color w:val="292929"/>
          <w:sz w:val="24"/>
          <w:szCs w:val="24"/>
        </w:rPr>
        <w:t xml:space="preserve">/a                                                                                       </w:t>
      </w:r>
      <w:r w:rsidR="003F70B5" w:rsidRPr="004F658C">
        <w:rPr>
          <w:rFonts w:ascii="Roboto Light" w:eastAsia="Roboto Light" w:hAnsi="Roboto Light" w:cs="Roboto Light"/>
          <w:color w:val="292929"/>
          <w:sz w:val="24"/>
          <w:szCs w:val="24"/>
        </w:rPr>
        <w:t xml:space="preserve">                            </w:t>
      </w:r>
      <w:r w:rsidR="00B75DA2" w:rsidRPr="004F658C">
        <w:rPr>
          <w:rFonts w:ascii="Roboto Light" w:eastAsia="Roboto Light" w:hAnsi="Roboto Light" w:cs="Roboto Light"/>
          <w:color w:val="292929"/>
          <w:sz w:val="24"/>
          <w:szCs w:val="24"/>
        </w:rPr>
        <w:t xml:space="preserve"> </w:t>
      </w:r>
      <w:proofErr w:type="spellStart"/>
      <w:r w:rsidR="00B75DA2" w:rsidRPr="004F658C">
        <w:rPr>
          <w:rFonts w:ascii="Roboto Light" w:eastAsia="Roboto Light" w:hAnsi="Roboto Light" w:cs="Roboto Light"/>
          <w:color w:val="292929"/>
          <w:sz w:val="24"/>
          <w:szCs w:val="24"/>
        </w:rPr>
        <w:t>Dirección</w:t>
      </w:r>
      <w:proofErr w:type="spellEnd"/>
      <w:r w:rsidR="00B75DA2" w:rsidRPr="004F658C">
        <w:rPr>
          <w:rFonts w:ascii="Roboto Light" w:eastAsia="Roboto Light" w:hAnsi="Roboto Light" w:cs="Roboto Light"/>
          <w:color w:val="292929"/>
          <w:sz w:val="24"/>
          <w:szCs w:val="24"/>
        </w:rPr>
        <w:t xml:space="preserve"> General E. </w:t>
      </w:r>
      <w:proofErr w:type="spellStart"/>
      <w:r w:rsidR="00B75DA2" w:rsidRPr="004F658C">
        <w:rPr>
          <w:rFonts w:ascii="Roboto Light" w:eastAsia="Roboto Light" w:hAnsi="Roboto Light" w:cs="Roboto Light"/>
          <w:color w:val="292929"/>
          <w:sz w:val="24"/>
          <w:szCs w:val="24"/>
        </w:rPr>
        <w:t>Educativa</w:t>
      </w:r>
      <w:proofErr w:type="spellEnd"/>
    </w:p>
    <w:p w14:paraId="58F2DF10" w14:textId="026F944A" w:rsidR="008578E6" w:rsidRPr="004E1330" w:rsidRDefault="004F658C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58751" behindDoc="1" locked="0" layoutInCell="1" hidden="0" allowOverlap="1" wp14:anchorId="4608621A" wp14:editId="1A34DEB4">
            <wp:simplePos x="0" y="0"/>
            <wp:positionH relativeFrom="column">
              <wp:posOffset>6331226</wp:posOffset>
            </wp:positionH>
            <wp:positionV relativeFrom="paragraph">
              <wp:posOffset>93455</wp:posOffset>
            </wp:positionV>
            <wp:extent cx="1864966" cy="1189041"/>
            <wp:effectExtent l="0" t="0" r="254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6" b="4926"/>
                    <a:stretch>
                      <a:fillRect/>
                    </a:stretch>
                  </pic:blipFill>
                  <pic:spPr>
                    <a:xfrm>
                      <a:off x="0" y="0"/>
                      <a:ext cx="1864966" cy="1189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pPr w:leftFromText="141" w:rightFromText="141" w:vertAnchor="text" w:horzAnchor="page" w:tblpX="2396" w:tblpY="5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3F70B5" w:rsidRPr="004F658C" w14:paraId="7CCCA4F2" w14:textId="77777777" w:rsidTr="004F658C">
        <w:trPr>
          <w:trHeight w:val="445"/>
        </w:trPr>
        <w:tc>
          <w:tcPr>
            <w:tcW w:w="5670" w:type="dxa"/>
          </w:tcPr>
          <w:p w14:paraId="59C1D9C8" w14:textId="4B0C4C9B" w:rsidR="003F70B5" w:rsidRPr="004F658C" w:rsidRDefault="003F70B5" w:rsidP="004F658C">
            <w:pPr>
              <w:rPr>
                <w:rFonts w:ascii="Aptos Display" w:eastAsia="Roboto Light" w:hAnsi="Aptos Display" w:cs="Roboto Light"/>
                <w:color w:val="292929"/>
                <w:szCs w:val="24"/>
              </w:rPr>
            </w:pPr>
            <w:proofErr w:type="spellStart"/>
            <w:r w:rsidRPr="004F658C">
              <w:rPr>
                <w:rFonts w:ascii="Aptos Display" w:eastAsia="League Gothic" w:hAnsi="Aptos Display" w:cs="League Gothic"/>
                <w:color w:val="292929"/>
                <w:szCs w:val="24"/>
              </w:rPr>
              <w:t>F</w:t>
            </w:r>
            <w:r w:rsidR="007227DE" w:rsidRPr="004F658C">
              <w:rPr>
                <w:rFonts w:ascii="Aptos Display" w:eastAsia="League Gothic" w:hAnsi="Aptos Display" w:cs="League Gothic"/>
                <w:color w:val="292929"/>
                <w:szCs w:val="24"/>
              </w:rPr>
              <w:t>echa</w:t>
            </w:r>
            <w:proofErr w:type="spellEnd"/>
            <w:r w:rsidR="007227DE" w:rsidRPr="004F658C">
              <w:rPr>
                <w:rFonts w:ascii="Aptos Display" w:eastAsia="League Gothic" w:hAnsi="Aptos Display" w:cs="League Gothic"/>
                <w:color w:val="292929"/>
                <w:szCs w:val="24"/>
              </w:rPr>
              <w:t xml:space="preserve"> </w:t>
            </w:r>
            <w:proofErr w:type="spellStart"/>
            <w:r w:rsidR="007227DE" w:rsidRPr="004F658C">
              <w:rPr>
                <w:rFonts w:ascii="Aptos Display" w:eastAsia="League Gothic" w:hAnsi="Aptos Display" w:cs="League Gothic"/>
                <w:color w:val="292929"/>
                <w:szCs w:val="24"/>
              </w:rPr>
              <w:t>expedición</w:t>
            </w:r>
            <w:proofErr w:type="spellEnd"/>
            <w:r w:rsidR="007227DE" w:rsidRPr="004F658C">
              <w:rPr>
                <w:rFonts w:ascii="Aptos Display" w:eastAsia="League Gothic" w:hAnsi="Aptos Display" w:cs="League Gothic"/>
                <w:color w:val="292929"/>
                <w:szCs w:val="24"/>
              </w:rPr>
              <w:t>:</w:t>
            </w:r>
            <w:r w:rsidRPr="004F658C">
              <w:rPr>
                <w:rFonts w:ascii="Aptos Display" w:eastAsia="League Gothic" w:hAnsi="Aptos Display" w:cs="League Gothic"/>
                <w:color w:val="292929"/>
                <w:szCs w:val="24"/>
              </w:rPr>
              <w:t xml:space="preserve"> {{FECHA EXPEDICIÓN}}</w:t>
            </w:r>
          </w:p>
        </w:tc>
      </w:tr>
      <w:tr w:rsidR="003F70B5" w:rsidRPr="004F658C" w14:paraId="3793C24F" w14:textId="77777777" w:rsidTr="004F658C">
        <w:tc>
          <w:tcPr>
            <w:tcW w:w="5670" w:type="dxa"/>
          </w:tcPr>
          <w:p w14:paraId="51E0C934" w14:textId="70A58805" w:rsidR="003F70B5" w:rsidRPr="004F658C" w:rsidRDefault="003F70B5" w:rsidP="004F658C">
            <w:pPr>
              <w:rPr>
                <w:rFonts w:ascii="Aptos Display" w:eastAsia="Roboto Light" w:hAnsi="Aptos Display" w:cs="Roboto Light"/>
                <w:color w:val="292929"/>
                <w:szCs w:val="24"/>
              </w:rPr>
            </w:pPr>
            <w:r w:rsidRPr="004F658C">
              <w:rPr>
                <w:rFonts w:ascii="Aptos Display" w:eastAsia="League Gothic" w:hAnsi="Aptos Display" w:cs="League Gothic"/>
                <w:color w:val="292929"/>
                <w:szCs w:val="24"/>
              </w:rPr>
              <w:t>Nº</w:t>
            </w:r>
            <w:r w:rsidR="007227DE" w:rsidRPr="004F658C">
              <w:rPr>
                <w:rFonts w:ascii="Aptos Display" w:eastAsia="League Gothic" w:hAnsi="Aptos Display" w:cs="League Gothic"/>
                <w:color w:val="292929"/>
                <w:szCs w:val="24"/>
              </w:rPr>
              <w:t xml:space="preserve"> </w:t>
            </w:r>
            <w:proofErr w:type="spellStart"/>
            <w:r w:rsidR="007227DE" w:rsidRPr="004F658C">
              <w:rPr>
                <w:rFonts w:ascii="Aptos Display" w:eastAsia="League Gothic" w:hAnsi="Aptos Display" w:cs="League Gothic"/>
                <w:color w:val="292929"/>
                <w:szCs w:val="24"/>
              </w:rPr>
              <w:t>Registro</w:t>
            </w:r>
            <w:proofErr w:type="spellEnd"/>
            <w:r w:rsidRPr="004F658C">
              <w:rPr>
                <w:rFonts w:ascii="Aptos Display" w:eastAsia="League Gothic" w:hAnsi="Aptos Display" w:cs="League Gothic"/>
                <w:color w:val="292929"/>
                <w:szCs w:val="24"/>
              </w:rPr>
              <w:t xml:space="preserve"> {{NºTITULO}}</w:t>
            </w:r>
          </w:p>
        </w:tc>
      </w:tr>
    </w:tbl>
    <w:p w14:paraId="7864578E" w14:textId="34DC0200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3E5E06E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7CDE4EEE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1D05F794" w:rsidR="008578E6" w:rsidRPr="004F658C" w:rsidRDefault="00000000" w:rsidP="007227DE">
      <w:pPr>
        <w:spacing w:line="240" w:lineRule="auto"/>
        <w:jc w:val="center"/>
        <w:rPr>
          <w:rFonts w:ascii="Aptos Display" w:eastAsia="Scope One" w:hAnsi="Aptos Display" w:cs="Scope One"/>
          <w:color w:val="292929"/>
          <w:sz w:val="60"/>
          <w:szCs w:val="60"/>
        </w:rPr>
      </w:pPr>
      <w:r w:rsidRPr="004F658C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30"/>
        <w:gridCol w:w="7125"/>
      </w:tblGrid>
      <w:tr w:rsidR="005F7401" w:rsidRPr="004F658C" w14:paraId="6E3A23F1" w14:textId="77777777" w:rsidTr="007047A7">
        <w:trPr>
          <w:trHeight w:val="6682"/>
          <w:jc w:val="center"/>
        </w:trPr>
        <w:tc>
          <w:tcPr>
            <w:tcW w:w="7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52F73" w14:textId="77777777" w:rsidR="004F658C" w:rsidRDefault="004F658C" w:rsidP="007047A7">
            <w:pPr>
              <w:spacing w:line="240" w:lineRule="auto"/>
              <w:rPr>
                <w:rFonts w:ascii="Aptos" w:eastAsia="Oswald" w:hAnsi="Aptos" w:cs="Oswald"/>
                <w:b/>
                <w:color w:val="262626" w:themeColor="text1" w:themeTint="D9"/>
                <w:sz w:val="21"/>
                <w:szCs w:val="21"/>
              </w:rPr>
            </w:pPr>
          </w:p>
          <w:p w14:paraId="07C19A3C" w14:textId="222004CF" w:rsidR="007047A7" w:rsidRPr="004F658C" w:rsidRDefault="007047A7" w:rsidP="007047A7">
            <w:pPr>
              <w:spacing w:line="240" w:lineRule="auto"/>
              <w:rPr>
                <w:rFonts w:ascii="Aptos" w:eastAsia="Oswald" w:hAnsi="Aptos" w:cs="Oswald"/>
                <w:b/>
                <w:color w:val="262626" w:themeColor="text1" w:themeTint="D9"/>
                <w:sz w:val="21"/>
                <w:szCs w:val="21"/>
              </w:rPr>
            </w:pPr>
            <w:proofErr w:type="spellStart"/>
            <w:r w:rsidRPr="004F658C">
              <w:rPr>
                <w:rFonts w:ascii="Aptos" w:eastAsia="Oswald" w:hAnsi="Aptos" w:cs="Oswald"/>
                <w:b/>
                <w:color w:val="262626" w:themeColor="text1" w:themeTint="D9"/>
                <w:sz w:val="21"/>
                <w:szCs w:val="21"/>
              </w:rPr>
              <w:t>Gestión</w:t>
            </w:r>
            <w:proofErr w:type="spellEnd"/>
            <w:r w:rsidRPr="004F658C">
              <w:rPr>
                <w:rFonts w:ascii="Aptos" w:eastAsia="Oswald" w:hAnsi="Aptos" w:cs="Oswald"/>
                <w:b/>
                <w:color w:val="262626" w:themeColor="text1" w:themeTint="D9"/>
                <w:sz w:val="21"/>
                <w:szCs w:val="21"/>
              </w:rPr>
              <w:t xml:space="preserve"> Laboral</w:t>
            </w:r>
          </w:p>
          <w:p w14:paraId="2FFB0DA8" w14:textId="519DDAE6" w:rsidR="007047A7" w:rsidRPr="004F658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  <w:t xml:space="preserve">Asignatura 1: Sistema Red y Sede Electrónica de la Seguridad Social: Gestión de los trabajadores. </w:t>
            </w:r>
          </w:p>
          <w:p w14:paraId="4D47B8FA" w14:textId="77777777" w:rsidR="007047A7" w:rsidRPr="004F658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  <w:t xml:space="preserve">Asignatura 2: Formalización y extinción de la relación laboral: </w:t>
            </w:r>
            <w:proofErr w:type="spellStart"/>
            <w:r w:rsidRPr="004F658C"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  <w:t>contrat</w:t>
            </w:r>
            <w:proofErr w:type="spellEnd"/>
            <w:r w:rsidRPr="004F658C"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  <w:t xml:space="preserve">@ y </w:t>
            </w:r>
            <w:proofErr w:type="spellStart"/>
            <w:r w:rsidRPr="004F658C"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  <w:t>certific</w:t>
            </w:r>
            <w:proofErr w:type="spellEnd"/>
            <w:r w:rsidRPr="004F658C"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  <w:t xml:space="preserve">@. </w:t>
            </w:r>
          </w:p>
          <w:p w14:paraId="53902B95" w14:textId="77777777" w:rsidR="007047A7" w:rsidRPr="004F658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  <w:t>Asignatura 3: Gestión de Nóminas de los/las trabajadores/as.</w:t>
            </w:r>
          </w:p>
          <w:p w14:paraId="5CE4C805" w14:textId="77777777" w:rsidR="007047A7" w:rsidRPr="004F658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  <w:t>Asignatura 4: Cálculo y tramitación de prestaciones de los/las empleados/as a la Seguridad Social.</w:t>
            </w:r>
          </w:p>
          <w:p w14:paraId="4FDA604D" w14:textId="77777777" w:rsidR="007047A7" w:rsidRPr="004F658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  <w:t>Asignatura 5: Gestión de la Prevención de Riesgos Laborales.</w:t>
            </w:r>
          </w:p>
          <w:p w14:paraId="4BF8F760" w14:textId="06A37659" w:rsidR="00AD6B99" w:rsidRPr="004F658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" w:hAnsi="Aptos" w:cs="Oswald"/>
                <w:bCs/>
                <w:color w:val="262626" w:themeColor="text1" w:themeTint="D9"/>
                <w:sz w:val="21"/>
                <w:szCs w:val="21"/>
                <w:lang w:val="es-ES"/>
              </w:rPr>
              <w:t>Asignatura 6: Gestión de conflictos ante trabajadores y Administraciones Públicas.</w:t>
            </w:r>
          </w:p>
          <w:p w14:paraId="52468397" w14:textId="77777777" w:rsidR="004F658C" w:rsidRDefault="004F658C" w:rsidP="007047A7">
            <w:pPr>
              <w:spacing w:line="240" w:lineRule="auto"/>
              <w:rPr>
                <w:rFonts w:ascii="Aptos" w:eastAsia="Oswald Light" w:hAnsi="Aptos" w:cs="Oswald Light"/>
                <w:b/>
                <w:bCs/>
                <w:color w:val="262626" w:themeColor="text1" w:themeTint="D9"/>
                <w:sz w:val="21"/>
                <w:szCs w:val="21"/>
              </w:rPr>
            </w:pPr>
          </w:p>
          <w:p w14:paraId="1EE1BADB" w14:textId="77777777" w:rsidR="004F658C" w:rsidRDefault="004F658C" w:rsidP="007047A7">
            <w:pPr>
              <w:spacing w:line="240" w:lineRule="auto"/>
              <w:rPr>
                <w:rFonts w:ascii="Aptos" w:eastAsia="Oswald Light" w:hAnsi="Aptos" w:cs="Oswald Light"/>
                <w:b/>
                <w:bCs/>
                <w:color w:val="262626" w:themeColor="text1" w:themeTint="D9"/>
                <w:sz w:val="21"/>
                <w:szCs w:val="21"/>
              </w:rPr>
            </w:pPr>
          </w:p>
          <w:p w14:paraId="019ACCA1" w14:textId="763308B3" w:rsidR="007047A7" w:rsidRPr="004F658C" w:rsidRDefault="007047A7" w:rsidP="007047A7">
            <w:pPr>
              <w:spacing w:line="240" w:lineRule="auto"/>
              <w:rPr>
                <w:rFonts w:ascii="Aptos" w:eastAsia="Oswald Light" w:hAnsi="Aptos" w:cs="Oswald Light"/>
                <w:b/>
                <w:bCs/>
                <w:color w:val="262626" w:themeColor="text1" w:themeTint="D9"/>
                <w:sz w:val="21"/>
                <w:szCs w:val="21"/>
              </w:rPr>
            </w:pPr>
            <w:proofErr w:type="spellStart"/>
            <w:r w:rsidRPr="004F658C">
              <w:rPr>
                <w:rFonts w:ascii="Aptos" w:eastAsia="Oswald Light" w:hAnsi="Aptos" w:cs="Oswald Light"/>
                <w:b/>
                <w:bCs/>
                <w:color w:val="262626" w:themeColor="text1" w:themeTint="D9"/>
                <w:sz w:val="21"/>
                <w:szCs w:val="21"/>
              </w:rPr>
              <w:t>Reclutamiento</w:t>
            </w:r>
            <w:proofErr w:type="spellEnd"/>
            <w:r w:rsidRPr="004F658C">
              <w:rPr>
                <w:rFonts w:ascii="Aptos" w:eastAsia="Oswald Light" w:hAnsi="Aptos" w:cs="Oswald Light"/>
                <w:b/>
                <w:bCs/>
                <w:color w:val="262626" w:themeColor="text1" w:themeTint="D9"/>
                <w:sz w:val="21"/>
                <w:szCs w:val="21"/>
              </w:rPr>
              <w:t xml:space="preserve"> TIC e </w:t>
            </w:r>
            <w:proofErr w:type="spellStart"/>
            <w:r w:rsidRPr="004F658C">
              <w:rPr>
                <w:rFonts w:ascii="Aptos" w:eastAsia="Oswald Light" w:hAnsi="Aptos" w:cs="Oswald Light"/>
                <w:b/>
                <w:bCs/>
                <w:color w:val="262626" w:themeColor="text1" w:themeTint="D9"/>
                <w:sz w:val="21"/>
                <w:szCs w:val="21"/>
              </w:rPr>
              <w:t>lntraemprendimiento</w:t>
            </w:r>
            <w:proofErr w:type="spellEnd"/>
            <w:r w:rsidRPr="004F658C">
              <w:rPr>
                <w:rFonts w:ascii="Aptos" w:eastAsia="Oswald Light" w:hAnsi="Aptos" w:cs="Oswald Light"/>
                <w:b/>
                <w:bCs/>
                <w:color w:val="262626" w:themeColor="text1" w:themeTint="D9"/>
                <w:sz w:val="21"/>
                <w:szCs w:val="21"/>
              </w:rPr>
              <w:t xml:space="preserve"> </w:t>
            </w:r>
          </w:p>
          <w:p w14:paraId="0F082761" w14:textId="35BFADF9" w:rsidR="007047A7" w:rsidRPr="004F658C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1: Selección de </w:t>
            </w:r>
            <w:proofErr w:type="spellStart"/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>lntraemprendimiento</w:t>
            </w:r>
            <w:proofErr w:type="spellEnd"/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 (ENTRECOMP)</w:t>
            </w:r>
            <w:r w:rsidR="001B6B3B"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>.</w:t>
            </w:r>
          </w:p>
          <w:p w14:paraId="102F4939" w14:textId="0B8AE47A" w:rsidR="00AD6B99" w:rsidRPr="004F658C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>Asignatura 2: Selección de Talento TIC (DIGCOMP)</w:t>
            </w:r>
            <w:r w:rsidR="001B6B3B"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>.</w:t>
            </w:r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 </w:t>
            </w:r>
          </w:p>
        </w:tc>
        <w:tc>
          <w:tcPr>
            <w:tcW w:w="7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0A7AA" w14:textId="77777777" w:rsidR="004F658C" w:rsidRDefault="004F658C" w:rsidP="007047A7">
            <w:pPr>
              <w:spacing w:line="240" w:lineRule="auto"/>
              <w:rPr>
                <w:rFonts w:ascii="Aptos" w:eastAsia="Oswald Light" w:hAnsi="Aptos" w:cs="Oswald Light"/>
                <w:b/>
                <w:bCs/>
                <w:color w:val="262626" w:themeColor="text1" w:themeTint="D9"/>
                <w:sz w:val="21"/>
                <w:szCs w:val="21"/>
                <w:lang w:val="es-ES"/>
              </w:rPr>
            </w:pPr>
          </w:p>
          <w:p w14:paraId="1937D2A0" w14:textId="61DA15BC" w:rsidR="007047A7" w:rsidRPr="004F658C" w:rsidRDefault="007047A7" w:rsidP="007047A7">
            <w:p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b/>
                <w:bCs/>
                <w:color w:val="262626" w:themeColor="text1" w:themeTint="D9"/>
                <w:sz w:val="21"/>
                <w:szCs w:val="21"/>
                <w:lang w:val="es-ES"/>
              </w:rPr>
              <w:t xml:space="preserve">Dirección de Recursos Humanos </w:t>
            </w:r>
          </w:p>
          <w:p w14:paraId="7D0912A8" w14:textId="77777777" w:rsidR="007047A7" w:rsidRPr="004F658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>Asignatura 1: Política Estratégica de Recursos Humanos.</w:t>
            </w:r>
          </w:p>
          <w:p w14:paraId="3B203F79" w14:textId="77777777" w:rsidR="007047A7" w:rsidRPr="004F658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>Asignatura 2: Planificación de los Recursos Humanos.</w:t>
            </w:r>
          </w:p>
          <w:p w14:paraId="57933C0D" w14:textId="77777777" w:rsidR="007047A7" w:rsidRPr="004F658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3: Gestión por Competencias como Estrategia Empresarial. </w:t>
            </w:r>
          </w:p>
          <w:p w14:paraId="586E44C6" w14:textId="77777777" w:rsidR="007047A7" w:rsidRPr="004F658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4: Procesos de Capacitación y Desarrollo Profesional de los Empleados. </w:t>
            </w:r>
          </w:p>
          <w:p w14:paraId="3C2ACA42" w14:textId="77777777" w:rsidR="007047A7" w:rsidRPr="004F658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5: Sistemas de Comunicación Interna. </w:t>
            </w:r>
          </w:p>
          <w:p w14:paraId="6E165B01" w14:textId="77777777" w:rsidR="007047A7" w:rsidRPr="004F658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6: Selección de Personal. </w:t>
            </w:r>
          </w:p>
          <w:p w14:paraId="7F5C1756" w14:textId="77777777" w:rsidR="007047A7" w:rsidRPr="004F658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7: Política Salarial. </w:t>
            </w:r>
          </w:p>
          <w:p w14:paraId="6D8690EE" w14:textId="7386B6A5" w:rsidR="00AD6B99" w:rsidRPr="004F658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8: Organizaciones Saludables. </w:t>
            </w:r>
          </w:p>
          <w:p w14:paraId="6CF5CB7C" w14:textId="77777777" w:rsidR="004F658C" w:rsidRDefault="004F658C" w:rsidP="005F7401">
            <w:pPr>
              <w:spacing w:line="240" w:lineRule="auto"/>
              <w:rPr>
                <w:rFonts w:ascii="Aptos" w:eastAsia="Oswald Light" w:hAnsi="Aptos" w:cs="Oswald Light"/>
                <w:b/>
                <w:bCs/>
                <w:color w:val="262626" w:themeColor="text1" w:themeTint="D9"/>
                <w:sz w:val="21"/>
                <w:szCs w:val="21"/>
                <w:lang w:val="es-ES"/>
              </w:rPr>
            </w:pPr>
          </w:p>
          <w:p w14:paraId="1B475281" w14:textId="77777777" w:rsidR="004F658C" w:rsidRDefault="004F658C" w:rsidP="005F7401">
            <w:pPr>
              <w:spacing w:line="240" w:lineRule="auto"/>
              <w:rPr>
                <w:rFonts w:ascii="Aptos" w:eastAsia="Oswald Light" w:hAnsi="Aptos" w:cs="Oswald Light"/>
                <w:b/>
                <w:bCs/>
                <w:color w:val="262626" w:themeColor="text1" w:themeTint="D9"/>
                <w:sz w:val="21"/>
                <w:szCs w:val="21"/>
                <w:lang w:val="es-ES"/>
              </w:rPr>
            </w:pPr>
          </w:p>
          <w:p w14:paraId="44122C27" w14:textId="2C8C3E86" w:rsidR="007047A7" w:rsidRPr="004F658C" w:rsidRDefault="007047A7" w:rsidP="005F7401">
            <w:pPr>
              <w:spacing w:line="240" w:lineRule="auto"/>
              <w:rPr>
                <w:rFonts w:ascii="Aptos" w:eastAsia="Oswald Light" w:hAnsi="Aptos" w:cs="Oswald Light"/>
                <w:b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b/>
                <w:bCs/>
                <w:color w:val="262626" w:themeColor="text1" w:themeTint="D9"/>
                <w:sz w:val="21"/>
                <w:szCs w:val="21"/>
                <w:lang w:val="es-ES"/>
              </w:rPr>
              <w:t>Asignatura Transversal</w:t>
            </w:r>
          </w:p>
          <w:p w14:paraId="32FCA644" w14:textId="52ACA5E6" w:rsidR="007047A7" w:rsidRPr="004F658C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>Marca Personal y Empleabilidad</w:t>
            </w:r>
          </w:p>
          <w:p w14:paraId="218359BE" w14:textId="77777777" w:rsidR="007047A7" w:rsidRPr="004F658C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>Inglés</w:t>
            </w:r>
          </w:p>
          <w:p w14:paraId="47169C19" w14:textId="77777777" w:rsidR="007047A7" w:rsidRPr="004F658C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>Habilidades directivas</w:t>
            </w:r>
          </w:p>
          <w:p w14:paraId="240EFE2F" w14:textId="33EA95AE" w:rsidR="008578E6" w:rsidRPr="004F658C" w:rsidRDefault="001B6B3B" w:rsidP="007227DE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4F658C"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  <w:t>Prácticas Curriculares</w:t>
            </w:r>
          </w:p>
        </w:tc>
      </w:tr>
    </w:tbl>
    <w:p w14:paraId="2FB17722" w14:textId="76C19AE7" w:rsidR="005F7401" w:rsidRPr="007227DE" w:rsidRDefault="005F7401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</w:p>
    <w:sectPr w:rsidR="005F7401" w:rsidRPr="007227DE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6803F4F3-DDCE-4C47-A9D0-B4F606B8F9BE}"/>
    <w:embedBold r:id="rId2" w:fontKey="{5FB47FF3-E0F0-433A-ABF0-9883301FB7D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64A56430-3819-49A4-B016-4B98CDD4DDB7}"/>
    <w:embedBold r:id="rId4" w:fontKey="{F3B185A6-5FBA-4AA8-82C9-7D719F3762F2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1B8D993B-3156-4B37-A306-D2B77FB4C837}"/>
    <w:embedBold r:id="rId6" w:fontKey="{AF5B4D1A-21B9-4428-8F53-CCDEA20652F0}"/>
  </w:font>
  <w:font w:name="Glass Antiqua">
    <w:charset w:val="00"/>
    <w:family w:val="auto"/>
    <w:pitch w:val="default"/>
    <w:embedRegular r:id="rId7" w:fontKey="{D969FAA6-CAF1-44A5-8006-D6BB140B1039}"/>
    <w:embedBold r:id="rId8" w:fontKey="{4F81C553-DA8C-4D0F-BA9B-47FBCEF68B0B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9" w:fontKey="{1F4C7D31-86BE-4438-90A3-CE49475A6FCC}"/>
    <w:embedItalic r:id="rId10" w:fontKey="{57085DC7-D3D2-4B5E-9C29-BD92C030A92A}"/>
  </w:font>
  <w:font w:name="League Gothic">
    <w:charset w:val="00"/>
    <w:family w:val="auto"/>
    <w:pitch w:val="default"/>
    <w:embedRegular r:id="rId11" w:fontKey="{448F6985-C21F-4344-A8E6-59E36BA5B867}"/>
  </w:font>
  <w:font w:name="Adirek Sans SemiBold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12" w:fontKey="{692558E5-54C3-4DA6-89F0-C0C553808E59}"/>
  </w:font>
  <w:font w:name="Adirek Sans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13" w:fontKey="{248889EB-D548-4B65-9731-15029BA97B7F}"/>
    <w:embedItalic r:id="rId14" w:fontKey="{BFDF7C63-F4D5-4C0D-A826-E1B964182983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5" w:fontKey="{9A843BD1-D629-442A-9F39-636A0DF9FFE2}"/>
    <w:embedBold r:id="rId16" w:fontKey="{127BF7E1-B36F-4C12-9314-0078E15275C5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7" w:fontKey="{F5F06B5E-8251-4598-8289-17B8CF6788DA}"/>
    <w:embedBold r:id="rId18" w:fontKey="{0D3D9795-6711-4F52-8801-0AF63DB9995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9" w:fontKey="{4EF525F1-D362-497F-8BE5-6C445A607D4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0" w:fontKey="{E67E99F4-1312-496D-905B-41D2CF6498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1B6B3B"/>
    <w:rsid w:val="0029326F"/>
    <w:rsid w:val="002C7BFF"/>
    <w:rsid w:val="003623B4"/>
    <w:rsid w:val="003F70B5"/>
    <w:rsid w:val="0041341E"/>
    <w:rsid w:val="00440F63"/>
    <w:rsid w:val="00445CB9"/>
    <w:rsid w:val="004902D1"/>
    <w:rsid w:val="004A1A45"/>
    <w:rsid w:val="004E1330"/>
    <w:rsid w:val="004F658C"/>
    <w:rsid w:val="005C5764"/>
    <w:rsid w:val="005E45F4"/>
    <w:rsid w:val="005F7401"/>
    <w:rsid w:val="006B1CA3"/>
    <w:rsid w:val="006F79AA"/>
    <w:rsid w:val="007047A7"/>
    <w:rsid w:val="007227DE"/>
    <w:rsid w:val="00732464"/>
    <w:rsid w:val="00791D16"/>
    <w:rsid w:val="007B3196"/>
    <w:rsid w:val="00816CB6"/>
    <w:rsid w:val="008578E6"/>
    <w:rsid w:val="0085795C"/>
    <w:rsid w:val="00907B70"/>
    <w:rsid w:val="00925AAA"/>
    <w:rsid w:val="00937380"/>
    <w:rsid w:val="00975A23"/>
    <w:rsid w:val="009B7BE9"/>
    <w:rsid w:val="00AD1C88"/>
    <w:rsid w:val="00AD6B99"/>
    <w:rsid w:val="00B30C9E"/>
    <w:rsid w:val="00B36CCE"/>
    <w:rsid w:val="00B75DA2"/>
    <w:rsid w:val="00B945CD"/>
    <w:rsid w:val="00C65B18"/>
    <w:rsid w:val="00C83E92"/>
    <w:rsid w:val="00C93EF7"/>
    <w:rsid w:val="00D04CC0"/>
    <w:rsid w:val="00EB3D81"/>
    <w:rsid w:val="00EC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D1E45-97E4-4DA1-BDAE-1FC9E7E69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336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8</cp:revision>
  <dcterms:created xsi:type="dcterms:W3CDTF">2025-07-09T10:36:00Z</dcterms:created>
  <dcterms:modified xsi:type="dcterms:W3CDTF">2025-10-30T15:52:00Z</dcterms:modified>
</cp:coreProperties>
</file>