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D1895" w14:textId="72E90823" w:rsidR="00546959" w:rsidRPr="00546959" w:rsidRDefault="00546959" w:rsidP="00546959">
      <w:pPr>
        <w:pStyle w:val="NoSpacing"/>
        <w:jc w:val="center"/>
        <w:rPr>
          <w:rStyle w:val="Strong"/>
          <w:sz w:val="32"/>
          <w:szCs w:val="32"/>
        </w:rPr>
      </w:pPr>
      <w:r w:rsidRPr="00546959">
        <w:rPr>
          <w:rStyle w:val="Strong"/>
          <w:sz w:val="32"/>
          <w:szCs w:val="32"/>
        </w:rPr>
        <w:t>Problem Set 1</w:t>
      </w:r>
    </w:p>
    <w:p w14:paraId="08C60EA7" w14:textId="77777777" w:rsidR="00546959" w:rsidRDefault="00546959" w:rsidP="00837AC4">
      <w:pPr>
        <w:pStyle w:val="NoSpacing"/>
        <w:rPr>
          <w:rStyle w:val="Strong"/>
        </w:rPr>
      </w:pPr>
    </w:p>
    <w:p w14:paraId="0B67597B" w14:textId="5A231302" w:rsidR="00837AC4" w:rsidRPr="00837AC4" w:rsidRDefault="00837AC4" w:rsidP="00837AC4">
      <w:pPr>
        <w:pStyle w:val="NoSpacing"/>
        <w:rPr>
          <w:rStyle w:val="Strong"/>
        </w:rPr>
      </w:pPr>
      <w:r w:rsidRPr="00837AC4">
        <w:rPr>
          <w:rStyle w:val="Strong"/>
        </w:rPr>
        <w:t xml:space="preserve">Suggest a lazy version of the eager decision tree learning algorithm ID3. What are the advantages </w:t>
      </w:r>
      <w:proofErr w:type="gramStart"/>
      <w:r w:rsidRPr="00837AC4">
        <w:rPr>
          <w:rStyle w:val="Strong"/>
        </w:rPr>
        <w:t>and</w:t>
      </w:r>
      <w:proofErr w:type="gramEnd"/>
    </w:p>
    <w:p w14:paraId="28B091EA" w14:textId="1AFF5FA9" w:rsidR="00837AC4" w:rsidRDefault="00837AC4" w:rsidP="00837AC4">
      <w:pPr>
        <w:pStyle w:val="NoSpacing"/>
        <w:rPr>
          <w:rStyle w:val="Strong"/>
        </w:rPr>
      </w:pPr>
      <w:r w:rsidRPr="00837AC4">
        <w:rPr>
          <w:rStyle w:val="Strong"/>
        </w:rPr>
        <w:t xml:space="preserve">disadvantages of your lazy algorithm compared to the original eager </w:t>
      </w:r>
      <w:proofErr w:type="gramStart"/>
      <w:r w:rsidRPr="00837AC4">
        <w:rPr>
          <w:rStyle w:val="Strong"/>
        </w:rPr>
        <w:t>algorithm?</w:t>
      </w:r>
      <w:proofErr w:type="gramEnd"/>
    </w:p>
    <w:p w14:paraId="52058A78" w14:textId="01901D85" w:rsidR="00797C26" w:rsidRDefault="00797C26" w:rsidP="00837AC4">
      <w:pPr>
        <w:pStyle w:val="NoSpacing"/>
        <w:rPr>
          <w:rStyle w:val="Strong"/>
        </w:rPr>
      </w:pPr>
      <w:r>
        <w:rPr>
          <w:rStyle w:val="Strong"/>
        </w:rPr>
        <w:t>Sources:</w:t>
      </w:r>
    </w:p>
    <w:p w14:paraId="10C92FAA" w14:textId="39E58A92" w:rsidR="00797C26" w:rsidRDefault="00797C26" w:rsidP="00837AC4">
      <w:pPr>
        <w:pStyle w:val="NoSpacing"/>
        <w:rPr>
          <w:rStyle w:val="Strong"/>
        </w:rPr>
      </w:pPr>
      <w:hyperlink r:id="rId5" w:history="1">
        <w:r w:rsidRPr="00D662A9">
          <w:rPr>
            <w:rStyle w:val="Hyperlink"/>
          </w:rPr>
          <w:t>https://arxiv.org/pdf/1603.02578.pdf</w:t>
        </w:r>
      </w:hyperlink>
    </w:p>
    <w:p w14:paraId="6A86AA3C" w14:textId="49B6AB2F" w:rsidR="00177EF9" w:rsidRDefault="00837AC4" w:rsidP="00B339BD">
      <w:pPr>
        <w:ind w:firstLine="720"/>
        <w:rPr>
          <w:bCs/>
        </w:rPr>
      </w:pPr>
      <w:r>
        <w:rPr>
          <w:bCs/>
        </w:rPr>
        <w:t xml:space="preserve">Lazy learning algorithms are </w:t>
      </w:r>
      <w:proofErr w:type="gramStart"/>
      <w:r>
        <w:rPr>
          <w:bCs/>
        </w:rPr>
        <w:t>similar to</w:t>
      </w:r>
      <w:proofErr w:type="gramEnd"/>
      <w:r>
        <w:rPr>
          <w:bCs/>
        </w:rPr>
        <w:t xml:space="preserve"> KNN</w:t>
      </w:r>
      <w:r w:rsidR="00797C26">
        <w:rPr>
          <w:bCs/>
        </w:rPr>
        <w:t xml:space="preserve"> in that they do not induce a specific hypothesis from the training set and instead it is delayed until the test set is run</w:t>
      </w:r>
      <w:r w:rsidR="00C84267">
        <w:rPr>
          <w:bCs/>
        </w:rPr>
        <w:t>.</w:t>
      </w:r>
      <w:r>
        <w:rPr>
          <w:bCs/>
        </w:rPr>
        <w:t xml:space="preserve"> The </w:t>
      </w:r>
      <w:proofErr w:type="spellStart"/>
      <w:r>
        <w:rPr>
          <w:bCs/>
        </w:rPr>
        <w:t>LazyDT</w:t>
      </w:r>
      <w:proofErr w:type="spellEnd"/>
      <w:r w:rsidR="00887A62">
        <w:rPr>
          <w:bCs/>
        </w:rPr>
        <w:t xml:space="preserve"> [1]</w:t>
      </w:r>
      <w:r>
        <w:rPr>
          <w:bCs/>
        </w:rPr>
        <w:t xml:space="preserve"> algorithm constructs the best decision tree for each instance as opposed to ID3 which creates a single best decision tree when trained. Batched lazy decision trees behave similarly to lazy decision trees with the difference being that it enables the exploration of an arbitrary sub tree instead of a single path. </w:t>
      </w:r>
      <w:r w:rsidR="00C84267">
        <w:rPr>
          <w:bCs/>
        </w:rPr>
        <w:t xml:space="preserve"> </w:t>
      </w:r>
    </w:p>
    <w:p w14:paraId="36414A14" w14:textId="26659669" w:rsidR="00797C26" w:rsidRDefault="00797C26" w:rsidP="00837AC4">
      <w:pPr>
        <w:rPr>
          <w:bCs/>
        </w:rPr>
      </w:pPr>
      <w:r>
        <w:rPr>
          <w:bCs/>
        </w:rPr>
        <w:t>Advantages:</w:t>
      </w:r>
    </w:p>
    <w:p w14:paraId="22480B72" w14:textId="692D49D4" w:rsidR="00797C26" w:rsidRDefault="00797C26" w:rsidP="00797C26">
      <w:pPr>
        <w:pStyle w:val="ListParagraph"/>
        <w:numPr>
          <w:ilvl w:val="0"/>
          <w:numId w:val="14"/>
        </w:numPr>
        <w:rPr>
          <w:bCs/>
        </w:rPr>
      </w:pPr>
      <w:r>
        <w:rPr>
          <w:bCs/>
        </w:rPr>
        <w:t>Reduced training times</w:t>
      </w:r>
      <w:r w:rsidR="00887A62">
        <w:rPr>
          <w:bCs/>
        </w:rPr>
        <w:t>.</w:t>
      </w:r>
    </w:p>
    <w:p w14:paraId="556DDCDF" w14:textId="26F26404" w:rsidR="00887A62" w:rsidRDefault="00887A62" w:rsidP="00797C26">
      <w:pPr>
        <w:pStyle w:val="ListParagraph"/>
        <w:numPr>
          <w:ilvl w:val="0"/>
          <w:numId w:val="14"/>
        </w:numPr>
        <w:rPr>
          <w:bCs/>
        </w:rPr>
      </w:pPr>
      <w:r>
        <w:rPr>
          <w:bCs/>
        </w:rPr>
        <w:t xml:space="preserve">Robust algorithm when it comes to handling missing values in training data. </w:t>
      </w:r>
    </w:p>
    <w:p w14:paraId="14C5F4AC" w14:textId="0F6FA58F" w:rsidR="00887A62" w:rsidRDefault="00887A62" w:rsidP="00887A62">
      <w:pPr>
        <w:rPr>
          <w:bCs/>
        </w:rPr>
      </w:pPr>
      <w:r>
        <w:rPr>
          <w:bCs/>
        </w:rPr>
        <w:t>Disadvantages:</w:t>
      </w:r>
    </w:p>
    <w:p w14:paraId="492F0B62" w14:textId="2D51F277" w:rsidR="00887A62" w:rsidRDefault="00887A62" w:rsidP="00887A62">
      <w:pPr>
        <w:pStyle w:val="ListParagraph"/>
        <w:numPr>
          <w:ilvl w:val="0"/>
          <w:numId w:val="15"/>
        </w:numPr>
        <w:rPr>
          <w:bCs/>
        </w:rPr>
      </w:pPr>
      <w:r>
        <w:rPr>
          <w:bCs/>
        </w:rPr>
        <w:t>More storage space required to store the trained models.</w:t>
      </w:r>
    </w:p>
    <w:p w14:paraId="5FB7DB27" w14:textId="310543F3" w:rsidR="00887A62" w:rsidRDefault="00887A62" w:rsidP="00887A62">
      <w:pPr>
        <w:pStyle w:val="ListParagraph"/>
        <w:numPr>
          <w:ilvl w:val="0"/>
          <w:numId w:val="15"/>
        </w:numPr>
        <w:rPr>
          <w:bCs/>
        </w:rPr>
      </w:pPr>
      <w:r>
        <w:rPr>
          <w:bCs/>
        </w:rPr>
        <w:t xml:space="preserve">There is no pruning. </w:t>
      </w:r>
    </w:p>
    <w:p w14:paraId="320C9A25" w14:textId="5C672227" w:rsidR="00887A62" w:rsidRDefault="00887A62" w:rsidP="00887A62">
      <w:pPr>
        <w:pStyle w:val="ListParagraph"/>
        <w:numPr>
          <w:ilvl w:val="0"/>
          <w:numId w:val="15"/>
        </w:numPr>
        <w:rPr>
          <w:bCs/>
        </w:rPr>
      </w:pPr>
      <w:r>
        <w:rPr>
          <w:bCs/>
        </w:rPr>
        <w:t xml:space="preserve">Time to query is long in case of larger number of observations. </w:t>
      </w:r>
    </w:p>
    <w:p w14:paraId="2A34BFCF" w14:textId="1C17A6C4" w:rsidR="00837AC4" w:rsidRDefault="00837AC4">
      <w:pPr>
        <w:rPr>
          <w:b/>
          <w:bCs/>
          <w:sz w:val="28"/>
          <w:szCs w:val="28"/>
        </w:rPr>
      </w:pPr>
    </w:p>
    <w:p w14:paraId="5226F0D3" w14:textId="77777777" w:rsidR="00B339BD" w:rsidRPr="00B339BD" w:rsidRDefault="00B339BD" w:rsidP="00B339BD">
      <w:pPr>
        <w:pStyle w:val="NoSpacing"/>
        <w:rPr>
          <w:rStyle w:val="Strong"/>
        </w:rPr>
      </w:pPr>
      <w:r w:rsidRPr="00B339BD">
        <w:rPr>
          <w:rStyle w:val="Strong"/>
        </w:rPr>
        <w:t>Give the VC dimension of these hypothesis spaces, briefly explaining your answers:</w:t>
      </w:r>
    </w:p>
    <w:p w14:paraId="3AF1C08B" w14:textId="77777777" w:rsidR="00B339BD" w:rsidRPr="00B339BD" w:rsidRDefault="00B339BD" w:rsidP="00B339BD">
      <w:pPr>
        <w:pStyle w:val="NoSpacing"/>
        <w:rPr>
          <w:rStyle w:val="Strong"/>
        </w:rPr>
      </w:pPr>
      <w:r w:rsidRPr="00B339BD">
        <w:rPr>
          <w:rStyle w:val="Strong"/>
        </w:rPr>
        <w:t>1. An origin-centered circle (2D)</w:t>
      </w:r>
    </w:p>
    <w:p w14:paraId="52657ECD" w14:textId="53772799" w:rsidR="00887A62" w:rsidRDefault="00B339BD" w:rsidP="00B339BD">
      <w:pPr>
        <w:pStyle w:val="NoSpacing"/>
        <w:rPr>
          <w:rStyle w:val="Strong"/>
        </w:rPr>
      </w:pPr>
      <w:r w:rsidRPr="00B339BD">
        <w:rPr>
          <w:rStyle w:val="Strong"/>
        </w:rPr>
        <w:t>2. An origin-centered sphere (3D)</w:t>
      </w:r>
    </w:p>
    <w:p w14:paraId="33128726" w14:textId="00205FD1" w:rsidR="00B339BD" w:rsidRDefault="00B339BD" w:rsidP="00B339BD">
      <w:pPr>
        <w:ind w:firstLine="720"/>
        <w:rPr>
          <w:bCs/>
        </w:rPr>
      </w:pPr>
      <w:r>
        <w:rPr>
          <w:bCs/>
        </w:rPr>
        <w:t>The VC dimension in both cases is 2. For a set of 3 points, r1, r</w:t>
      </w:r>
      <w:r w:rsidR="00A46FF2">
        <w:rPr>
          <w:bCs/>
        </w:rPr>
        <w:t>2</w:t>
      </w:r>
      <w:r>
        <w:rPr>
          <w:bCs/>
        </w:rPr>
        <w:t xml:space="preserve"> and r3, they will be at some point from the origin such that:</w:t>
      </w:r>
    </w:p>
    <w:p w14:paraId="7671BAC2" w14:textId="7B238AD0" w:rsidR="00B339BD" w:rsidRDefault="00B339BD" w:rsidP="00B339BD">
      <w:pPr>
        <w:ind w:firstLine="720"/>
        <w:rPr>
          <w:bCs/>
        </w:rPr>
      </w:pPr>
      <w:r>
        <w:rPr>
          <w:bCs/>
        </w:rPr>
        <w:t>r1 &lt;= r2 &lt;= r3</w:t>
      </w:r>
    </w:p>
    <w:p w14:paraId="1D9150C4" w14:textId="17735836" w:rsidR="00B339BD" w:rsidRDefault="00B339BD" w:rsidP="00B339BD">
      <w:pPr>
        <w:rPr>
          <w:bCs/>
        </w:rPr>
      </w:pPr>
      <w:r>
        <w:rPr>
          <w:bCs/>
        </w:rPr>
        <w:t>Thus</w:t>
      </w:r>
      <w:r w:rsidR="00A46FF2">
        <w:rPr>
          <w:bCs/>
        </w:rPr>
        <w:t xml:space="preserve">, for 3 points, </w:t>
      </w:r>
      <w:r>
        <w:rPr>
          <w:bCs/>
        </w:rPr>
        <w:t xml:space="preserve">they cannot be shattered when they are origin centered. </w:t>
      </w:r>
    </w:p>
    <w:p w14:paraId="3A40A997" w14:textId="5DB6C970" w:rsidR="00B339BD" w:rsidRDefault="00B339BD" w:rsidP="00B339BD">
      <w:pPr>
        <w:rPr>
          <w:bCs/>
        </w:rPr>
      </w:pPr>
    </w:p>
    <w:p w14:paraId="3E9AFD9B" w14:textId="77777777" w:rsidR="00E06E3A" w:rsidRPr="00E06E3A" w:rsidRDefault="00E06E3A" w:rsidP="00E06E3A">
      <w:pPr>
        <w:pStyle w:val="NoSpacing"/>
        <w:rPr>
          <w:rStyle w:val="Strong"/>
        </w:rPr>
      </w:pPr>
      <w:r w:rsidRPr="00E06E3A">
        <w:rPr>
          <w:rStyle w:val="Strong"/>
        </w:rPr>
        <w:t xml:space="preserve">Derive the perceptron training rule and gradient descent training rule for a single unit with output </w:t>
      </w:r>
      <w:r w:rsidRPr="00E06E3A">
        <w:rPr>
          <w:rStyle w:val="Strong"/>
          <w:rFonts w:ascii="Cambria Math" w:hAnsi="Cambria Math" w:cs="Cambria Math"/>
        </w:rPr>
        <w:t>𝑜</w:t>
      </w:r>
      <w:r w:rsidRPr="00E06E3A">
        <w:rPr>
          <w:rStyle w:val="Strong"/>
        </w:rPr>
        <w:t>,</w:t>
      </w:r>
    </w:p>
    <w:p w14:paraId="1F575925" w14:textId="365D7462" w:rsidR="004C0AC1" w:rsidRPr="00DB1B55" w:rsidRDefault="00E06E3A" w:rsidP="00DB1B55">
      <w:pPr>
        <w:pStyle w:val="NoSpacing"/>
        <w:rPr>
          <w:rStyle w:val="Strong"/>
        </w:rPr>
      </w:pPr>
      <w:r w:rsidRPr="00E06E3A">
        <w:rPr>
          <w:rStyle w:val="Strong"/>
        </w:rPr>
        <w:t xml:space="preserve">where </w:t>
      </w:r>
      <w:r w:rsidRPr="00E06E3A">
        <w:rPr>
          <w:rStyle w:val="Strong"/>
          <w:rFonts w:ascii="Cambria Math" w:hAnsi="Cambria Math" w:cs="Cambria Math"/>
        </w:rPr>
        <w:t>𝑜</w:t>
      </w:r>
      <w:r w:rsidRPr="00E06E3A">
        <w:rPr>
          <w:rStyle w:val="Strong"/>
        </w:rPr>
        <w:t xml:space="preserve"> = </w:t>
      </w:r>
      <w:r w:rsidRPr="00E06E3A">
        <w:rPr>
          <w:rStyle w:val="Strong"/>
          <w:rFonts w:ascii="Cambria Math" w:hAnsi="Cambria Math" w:cs="Cambria Math"/>
        </w:rPr>
        <w:t>𝑤</w:t>
      </w:r>
      <w:r w:rsidRPr="00E06E3A">
        <w:rPr>
          <w:rStyle w:val="Strong"/>
        </w:rPr>
        <w:t xml:space="preserve">0 + </w:t>
      </w:r>
      <w:r w:rsidRPr="00E06E3A">
        <w:rPr>
          <w:rStyle w:val="Strong"/>
          <w:rFonts w:ascii="Cambria Math" w:hAnsi="Cambria Math" w:cs="Cambria Math"/>
        </w:rPr>
        <w:t>𝑤</w:t>
      </w:r>
      <w:r w:rsidRPr="00E06E3A">
        <w:rPr>
          <w:rStyle w:val="Strong"/>
        </w:rPr>
        <w:t>1</w:t>
      </w:r>
      <w:r w:rsidRPr="00E06E3A">
        <w:rPr>
          <w:rStyle w:val="Strong"/>
          <w:rFonts w:ascii="Cambria Math" w:hAnsi="Cambria Math" w:cs="Cambria Math"/>
        </w:rPr>
        <w:t>𝑥</w:t>
      </w:r>
      <w:r w:rsidRPr="00E06E3A">
        <w:rPr>
          <w:rStyle w:val="Strong"/>
        </w:rPr>
        <w:t xml:space="preserve">1 + </w:t>
      </w:r>
      <w:r w:rsidRPr="00E06E3A">
        <w:rPr>
          <w:rStyle w:val="Strong"/>
          <w:rFonts w:ascii="Cambria Math" w:hAnsi="Cambria Math" w:cs="Cambria Math"/>
        </w:rPr>
        <w:t>𝑤</w:t>
      </w:r>
      <w:r w:rsidRPr="00E06E3A">
        <w:rPr>
          <w:rStyle w:val="Strong"/>
        </w:rPr>
        <w:t>1</w:t>
      </w:r>
      <w:r w:rsidRPr="00E06E3A">
        <w:rPr>
          <w:rStyle w:val="Strong"/>
          <w:rFonts w:ascii="Cambria Math" w:hAnsi="Cambria Math" w:cs="Cambria Math"/>
        </w:rPr>
        <w:t>𝑥</w:t>
      </w:r>
      <w:r w:rsidRPr="00E06E3A">
        <w:rPr>
          <w:rStyle w:val="Strong"/>
        </w:rPr>
        <w:t xml:space="preserve">12 + … + </w:t>
      </w:r>
      <w:r w:rsidRPr="00E06E3A">
        <w:rPr>
          <w:rStyle w:val="Strong"/>
          <w:rFonts w:ascii="Cambria Math" w:hAnsi="Cambria Math" w:cs="Cambria Math"/>
        </w:rPr>
        <w:t>𝑤</w:t>
      </w:r>
      <w:r w:rsidRPr="00E06E3A">
        <w:rPr>
          <w:rStyle w:val="Strong"/>
        </w:rPr>
        <w:t>n</w:t>
      </w:r>
      <w:r w:rsidRPr="00E06E3A">
        <w:rPr>
          <w:rStyle w:val="Strong"/>
          <w:rFonts w:ascii="Cambria Math" w:hAnsi="Cambria Math" w:cs="Cambria Math"/>
        </w:rPr>
        <w:t>𝑥</w:t>
      </w:r>
      <w:r w:rsidRPr="00E06E3A">
        <w:rPr>
          <w:rStyle w:val="Strong"/>
        </w:rPr>
        <w:t xml:space="preserve">n + </w:t>
      </w:r>
      <w:r w:rsidRPr="00E06E3A">
        <w:rPr>
          <w:rStyle w:val="Strong"/>
          <w:rFonts w:ascii="Cambria Math" w:hAnsi="Cambria Math" w:cs="Cambria Math"/>
        </w:rPr>
        <w:t>𝑤𝑛𝑥</w:t>
      </w:r>
      <w:r w:rsidRPr="00E06E3A">
        <w:rPr>
          <w:rStyle w:val="Strong"/>
        </w:rPr>
        <w:t>n2. What are the advantages of using gradient descent</w:t>
      </w:r>
      <w:r w:rsidR="001A1E01">
        <w:rPr>
          <w:rStyle w:val="Strong"/>
        </w:rPr>
        <w:t xml:space="preserve"> </w:t>
      </w:r>
      <w:r w:rsidRPr="00E06E3A">
        <w:rPr>
          <w:rStyle w:val="Strong"/>
        </w:rPr>
        <w:t>training rule for training neural networks over the perceptron training rule?</w:t>
      </w:r>
    </w:p>
    <w:p w14:paraId="6804F423" w14:textId="036E759F" w:rsidR="001A1E01" w:rsidRDefault="00830025" w:rsidP="00830025">
      <w:pPr>
        <w:ind w:firstLine="720"/>
        <w:rPr>
          <w:bCs/>
        </w:rPr>
      </w:pPr>
      <w:r>
        <w:rPr>
          <w:bCs/>
        </w:rPr>
        <w:t xml:space="preserve">For perceptron training rule, the weights will be modified for each x. Thus, </w:t>
      </w:r>
    </w:p>
    <w:p w14:paraId="0576A9C6" w14:textId="49BB1A8D" w:rsidR="001A1E01" w:rsidRPr="00594E45" w:rsidRDefault="00594E45" w:rsidP="00DB1B55">
      <w:pPr>
        <w:rPr>
          <w:rFonts w:eastAsiaTheme="minorEastAsia"/>
          <w:bCs/>
        </w:rPr>
      </w:pPr>
      <m:oMathPara>
        <m:oMath>
          <m:sSub>
            <m:sSubPr>
              <m:ctrlPr>
                <w:rPr>
                  <w:rFonts w:ascii="Cambria Math" w:hAnsi="Cambria Math"/>
                  <w:bCs/>
                </w:rPr>
              </m:ctrlPr>
            </m:sSubPr>
            <m:e>
              <m:r>
                <w:rPr>
                  <w:rFonts w:ascii="Cambria Math" w:eastAsia="Cambria Math" w:hAnsi="Cambria Math" w:cs="Cambria Math"/>
                </w:rPr>
                <m:t>w</m:t>
              </m:r>
            </m:e>
            <m:sub>
              <m:r>
                <w:rPr>
                  <w:rFonts w:ascii="Cambria Math" w:eastAsia="Cambria Math" w:hAnsi="Cambria Math" w:cs="Cambria Math"/>
                </w:rPr>
                <m:t>i</m:t>
              </m:r>
            </m:sub>
          </m:sSub>
          <m:r>
            <w:rPr>
              <w:rFonts w:ascii="Cambria Math" w:hAnsi="Cambria Math"/>
            </w:rPr>
            <m:t xml:space="preserve">= </m:t>
          </m:r>
          <m:sSub>
            <m:sSubPr>
              <m:ctrlPr>
                <w:rPr>
                  <w:rFonts w:ascii="Cambria Math" w:hAnsi="Cambria Math"/>
                  <w:bCs/>
                </w:rPr>
              </m:ctrlPr>
            </m:sSubPr>
            <m:e>
              <m:r>
                <w:rPr>
                  <w:rFonts w:ascii="Cambria Math" w:eastAsia="Cambria Math" w:hAnsi="Cambria Math" w:cs="Cambria Math"/>
                </w:rPr>
                <m:t>w</m:t>
              </m:r>
            </m:e>
            <m:sub>
              <m:r>
                <w:rPr>
                  <w:rFonts w:ascii="Cambria Math" w:eastAsia="Cambria Math" w:hAnsi="Cambria Math" w:cs="Cambria Math"/>
                </w:rPr>
                <m:t>i</m:t>
              </m:r>
            </m:sub>
          </m:sSub>
          <m:r>
            <w:rPr>
              <w:rFonts w:ascii="Cambria Math" w:hAnsi="Cambria Math"/>
            </w:rPr>
            <m:t>+ ∆</m:t>
          </m:r>
          <m:sSub>
            <m:sSubPr>
              <m:ctrlPr>
                <w:rPr>
                  <w:rFonts w:ascii="Cambria Math" w:hAnsi="Cambria Math"/>
                  <w:bCs/>
                </w:rPr>
              </m:ctrlPr>
            </m:sSubPr>
            <m:e>
              <m:r>
                <w:rPr>
                  <w:rFonts w:ascii="Cambria Math" w:eastAsia="Cambria Math" w:hAnsi="Cambria Math" w:cs="Cambria Math"/>
                </w:rPr>
                <m:t>w</m:t>
              </m:r>
            </m:e>
            <m:sub>
              <m:r>
                <w:rPr>
                  <w:rFonts w:ascii="Cambria Math" w:eastAsia="Cambria Math" w:hAnsi="Cambria Math" w:cs="Cambria Math"/>
                </w:rPr>
                <m:t>i</m:t>
              </m:r>
            </m:sub>
          </m:sSub>
        </m:oMath>
      </m:oMathPara>
    </w:p>
    <w:p w14:paraId="29F66EF0" w14:textId="60AB5D35" w:rsidR="00594E45" w:rsidRPr="00594E45" w:rsidRDefault="00594E45" w:rsidP="00DB1B55">
      <w:pPr>
        <w:rPr>
          <w:rFonts w:eastAsiaTheme="minorEastAsia"/>
          <w:bCs/>
        </w:rPr>
      </w:pPr>
      <m:oMathPara>
        <m:oMath>
          <m:r>
            <w:rPr>
              <w:rFonts w:ascii="Cambria Math" w:hAnsi="Cambria Math"/>
            </w:rPr>
            <m:t>∆</m:t>
          </m:r>
          <m:sSub>
            <m:sSubPr>
              <m:ctrlPr>
                <w:rPr>
                  <w:rFonts w:ascii="Cambria Math" w:hAnsi="Cambria Math"/>
                  <w:bCs/>
                </w:rPr>
              </m:ctrlPr>
            </m:sSubPr>
            <m:e>
              <m:r>
                <w:rPr>
                  <w:rFonts w:ascii="Cambria Math" w:eastAsia="Cambria Math" w:hAnsi="Cambria Math" w:cs="Cambria Math"/>
                </w:rPr>
                <m:t>w</m:t>
              </m:r>
            </m:e>
            <m:sub>
              <m:r>
                <w:rPr>
                  <w:rFonts w:ascii="Cambria Math" w:eastAsia="Cambria Math" w:hAnsi="Cambria Math" w:cs="Cambria Math"/>
                </w:rPr>
                <m:t>i</m:t>
              </m:r>
            </m:sub>
          </m:sSub>
          <m:r>
            <w:rPr>
              <w:rFonts w:ascii="Cambria Math" w:hAnsi="Cambria Math"/>
            </w:rPr>
            <m:t>= η(y-o)</m:t>
          </m:r>
          <m:sSub>
            <m:sSubPr>
              <m:ctrlPr>
                <w:rPr>
                  <w:rFonts w:ascii="Cambria Math" w:hAnsi="Cambria Math"/>
                  <w:bCs/>
                </w:rPr>
              </m:ctrlPr>
            </m:sSubPr>
            <m:e>
              <m:r>
                <w:rPr>
                  <w:rFonts w:ascii="Cambria Math" w:eastAsia="Cambria Math" w:hAnsi="Cambria Math" w:cs="Cambria Math"/>
                </w:rPr>
                <m:t>x</m:t>
              </m:r>
            </m:e>
            <m:sub>
              <m:r>
                <w:rPr>
                  <w:rFonts w:ascii="Cambria Math" w:eastAsia="Cambria Math" w:hAnsi="Cambria Math" w:cs="Cambria Math"/>
                </w:rPr>
                <m:t>i</m:t>
              </m:r>
            </m:sub>
          </m:sSub>
        </m:oMath>
      </m:oMathPara>
    </w:p>
    <w:p w14:paraId="2923B54A" w14:textId="521B82D1" w:rsidR="00594E45" w:rsidRDefault="00684E49" w:rsidP="00684E49">
      <w:pPr>
        <w:pStyle w:val="NoSpacing"/>
      </w:pPr>
      <w:proofErr w:type="gramStart"/>
      <w:r>
        <w:t>Where</w:t>
      </w:r>
      <w:proofErr w:type="gramEnd"/>
      <w:r>
        <w:t xml:space="preserve">, </w:t>
      </w:r>
    </w:p>
    <w:p w14:paraId="047671E8" w14:textId="0AB6507A" w:rsidR="00684E49" w:rsidRDefault="00684E49" w:rsidP="00684E49">
      <w:pPr>
        <w:pStyle w:val="NoSpacing"/>
      </w:pPr>
      <w:r>
        <w:t>y = target value</w:t>
      </w:r>
    </w:p>
    <w:p w14:paraId="0F3A19E3" w14:textId="515C9C05" w:rsidR="00684E49" w:rsidRDefault="00684E49" w:rsidP="00684E49">
      <w:pPr>
        <w:pStyle w:val="NoSpacing"/>
      </w:pPr>
      <w:r>
        <w:t>o = perceptron output</w:t>
      </w:r>
    </w:p>
    <w:p w14:paraId="68DA5204" w14:textId="1369417D" w:rsidR="00684E49" w:rsidRDefault="00684E49" w:rsidP="00684E49">
      <w:pPr>
        <w:pStyle w:val="NoSpacing"/>
      </w:pPr>
      <w:r w:rsidRPr="00684E49">
        <w:t>η</w:t>
      </w:r>
      <w:r>
        <w:t xml:space="preserve"> = learning rate</w:t>
      </w:r>
    </w:p>
    <w:p w14:paraId="48020717" w14:textId="693FFA2D" w:rsidR="00684E49" w:rsidRDefault="00684E49" w:rsidP="00684E49">
      <w:pPr>
        <w:pStyle w:val="NoSpacing"/>
      </w:pPr>
      <w:r>
        <w:lastRenderedPageBreak/>
        <w:tab/>
        <w:t>For gradient descent</w:t>
      </w:r>
      <w:r w:rsidR="007525DF">
        <w:t xml:space="preserve"> with D as the set of training examples</w:t>
      </w:r>
      <w:r>
        <w:t xml:space="preserve">, to minimize mean squared error, </w:t>
      </w:r>
      <w:r w:rsidR="007525DF">
        <w:t>consider the error function:</w:t>
      </w:r>
    </w:p>
    <w:p w14:paraId="615CDC96" w14:textId="22C44800" w:rsidR="00684E49" w:rsidRPr="007525DF" w:rsidRDefault="007525DF" w:rsidP="007525DF">
      <w:pPr>
        <w:pStyle w:val="NoSpacing"/>
        <w:rPr>
          <w:rFonts w:eastAsiaTheme="minorEastAsia"/>
        </w:rPr>
      </w:pPr>
      <m:oMathPara>
        <m:oMath>
          <m:r>
            <w:rPr>
              <w:rFonts w:ascii="Cambria Math" w:hAnsi="Cambria Math"/>
            </w:rPr>
            <m:t>E</m:t>
          </m:r>
          <m:sSup>
            <m:sSupPr>
              <m:ctrlPr>
                <w:rPr>
                  <w:rFonts w:ascii="Cambria Math" w:hAnsi="Cambria Math"/>
                </w:rPr>
              </m:ctrlPr>
            </m:sSupPr>
            <m:e>
              <m:d>
                <m:dPr>
                  <m:ctrlPr>
                    <w:rPr>
                      <w:rFonts w:ascii="Cambria Math" w:hAnsi="Cambria Math"/>
                    </w:rPr>
                  </m:ctrlPr>
                </m:dPr>
                <m:e>
                  <m:r>
                    <w:rPr>
                      <w:rFonts w:ascii="Cambria Math" w:hAnsi="Cambria Math"/>
                    </w:rPr>
                    <m:t>w</m:t>
                  </m:r>
                </m:e>
              </m:d>
            </m:e>
            <m:sup/>
          </m:sSup>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nary>
            <m:naryPr>
              <m:chr m:val="∑"/>
              <m:grow m:val="1"/>
              <m:supHide m:val="1"/>
              <m:ctrlPr>
                <w:rPr>
                  <w:rFonts w:ascii="Cambria Math" w:hAnsi="Cambria Math"/>
                </w:rPr>
              </m:ctrlPr>
            </m:naryPr>
            <m:sub>
              <m:r>
                <w:rPr>
                  <w:rFonts w:ascii="Cambria Math" w:eastAsia="Cambria Math" w:hAnsi="Cambria Math" w:cs="Cambria Math"/>
                </w:rPr>
                <m:t>d ϵ D</m:t>
              </m:r>
            </m:sub>
            <m:sup/>
            <m:e>
              <m:sSup>
                <m:sSupPr>
                  <m:ctrlPr>
                    <w:rPr>
                      <w:rFonts w:ascii="Cambria Math" w:hAnsi="Cambria Math"/>
                    </w:rPr>
                  </m:ctrlPr>
                </m:sSupPr>
                <m:e>
                  <m:d>
                    <m:dPr>
                      <m:ctrlPr>
                        <w:rPr>
                          <w:rFonts w:ascii="Cambria Math" w:hAnsi="Cambria Math"/>
                        </w:rPr>
                      </m:ctrlPr>
                    </m:dPr>
                    <m:e>
                      <m:sSub>
                        <m:sSubPr>
                          <m:ctrlPr>
                            <w:rPr>
                              <w:rFonts w:ascii="Cambria Math" w:hAnsi="Cambria Math"/>
                              <w:bCs/>
                            </w:rPr>
                          </m:ctrlPr>
                        </m:sSubPr>
                        <m:e>
                          <m:r>
                            <w:rPr>
                              <w:rFonts w:ascii="Cambria Math" w:eastAsia="Cambria Math" w:hAnsi="Cambria Math" w:cs="Cambria Math"/>
                            </w:rPr>
                            <m:t>y</m:t>
                          </m:r>
                        </m:e>
                        <m:sub>
                          <m:r>
                            <w:rPr>
                              <w:rFonts w:ascii="Cambria Math" w:eastAsia="Cambria Math" w:hAnsi="Cambria Math" w:cs="Cambria Math"/>
                            </w:rPr>
                            <m:t>d</m:t>
                          </m:r>
                        </m:sub>
                      </m:sSub>
                      <m:r>
                        <w:rPr>
                          <w:rFonts w:ascii="Cambria Math" w:hAnsi="Cambria Math"/>
                        </w:rPr>
                        <m:t>-</m:t>
                      </m:r>
                      <m:sSub>
                        <m:sSubPr>
                          <m:ctrlPr>
                            <w:rPr>
                              <w:rFonts w:ascii="Cambria Math" w:hAnsi="Cambria Math"/>
                              <w:bCs/>
                            </w:rPr>
                          </m:ctrlPr>
                        </m:sSubPr>
                        <m:e>
                          <m:r>
                            <w:rPr>
                              <w:rFonts w:ascii="Cambria Math" w:eastAsia="Cambria Math" w:hAnsi="Cambria Math" w:cs="Cambria Math"/>
                            </w:rPr>
                            <m:t>o</m:t>
                          </m:r>
                        </m:e>
                        <m:sub>
                          <m:r>
                            <w:rPr>
                              <w:rFonts w:ascii="Cambria Math" w:eastAsia="Cambria Math" w:hAnsi="Cambria Math" w:cs="Cambria Math"/>
                            </w:rPr>
                            <m:t>d</m:t>
                          </m:r>
                        </m:sub>
                      </m:sSub>
                    </m:e>
                  </m:d>
                </m:e>
                <m:sup>
                  <m:r>
                    <w:rPr>
                      <w:rFonts w:ascii="Cambria Math" w:hAnsi="Cambria Math"/>
                    </w:rPr>
                    <m:t>2</m:t>
                  </m:r>
                </m:sup>
              </m:sSup>
            </m:e>
          </m:nary>
        </m:oMath>
      </m:oMathPara>
    </w:p>
    <w:p w14:paraId="40E56A36" w14:textId="77777777" w:rsidR="007525DF" w:rsidRPr="007525DF" w:rsidRDefault="007525DF" w:rsidP="007525DF">
      <w:pPr>
        <w:pStyle w:val="NoSpacing"/>
      </w:pPr>
    </w:p>
    <w:p w14:paraId="0186C2E2" w14:textId="12AF6B21" w:rsidR="007525DF" w:rsidRPr="007525DF" w:rsidRDefault="007525DF">
      <w:pPr>
        <w:rPr>
          <w:rFonts w:eastAsiaTheme="minorEastAsia"/>
        </w:rPr>
      </w:pPr>
      <m:oMathPara>
        <m:oMath>
          <m:f>
            <m:fPr>
              <m:ctrlPr>
                <w:rPr>
                  <w:rFonts w:ascii="Cambria Math" w:eastAsia="Cambria Math" w:hAnsi="Cambria Math" w:cs="Cambria Math"/>
                </w:rPr>
              </m:ctrlPr>
            </m:fPr>
            <m:num>
              <m:r>
                <w:rPr>
                  <w:rFonts w:ascii="Cambria Math" w:eastAsia="Cambria Math" w:hAnsi="Cambria Math" w:cs="Cambria Math"/>
                </w:rPr>
                <m:t>∂E</m:t>
              </m:r>
            </m:num>
            <m:den>
              <m:r>
                <w:rPr>
                  <w:rFonts w:ascii="Cambria Math" w:eastAsia="Cambria Math" w:hAnsi="Cambria Math" w:cs="Cambria Math"/>
                </w:rPr>
                <m:t>∂</m:t>
              </m:r>
              <m:sSub>
                <m:sSubPr>
                  <m:ctrlPr>
                    <w:rPr>
                      <w:rFonts w:ascii="Cambria Math" w:hAnsi="Cambria Math"/>
                      <w:bCs/>
                    </w:rPr>
                  </m:ctrlPr>
                </m:sSubPr>
                <m:e>
                  <m:r>
                    <w:rPr>
                      <w:rFonts w:ascii="Cambria Math" w:eastAsia="Cambria Math" w:hAnsi="Cambria Math" w:cs="Cambria Math"/>
                    </w:rPr>
                    <m:t>w</m:t>
                  </m:r>
                </m:e>
                <m:sub>
                  <m:r>
                    <w:rPr>
                      <w:rFonts w:ascii="Cambria Math" w:eastAsia="Cambria Math" w:hAnsi="Cambria Math" w:cs="Cambria Math"/>
                    </w:rPr>
                    <m:t>i</m:t>
                  </m:r>
                </m:sub>
              </m:sSub>
            </m:den>
          </m:f>
          <m: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m:t>
              </m:r>
            </m:num>
            <m:den>
              <m:r>
                <w:rPr>
                  <w:rFonts w:ascii="Cambria Math" w:eastAsia="Cambria Math" w:hAnsi="Cambria Math" w:cs="Cambria Math"/>
                </w:rPr>
                <m:t>∂</m:t>
              </m:r>
              <m:sSub>
                <m:sSubPr>
                  <m:ctrlPr>
                    <w:rPr>
                      <w:rFonts w:ascii="Cambria Math" w:hAnsi="Cambria Math"/>
                      <w:bCs/>
                    </w:rPr>
                  </m:ctrlPr>
                </m:sSubPr>
                <m:e>
                  <m:r>
                    <w:rPr>
                      <w:rFonts w:ascii="Cambria Math" w:eastAsia="Cambria Math" w:hAnsi="Cambria Math" w:cs="Cambria Math"/>
                    </w:rPr>
                    <m:t>w</m:t>
                  </m:r>
                </m:e>
                <m:sub>
                  <m:r>
                    <w:rPr>
                      <w:rFonts w:ascii="Cambria Math" w:eastAsia="Cambria Math" w:hAnsi="Cambria Math" w:cs="Cambria Math"/>
                    </w:rPr>
                    <m:t>i</m:t>
                  </m:r>
                </m:sub>
              </m:sSub>
            </m:den>
          </m:f>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nary>
            <m:naryPr>
              <m:chr m:val="∑"/>
              <m:grow m:val="1"/>
              <m:supHide m:val="1"/>
              <m:ctrlPr>
                <w:rPr>
                  <w:rFonts w:ascii="Cambria Math" w:hAnsi="Cambria Math"/>
                </w:rPr>
              </m:ctrlPr>
            </m:naryPr>
            <m:sub>
              <m:r>
                <w:rPr>
                  <w:rFonts w:ascii="Cambria Math" w:eastAsia="Cambria Math" w:hAnsi="Cambria Math" w:cs="Cambria Math"/>
                </w:rPr>
                <m:t>d</m:t>
              </m:r>
            </m:sub>
            <m:sup/>
            <m:e>
              <m:sSup>
                <m:sSupPr>
                  <m:ctrlPr>
                    <w:rPr>
                      <w:rFonts w:ascii="Cambria Math" w:hAnsi="Cambria Math"/>
                    </w:rPr>
                  </m:ctrlPr>
                </m:sSupPr>
                <m:e>
                  <m:d>
                    <m:dPr>
                      <m:ctrlPr>
                        <w:rPr>
                          <w:rFonts w:ascii="Cambria Math" w:hAnsi="Cambria Math"/>
                        </w:rPr>
                      </m:ctrlPr>
                    </m:dPr>
                    <m:e>
                      <m:sSub>
                        <m:sSubPr>
                          <m:ctrlPr>
                            <w:rPr>
                              <w:rFonts w:ascii="Cambria Math" w:hAnsi="Cambria Math"/>
                              <w:bCs/>
                            </w:rPr>
                          </m:ctrlPr>
                        </m:sSubPr>
                        <m:e>
                          <m:r>
                            <w:rPr>
                              <w:rFonts w:ascii="Cambria Math" w:eastAsia="Cambria Math" w:hAnsi="Cambria Math" w:cs="Cambria Math"/>
                            </w:rPr>
                            <m:t>y</m:t>
                          </m:r>
                        </m:e>
                        <m:sub>
                          <m:r>
                            <w:rPr>
                              <w:rFonts w:ascii="Cambria Math" w:eastAsia="Cambria Math" w:hAnsi="Cambria Math" w:cs="Cambria Math"/>
                            </w:rPr>
                            <m:t>d</m:t>
                          </m:r>
                        </m:sub>
                      </m:sSub>
                      <m:r>
                        <w:rPr>
                          <w:rFonts w:ascii="Cambria Math" w:hAnsi="Cambria Math"/>
                        </w:rPr>
                        <m:t>-</m:t>
                      </m:r>
                      <m:sSub>
                        <m:sSubPr>
                          <m:ctrlPr>
                            <w:rPr>
                              <w:rFonts w:ascii="Cambria Math" w:hAnsi="Cambria Math"/>
                              <w:bCs/>
                            </w:rPr>
                          </m:ctrlPr>
                        </m:sSubPr>
                        <m:e>
                          <m:r>
                            <w:rPr>
                              <w:rFonts w:ascii="Cambria Math" w:eastAsia="Cambria Math" w:hAnsi="Cambria Math" w:cs="Cambria Math"/>
                            </w:rPr>
                            <m:t>o</m:t>
                          </m:r>
                        </m:e>
                        <m:sub>
                          <m:r>
                            <w:rPr>
                              <w:rFonts w:ascii="Cambria Math" w:eastAsia="Cambria Math" w:hAnsi="Cambria Math" w:cs="Cambria Math"/>
                            </w:rPr>
                            <m:t>d</m:t>
                          </m:r>
                        </m:sub>
                      </m:sSub>
                    </m:e>
                  </m:d>
                </m:e>
                <m:sup>
                  <m:r>
                    <w:rPr>
                      <w:rFonts w:ascii="Cambria Math" w:hAnsi="Cambria Math"/>
                    </w:rPr>
                    <m:t>2</m:t>
                  </m:r>
                </m:sup>
              </m:sSup>
            </m:e>
          </m:nary>
        </m:oMath>
      </m:oMathPara>
    </w:p>
    <w:p w14:paraId="1D7B9B9C" w14:textId="2B691C28" w:rsidR="007525DF" w:rsidRPr="007525DF" w:rsidRDefault="007525DF">
      <w:pPr>
        <w:rPr>
          <w:rFonts w:eastAsiaTheme="minorEastAsia"/>
        </w:rPr>
      </w:pPr>
    </w:p>
    <w:p w14:paraId="52A1BE2E" w14:textId="637F7773" w:rsidR="007525DF" w:rsidRPr="007525DF" w:rsidRDefault="007525DF">
      <w:pPr>
        <w:rPr>
          <w:rFonts w:eastAsiaTheme="minorEastAsia"/>
        </w:rPr>
      </w:pPr>
      <m:oMathPara>
        <m:oMath>
          <m: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nary>
            <m:naryPr>
              <m:chr m:val="∑"/>
              <m:grow m:val="1"/>
              <m:supHide m:val="1"/>
              <m:ctrlPr>
                <w:rPr>
                  <w:rFonts w:ascii="Cambria Math" w:hAnsi="Cambria Math"/>
                </w:rPr>
              </m:ctrlPr>
            </m:naryPr>
            <m:sub>
              <m:r>
                <w:rPr>
                  <w:rFonts w:ascii="Cambria Math" w:eastAsia="Cambria Math" w:hAnsi="Cambria Math" w:cs="Cambria Math"/>
                </w:rPr>
                <m:t>d</m:t>
              </m:r>
            </m:sub>
            <m:sup/>
            <m:e>
              <m:sSup>
                <m:sSupPr>
                  <m:ctrlPr>
                    <w:rPr>
                      <w:rFonts w:ascii="Cambria Math" w:hAnsi="Cambria Math"/>
                    </w:rPr>
                  </m:ctrlPr>
                </m:sSupPr>
                <m:e>
                  <m:f>
                    <m:fPr>
                      <m:ctrlPr>
                        <w:rPr>
                          <w:rFonts w:ascii="Cambria Math" w:eastAsia="Cambria Math" w:hAnsi="Cambria Math" w:cs="Cambria Math"/>
                        </w:rPr>
                      </m:ctrlPr>
                    </m:fPr>
                    <m:num>
                      <m:r>
                        <w:rPr>
                          <w:rFonts w:ascii="Cambria Math" w:eastAsia="Cambria Math" w:hAnsi="Cambria Math" w:cs="Cambria Math"/>
                        </w:rPr>
                        <m:t>∂</m:t>
                      </m:r>
                    </m:num>
                    <m:den>
                      <m:r>
                        <w:rPr>
                          <w:rFonts w:ascii="Cambria Math" w:eastAsia="Cambria Math" w:hAnsi="Cambria Math" w:cs="Cambria Math"/>
                        </w:rPr>
                        <m:t>∂</m:t>
                      </m:r>
                      <m:sSub>
                        <m:sSubPr>
                          <m:ctrlPr>
                            <w:rPr>
                              <w:rFonts w:ascii="Cambria Math" w:hAnsi="Cambria Math"/>
                              <w:bCs/>
                            </w:rPr>
                          </m:ctrlPr>
                        </m:sSubPr>
                        <m:e>
                          <m:r>
                            <w:rPr>
                              <w:rFonts w:ascii="Cambria Math" w:eastAsia="Cambria Math" w:hAnsi="Cambria Math" w:cs="Cambria Math"/>
                            </w:rPr>
                            <m:t>w</m:t>
                          </m:r>
                        </m:e>
                        <m:sub>
                          <m:r>
                            <w:rPr>
                              <w:rFonts w:ascii="Cambria Math" w:eastAsia="Cambria Math" w:hAnsi="Cambria Math" w:cs="Cambria Math"/>
                            </w:rPr>
                            <m:t>i</m:t>
                          </m:r>
                        </m:sub>
                      </m:sSub>
                    </m:den>
                  </m:f>
                  <m:d>
                    <m:dPr>
                      <m:ctrlPr>
                        <w:rPr>
                          <w:rFonts w:ascii="Cambria Math" w:hAnsi="Cambria Math"/>
                        </w:rPr>
                      </m:ctrlPr>
                    </m:dPr>
                    <m:e>
                      <m:sSub>
                        <m:sSubPr>
                          <m:ctrlPr>
                            <w:rPr>
                              <w:rFonts w:ascii="Cambria Math" w:hAnsi="Cambria Math"/>
                              <w:bCs/>
                            </w:rPr>
                          </m:ctrlPr>
                        </m:sSubPr>
                        <m:e>
                          <m:r>
                            <w:rPr>
                              <w:rFonts w:ascii="Cambria Math" w:eastAsia="Cambria Math" w:hAnsi="Cambria Math" w:cs="Cambria Math"/>
                            </w:rPr>
                            <m:t>y</m:t>
                          </m:r>
                        </m:e>
                        <m:sub>
                          <m:r>
                            <w:rPr>
                              <w:rFonts w:ascii="Cambria Math" w:eastAsia="Cambria Math" w:hAnsi="Cambria Math" w:cs="Cambria Math"/>
                            </w:rPr>
                            <m:t>d</m:t>
                          </m:r>
                        </m:sub>
                      </m:sSub>
                      <m:r>
                        <w:rPr>
                          <w:rFonts w:ascii="Cambria Math" w:hAnsi="Cambria Math"/>
                        </w:rPr>
                        <m:t>-</m:t>
                      </m:r>
                      <m:sSub>
                        <m:sSubPr>
                          <m:ctrlPr>
                            <w:rPr>
                              <w:rFonts w:ascii="Cambria Math" w:hAnsi="Cambria Math"/>
                              <w:bCs/>
                            </w:rPr>
                          </m:ctrlPr>
                        </m:sSubPr>
                        <m:e>
                          <m:r>
                            <w:rPr>
                              <w:rFonts w:ascii="Cambria Math" w:eastAsia="Cambria Math" w:hAnsi="Cambria Math" w:cs="Cambria Math"/>
                            </w:rPr>
                            <m:t>o</m:t>
                          </m:r>
                        </m:e>
                        <m:sub>
                          <m:r>
                            <w:rPr>
                              <w:rFonts w:ascii="Cambria Math" w:eastAsia="Cambria Math" w:hAnsi="Cambria Math" w:cs="Cambria Math"/>
                            </w:rPr>
                            <m:t>d</m:t>
                          </m:r>
                        </m:sub>
                      </m:sSub>
                    </m:e>
                  </m:d>
                </m:e>
                <m:sup>
                  <m:r>
                    <w:rPr>
                      <w:rFonts w:ascii="Cambria Math" w:hAnsi="Cambria Math"/>
                    </w:rPr>
                    <m:t>2</m:t>
                  </m:r>
                </m:sup>
              </m:sSup>
            </m:e>
          </m:nary>
        </m:oMath>
      </m:oMathPara>
    </w:p>
    <w:p w14:paraId="307A111F" w14:textId="6FB6351A" w:rsidR="007525DF" w:rsidRPr="000E6DDF" w:rsidRDefault="007525DF" w:rsidP="007525DF">
      <w:pPr>
        <w:rPr>
          <w:rFonts w:eastAsiaTheme="minorEastAsia"/>
        </w:rPr>
      </w:pPr>
      <m:oMathPara>
        <m:oMath>
          <m: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nary>
            <m:naryPr>
              <m:chr m:val="∑"/>
              <m:grow m:val="1"/>
              <m:supHide m:val="1"/>
              <m:ctrlPr>
                <w:rPr>
                  <w:rFonts w:ascii="Cambria Math" w:hAnsi="Cambria Math"/>
                </w:rPr>
              </m:ctrlPr>
            </m:naryPr>
            <m:sub>
              <m:r>
                <w:rPr>
                  <w:rFonts w:ascii="Cambria Math" w:eastAsia="Cambria Math" w:hAnsi="Cambria Math" w:cs="Cambria Math"/>
                </w:rPr>
                <m:t>d</m:t>
              </m:r>
            </m:sub>
            <m:sup/>
            <m:e>
              <m:r>
                <w:rPr>
                  <w:rFonts w:ascii="Cambria Math" w:hAnsi="Cambria Math"/>
                </w:rPr>
                <m:t>2</m:t>
              </m:r>
              <m:d>
                <m:dPr>
                  <m:ctrlPr>
                    <w:rPr>
                      <w:rFonts w:ascii="Cambria Math" w:hAnsi="Cambria Math"/>
                    </w:rPr>
                  </m:ctrlPr>
                </m:dPr>
                <m:e>
                  <m:sSub>
                    <m:sSubPr>
                      <m:ctrlPr>
                        <w:rPr>
                          <w:rFonts w:ascii="Cambria Math" w:hAnsi="Cambria Math"/>
                          <w:bCs/>
                        </w:rPr>
                      </m:ctrlPr>
                    </m:sSubPr>
                    <m:e>
                      <m:r>
                        <w:rPr>
                          <w:rFonts w:ascii="Cambria Math" w:eastAsia="Cambria Math" w:hAnsi="Cambria Math" w:cs="Cambria Math"/>
                        </w:rPr>
                        <m:t>y</m:t>
                      </m:r>
                    </m:e>
                    <m:sub>
                      <m:r>
                        <w:rPr>
                          <w:rFonts w:ascii="Cambria Math" w:eastAsia="Cambria Math" w:hAnsi="Cambria Math" w:cs="Cambria Math"/>
                        </w:rPr>
                        <m:t>d</m:t>
                      </m:r>
                    </m:sub>
                  </m:sSub>
                  <m:r>
                    <w:rPr>
                      <w:rFonts w:ascii="Cambria Math" w:hAnsi="Cambria Math"/>
                    </w:rPr>
                    <m:t>-</m:t>
                  </m:r>
                  <m:sSub>
                    <m:sSubPr>
                      <m:ctrlPr>
                        <w:rPr>
                          <w:rFonts w:ascii="Cambria Math" w:hAnsi="Cambria Math"/>
                          <w:bCs/>
                        </w:rPr>
                      </m:ctrlPr>
                    </m:sSubPr>
                    <m:e>
                      <m:r>
                        <w:rPr>
                          <w:rFonts w:ascii="Cambria Math" w:eastAsia="Cambria Math" w:hAnsi="Cambria Math" w:cs="Cambria Math"/>
                        </w:rPr>
                        <m:t>o</m:t>
                      </m:r>
                    </m:e>
                    <m:sub>
                      <m:r>
                        <w:rPr>
                          <w:rFonts w:ascii="Cambria Math" w:eastAsia="Cambria Math" w:hAnsi="Cambria Math" w:cs="Cambria Math"/>
                        </w:rPr>
                        <m:t>d</m:t>
                      </m:r>
                    </m:sub>
                  </m:sSub>
                </m:e>
              </m:d>
              <m:f>
                <m:fPr>
                  <m:ctrlPr>
                    <w:rPr>
                      <w:rFonts w:ascii="Cambria Math" w:eastAsia="Cambria Math" w:hAnsi="Cambria Math" w:cs="Cambria Math"/>
                    </w:rPr>
                  </m:ctrlPr>
                </m:fPr>
                <m:num>
                  <m:r>
                    <w:rPr>
                      <w:rFonts w:ascii="Cambria Math" w:eastAsia="Cambria Math" w:hAnsi="Cambria Math" w:cs="Cambria Math"/>
                    </w:rPr>
                    <m:t>∂</m:t>
                  </m:r>
                </m:num>
                <m:den>
                  <m:r>
                    <w:rPr>
                      <w:rFonts w:ascii="Cambria Math" w:eastAsia="Cambria Math" w:hAnsi="Cambria Math" w:cs="Cambria Math"/>
                    </w:rPr>
                    <m:t>∂</m:t>
                  </m:r>
                  <m:sSub>
                    <m:sSubPr>
                      <m:ctrlPr>
                        <w:rPr>
                          <w:rFonts w:ascii="Cambria Math" w:hAnsi="Cambria Math"/>
                          <w:bCs/>
                        </w:rPr>
                      </m:ctrlPr>
                    </m:sSubPr>
                    <m:e>
                      <m:r>
                        <w:rPr>
                          <w:rFonts w:ascii="Cambria Math" w:eastAsia="Cambria Math" w:hAnsi="Cambria Math" w:cs="Cambria Math"/>
                        </w:rPr>
                        <m:t>w</m:t>
                      </m:r>
                    </m:e>
                    <m:sub>
                      <m:r>
                        <w:rPr>
                          <w:rFonts w:ascii="Cambria Math" w:eastAsia="Cambria Math" w:hAnsi="Cambria Math" w:cs="Cambria Math"/>
                        </w:rPr>
                        <m:t>i</m:t>
                      </m:r>
                    </m:sub>
                  </m:sSub>
                </m:den>
              </m:f>
              <m:d>
                <m:dPr>
                  <m:ctrlPr>
                    <w:rPr>
                      <w:rFonts w:ascii="Cambria Math" w:hAnsi="Cambria Math"/>
                    </w:rPr>
                  </m:ctrlPr>
                </m:dPr>
                <m:e>
                  <m:sSub>
                    <m:sSubPr>
                      <m:ctrlPr>
                        <w:rPr>
                          <w:rFonts w:ascii="Cambria Math" w:hAnsi="Cambria Math"/>
                          <w:bCs/>
                        </w:rPr>
                      </m:ctrlPr>
                    </m:sSubPr>
                    <m:e>
                      <m:r>
                        <w:rPr>
                          <w:rFonts w:ascii="Cambria Math" w:eastAsia="Cambria Math" w:hAnsi="Cambria Math" w:cs="Cambria Math"/>
                        </w:rPr>
                        <m:t>y</m:t>
                      </m:r>
                    </m:e>
                    <m:sub>
                      <m:r>
                        <w:rPr>
                          <w:rFonts w:ascii="Cambria Math" w:eastAsia="Cambria Math" w:hAnsi="Cambria Math" w:cs="Cambria Math"/>
                        </w:rPr>
                        <m:t>d</m:t>
                      </m:r>
                    </m:sub>
                  </m:sSub>
                  <m:r>
                    <w:rPr>
                      <w:rFonts w:ascii="Cambria Math" w:hAnsi="Cambria Math"/>
                    </w:rPr>
                    <m:t>-</m:t>
                  </m:r>
                  <m:sSub>
                    <m:sSubPr>
                      <m:ctrlPr>
                        <w:rPr>
                          <w:rFonts w:ascii="Cambria Math" w:hAnsi="Cambria Math"/>
                          <w:bCs/>
                        </w:rPr>
                      </m:ctrlPr>
                    </m:sSubPr>
                    <m:e>
                      <m:r>
                        <w:rPr>
                          <w:rFonts w:ascii="Cambria Math" w:eastAsia="Cambria Math" w:hAnsi="Cambria Math" w:cs="Cambria Math"/>
                        </w:rPr>
                        <m:t>o</m:t>
                      </m:r>
                    </m:e>
                    <m:sub>
                      <m:r>
                        <w:rPr>
                          <w:rFonts w:ascii="Cambria Math" w:eastAsia="Cambria Math" w:hAnsi="Cambria Math" w:cs="Cambria Math"/>
                        </w:rPr>
                        <m:t>d</m:t>
                      </m:r>
                    </m:sub>
                  </m:sSub>
                </m:e>
              </m:d>
            </m:e>
          </m:nary>
        </m:oMath>
      </m:oMathPara>
    </w:p>
    <w:p w14:paraId="50018459" w14:textId="24696EA0" w:rsidR="000E6DDF" w:rsidRPr="000E6DDF" w:rsidRDefault="000E6DDF" w:rsidP="007525DF">
      <w:pPr>
        <w:rPr>
          <w:rFonts w:eastAsiaTheme="minorEastAsia"/>
        </w:rPr>
      </w:pPr>
      <m:oMathPara>
        <m:oMath>
          <m:r>
            <w:rPr>
              <w:rFonts w:ascii="Cambria Math" w:hAnsi="Cambria Math"/>
            </w:rPr>
            <m:t>=</m:t>
          </m:r>
          <m:nary>
            <m:naryPr>
              <m:chr m:val="∑"/>
              <m:grow m:val="1"/>
              <m:supHide m:val="1"/>
              <m:ctrlPr>
                <w:rPr>
                  <w:rFonts w:ascii="Cambria Math" w:hAnsi="Cambria Math"/>
                </w:rPr>
              </m:ctrlPr>
            </m:naryPr>
            <m:sub>
              <m:r>
                <w:rPr>
                  <w:rFonts w:ascii="Cambria Math" w:eastAsia="Cambria Math" w:hAnsi="Cambria Math" w:cs="Cambria Math"/>
                </w:rPr>
                <m:t>d</m:t>
              </m:r>
            </m:sub>
            <m:sup/>
            <m:e>
              <m:d>
                <m:dPr>
                  <m:ctrlPr>
                    <w:rPr>
                      <w:rFonts w:ascii="Cambria Math" w:hAnsi="Cambria Math"/>
                    </w:rPr>
                  </m:ctrlPr>
                </m:dPr>
                <m:e>
                  <m:sSub>
                    <m:sSubPr>
                      <m:ctrlPr>
                        <w:rPr>
                          <w:rFonts w:ascii="Cambria Math" w:hAnsi="Cambria Math"/>
                          <w:bCs/>
                        </w:rPr>
                      </m:ctrlPr>
                    </m:sSubPr>
                    <m:e>
                      <m:r>
                        <w:rPr>
                          <w:rFonts w:ascii="Cambria Math" w:eastAsia="Cambria Math" w:hAnsi="Cambria Math" w:cs="Cambria Math"/>
                        </w:rPr>
                        <m:t>y</m:t>
                      </m:r>
                    </m:e>
                    <m:sub>
                      <m:r>
                        <w:rPr>
                          <w:rFonts w:ascii="Cambria Math" w:eastAsia="Cambria Math" w:hAnsi="Cambria Math" w:cs="Cambria Math"/>
                        </w:rPr>
                        <m:t>d</m:t>
                      </m:r>
                    </m:sub>
                  </m:sSub>
                  <m:r>
                    <w:rPr>
                      <w:rFonts w:ascii="Cambria Math" w:hAnsi="Cambria Math"/>
                    </w:rPr>
                    <m:t>-</m:t>
                  </m:r>
                  <m:sSub>
                    <m:sSubPr>
                      <m:ctrlPr>
                        <w:rPr>
                          <w:rFonts w:ascii="Cambria Math" w:hAnsi="Cambria Math"/>
                          <w:bCs/>
                        </w:rPr>
                      </m:ctrlPr>
                    </m:sSubPr>
                    <m:e>
                      <m:r>
                        <w:rPr>
                          <w:rFonts w:ascii="Cambria Math" w:eastAsia="Cambria Math" w:hAnsi="Cambria Math" w:cs="Cambria Math"/>
                        </w:rPr>
                        <m:t>o</m:t>
                      </m:r>
                    </m:e>
                    <m:sub>
                      <m:r>
                        <w:rPr>
                          <w:rFonts w:ascii="Cambria Math" w:eastAsia="Cambria Math" w:hAnsi="Cambria Math" w:cs="Cambria Math"/>
                        </w:rPr>
                        <m:t>d</m:t>
                      </m:r>
                    </m:sub>
                  </m:sSub>
                </m:e>
              </m:d>
              <m:f>
                <m:fPr>
                  <m:ctrlPr>
                    <w:rPr>
                      <w:rFonts w:ascii="Cambria Math" w:eastAsia="Cambria Math" w:hAnsi="Cambria Math" w:cs="Cambria Math"/>
                    </w:rPr>
                  </m:ctrlPr>
                </m:fPr>
                <m:num>
                  <m:r>
                    <w:rPr>
                      <w:rFonts w:ascii="Cambria Math" w:eastAsia="Cambria Math" w:hAnsi="Cambria Math" w:cs="Cambria Math"/>
                    </w:rPr>
                    <m:t>∂</m:t>
                  </m:r>
                </m:num>
                <m:den>
                  <m:r>
                    <w:rPr>
                      <w:rFonts w:ascii="Cambria Math" w:eastAsia="Cambria Math" w:hAnsi="Cambria Math" w:cs="Cambria Math"/>
                    </w:rPr>
                    <m:t>∂</m:t>
                  </m:r>
                  <m:sSub>
                    <m:sSubPr>
                      <m:ctrlPr>
                        <w:rPr>
                          <w:rFonts w:ascii="Cambria Math" w:hAnsi="Cambria Math"/>
                          <w:bCs/>
                        </w:rPr>
                      </m:ctrlPr>
                    </m:sSubPr>
                    <m:e>
                      <m:r>
                        <w:rPr>
                          <w:rFonts w:ascii="Cambria Math" w:eastAsia="Cambria Math" w:hAnsi="Cambria Math" w:cs="Cambria Math"/>
                        </w:rPr>
                        <m:t>w</m:t>
                      </m:r>
                    </m:e>
                    <m:sub>
                      <m:r>
                        <w:rPr>
                          <w:rFonts w:ascii="Cambria Math" w:eastAsia="Cambria Math" w:hAnsi="Cambria Math" w:cs="Cambria Math"/>
                        </w:rPr>
                        <m:t>i</m:t>
                      </m:r>
                    </m:sub>
                  </m:sSub>
                </m:den>
              </m:f>
              <m:r>
                <w:rPr>
                  <w:rFonts w:ascii="Cambria Math" w:eastAsia="Cambria Math" w:hAnsi="Cambria Math" w:cs="Cambria Math"/>
                </w:rPr>
                <m:t>(-</m:t>
              </m:r>
              <m:nary>
                <m:naryPr>
                  <m:chr m:val="∑"/>
                  <m:grow m:val="1"/>
                  <m:supHide m:val="1"/>
                  <m:ctrlPr>
                    <w:rPr>
                      <w:rFonts w:ascii="Cambria Math" w:hAnsi="Cambria Math"/>
                    </w:rPr>
                  </m:ctrlPr>
                </m:naryPr>
                <m:sub>
                  <m:r>
                    <w:rPr>
                      <w:rFonts w:ascii="Cambria Math" w:eastAsia="Cambria Math" w:hAnsi="Cambria Math" w:cs="Cambria Math"/>
                    </w:rPr>
                    <m:t>i</m:t>
                  </m:r>
                </m:sub>
                <m:sup/>
                <m:e/>
              </m:nary>
              <m:d>
                <m:dPr>
                  <m:ctrlPr>
                    <w:rPr>
                      <w:rFonts w:ascii="Cambria Math" w:hAnsi="Cambria Math"/>
                    </w:rPr>
                  </m:ctrlPr>
                </m:dPr>
                <m:e>
                  <m:sSub>
                    <m:sSubPr>
                      <m:ctrlPr>
                        <w:rPr>
                          <w:rFonts w:ascii="Cambria Math" w:hAnsi="Cambria Math"/>
                          <w:bCs/>
                        </w:rPr>
                      </m:ctrlPr>
                    </m:sSubPr>
                    <m:e>
                      <m:r>
                        <w:rPr>
                          <w:rFonts w:ascii="Cambria Math" w:eastAsia="Cambria Math" w:hAnsi="Cambria Math" w:cs="Cambria Math"/>
                        </w:rPr>
                        <m:t>w</m:t>
                      </m:r>
                    </m:e>
                    <m:sub>
                      <m:r>
                        <w:rPr>
                          <w:rFonts w:ascii="Cambria Math" w:eastAsia="Cambria Math" w:hAnsi="Cambria Math" w:cs="Cambria Math"/>
                        </w:rPr>
                        <m:t>i</m:t>
                      </m:r>
                    </m:sub>
                  </m:sSub>
                  <m:sSub>
                    <m:sSubPr>
                      <m:ctrlPr>
                        <w:rPr>
                          <w:rFonts w:ascii="Cambria Math" w:hAnsi="Cambria Math"/>
                          <w:bCs/>
                        </w:rPr>
                      </m:ctrlPr>
                    </m:sSubPr>
                    <m:e>
                      <m:r>
                        <w:rPr>
                          <w:rFonts w:ascii="Cambria Math" w:eastAsia="Cambria Math" w:hAnsi="Cambria Math" w:cs="Cambria Math"/>
                        </w:rPr>
                        <m:t>x</m:t>
                      </m:r>
                    </m:e>
                    <m:sub>
                      <m:r>
                        <w:rPr>
                          <w:rFonts w:ascii="Cambria Math" w:eastAsia="Cambria Math" w:hAnsi="Cambria Math" w:cs="Cambria Math"/>
                        </w:rPr>
                        <m:t>i</m:t>
                      </m:r>
                    </m:sub>
                  </m:sSub>
                </m:e>
              </m:d>
            </m:e>
          </m:nary>
          <m:r>
            <w:rPr>
              <w:rFonts w:ascii="Cambria Math" w:hAnsi="Cambria Math"/>
            </w:rPr>
            <m:t>)</m:t>
          </m:r>
        </m:oMath>
      </m:oMathPara>
    </w:p>
    <w:p w14:paraId="3242BB85" w14:textId="6EAD9C83" w:rsidR="000E6DDF" w:rsidRPr="000E6DDF" w:rsidRDefault="000E6DDF" w:rsidP="007525DF">
      <w:pPr>
        <w:rPr>
          <w:rFonts w:eastAsiaTheme="minorEastAsia"/>
        </w:rPr>
      </w:pPr>
      <m:oMathPara>
        <m:oMath>
          <m:r>
            <w:rPr>
              <w:rFonts w:ascii="Cambria Math" w:hAnsi="Cambria Math"/>
            </w:rPr>
            <m:t>=</m:t>
          </m:r>
          <m:nary>
            <m:naryPr>
              <m:chr m:val="∑"/>
              <m:grow m:val="1"/>
              <m:supHide m:val="1"/>
              <m:ctrlPr>
                <w:rPr>
                  <w:rFonts w:ascii="Cambria Math" w:hAnsi="Cambria Math"/>
                </w:rPr>
              </m:ctrlPr>
            </m:naryPr>
            <m:sub>
              <m:r>
                <w:rPr>
                  <w:rFonts w:ascii="Cambria Math" w:eastAsia="Cambria Math" w:hAnsi="Cambria Math" w:cs="Cambria Math"/>
                </w:rPr>
                <m:t>d</m:t>
              </m:r>
            </m:sub>
            <m:sup/>
            <m:e>
              <m:d>
                <m:dPr>
                  <m:ctrlPr>
                    <w:rPr>
                      <w:rFonts w:ascii="Cambria Math" w:hAnsi="Cambria Math"/>
                    </w:rPr>
                  </m:ctrlPr>
                </m:dPr>
                <m:e>
                  <m:sSub>
                    <m:sSubPr>
                      <m:ctrlPr>
                        <w:rPr>
                          <w:rFonts w:ascii="Cambria Math" w:hAnsi="Cambria Math"/>
                          <w:bCs/>
                        </w:rPr>
                      </m:ctrlPr>
                    </m:sSubPr>
                    <m:e>
                      <m:r>
                        <w:rPr>
                          <w:rFonts w:ascii="Cambria Math" w:eastAsia="Cambria Math" w:hAnsi="Cambria Math" w:cs="Cambria Math"/>
                        </w:rPr>
                        <m:t>y</m:t>
                      </m:r>
                    </m:e>
                    <m:sub>
                      <m:r>
                        <w:rPr>
                          <w:rFonts w:ascii="Cambria Math" w:eastAsia="Cambria Math" w:hAnsi="Cambria Math" w:cs="Cambria Math"/>
                        </w:rPr>
                        <m:t>d</m:t>
                      </m:r>
                    </m:sub>
                  </m:sSub>
                  <m:r>
                    <w:rPr>
                      <w:rFonts w:ascii="Cambria Math" w:hAnsi="Cambria Math"/>
                    </w:rPr>
                    <m:t>-</m:t>
                  </m:r>
                  <m:sSub>
                    <m:sSubPr>
                      <m:ctrlPr>
                        <w:rPr>
                          <w:rFonts w:ascii="Cambria Math" w:hAnsi="Cambria Math"/>
                          <w:bCs/>
                        </w:rPr>
                      </m:ctrlPr>
                    </m:sSubPr>
                    <m:e>
                      <m:r>
                        <w:rPr>
                          <w:rFonts w:ascii="Cambria Math" w:eastAsia="Cambria Math" w:hAnsi="Cambria Math" w:cs="Cambria Math"/>
                        </w:rPr>
                        <m:t>o</m:t>
                      </m:r>
                    </m:e>
                    <m:sub>
                      <m:r>
                        <w:rPr>
                          <w:rFonts w:ascii="Cambria Math" w:eastAsia="Cambria Math" w:hAnsi="Cambria Math" w:cs="Cambria Math"/>
                        </w:rPr>
                        <m:t>d</m:t>
                      </m:r>
                    </m:sub>
                  </m:sSub>
                </m:e>
              </m:d>
              <m:d>
                <m:dPr>
                  <m:ctrlPr>
                    <w:rPr>
                      <w:rFonts w:ascii="Cambria Math" w:hAnsi="Cambria Math"/>
                    </w:rPr>
                  </m:ctrlPr>
                </m:dPr>
                <m:e>
                  <m:r>
                    <w:rPr>
                      <w:rFonts w:ascii="Cambria Math" w:hAnsi="Cambria Math"/>
                    </w:rPr>
                    <m:t>-</m:t>
                  </m:r>
                  <m:sSub>
                    <m:sSubPr>
                      <m:ctrlPr>
                        <w:rPr>
                          <w:rFonts w:ascii="Cambria Math" w:hAnsi="Cambria Math"/>
                          <w:bCs/>
                        </w:rPr>
                      </m:ctrlPr>
                    </m:sSubPr>
                    <m:e>
                      <m:r>
                        <w:rPr>
                          <w:rFonts w:ascii="Cambria Math" w:eastAsia="Cambria Math" w:hAnsi="Cambria Math" w:cs="Cambria Math"/>
                        </w:rPr>
                        <m:t>x</m:t>
                      </m:r>
                    </m:e>
                    <m:sub>
                      <m:r>
                        <w:rPr>
                          <w:rFonts w:ascii="Cambria Math" w:eastAsia="Cambria Math" w:hAnsi="Cambria Math" w:cs="Cambria Math"/>
                        </w:rPr>
                        <m:t>i</m:t>
                      </m:r>
                      <m:r>
                        <w:rPr>
                          <w:rFonts w:ascii="Cambria Math" w:eastAsia="Cambria Math" w:hAnsi="Cambria Math" w:cs="Cambria Math"/>
                        </w:rPr>
                        <m:t>,d</m:t>
                      </m:r>
                    </m:sub>
                  </m:sSub>
                </m:e>
              </m:d>
            </m:e>
          </m:nary>
        </m:oMath>
      </m:oMathPara>
    </w:p>
    <w:p w14:paraId="0317D573" w14:textId="382D359C" w:rsidR="00D57C9C" w:rsidRPr="00594E45" w:rsidRDefault="00D57C9C" w:rsidP="00D57C9C">
      <w:pPr>
        <w:rPr>
          <w:rFonts w:eastAsiaTheme="minorEastAsia"/>
          <w:bCs/>
        </w:rPr>
      </w:pPr>
      <m:oMathPara>
        <m:oMath>
          <m:r>
            <w:rPr>
              <w:rFonts w:ascii="Cambria Math" w:hAnsi="Cambria Math"/>
            </w:rPr>
            <m:t>∆</m:t>
          </m:r>
          <m:sSub>
            <m:sSubPr>
              <m:ctrlPr>
                <w:rPr>
                  <w:rFonts w:ascii="Cambria Math" w:hAnsi="Cambria Math"/>
                  <w:bCs/>
                </w:rPr>
              </m:ctrlPr>
            </m:sSubPr>
            <m:e>
              <m:r>
                <w:rPr>
                  <w:rFonts w:ascii="Cambria Math" w:eastAsia="Cambria Math" w:hAnsi="Cambria Math" w:cs="Cambria Math"/>
                </w:rPr>
                <m:t>w</m:t>
              </m:r>
            </m:e>
            <m:sub>
              <m:r>
                <w:rPr>
                  <w:rFonts w:ascii="Cambria Math" w:eastAsia="Cambria Math" w:hAnsi="Cambria Math" w:cs="Cambria Math"/>
                </w:rPr>
                <m:t>i</m:t>
              </m:r>
            </m:sub>
          </m:sSub>
          <m:r>
            <w:rPr>
              <w:rFonts w:ascii="Cambria Math" w:hAnsi="Cambria Math"/>
            </w:rPr>
            <m:t xml:space="preserve">= </m:t>
          </m:r>
          <m:r>
            <w:rPr>
              <w:rFonts w:ascii="Cambria Math" w:hAnsi="Cambria Math"/>
            </w:rPr>
            <m:t>-</m:t>
          </m:r>
          <m:r>
            <w:rPr>
              <w:rFonts w:ascii="Cambria Math" w:hAnsi="Cambria Math"/>
            </w:rPr>
            <m:t>η</m:t>
          </m:r>
          <m:f>
            <m:fPr>
              <m:ctrlPr>
                <w:rPr>
                  <w:rFonts w:ascii="Cambria Math" w:eastAsia="Cambria Math" w:hAnsi="Cambria Math" w:cs="Cambria Math"/>
                </w:rPr>
              </m:ctrlPr>
            </m:fPr>
            <m:num>
              <m:r>
                <w:rPr>
                  <w:rFonts w:ascii="Cambria Math" w:eastAsia="Cambria Math" w:hAnsi="Cambria Math" w:cs="Cambria Math"/>
                </w:rPr>
                <m:t>∂E</m:t>
              </m:r>
            </m:num>
            <m:den>
              <m:r>
                <w:rPr>
                  <w:rFonts w:ascii="Cambria Math" w:eastAsia="Cambria Math" w:hAnsi="Cambria Math" w:cs="Cambria Math"/>
                </w:rPr>
                <m:t>∂</m:t>
              </m:r>
              <m:sSub>
                <m:sSubPr>
                  <m:ctrlPr>
                    <w:rPr>
                      <w:rFonts w:ascii="Cambria Math" w:hAnsi="Cambria Math"/>
                      <w:bCs/>
                    </w:rPr>
                  </m:ctrlPr>
                </m:sSubPr>
                <m:e>
                  <m:r>
                    <w:rPr>
                      <w:rFonts w:ascii="Cambria Math" w:eastAsia="Cambria Math" w:hAnsi="Cambria Math" w:cs="Cambria Math"/>
                    </w:rPr>
                    <m:t>w</m:t>
                  </m:r>
                </m:e>
                <m:sub>
                  <m:r>
                    <w:rPr>
                      <w:rFonts w:ascii="Cambria Math" w:eastAsia="Cambria Math" w:hAnsi="Cambria Math" w:cs="Cambria Math"/>
                    </w:rPr>
                    <m:t>i</m:t>
                  </m:r>
                </m:sub>
              </m:sSub>
            </m:den>
          </m:f>
        </m:oMath>
      </m:oMathPara>
    </w:p>
    <w:p w14:paraId="0EF7B667" w14:textId="1D12022A" w:rsidR="000E6DDF" w:rsidRDefault="00457049" w:rsidP="007525DF">
      <w:r>
        <w:t xml:space="preserve">Perceptron training rule is guaranteed to succeed if the training examples are linearly separable </w:t>
      </w:r>
      <w:r w:rsidR="00FA4D29">
        <w:t>and a</w:t>
      </w:r>
      <w:r>
        <w:t xml:space="preserve"> small learning rate. </w:t>
      </w:r>
      <w:r w:rsidR="00FA4D29">
        <w:t xml:space="preserve">The advantage of gradient descent is that it can deal with non-linearly separable and can deal with noise in the data. </w:t>
      </w:r>
    </w:p>
    <w:p w14:paraId="72793F30" w14:textId="77777777" w:rsidR="007525DF" w:rsidRPr="007525DF" w:rsidRDefault="007525DF">
      <w:pPr>
        <w:rPr>
          <w:rFonts w:eastAsiaTheme="minorEastAsia"/>
        </w:rPr>
      </w:pPr>
    </w:p>
    <w:p w14:paraId="1C845CBB" w14:textId="29EF0BBB" w:rsidR="00532DA2" w:rsidRPr="00B13642" w:rsidRDefault="00C84267">
      <w:pPr>
        <w:rPr>
          <w:b/>
          <w:bCs/>
          <w:sz w:val="28"/>
          <w:szCs w:val="28"/>
        </w:rPr>
      </w:pPr>
      <w:r w:rsidRPr="00B13642">
        <w:rPr>
          <w:b/>
          <w:bCs/>
          <w:sz w:val="28"/>
          <w:szCs w:val="28"/>
        </w:rPr>
        <w:t>References</w:t>
      </w:r>
    </w:p>
    <w:p w14:paraId="2F8A31CA" w14:textId="1D24910E" w:rsidR="00C84267" w:rsidRPr="00797C26" w:rsidRDefault="00797C26" w:rsidP="00797C26">
      <w:pPr>
        <w:pStyle w:val="ListParagraph"/>
        <w:numPr>
          <w:ilvl w:val="0"/>
          <w:numId w:val="2"/>
        </w:numPr>
        <w:rPr>
          <w:bCs/>
        </w:rPr>
      </w:pPr>
      <w:r w:rsidRPr="00797C26">
        <w:rPr>
          <w:bCs/>
        </w:rPr>
        <w:t xml:space="preserve">Friedman, J., </w:t>
      </w:r>
      <w:proofErr w:type="spellStart"/>
      <w:r w:rsidRPr="00797C26">
        <w:rPr>
          <w:bCs/>
        </w:rPr>
        <w:t>Kohavi</w:t>
      </w:r>
      <w:proofErr w:type="spellEnd"/>
      <w:r w:rsidRPr="00797C26">
        <w:rPr>
          <w:bCs/>
        </w:rPr>
        <w:t>, R., &amp; Yun, Y. (1996). Lazy decision trees. In Proceedings of the Thirteenth National Conference on Artificial Intelligence (pp. 717–724). Menlo Park, CA: The AAAI Press</w:t>
      </w:r>
    </w:p>
    <w:sectPr w:rsidR="00C84267" w:rsidRPr="00797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F76"/>
    <w:multiLevelType w:val="hybridMultilevel"/>
    <w:tmpl w:val="6AA230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B69D7"/>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777D2"/>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15BB7"/>
    <w:multiLevelType w:val="hybridMultilevel"/>
    <w:tmpl w:val="95B6E7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C238A"/>
    <w:multiLevelType w:val="hybridMultilevel"/>
    <w:tmpl w:val="C0B46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46EDB"/>
    <w:multiLevelType w:val="hybridMultilevel"/>
    <w:tmpl w:val="409E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B30D5"/>
    <w:multiLevelType w:val="hybridMultilevel"/>
    <w:tmpl w:val="43D4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45E36"/>
    <w:multiLevelType w:val="hybridMultilevel"/>
    <w:tmpl w:val="AEC2C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13319"/>
    <w:multiLevelType w:val="hybridMultilevel"/>
    <w:tmpl w:val="BBC2B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B24F9"/>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26A55"/>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437A00"/>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724A52"/>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7D721E"/>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477A5D"/>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4"/>
  </w:num>
  <w:num w:numId="4">
    <w:abstractNumId w:val="4"/>
  </w:num>
  <w:num w:numId="5">
    <w:abstractNumId w:val="11"/>
  </w:num>
  <w:num w:numId="6">
    <w:abstractNumId w:val="1"/>
  </w:num>
  <w:num w:numId="7">
    <w:abstractNumId w:val="9"/>
  </w:num>
  <w:num w:numId="8">
    <w:abstractNumId w:val="12"/>
  </w:num>
  <w:num w:numId="9">
    <w:abstractNumId w:val="3"/>
  </w:num>
  <w:num w:numId="10">
    <w:abstractNumId w:val="2"/>
  </w:num>
  <w:num w:numId="11">
    <w:abstractNumId w:val="10"/>
  </w:num>
  <w:num w:numId="12">
    <w:abstractNumId w:val="7"/>
  </w:num>
  <w:num w:numId="13">
    <w:abstractNumId w:val="13"/>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98"/>
    <w:rsid w:val="00014A4D"/>
    <w:rsid w:val="00014DFF"/>
    <w:rsid w:val="00022FCC"/>
    <w:rsid w:val="000230EE"/>
    <w:rsid w:val="00036A46"/>
    <w:rsid w:val="00045C8B"/>
    <w:rsid w:val="000520A9"/>
    <w:rsid w:val="0005665A"/>
    <w:rsid w:val="0006243A"/>
    <w:rsid w:val="00075333"/>
    <w:rsid w:val="00083641"/>
    <w:rsid w:val="0009681E"/>
    <w:rsid w:val="0009767A"/>
    <w:rsid w:val="000A0E35"/>
    <w:rsid w:val="000A32C2"/>
    <w:rsid w:val="000C26AA"/>
    <w:rsid w:val="000E6DDF"/>
    <w:rsid w:val="00117F7A"/>
    <w:rsid w:val="00123E90"/>
    <w:rsid w:val="00177EF9"/>
    <w:rsid w:val="00182B1F"/>
    <w:rsid w:val="001A1E01"/>
    <w:rsid w:val="001A2578"/>
    <w:rsid w:val="001A5951"/>
    <w:rsid w:val="00203645"/>
    <w:rsid w:val="00256D51"/>
    <w:rsid w:val="00293092"/>
    <w:rsid w:val="002C615F"/>
    <w:rsid w:val="0032299C"/>
    <w:rsid w:val="00333AAD"/>
    <w:rsid w:val="003378A8"/>
    <w:rsid w:val="00386EE0"/>
    <w:rsid w:val="003911E2"/>
    <w:rsid w:val="00395789"/>
    <w:rsid w:val="003D13B8"/>
    <w:rsid w:val="003D150F"/>
    <w:rsid w:val="003E4335"/>
    <w:rsid w:val="00415073"/>
    <w:rsid w:val="00425C75"/>
    <w:rsid w:val="00427B6D"/>
    <w:rsid w:val="00457049"/>
    <w:rsid w:val="004607F2"/>
    <w:rsid w:val="00462C6F"/>
    <w:rsid w:val="004B282A"/>
    <w:rsid w:val="004C0AC1"/>
    <w:rsid w:val="00530CDA"/>
    <w:rsid w:val="005317E2"/>
    <w:rsid w:val="00532DA2"/>
    <w:rsid w:val="00546959"/>
    <w:rsid w:val="00576D32"/>
    <w:rsid w:val="00594E45"/>
    <w:rsid w:val="005E157B"/>
    <w:rsid w:val="005F0325"/>
    <w:rsid w:val="00603B00"/>
    <w:rsid w:val="00652121"/>
    <w:rsid w:val="00681006"/>
    <w:rsid w:val="00684E49"/>
    <w:rsid w:val="006866D9"/>
    <w:rsid w:val="0069378B"/>
    <w:rsid w:val="006B58D4"/>
    <w:rsid w:val="006C2E43"/>
    <w:rsid w:val="007525DF"/>
    <w:rsid w:val="007700D4"/>
    <w:rsid w:val="00770F5C"/>
    <w:rsid w:val="00774D5A"/>
    <w:rsid w:val="00790562"/>
    <w:rsid w:val="00797C26"/>
    <w:rsid w:val="007B0C54"/>
    <w:rsid w:val="00804673"/>
    <w:rsid w:val="00816F98"/>
    <w:rsid w:val="00830025"/>
    <w:rsid w:val="008323A0"/>
    <w:rsid w:val="00837AC4"/>
    <w:rsid w:val="00846C42"/>
    <w:rsid w:val="00852B58"/>
    <w:rsid w:val="00874CEC"/>
    <w:rsid w:val="00887A62"/>
    <w:rsid w:val="00894110"/>
    <w:rsid w:val="008C0596"/>
    <w:rsid w:val="008E33DA"/>
    <w:rsid w:val="008E4FFC"/>
    <w:rsid w:val="00900B65"/>
    <w:rsid w:val="0092755D"/>
    <w:rsid w:val="009436FB"/>
    <w:rsid w:val="00957E6F"/>
    <w:rsid w:val="00964FCE"/>
    <w:rsid w:val="0097173A"/>
    <w:rsid w:val="009818DA"/>
    <w:rsid w:val="0099082E"/>
    <w:rsid w:val="009974C9"/>
    <w:rsid w:val="009C0916"/>
    <w:rsid w:val="009C1990"/>
    <w:rsid w:val="009E3E00"/>
    <w:rsid w:val="009F02E4"/>
    <w:rsid w:val="00A028AF"/>
    <w:rsid w:val="00A112FF"/>
    <w:rsid w:val="00A224AA"/>
    <w:rsid w:val="00A4149E"/>
    <w:rsid w:val="00A46FF2"/>
    <w:rsid w:val="00A5492C"/>
    <w:rsid w:val="00AB0C6A"/>
    <w:rsid w:val="00AD5D26"/>
    <w:rsid w:val="00AE5F88"/>
    <w:rsid w:val="00AF17B4"/>
    <w:rsid w:val="00B1346E"/>
    <w:rsid w:val="00B13642"/>
    <w:rsid w:val="00B22D8A"/>
    <w:rsid w:val="00B33764"/>
    <w:rsid w:val="00B339BD"/>
    <w:rsid w:val="00B5222F"/>
    <w:rsid w:val="00BA2D21"/>
    <w:rsid w:val="00BA3373"/>
    <w:rsid w:val="00BC3AF0"/>
    <w:rsid w:val="00BF516C"/>
    <w:rsid w:val="00BF5B76"/>
    <w:rsid w:val="00C17F8A"/>
    <w:rsid w:val="00C40A84"/>
    <w:rsid w:val="00C84267"/>
    <w:rsid w:val="00C97A75"/>
    <w:rsid w:val="00CA0ECF"/>
    <w:rsid w:val="00CB534E"/>
    <w:rsid w:val="00D10FD7"/>
    <w:rsid w:val="00D528BC"/>
    <w:rsid w:val="00D53753"/>
    <w:rsid w:val="00D57C9C"/>
    <w:rsid w:val="00DB1B55"/>
    <w:rsid w:val="00DC70B4"/>
    <w:rsid w:val="00DD6D48"/>
    <w:rsid w:val="00E062C1"/>
    <w:rsid w:val="00E06E3A"/>
    <w:rsid w:val="00E0715E"/>
    <w:rsid w:val="00E105C0"/>
    <w:rsid w:val="00E36803"/>
    <w:rsid w:val="00E56B64"/>
    <w:rsid w:val="00E91B2E"/>
    <w:rsid w:val="00ED7A20"/>
    <w:rsid w:val="00EE1EC4"/>
    <w:rsid w:val="00F260BA"/>
    <w:rsid w:val="00F62882"/>
    <w:rsid w:val="00F63512"/>
    <w:rsid w:val="00F96D98"/>
    <w:rsid w:val="00FA4D29"/>
    <w:rsid w:val="00FB15AE"/>
    <w:rsid w:val="00FC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A620"/>
  <w15:chartTrackingRefBased/>
  <w15:docId w15:val="{8EF746EA-2FC9-4F8A-80E7-5D67BE8F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6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6D48"/>
    <w:pPr>
      <w:ind w:left="720"/>
      <w:contextualSpacing/>
    </w:pPr>
  </w:style>
  <w:style w:type="character" w:styleId="PlaceholderText">
    <w:name w:val="Placeholder Text"/>
    <w:basedOn w:val="DefaultParagraphFont"/>
    <w:uiPriority w:val="99"/>
    <w:semiHidden/>
    <w:rsid w:val="00FB15AE"/>
    <w:rPr>
      <w:color w:val="808080"/>
    </w:rPr>
  </w:style>
  <w:style w:type="character" w:styleId="Hyperlink">
    <w:name w:val="Hyperlink"/>
    <w:basedOn w:val="DefaultParagraphFont"/>
    <w:uiPriority w:val="99"/>
    <w:unhideWhenUsed/>
    <w:rsid w:val="00C84267"/>
    <w:rPr>
      <w:color w:val="0563C1" w:themeColor="hyperlink"/>
      <w:u w:val="single"/>
    </w:rPr>
  </w:style>
  <w:style w:type="character" w:styleId="UnresolvedMention">
    <w:name w:val="Unresolved Mention"/>
    <w:basedOn w:val="DefaultParagraphFont"/>
    <w:uiPriority w:val="99"/>
    <w:semiHidden/>
    <w:unhideWhenUsed/>
    <w:rsid w:val="00C84267"/>
    <w:rPr>
      <w:color w:val="605E5C"/>
      <w:shd w:val="clear" w:color="auto" w:fill="E1DFDD"/>
    </w:rPr>
  </w:style>
  <w:style w:type="paragraph" w:styleId="NoSpacing">
    <w:name w:val="No Spacing"/>
    <w:uiPriority w:val="1"/>
    <w:qFormat/>
    <w:rsid w:val="00837AC4"/>
    <w:pPr>
      <w:spacing w:after="0" w:line="240" w:lineRule="auto"/>
    </w:pPr>
  </w:style>
  <w:style w:type="character" w:styleId="Strong">
    <w:name w:val="Strong"/>
    <w:basedOn w:val="DefaultParagraphFont"/>
    <w:uiPriority w:val="22"/>
    <w:qFormat/>
    <w:rsid w:val="00837A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7865">
      <w:bodyDiv w:val="1"/>
      <w:marLeft w:val="0"/>
      <w:marRight w:val="0"/>
      <w:marTop w:val="0"/>
      <w:marBottom w:val="0"/>
      <w:divBdr>
        <w:top w:val="none" w:sz="0" w:space="0" w:color="auto"/>
        <w:left w:val="none" w:sz="0" w:space="0" w:color="auto"/>
        <w:bottom w:val="none" w:sz="0" w:space="0" w:color="auto"/>
        <w:right w:val="none" w:sz="0" w:space="0" w:color="auto"/>
      </w:divBdr>
    </w:div>
    <w:div w:id="59600884">
      <w:bodyDiv w:val="1"/>
      <w:marLeft w:val="0"/>
      <w:marRight w:val="0"/>
      <w:marTop w:val="0"/>
      <w:marBottom w:val="0"/>
      <w:divBdr>
        <w:top w:val="none" w:sz="0" w:space="0" w:color="auto"/>
        <w:left w:val="none" w:sz="0" w:space="0" w:color="auto"/>
        <w:bottom w:val="none" w:sz="0" w:space="0" w:color="auto"/>
        <w:right w:val="none" w:sz="0" w:space="0" w:color="auto"/>
      </w:divBdr>
    </w:div>
    <w:div w:id="576481505">
      <w:bodyDiv w:val="1"/>
      <w:marLeft w:val="0"/>
      <w:marRight w:val="0"/>
      <w:marTop w:val="0"/>
      <w:marBottom w:val="0"/>
      <w:divBdr>
        <w:top w:val="none" w:sz="0" w:space="0" w:color="auto"/>
        <w:left w:val="none" w:sz="0" w:space="0" w:color="auto"/>
        <w:bottom w:val="none" w:sz="0" w:space="0" w:color="auto"/>
        <w:right w:val="none" w:sz="0" w:space="0" w:color="auto"/>
      </w:divBdr>
    </w:div>
    <w:div w:id="916477470">
      <w:bodyDiv w:val="1"/>
      <w:marLeft w:val="0"/>
      <w:marRight w:val="0"/>
      <w:marTop w:val="0"/>
      <w:marBottom w:val="0"/>
      <w:divBdr>
        <w:top w:val="none" w:sz="0" w:space="0" w:color="auto"/>
        <w:left w:val="none" w:sz="0" w:space="0" w:color="auto"/>
        <w:bottom w:val="none" w:sz="0" w:space="0" w:color="auto"/>
        <w:right w:val="none" w:sz="0" w:space="0" w:color="auto"/>
      </w:divBdr>
    </w:div>
    <w:div w:id="1207139171">
      <w:bodyDiv w:val="1"/>
      <w:marLeft w:val="0"/>
      <w:marRight w:val="0"/>
      <w:marTop w:val="0"/>
      <w:marBottom w:val="0"/>
      <w:divBdr>
        <w:top w:val="none" w:sz="0" w:space="0" w:color="auto"/>
        <w:left w:val="none" w:sz="0" w:space="0" w:color="auto"/>
        <w:bottom w:val="none" w:sz="0" w:space="0" w:color="auto"/>
        <w:right w:val="none" w:sz="0" w:space="0" w:color="auto"/>
      </w:divBdr>
    </w:div>
    <w:div w:id="1588078017">
      <w:bodyDiv w:val="1"/>
      <w:marLeft w:val="0"/>
      <w:marRight w:val="0"/>
      <w:marTop w:val="0"/>
      <w:marBottom w:val="0"/>
      <w:divBdr>
        <w:top w:val="none" w:sz="0" w:space="0" w:color="auto"/>
        <w:left w:val="none" w:sz="0" w:space="0" w:color="auto"/>
        <w:bottom w:val="none" w:sz="0" w:space="0" w:color="auto"/>
        <w:right w:val="none" w:sz="0" w:space="0" w:color="auto"/>
      </w:divBdr>
    </w:div>
    <w:div w:id="1739287150">
      <w:bodyDiv w:val="1"/>
      <w:marLeft w:val="0"/>
      <w:marRight w:val="0"/>
      <w:marTop w:val="0"/>
      <w:marBottom w:val="0"/>
      <w:divBdr>
        <w:top w:val="none" w:sz="0" w:space="0" w:color="auto"/>
        <w:left w:val="none" w:sz="0" w:space="0" w:color="auto"/>
        <w:bottom w:val="none" w:sz="0" w:space="0" w:color="auto"/>
        <w:right w:val="none" w:sz="0" w:space="0" w:color="auto"/>
      </w:divBdr>
    </w:div>
    <w:div w:id="182925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1603.0257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1979</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palat</dc:creator>
  <cp:keywords/>
  <dc:description/>
  <cp:lastModifiedBy>george palat</cp:lastModifiedBy>
  <cp:revision>63</cp:revision>
  <cp:lastPrinted>2021-09-26T23:37:00Z</cp:lastPrinted>
  <dcterms:created xsi:type="dcterms:W3CDTF">2021-09-25T15:53:00Z</dcterms:created>
  <dcterms:modified xsi:type="dcterms:W3CDTF">2021-10-05T19:47:00Z</dcterms:modified>
</cp:coreProperties>
</file>