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A98CD" w14:textId="77777777" w:rsidR="004101AA" w:rsidRPr="00845E60" w:rsidRDefault="004101AA" w:rsidP="00777AC5">
      <w:pPr>
        <w:pStyle w:val="Titre1"/>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DC9B1" w14:textId="229F4C1E" w:rsidR="00777AC5" w:rsidRPr="00845E60" w:rsidRDefault="00777AC5" w:rsidP="00777AC5"/>
    <w:p w14:paraId="54959F42" w14:textId="69665174" w:rsidR="00777B9F" w:rsidRPr="00845E60" w:rsidRDefault="00531CF2" w:rsidP="463232F9">
      <w:pPr>
        <w:pStyle w:val="Titre"/>
        <w:jc w:val="center"/>
        <w:rPr>
          <w:b/>
          <w:bCs/>
          <w:color w:val="2E74B5" w:themeColor="accent5" w:themeShade="BF"/>
          <w:sz w:val="138"/>
          <w:szCs w:val="138"/>
        </w:rPr>
      </w:pPr>
      <w:proofErr w:type="spellStart"/>
      <w:r w:rsidRPr="463232F9">
        <w:rPr>
          <w:b/>
          <w:color w:val="2E74B5" w:themeColor="accent5" w:themeShade="BF"/>
          <w:sz w:val="138"/>
          <w:szCs w:val="138"/>
        </w:rPr>
        <w:t>Women’s</w:t>
      </w:r>
      <w:proofErr w:type="spellEnd"/>
      <w:r w:rsidRPr="463232F9">
        <w:rPr>
          <w:b/>
          <w:color w:val="2E74B5" w:themeColor="accent5" w:themeShade="BF"/>
          <w:sz w:val="138"/>
          <w:szCs w:val="138"/>
        </w:rPr>
        <w:t xml:space="preserve"> </w:t>
      </w:r>
      <w:proofErr w:type="spellStart"/>
      <w:r w:rsidRPr="463232F9">
        <w:rPr>
          <w:b/>
          <w:color w:val="2E74B5" w:themeColor="accent5" w:themeShade="BF"/>
          <w:sz w:val="138"/>
          <w:szCs w:val="138"/>
        </w:rPr>
        <w:t>Rights</w:t>
      </w:r>
      <w:proofErr w:type="spellEnd"/>
    </w:p>
    <w:p w14:paraId="0CCB9095" w14:textId="77777777" w:rsidR="008F7C79" w:rsidRPr="00845E60" w:rsidRDefault="008F7C79" w:rsidP="008F7C79"/>
    <w:p w14:paraId="1CF80ED3" w14:textId="77777777" w:rsidR="00503249" w:rsidRPr="00845E60" w:rsidRDefault="00503249" w:rsidP="008F7C79"/>
    <w:p w14:paraId="65C059FF" w14:textId="77777777" w:rsidR="00503249" w:rsidRPr="00845E60" w:rsidRDefault="00503249" w:rsidP="008F7C79"/>
    <w:p w14:paraId="0AB8940A" w14:textId="77777777" w:rsidR="00503249" w:rsidRPr="00845E60" w:rsidRDefault="00503249" w:rsidP="008F7C79"/>
    <w:p w14:paraId="4969B194" w14:textId="76CE5FFE" w:rsidR="00777AC5" w:rsidRPr="00845E60" w:rsidRDefault="00777AC5" w:rsidP="00777AC5"/>
    <w:p w14:paraId="66457C52" w14:textId="12BF491B" w:rsidR="00777AC5" w:rsidRPr="00845E60" w:rsidRDefault="00777AC5" w:rsidP="00777AC5"/>
    <w:p w14:paraId="4F645930" w14:textId="57BE721C" w:rsidR="00777AC5" w:rsidRPr="00845E60" w:rsidRDefault="00777AC5" w:rsidP="00777AC5"/>
    <w:p w14:paraId="402C76B0" w14:textId="04D2019A" w:rsidR="00777AC5" w:rsidRPr="00845E60" w:rsidRDefault="00777AC5" w:rsidP="00777AC5"/>
    <w:p w14:paraId="07942540" w14:textId="5965B37B" w:rsidR="00777AC5" w:rsidRPr="00845E60" w:rsidRDefault="00777AC5" w:rsidP="00777AC5"/>
    <w:p w14:paraId="2DA36E78" w14:textId="71D1C3F0" w:rsidR="00777AC5" w:rsidRPr="00845E60" w:rsidRDefault="00777AC5" w:rsidP="00777AC5"/>
    <w:p w14:paraId="1756BFEE" w14:textId="760DDD1B" w:rsidR="00777AC5" w:rsidRPr="00845E60" w:rsidRDefault="00777AC5" w:rsidP="00777AC5"/>
    <w:p w14:paraId="0CE8583C" w14:textId="488DC05A" w:rsidR="00777AC5" w:rsidRPr="00845E60" w:rsidRDefault="00777AC5" w:rsidP="00777AC5"/>
    <w:p w14:paraId="0CCF6296" w14:textId="57ED633D" w:rsidR="00777AC5" w:rsidRPr="00845E60" w:rsidRDefault="00777AC5" w:rsidP="00777AC5"/>
    <w:p w14:paraId="201A6CAA" w14:textId="30C77E84" w:rsidR="00777AC5" w:rsidRPr="00845E60" w:rsidRDefault="00777AC5" w:rsidP="00777AC5"/>
    <w:p w14:paraId="704D4FBD" w14:textId="0DBE5D77" w:rsidR="00777AC5" w:rsidRPr="00845E60" w:rsidRDefault="00777AC5" w:rsidP="00777AC5"/>
    <w:p w14:paraId="341ECF7A" w14:textId="77777777" w:rsidR="0030523F" w:rsidRPr="00845E60" w:rsidRDefault="0030523F" w:rsidP="00777AC5"/>
    <w:p w14:paraId="69CCE0CD" w14:textId="73D90E7B" w:rsidR="00777AC5" w:rsidRPr="00845E60" w:rsidRDefault="00777AC5" w:rsidP="00777AC5"/>
    <w:p w14:paraId="2A8081F6" w14:textId="77777777" w:rsidR="006D051D" w:rsidRPr="00845E60" w:rsidRDefault="006D051D" w:rsidP="00777AC5"/>
    <w:p w14:paraId="0259AD09" w14:textId="72868463" w:rsidR="00777AC5" w:rsidRPr="00845E60" w:rsidRDefault="00C04FD7" w:rsidP="00777AC5">
      <w:pPr>
        <w:jc w:val="center"/>
        <w:rPr>
          <w:b/>
          <w:bCs/>
          <w:sz w:val="30"/>
          <w:szCs w:val="30"/>
        </w:rPr>
      </w:pPr>
      <w:r w:rsidRPr="00845E60">
        <w:rPr>
          <w:b/>
          <w:bCs/>
          <w:sz w:val="30"/>
          <w:szCs w:val="30"/>
        </w:rPr>
        <w:t xml:space="preserve">Clémence </w:t>
      </w:r>
      <w:r w:rsidR="003835C5">
        <w:rPr>
          <w:b/>
          <w:bCs/>
          <w:sz w:val="30"/>
          <w:szCs w:val="30"/>
        </w:rPr>
        <w:t>AMIARD</w:t>
      </w:r>
      <w:r w:rsidR="00C0319E" w:rsidRPr="00845E60">
        <w:rPr>
          <w:b/>
          <w:bCs/>
          <w:sz w:val="30"/>
          <w:szCs w:val="30"/>
        </w:rPr>
        <w:t xml:space="preserve"> - </w:t>
      </w:r>
      <w:r w:rsidRPr="00845E60">
        <w:rPr>
          <w:b/>
          <w:bCs/>
          <w:sz w:val="30"/>
          <w:szCs w:val="30"/>
        </w:rPr>
        <w:t>Jimmy</w:t>
      </w:r>
      <w:r w:rsidR="00C0319E" w:rsidRPr="00845E60">
        <w:rPr>
          <w:b/>
          <w:bCs/>
          <w:sz w:val="30"/>
          <w:szCs w:val="30"/>
        </w:rPr>
        <w:t xml:space="preserve"> </w:t>
      </w:r>
      <w:r w:rsidR="7A337051" w:rsidRPr="7A337051">
        <w:rPr>
          <w:b/>
          <w:bCs/>
          <w:sz w:val="30"/>
          <w:szCs w:val="30"/>
        </w:rPr>
        <w:t xml:space="preserve">LETTE VOUETO </w:t>
      </w:r>
      <w:r w:rsidR="00C0319E" w:rsidRPr="00845E60">
        <w:rPr>
          <w:b/>
          <w:bCs/>
          <w:sz w:val="30"/>
          <w:szCs w:val="30"/>
        </w:rPr>
        <w:t>-</w:t>
      </w:r>
      <w:r w:rsidRPr="00845E60">
        <w:rPr>
          <w:b/>
          <w:bCs/>
          <w:sz w:val="30"/>
          <w:szCs w:val="30"/>
        </w:rPr>
        <w:t xml:space="preserve"> </w:t>
      </w:r>
      <w:r w:rsidR="00777AC5" w:rsidRPr="00845E60">
        <w:rPr>
          <w:b/>
          <w:bCs/>
          <w:sz w:val="30"/>
          <w:szCs w:val="30"/>
        </w:rPr>
        <w:t xml:space="preserve">Gina </w:t>
      </w:r>
      <w:r w:rsidR="003835C5">
        <w:rPr>
          <w:b/>
          <w:bCs/>
          <w:sz w:val="30"/>
          <w:szCs w:val="30"/>
        </w:rPr>
        <w:t>PALESCH</w:t>
      </w:r>
    </w:p>
    <w:p w14:paraId="2EFF5DBA" w14:textId="53728E68" w:rsidR="00602005" w:rsidRPr="003835C5" w:rsidRDefault="00602005" w:rsidP="00777AC5">
      <w:pPr>
        <w:jc w:val="center"/>
        <w:rPr>
          <w:sz w:val="26"/>
          <w:szCs w:val="26"/>
          <w:lang w:val="en-US"/>
        </w:rPr>
      </w:pPr>
      <w:r w:rsidRPr="003835C5">
        <w:rPr>
          <w:sz w:val="26"/>
          <w:szCs w:val="26"/>
          <w:lang w:val="en-US"/>
        </w:rPr>
        <w:t xml:space="preserve">M1 Dev Manager </w:t>
      </w:r>
      <w:r w:rsidR="00C031FC" w:rsidRPr="003835C5">
        <w:rPr>
          <w:sz w:val="26"/>
          <w:szCs w:val="26"/>
          <w:lang w:val="en-US"/>
        </w:rPr>
        <w:t>Full Stack</w:t>
      </w:r>
    </w:p>
    <w:p w14:paraId="2245238F" w14:textId="1AFB1FCB" w:rsidR="00777AC5" w:rsidRPr="003835C5" w:rsidRDefault="00B365B9" w:rsidP="00777AC5">
      <w:pPr>
        <w:jc w:val="center"/>
        <w:rPr>
          <w:sz w:val="26"/>
          <w:szCs w:val="26"/>
          <w:lang w:val="en-US"/>
        </w:rPr>
      </w:pPr>
      <w:r w:rsidRPr="003835C5">
        <w:rPr>
          <w:sz w:val="26"/>
          <w:szCs w:val="26"/>
          <w:lang w:val="en-US"/>
        </w:rPr>
        <w:t xml:space="preserve">XDEV703 </w:t>
      </w:r>
      <w:r w:rsidR="006D051D" w:rsidRPr="003835C5">
        <w:rPr>
          <w:sz w:val="26"/>
          <w:szCs w:val="26"/>
          <w:lang w:val="en-US"/>
        </w:rPr>
        <w:t>–</w:t>
      </w:r>
      <w:r w:rsidR="00777AC5" w:rsidRPr="003835C5">
        <w:rPr>
          <w:sz w:val="26"/>
          <w:szCs w:val="26"/>
          <w:lang w:val="en-US"/>
        </w:rPr>
        <w:t xml:space="preserve"> </w:t>
      </w:r>
      <w:r w:rsidR="006D051D" w:rsidRPr="003835C5">
        <w:rPr>
          <w:sz w:val="26"/>
          <w:szCs w:val="26"/>
          <w:lang w:val="en-US"/>
        </w:rPr>
        <w:t>BIG DATA / SPARK</w:t>
      </w:r>
    </w:p>
    <w:p w14:paraId="69FA5755" w14:textId="723108A1" w:rsidR="009337DC" w:rsidRPr="00845E60" w:rsidRDefault="003835C5" w:rsidP="0030523F">
      <w:pPr>
        <w:jc w:val="center"/>
        <w:rPr>
          <w:sz w:val="26"/>
          <w:szCs w:val="26"/>
        </w:rPr>
      </w:pPr>
      <w:r>
        <w:rPr>
          <w:sz w:val="26"/>
          <w:szCs w:val="26"/>
        </w:rPr>
        <w:t>06</w:t>
      </w:r>
      <w:r w:rsidR="00777AC5" w:rsidRPr="00845E60">
        <w:rPr>
          <w:sz w:val="26"/>
          <w:szCs w:val="26"/>
        </w:rPr>
        <w:t>/</w:t>
      </w:r>
      <w:r>
        <w:rPr>
          <w:sz w:val="26"/>
          <w:szCs w:val="26"/>
        </w:rPr>
        <w:t>01</w:t>
      </w:r>
      <w:r w:rsidR="00777AC5" w:rsidRPr="00845E60">
        <w:rPr>
          <w:sz w:val="26"/>
          <w:szCs w:val="26"/>
        </w:rPr>
        <w:t>/202</w:t>
      </w:r>
      <w:r>
        <w:rPr>
          <w:sz w:val="26"/>
          <w:szCs w:val="26"/>
        </w:rPr>
        <w:t>5</w:t>
      </w:r>
    </w:p>
    <w:sdt>
      <w:sdtPr>
        <w:rPr>
          <w:rFonts w:asciiTheme="minorHAnsi" w:eastAsiaTheme="minorEastAsia" w:hAnsiTheme="minorHAnsi" w:cstheme="minorBidi"/>
          <w:b/>
          <w:color w:val="5B9BD5" w:themeColor="accent5"/>
          <w:sz w:val="22"/>
          <w:szCs w:val="22"/>
          <w:lang w:eastAsia="en-US"/>
        </w:rPr>
        <w:id w:val="-446539074"/>
        <w:docPartObj>
          <w:docPartGallery w:val="Table of Contents"/>
          <w:docPartUnique/>
        </w:docPartObj>
      </w:sdtPr>
      <w:sdtEndPr>
        <w:rPr>
          <w:color w:val="auto"/>
        </w:rPr>
      </w:sdtEndPr>
      <w:sdtContent>
        <w:p w14:paraId="70C90266" w14:textId="7F543277" w:rsidR="000248E4" w:rsidRPr="00845E60" w:rsidRDefault="000248E4" w:rsidP="009337DC">
          <w:pPr>
            <w:pStyle w:val="En-ttedetabledesmatires"/>
            <w:rPr>
              <w:b/>
              <w:bCs/>
              <w:color w:val="2E74B5" w:themeColor="accent5" w:themeShade="BF"/>
            </w:rPr>
          </w:pPr>
          <w:r w:rsidRPr="00845E60">
            <w:rPr>
              <w:b/>
              <w:bCs/>
              <w:color w:val="2E74B5" w:themeColor="accent5" w:themeShade="BF"/>
            </w:rPr>
            <w:t>Table of contents</w:t>
          </w:r>
        </w:p>
        <w:p w14:paraId="5C210640" w14:textId="77777777" w:rsidR="009337DC" w:rsidRPr="00845E60" w:rsidRDefault="009337DC" w:rsidP="009337DC">
          <w:pPr>
            <w:rPr>
              <w:lang w:eastAsia="fr-FR"/>
            </w:rPr>
          </w:pPr>
        </w:p>
        <w:p w14:paraId="1DFC8293" w14:textId="457FD0B4" w:rsidR="000B57C9" w:rsidRDefault="000248E4">
          <w:pPr>
            <w:pStyle w:val="TM1"/>
            <w:tabs>
              <w:tab w:val="left" w:pos="440"/>
              <w:tab w:val="right" w:leader="dot" w:pos="9062"/>
            </w:tabs>
            <w:rPr>
              <w:rFonts w:eastAsiaTheme="minorEastAsia"/>
              <w:noProof/>
              <w:kern w:val="2"/>
              <w:sz w:val="24"/>
              <w:szCs w:val="24"/>
              <w:lang w:eastAsia="fr-FR"/>
              <w14:ligatures w14:val="standardContextual"/>
            </w:rPr>
          </w:pPr>
          <w:r w:rsidRPr="00BF1995">
            <w:fldChar w:fldCharType="begin"/>
          </w:r>
          <w:r w:rsidRPr="00BF1995">
            <w:instrText xml:space="preserve"> TOC \o "1-3" \h \z \u </w:instrText>
          </w:r>
          <w:r w:rsidRPr="00BF1995">
            <w:fldChar w:fldCharType="separate"/>
          </w:r>
          <w:hyperlink w:anchor="_Toc187023826" w:history="1">
            <w:r w:rsidR="000B57C9" w:rsidRPr="00E40863">
              <w:rPr>
                <w:rStyle w:val="Lienhypertexte"/>
                <w:rFonts w:cstheme="minorHAnsi"/>
                <w:b/>
                <w:bCs/>
                <w:noProof/>
              </w:rPr>
              <w:t>1</w:t>
            </w:r>
            <w:r w:rsidR="000B57C9">
              <w:rPr>
                <w:rFonts w:eastAsiaTheme="minorEastAsia"/>
                <w:noProof/>
                <w:kern w:val="2"/>
                <w:sz w:val="24"/>
                <w:szCs w:val="24"/>
                <w:lang w:eastAsia="fr-FR"/>
                <w14:ligatures w14:val="standardContextual"/>
              </w:rPr>
              <w:tab/>
            </w:r>
            <w:r w:rsidR="000B57C9" w:rsidRPr="00E40863">
              <w:rPr>
                <w:rStyle w:val="Lienhypertexte"/>
                <w:rFonts w:cstheme="minorHAnsi"/>
                <w:b/>
                <w:bCs/>
                <w:noProof/>
              </w:rPr>
              <w:t>Introduction</w:t>
            </w:r>
            <w:r w:rsidR="000B57C9">
              <w:rPr>
                <w:noProof/>
                <w:webHidden/>
              </w:rPr>
              <w:tab/>
            </w:r>
            <w:r w:rsidR="000B57C9">
              <w:rPr>
                <w:noProof/>
                <w:webHidden/>
              </w:rPr>
              <w:fldChar w:fldCharType="begin"/>
            </w:r>
            <w:r w:rsidR="000B57C9">
              <w:rPr>
                <w:noProof/>
                <w:webHidden/>
              </w:rPr>
              <w:instrText xml:space="preserve"> PAGEREF _Toc187023826 \h </w:instrText>
            </w:r>
            <w:r w:rsidR="000B57C9">
              <w:rPr>
                <w:noProof/>
                <w:webHidden/>
              </w:rPr>
            </w:r>
            <w:r w:rsidR="000B57C9">
              <w:rPr>
                <w:noProof/>
                <w:webHidden/>
              </w:rPr>
              <w:fldChar w:fldCharType="separate"/>
            </w:r>
            <w:r w:rsidR="000B57C9">
              <w:rPr>
                <w:noProof/>
                <w:webHidden/>
              </w:rPr>
              <w:t>3</w:t>
            </w:r>
            <w:r w:rsidR="000B57C9">
              <w:rPr>
                <w:noProof/>
                <w:webHidden/>
              </w:rPr>
              <w:fldChar w:fldCharType="end"/>
            </w:r>
          </w:hyperlink>
        </w:p>
        <w:p w14:paraId="7B2A0DFA" w14:textId="46338099"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27" w:history="1">
            <w:r w:rsidRPr="00E40863">
              <w:rPr>
                <w:rStyle w:val="Lienhypertexte"/>
                <w:rFonts w:cstheme="minorHAnsi"/>
                <w:b/>
                <w:bCs/>
                <w:noProof/>
              </w:rPr>
              <w:t>1.1</w:t>
            </w:r>
            <w:r>
              <w:rPr>
                <w:rFonts w:eastAsiaTheme="minorEastAsia"/>
                <w:noProof/>
                <w:kern w:val="2"/>
                <w:sz w:val="24"/>
                <w:szCs w:val="24"/>
                <w:lang w:eastAsia="fr-FR"/>
                <w14:ligatures w14:val="standardContextual"/>
              </w:rPr>
              <w:tab/>
            </w:r>
            <w:r w:rsidRPr="00E40863">
              <w:rPr>
                <w:rStyle w:val="Lienhypertexte"/>
                <w:rFonts w:cstheme="minorHAnsi"/>
                <w:b/>
                <w:bCs/>
                <w:noProof/>
              </w:rPr>
              <w:t>Membre du groupe</w:t>
            </w:r>
            <w:r>
              <w:rPr>
                <w:noProof/>
                <w:webHidden/>
              </w:rPr>
              <w:tab/>
            </w:r>
            <w:r>
              <w:rPr>
                <w:noProof/>
                <w:webHidden/>
              </w:rPr>
              <w:fldChar w:fldCharType="begin"/>
            </w:r>
            <w:r>
              <w:rPr>
                <w:noProof/>
                <w:webHidden/>
              </w:rPr>
              <w:instrText xml:space="preserve"> PAGEREF _Toc187023827 \h </w:instrText>
            </w:r>
            <w:r>
              <w:rPr>
                <w:noProof/>
                <w:webHidden/>
              </w:rPr>
            </w:r>
            <w:r>
              <w:rPr>
                <w:noProof/>
                <w:webHidden/>
              </w:rPr>
              <w:fldChar w:fldCharType="separate"/>
            </w:r>
            <w:r>
              <w:rPr>
                <w:noProof/>
                <w:webHidden/>
              </w:rPr>
              <w:t>3</w:t>
            </w:r>
            <w:r>
              <w:rPr>
                <w:noProof/>
                <w:webHidden/>
              </w:rPr>
              <w:fldChar w:fldCharType="end"/>
            </w:r>
          </w:hyperlink>
        </w:p>
        <w:p w14:paraId="17672217" w14:textId="68B9A289"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28" w:history="1">
            <w:r w:rsidRPr="00E40863">
              <w:rPr>
                <w:rStyle w:val="Lienhypertexte"/>
                <w:rFonts w:cstheme="minorHAnsi"/>
                <w:b/>
                <w:bCs/>
                <w:noProof/>
              </w:rPr>
              <w:t>1.2</w:t>
            </w:r>
            <w:r>
              <w:rPr>
                <w:rFonts w:eastAsiaTheme="minorEastAsia"/>
                <w:noProof/>
                <w:kern w:val="2"/>
                <w:sz w:val="24"/>
                <w:szCs w:val="24"/>
                <w:lang w:eastAsia="fr-FR"/>
                <w14:ligatures w14:val="standardContextual"/>
              </w:rPr>
              <w:tab/>
            </w:r>
            <w:r w:rsidRPr="00E40863">
              <w:rPr>
                <w:rStyle w:val="Lienhypertexte"/>
                <w:rFonts w:cstheme="minorHAnsi"/>
                <w:b/>
                <w:bCs/>
                <w:noProof/>
              </w:rPr>
              <w:t>Présentation du projet</w:t>
            </w:r>
            <w:r>
              <w:rPr>
                <w:noProof/>
                <w:webHidden/>
              </w:rPr>
              <w:tab/>
            </w:r>
            <w:r>
              <w:rPr>
                <w:noProof/>
                <w:webHidden/>
              </w:rPr>
              <w:fldChar w:fldCharType="begin"/>
            </w:r>
            <w:r>
              <w:rPr>
                <w:noProof/>
                <w:webHidden/>
              </w:rPr>
              <w:instrText xml:space="preserve"> PAGEREF _Toc187023828 \h </w:instrText>
            </w:r>
            <w:r>
              <w:rPr>
                <w:noProof/>
                <w:webHidden/>
              </w:rPr>
            </w:r>
            <w:r>
              <w:rPr>
                <w:noProof/>
                <w:webHidden/>
              </w:rPr>
              <w:fldChar w:fldCharType="separate"/>
            </w:r>
            <w:r>
              <w:rPr>
                <w:noProof/>
                <w:webHidden/>
              </w:rPr>
              <w:t>3</w:t>
            </w:r>
            <w:r>
              <w:rPr>
                <w:noProof/>
                <w:webHidden/>
              </w:rPr>
              <w:fldChar w:fldCharType="end"/>
            </w:r>
          </w:hyperlink>
        </w:p>
        <w:p w14:paraId="6A937FFB" w14:textId="5E7A1EB3"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29" w:history="1">
            <w:r w:rsidRPr="00E40863">
              <w:rPr>
                <w:rStyle w:val="Lienhypertexte"/>
                <w:rFonts w:cstheme="minorHAnsi"/>
                <w:b/>
                <w:bCs/>
                <w:noProof/>
              </w:rPr>
              <w:t>1.3</w:t>
            </w:r>
            <w:r>
              <w:rPr>
                <w:rFonts w:eastAsiaTheme="minorEastAsia"/>
                <w:noProof/>
                <w:kern w:val="2"/>
                <w:sz w:val="24"/>
                <w:szCs w:val="24"/>
                <w:lang w:eastAsia="fr-FR"/>
                <w14:ligatures w14:val="standardContextual"/>
              </w:rPr>
              <w:tab/>
            </w:r>
            <w:r w:rsidRPr="00E40863">
              <w:rPr>
                <w:rStyle w:val="Lienhypertexte"/>
                <w:rFonts w:cstheme="minorHAnsi"/>
                <w:b/>
                <w:bCs/>
                <w:noProof/>
              </w:rPr>
              <w:t>Objectif</w:t>
            </w:r>
            <w:r>
              <w:rPr>
                <w:noProof/>
                <w:webHidden/>
              </w:rPr>
              <w:tab/>
            </w:r>
            <w:r>
              <w:rPr>
                <w:noProof/>
                <w:webHidden/>
              </w:rPr>
              <w:fldChar w:fldCharType="begin"/>
            </w:r>
            <w:r>
              <w:rPr>
                <w:noProof/>
                <w:webHidden/>
              </w:rPr>
              <w:instrText xml:space="preserve"> PAGEREF _Toc187023829 \h </w:instrText>
            </w:r>
            <w:r>
              <w:rPr>
                <w:noProof/>
                <w:webHidden/>
              </w:rPr>
            </w:r>
            <w:r>
              <w:rPr>
                <w:noProof/>
                <w:webHidden/>
              </w:rPr>
              <w:fldChar w:fldCharType="separate"/>
            </w:r>
            <w:r>
              <w:rPr>
                <w:noProof/>
                <w:webHidden/>
              </w:rPr>
              <w:t>3</w:t>
            </w:r>
            <w:r>
              <w:rPr>
                <w:noProof/>
                <w:webHidden/>
              </w:rPr>
              <w:fldChar w:fldCharType="end"/>
            </w:r>
          </w:hyperlink>
        </w:p>
        <w:p w14:paraId="37A19FCB" w14:textId="6AEC47C7" w:rsidR="000B57C9" w:rsidRDefault="000B57C9">
          <w:pPr>
            <w:pStyle w:val="TM1"/>
            <w:tabs>
              <w:tab w:val="left" w:pos="440"/>
              <w:tab w:val="right" w:leader="dot" w:pos="9062"/>
            </w:tabs>
            <w:rPr>
              <w:rFonts w:eastAsiaTheme="minorEastAsia"/>
              <w:noProof/>
              <w:kern w:val="2"/>
              <w:sz w:val="24"/>
              <w:szCs w:val="24"/>
              <w:lang w:eastAsia="fr-FR"/>
              <w14:ligatures w14:val="standardContextual"/>
            </w:rPr>
          </w:pPr>
          <w:hyperlink w:anchor="_Toc187023830" w:history="1">
            <w:r w:rsidRPr="00E40863">
              <w:rPr>
                <w:rStyle w:val="Lienhypertexte"/>
                <w:rFonts w:cstheme="minorHAnsi"/>
                <w:b/>
                <w:bCs/>
                <w:noProof/>
              </w:rPr>
              <w:t>2</w:t>
            </w:r>
            <w:r>
              <w:rPr>
                <w:rFonts w:eastAsiaTheme="minorEastAsia"/>
                <w:noProof/>
                <w:kern w:val="2"/>
                <w:sz w:val="24"/>
                <w:szCs w:val="24"/>
                <w:lang w:eastAsia="fr-FR"/>
                <w14:ligatures w14:val="standardContextual"/>
              </w:rPr>
              <w:tab/>
            </w:r>
            <w:r w:rsidRPr="00E40863">
              <w:rPr>
                <w:rStyle w:val="Lienhypertexte"/>
                <w:rFonts w:cstheme="minorHAnsi"/>
                <w:b/>
                <w:bCs/>
                <w:noProof/>
              </w:rPr>
              <w:t>Données utilisées</w:t>
            </w:r>
            <w:r>
              <w:rPr>
                <w:noProof/>
                <w:webHidden/>
              </w:rPr>
              <w:tab/>
            </w:r>
            <w:r>
              <w:rPr>
                <w:noProof/>
                <w:webHidden/>
              </w:rPr>
              <w:fldChar w:fldCharType="begin"/>
            </w:r>
            <w:r>
              <w:rPr>
                <w:noProof/>
                <w:webHidden/>
              </w:rPr>
              <w:instrText xml:space="preserve"> PAGEREF _Toc187023830 \h </w:instrText>
            </w:r>
            <w:r>
              <w:rPr>
                <w:noProof/>
                <w:webHidden/>
              </w:rPr>
            </w:r>
            <w:r>
              <w:rPr>
                <w:noProof/>
                <w:webHidden/>
              </w:rPr>
              <w:fldChar w:fldCharType="separate"/>
            </w:r>
            <w:r>
              <w:rPr>
                <w:noProof/>
                <w:webHidden/>
              </w:rPr>
              <w:t>4</w:t>
            </w:r>
            <w:r>
              <w:rPr>
                <w:noProof/>
                <w:webHidden/>
              </w:rPr>
              <w:fldChar w:fldCharType="end"/>
            </w:r>
          </w:hyperlink>
        </w:p>
        <w:p w14:paraId="4E7BFFE5" w14:textId="0EBCA240"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31" w:history="1">
            <w:r w:rsidRPr="00E40863">
              <w:rPr>
                <w:rStyle w:val="Lienhypertexte"/>
                <w:rFonts w:cstheme="minorHAnsi"/>
                <w:b/>
                <w:bCs/>
                <w:noProof/>
              </w:rPr>
              <w:t>2.1</w:t>
            </w:r>
            <w:r>
              <w:rPr>
                <w:rFonts w:eastAsiaTheme="minorEastAsia"/>
                <w:noProof/>
                <w:kern w:val="2"/>
                <w:sz w:val="24"/>
                <w:szCs w:val="24"/>
                <w:lang w:eastAsia="fr-FR"/>
                <w14:ligatures w14:val="standardContextual"/>
              </w:rPr>
              <w:tab/>
            </w:r>
            <w:r w:rsidRPr="00E40863">
              <w:rPr>
                <w:rStyle w:val="Lienhypertexte"/>
                <w:rFonts w:cstheme="minorHAnsi"/>
                <w:b/>
                <w:bCs/>
                <w:noProof/>
              </w:rPr>
              <w:t>Description des sources de données</w:t>
            </w:r>
            <w:r>
              <w:rPr>
                <w:noProof/>
                <w:webHidden/>
              </w:rPr>
              <w:tab/>
            </w:r>
            <w:r>
              <w:rPr>
                <w:noProof/>
                <w:webHidden/>
              </w:rPr>
              <w:fldChar w:fldCharType="begin"/>
            </w:r>
            <w:r>
              <w:rPr>
                <w:noProof/>
                <w:webHidden/>
              </w:rPr>
              <w:instrText xml:space="preserve"> PAGEREF _Toc187023831 \h </w:instrText>
            </w:r>
            <w:r>
              <w:rPr>
                <w:noProof/>
                <w:webHidden/>
              </w:rPr>
            </w:r>
            <w:r>
              <w:rPr>
                <w:noProof/>
                <w:webHidden/>
              </w:rPr>
              <w:fldChar w:fldCharType="separate"/>
            </w:r>
            <w:r>
              <w:rPr>
                <w:noProof/>
                <w:webHidden/>
              </w:rPr>
              <w:t>4</w:t>
            </w:r>
            <w:r>
              <w:rPr>
                <w:noProof/>
                <w:webHidden/>
              </w:rPr>
              <w:fldChar w:fldCharType="end"/>
            </w:r>
          </w:hyperlink>
        </w:p>
        <w:p w14:paraId="0614C32B" w14:textId="4F623984"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32" w:history="1">
            <w:r w:rsidRPr="00E40863">
              <w:rPr>
                <w:rStyle w:val="Lienhypertexte"/>
                <w:rFonts w:cstheme="minorHAnsi"/>
                <w:b/>
                <w:bCs/>
                <w:noProof/>
              </w:rPr>
              <w:t>2.2</w:t>
            </w:r>
            <w:r>
              <w:rPr>
                <w:rFonts w:eastAsiaTheme="minorEastAsia"/>
                <w:noProof/>
                <w:kern w:val="2"/>
                <w:sz w:val="24"/>
                <w:szCs w:val="24"/>
                <w:lang w:eastAsia="fr-FR"/>
                <w14:ligatures w14:val="standardContextual"/>
              </w:rPr>
              <w:tab/>
            </w:r>
            <w:r w:rsidRPr="00E40863">
              <w:rPr>
                <w:rStyle w:val="Lienhypertexte"/>
                <w:rFonts w:cstheme="minorHAnsi"/>
                <w:b/>
                <w:bCs/>
                <w:noProof/>
              </w:rPr>
              <w:t>Type de données et leur format</w:t>
            </w:r>
            <w:r>
              <w:rPr>
                <w:noProof/>
                <w:webHidden/>
              </w:rPr>
              <w:tab/>
            </w:r>
            <w:r>
              <w:rPr>
                <w:noProof/>
                <w:webHidden/>
              </w:rPr>
              <w:fldChar w:fldCharType="begin"/>
            </w:r>
            <w:r>
              <w:rPr>
                <w:noProof/>
                <w:webHidden/>
              </w:rPr>
              <w:instrText xml:space="preserve"> PAGEREF _Toc187023832 \h </w:instrText>
            </w:r>
            <w:r>
              <w:rPr>
                <w:noProof/>
                <w:webHidden/>
              </w:rPr>
            </w:r>
            <w:r>
              <w:rPr>
                <w:noProof/>
                <w:webHidden/>
              </w:rPr>
              <w:fldChar w:fldCharType="separate"/>
            </w:r>
            <w:r>
              <w:rPr>
                <w:noProof/>
                <w:webHidden/>
              </w:rPr>
              <w:t>6</w:t>
            </w:r>
            <w:r>
              <w:rPr>
                <w:noProof/>
                <w:webHidden/>
              </w:rPr>
              <w:fldChar w:fldCharType="end"/>
            </w:r>
          </w:hyperlink>
        </w:p>
        <w:p w14:paraId="65900D54" w14:textId="2619E512" w:rsidR="000B57C9" w:rsidRDefault="000B57C9">
          <w:pPr>
            <w:pStyle w:val="TM1"/>
            <w:tabs>
              <w:tab w:val="left" w:pos="440"/>
              <w:tab w:val="right" w:leader="dot" w:pos="9062"/>
            </w:tabs>
            <w:rPr>
              <w:rFonts w:eastAsiaTheme="minorEastAsia"/>
              <w:noProof/>
              <w:kern w:val="2"/>
              <w:sz w:val="24"/>
              <w:szCs w:val="24"/>
              <w:lang w:eastAsia="fr-FR"/>
              <w14:ligatures w14:val="standardContextual"/>
            </w:rPr>
          </w:pPr>
          <w:hyperlink w:anchor="_Toc187023833" w:history="1">
            <w:r w:rsidRPr="00E40863">
              <w:rPr>
                <w:rStyle w:val="Lienhypertexte"/>
                <w:rFonts w:cstheme="minorHAnsi"/>
                <w:b/>
                <w:bCs/>
                <w:noProof/>
              </w:rPr>
              <w:t>3</w:t>
            </w:r>
            <w:r>
              <w:rPr>
                <w:rFonts w:eastAsiaTheme="minorEastAsia"/>
                <w:noProof/>
                <w:kern w:val="2"/>
                <w:sz w:val="24"/>
                <w:szCs w:val="24"/>
                <w:lang w:eastAsia="fr-FR"/>
                <w14:ligatures w14:val="standardContextual"/>
              </w:rPr>
              <w:tab/>
            </w:r>
            <w:r w:rsidRPr="00E40863">
              <w:rPr>
                <w:rStyle w:val="Lienhypertexte"/>
                <w:rFonts w:cstheme="minorHAnsi"/>
                <w:b/>
                <w:bCs/>
                <w:noProof/>
              </w:rPr>
              <w:t>Architecture</w:t>
            </w:r>
            <w:r>
              <w:rPr>
                <w:noProof/>
                <w:webHidden/>
              </w:rPr>
              <w:tab/>
            </w:r>
            <w:r>
              <w:rPr>
                <w:noProof/>
                <w:webHidden/>
              </w:rPr>
              <w:fldChar w:fldCharType="begin"/>
            </w:r>
            <w:r>
              <w:rPr>
                <w:noProof/>
                <w:webHidden/>
              </w:rPr>
              <w:instrText xml:space="preserve"> PAGEREF _Toc187023833 \h </w:instrText>
            </w:r>
            <w:r>
              <w:rPr>
                <w:noProof/>
                <w:webHidden/>
              </w:rPr>
            </w:r>
            <w:r>
              <w:rPr>
                <w:noProof/>
                <w:webHidden/>
              </w:rPr>
              <w:fldChar w:fldCharType="separate"/>
            </w:r>
            <w:r>
              <w:rPr>
                <w:noProof/>
                <w:webHidden/>
              </w:rPr>
              <w:t>8</w:t>
            </w:r>
            <w:r>
              <w:rPr>
                <w:noProof/>
                <w:webHidden/>
              </w:rPr>
              <w:fldChar w:fldCharType="end"/>
            </w:r>
          </w:hyperlink>
        </w:p>
        <w:p w14:paraId="625C3F02" w14:textId="1520290C"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34" w:history="1">
            <w:r w:rsidRPr="00E40863">
              <w:rPr>
                <w:rStyle w:val="Lienhypertexte"/>
                <w:rFonts w:cstheme="minorHAnsi"/>
                <w:b/>
                <w:bCs/>
                <w:noProof/>
              </w:rPr>
              <w:t>3.1</w:t>
            </w:r>
            <w:r>
              <w:rPr>
                <w:rFonts w:eastAsiaTheme="minorEastAsia"/>
                <w:noProof/>
                <w:kern w:val="2"/>
                <w:sz w:val="24"/>
                <w:szCs w:val="24"/>
                <w:lang w:eastAsia="fr-FR"/>
                <w14:ligatures w14:val="standardContextual"/>
              </w:rPr>
              <w:tab/>
            </w:r>
            <w:r w:rsidRPr="00E40863">
              <w:rPr>
                <w:rStyle w:val="Lienhypertexte"/>
                <w:rFonts w:cstheme="minorHAnsi"/>
                <w:b/>
                <w:bCs/>
                <w:noProof/>
              </w:rPr>
              <w:t>Schéma d’architecture</w:t>
            </w:r>
            <w:r>
              <w:rPr>
                <w:noProof/>
                <w:webHidden/>
              </w:rPr>
              <w:tab/>
            </w:r>
            <w:r>
              <w:rPr>
                <w:noProof/>
                <w:webHidden/>
              </w:rPr>
              <w:fldChar w:fldCharType="begin"/>
            </w:r>
            <w:r>
              <w:rPr>
                <w:noProof/>
                <w:webHidden/>
              </w:rPr>
              <w:instrText xml:space="preserve"> PAGEREF _Toc187023834 \h </w:instrText>
            </w:r>
            <w:r>
              <w:rPr>
                <w:noProof/>
                <w:webHidden/>
              </w:rPr>
            </w:r>
            <w:r>
              <w:rPr>
                <w:noProof/>
                <w:webHidden/>
              </w:rPr>
              <w:fldChar w:fldCharType="separate"/>
            </w:r>
            <w:r>
              <w:rPr>
                <w:noProof/>
                <w:webHidden/>
              </w:rPr>
              <w:t>8</w:t>
            </w:r>
            <w:r>
              <w:rPr>
                <w:noProof/>
                <w:webHidden/>
              </w:rPr>
              <w:fldChar w:fldCharType="end"/>
            </w:r>
          </w:hyperlink>
        </w:p>
        <w:p w14:paraId="07EA145C" w14:textId="5B43AFED"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35" w:history="1">
            <w:r w:rsidRPr="00E40863">
              <w:rPr>
                <w:rStyle w:val="Lienhypertexte"/>
                <w:rFonts w:cstheme="minorHAnsi"/>
                <w:b/>
                <w:bCs/>
                <w:noProof/>
              </w:rPr>
              <w:t>3.2</w:t>
            </w:r>
            <w:r>
              <w:rPr>
                <w:rFonts w:eastAsiaTheme="minorEastAsia"/>
                <w:noProof/>
                <w:kern w:val="2"/>
                <w:sz w:val="24"/>
                <w:szCs w:val="24"/>
                <w:lang w:eastAsia="fr-FR"/>
                <w14:ligatures w14:val="standardContextual"/>
              </w:rPr>
              <w:tab/>
            </w:r>
            <w:r w:rsidRPr="00E40863">
              <w:rPr>
                <w:rStyle w:val="Lienhypertexte"/>
                <w:rFonts w:cstheme="minorHAnsi"/>
                <w:b/>
                <w:bCs/>
                <w:noProof/>
              </w:rPr>
              <w:t>Explication du schéma</w:t>
            </w:r>
            <w:r>
              <w:rPr>
                <w:noProof/>
                <w:webHidden/>
              </w:rPr>
              <w:tab/>
            </w:r>
            <w:r>
              <w:rPr>
                <w:noProof/>
                <w:webHidden/>
              </w:rPr>
              <w:fldChar w:fldCharType="begin"/>
            </w:r>
            <w:r>
              <w:rPr>
                <w:noProof/>
                <w:webHidden/>
              </w:rPr>
              <w:instrText xml:space="preserve"> PAGEREF _Toc187023835 \h </w:instrText>
            </w:r>
            <w:r>
              <w:rPr>
                <w:noProof/>
                <w:webHidden/>
              </w:rPr>
            </w:r>
            <w:r>
              <w:rPr>
                <w:noProof/>
                <w:webHidden/>
              </w:rPr>
              <w:fldChar w:fldCharType="separate"/>
            </w:r>
            <w:r>
              <w:rPr>
                <w:noProof/>
                <w:webHidden/>
              </w:rPr>
              <w:t>8</w:t>
            </w:r>
            <w:r>
              <w:rPr>
                <w:noProof/>
                <w:webHidden/>
              </w:rPr>
              <w:fldChar w:fldCharType="end"/>
            </w:r>
          </w:hyperlink>
        </w:p>
        <w:p w14:paraId="3A1BBEBA" w14:textId="46E93DA3" w:rsidR="000B57C9" w:rsidRDefault="000B57C9">
          <w:pPr>
            <w:pStyle w:val="TM1"/>
            <w:tabs>
              <w:tab w:val="left" w:pos="440"/>
              <w:tab w:val="right" w:leader="dot" w:pos="9062"/>
            </w:tabs>
            <w:rPr>
              <w:rFonts w:eastAsiaTheme="minorEastAsia"/>
              <w:noProof/>
              <w:kern w:val="2"/>
              <w:sz w:val="24"/>
              <w:szCs w:val="24"/>
              <w:lang w:eastAsia="fr-FR"/>
              <w14:ligatures w14:val="standardContextual"/>
            </w:rPr>
          </w:pPr>
          <w:hyperlink w:anchor="_Toc187023836" w:history="1">
            <w:r w:rsidRPr="00E40863">
              <w:rPr>
                <w:rStyle w:val="Lienhypertexte"/>
                <w:rFonts w:cstheme="minorHAnsi"/>
                <w:b/>
                <w:bCs/>
                <w:noProof/>
              </w:rPr>
              <w:t>4</w:t>
            </w:r>
            <w:r>
              <w:rPr>
                <w:rFonts w:eastAsiaTheme="minorEastAsia"/>
                <w:noProof/>
                <w:kern w:val="2"/>
                <w:sz w:val="24"/>
                <w:szCs w:val="24"/>
                <w:lang w:eastAsia="fr-FR"/>
                <w14:ligatures w14:val="standardContextual"/>
              </w:rPr>
              <w:tab/>
            </w:r>
            <w:r w:rsidRPr="00E40863">
              <w:rPr>
                <w:rStyle w:val="Lienhypertexte"/>
                <w:rFonts w:cstheme="minorHAnsi"/>
                <w:b/>
                <w:bCs/>
                <w:noProof/>
              </w:rPr>
              <w:t>Modèle dimensionnel</w:t>
            </w:r>
            <w:r>
              <w:rPr>
                <w:noProof/>
                <w:webHidden/>
              </w:rPr>
              <w:tab/>
            </w:r>
            <w:r>
              <w:rPr>
                <w:noProof/>
                <w:webHidden/>
              </w:rPr>
              <w:fldChar w:fldCharType="begin"/>
            </w:r>
            <w:r>
              <w:rPr>
                <w:noProof/>
                <w:webHidden/>
              </w:rPr>
              <w:instrText xml:space="preserve"> PAGEREF _Toc187023836 \h </w:instrText>
            </w:r>
            <w:r>
              <w:rPr>
                <w:noProof/>
                <w:webHidden/>
              </w:rPr>
            </w:r>
            <w:r>
              <w:rPr>
                <w:noProof/>
                <w:webHidden/>
              </w:rPr>
              <w:fldChar w:fldCharType="separate"/>
            </w:r>
            <w:r>
              <w:rPr>
                <w:noProof/>
                <w:webHidden/>
              </w:rPr>
              <w:t>9</w:t>
            </w:r>
            <w:r>
              <w:rPr>
                <w:noProof/>
                <w:webHidden/>
              </w:rPr>
              <w:fldChar w:fldCharType="end"/>
            </w:r>
          </w:hyperlink>
        </w:p>
        <w:p w14:paraId="5570ACFA" w14:textId="0AE72BD8"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37" w:history="1">
            <w:r w:rsidRPr="00E40863">
              <w:rPr>
                <w:rStyle w:val="Lienhypertexte"/>
                <w:rFonts w:cstheme="minorHAnsi"/>
                <w:b/>
                <w:bCs/>
                <w:noProof/>
              </w:rPr>
              <w:t>4.1</w:t>
            </w:r>
            <w:r>
              <w:rPr>
                <w:rFonts w:eastAsiaTheme="minorEastAsia"/>
                <w:noProof/>
                <w:kern w:val="2"/>
                <w:sz w:val="24"/>
                <w:szCs w:val="24"/>
                <w:lang w:eastAsia="fr-FR"/>
                <w14:ligatures w14:val="standardContextual"/>
              </w:rPr>
              <w:tab/>
            </w:r>
            <w:r w:rsidRPr="00E40863">
              <w:rPr>
                <w:rStyle w:val="Lienhypertexte"/>
                <w:rFonts w:cstheme="minorHAnsi"/>
                <w:b/>
                <w:bCs/>
                <w:noProof/>
              </w:rPr>
              <w:t>Schéma en étoile</w:t>
            </w:r>
            <w:r>
              <w:rPr>
                <w:noProof/>
                <w:webHidden/>
              </w:rPr>
              <w:tab/>
            </w:r>
            <w:r>
              <w:rPr>
                <w:noProof/>
                <w:webHidden/>
              </w:rPr>
              <w:fldChar w:fldCharType="begin"/>
            </w:r>
            <w:r>
              <w:rPr>
                <w:noProof/>
                <w:webHidden/>
              </w:rPr>
              <w:instrText xml:space="preserve"> PAGEREF _Toc187023837 \h </w:instrText>
            </w:r>
            <w:r>
              <w:rPr>
                <w:noProof/>
                <w:webHidden/>
              </w:rPr>
            </w:r>
            <w:r>
              <w:rPr>
                <w:noProof/>
                <w:webHidden/>
              </w:rPr>
              <w:fldChar w:fldCharType="separate"/>
            </w:r>
            <w:r>
              <w:rPr>
                <w:noProof/>
                <w:webHidden/>
              </w:rPr>
              <w:t>9</w:t>
            </w:r>
            <w:r>
              <w:rPr>
                <w:noProof/>
                <w:webHidden/>
              </w:rPr>
              <w:fldChar w:fldCharType="end"/>
            </w:r>
          </w:hyperlink>
        </w:p>
        <w:p w14:paraId="5EA8D0A1" w14:textId="09DD7521"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38" w:history="1">
            <w:r w:rsidRPr="00E40863">
              <w:rPr>
                <w:rStyle w:val="Lienhypertexte"/>
                <w:rFonts w:cstheme="minorHAnsi"/>
                <w:b/>
                <w:bCs/>
                <w:noProof/>
              </w:rPr>
              <w:t>4.2</w:t>
            </w:r>
            <w:r>
              <w:rPr>
                <w:rFonts w:eastAsiaTheme="minorEastAsia"/>
                <w:noProof/>
                <w:kern w:val="2"/>
                <w:sz w:val="24"/>
                <w:szCs w:val="24"/>
                <w:lang w:eastAsia="fr-FR"/>
                <w14:ligatures w14:val="standardContextual"/>
              </w:rPr>
              <w:tab/>
            </w:r>
            <w:r w:rsidRPr="00E40863">
              <w:rPr>
                <w:rStyle w:val="Lienhypertexte"/>
                <w:rFonts w:cstheme="minorHAnsi"/>
                <w:b/>
                <w:bCs/>
                <w:noProof/>
              </w:rPr>
              <w:t>Explication du schéma</w:t>
            </w:r>
            <w:r>
              <w:rPr>
                <w:noProof/>
                <w:webHidden/>
              </w:rPr>
              <w:tab/>
            </w:r>
            <w:r>
              <w:rPr>
                <w:noProof/>
                <w:webHidden/>
              </w:rPr>
              <w:fldChar w:fldCharType="begin"/>
            </w:r>
            <w:r>
              <w:rPr>
                <w:noProof/>
                <w:webHidden/>
              </w:rPr>
              <w:instrText xml:space="preserve"> PAGEREF _Toc187023838 \h </w:instrText>
            </w:r>
            <w:r>
              <w:rPr>
                <w:noProof/>
                <w:webHidden/>
              </w:rPr>
            </w:r>
            <w:r>
              <w:rPr>
                <w:noProof/>
                <w:webHidden/>
              </w:rPr>
              <w:fldChar w:fldCharType="separate"/>
            </w:r>
            <w:r>
              <w:rPr>
                <w:noProof/>
                <w:webHidden/>
              </w:rPr>
              <w:t>10</w:t>
            </w:r>
            <w:r>
              <w:rPr>
                <w:noProof/>
                <w:webHidden/>
              </w:rPr>
              <w:fldChar w:fldCharType="end"/>
            </w:r>
          </w:hyperlink>
        </w:p>
        <w:p w14:paraId="0D589A37" w14:textId="45C07F6D" w:rsidR="000B57C9" w:rsidRDefault="000B57C9">
          <w:pPr>
            <w:pStyle w:val="TM1"/>
            <w:tabs>
              <w:tab w:val="left" w:pos="440"/>
              <w:tab w:val="right" w:leader="dot" w:pos="9062"/>
            </w:tabs>
            <w:rPr>
              <w:rFonts w:eastAsiaTheme="minorEastAsia"/>
              <w:noProof/>
              <w:kern w:val="2"/>
              <w:sz w:val="24"/>
              <w:szCs w:val="24"/>
              <w:lang w:eastAsia="fr-FR"/>
              <w14:ligatures w14:val="standardContextual"/>
            </w:rPr>
          </w:pPr>
          <w:hyperlink w:anchor="_Toc187023839" w:history="1">
            <w:r w:rsidRPr="00E40863">
              <w:rPr>
                <w:rStyle w:val="Lienhypertexte"/>
                <w:rFonts w:cstheme="minorHAnsi"/>
                <w:b/>
                <w:bCs/>
                <w:noProof/>
              </w:rPr>
              <w:t>5</w:t>
            </w:r>
            <w:r>
              <w:rPr>
                <w:rFonts w:eastAsiaTheme="minorEastAsia"/>
                <w:noProof/>
                <w:kern w:val="2"/>
                <w:sz w:val="24"/>
                <w:szCs w:val="24"/>
                <w:lang w:eastAsia="fr-FR"/>
                <w14:ligatures w14:val="standardContextual"/>
              </w:rPr>
              <w:tab/>
            </w:r>
            <w:r w:rsidRPr="00E40863">
              <w:rPr>
                <w:rStyle w:val="Lienhypertexte"/>
                <w:rFonts w:cstheme="minorHAnsi"/>
                <w:b/>
                <w:bCs/>
                <w:noProof/>
              </w:rPr>
              <w:t>Modèle Conceptuel des Données</w:t>
            </w:r>
            <w:r>
              <w:rPr>
                <w:noProof/>
                <w:webHidden/>
              </w:rPr>
              <w:tab/>
            </w:r>
            <w:r>
              <w:rPr>
                <w:noProof/>
                <w:webHidden/>
              </w:rPr>
              <w:fldChar w:fldCharType="begin"/>
            </w:r>
            <w:r>
              <w:rPr>
                <w:noProof/>
                <w:webHidden/>
              </w:rPr>
              <w:instrText xml:space="preserve"> PAGEREF _Toc187023839 \h </w:instrText>
            </w:r>
            <w:r>
              <w:rPr>
                <w:noProof/>
                <w:webHidden/>
              </w:rPr>
            </w:r>
            <w:r>
              <w:rPr>
                <w:noProof/>
                <w:webHidden/>
              </w:rPr>
              <w:fldChar w:fldCharType="separate"/>
            </w:r>
            <w:r>
              <w:rPr>
                <w:noProof/>
                <w:webHidden/>
              </w:rPr>
              <w:t>11</w:t>
            </w:r>
            <w:r>
              <w:rPr>
                <w:noProof/>
                <w:webHidden/>
              </w:rPr>
              <w:fldChar w:fldCharType="end"/>
            </w:r>
          </w:hyperlink>
        </w:p>
        <w:p w14:paraId="1B20EEC6" w14:textId="3547DE63"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40" w:history="1">
            <w:r w:rsidRPr="00E40863">
              <w:rPr>
                <w:rStyle w:val="Lienhypertexte"/>
                <w:rFonts w:cstheme="minorHAnsi"/>
                <w:b/>
                <w:bCs/>
                <w:noProof/>
              </w:rPr>
              <w:t>5.1</w:t>
            </w:r>
            <w:r>
              <w:rPr>
                <w:rFonts w:eastAsiaTheme="minorEastAsia"/>
                <w:noProof/>
                <w:kern w:val="2"/>
                <w:sz w:val="24"/>
                <w:szCs w:val="24"/>
                <w:lang w:eastAsia="fr-FR"/>
                <w14:ligatures w14:val="standardContextual"/>
              </w:rPr>
              <w:tab/>
            </w:r>
            <w:r w:rsidRPr="00E40863">
              <w:rPr>
                <w:rStyle w:val="Lienhypertexte"/>
                <w:rFonts w:cstheme="minorHAnsi"/>
                <w:b/>
                <w:bCs/>
                <w:noProof/>
              </w:rPr>
              <w:t>Schéma</w:t>
            </w:r>
            <w:r>
              <w:rPr>
                <w:noProof/>
                <w:webHidden/>
              </w:rPr>
              <w:tab/>
            </w:r>
            <w:r>
              <w:rPr>
                <w:noProof/>
                <w:webHidden/>
              </w:rPr>
              <w:fldChar w:fldCharType="begin"/>
            </w:r>
            <w:r>
              <w:rPr>
                <w:noProof/>
                <w:webHidden/>
              </w:rPr>
              <w:instrText xml:space="preserve"> PAGEREF _Toc187023840 \h </w:instrText>
            </w:r>
            <w:r>
              <w:rPr>
                <w:noProof/>
                <w:webHidden/>
              </w:rPr>
            </w:r>
            <w:r>
              <w:rPr>
                <w:noProof/>
                <w:webHidden/>
              </w:rPr>
              <w:fldChar w:fldCharType="separate"/>
            </w:r>
            <w:r>
              <w:rPr>
                <w:noProof/>
                <w:webHidden/>
              </w:rPr>
              <w:t>11</w:t>
            </w:r>
            <w:r>
              <w:rPr>
                <w:noProof/>
                <w:webHidden/>
              </w:rPr>
              <w:fldChar w:fldCharType="end"/>
            </w:r>
          </w:hyperlink>
        </w:p>
        <w:p w14:paraId="5974DDA5" w14:textId="3681063F" w:rsidR="000B57C9" w:rsidRDefault="000B57C9">
          <w:pPr>
            <w:pStyle w:val="TM1"/>
            <w:tabs>
              <w:tab w:val="left" w:pos="440"/>
              <w:tab w:val="right" w:leader="dot" w:pos="9062"/>
            </w:tabs>
            <w:rPr>
              <w:rFonts w:eastAsiaTheme="minorEastAsia"/>
              <w:noProof/>
              <w:kern w:val="2"/>
              <w:sz w:val="24"/>
              <w:szCs w:val="24"/>
              <w:lang w:eastAsia="fr-FR"/>
              <w14:ligatures w14:val="standardContextual"/>
            </w:rPr>
          </w:pPr>
          <w:hyperlink w:anchor="_Toc187023841" w:history="1">
            <w:r w:rsidRPr="00E40863">
              <w:rPr>
                <w:rStyle w:val="Lienhypertexte"/>
                <w:rFonts w:cstheme="minorHAnsi"/>
                <w:b/>
                <w:bCs/>
                <w:noProof/>
              </w:rPr>
              <w:t>6</w:t>
            </w:r>
            <w:r>
              <w:rPr>
                <w:rFonts w:eastAsiaTheme="minorEastAsia"/>
                <w:noProof/>
                <w:kern w:val="2"/>
                <w:sz w:val="24"/>
                <w:szCs w:val="24"/>
                <w:lang w:eastAsia="fr-FR"/>
                <w14:ligatures w14:val="standardContextual"/>
              </w:rPr>
              <w:tab/>
            </w:r>
            <w:r w:rsidRPr="00E40863">
              <w:rPr>
                <w:rStyle w:val="Lienhypertexte"/>
                <w:rFonts w:cstheme="minorHAnsi"/>
                <w:b/>
                <w:bCs/>
                <w:noProof/>
              </w:rPr>
              <w:t>Implémentation</w:t>
            </w:r>
            <w:r>
              <w:rPr>
                <w:noProof/>
                <w:webHidden/>
              </w:rPr>
              <w:tab/>
            </w:r>
            <w:r>
              <w:rPr>
                <w:noProof/>
                <w:webHidden/>
              </w:rPr>
              <w:fldChar w:fldCharType="begin"/>
            </w:r>
            <w:r>
              <w:rPr>
                <w:noProof/>
                <w:webHidden/>
              </w:rPr>
              <w:instrText xml:space="preserve"> PAGEREF _Toc187023841 \h </w:instrText>
            </w:r>
            <w:r>
              <w:rPr>
                <w:noProof/>
                <w:webHidden/>
              </w:rPr>
            </w:r>
            <w:r>
              <w:rPr>
                <w:noProof/>
                <w:webHidden/>
              </w:rPr>
              <w:fldChar w:fldCharType="separate"/>
            </w:r>
            <w:r>
              <w:rPr>
                <w:noProof/>
                <w:webHidden/>
              </w:rPr>
              <w:t>12</w:t>
            </w:r>
            <w:r>
              <w:rPr>
                <w:noProof/>
                <w:webHidden/>
              </w:rPr>
              <w:fldChar w:fldCharType="end"/>
            </w:r>
          </w:hyperlink>
        </w:p>
        <w:p w14:paraId="7367FA39" w14:textId="6F0CDAFC"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42" w:history="1">
            <w:r w:rsidRPr="00E40863">
              <w:rPr>
                <w:rStyle w:val="Lienhypertexte"/>
                <w:rFonts w:cstheme="minorHAnsi"/>
                <w:b/>
                <w:bCs/>
                <w:noProof/>
              </w:rPr>
              <w:t>6.1</w:t>
            </w:r>
            <w:r>
              <w:rPr>
                <w:rFonts w:eastAsiaTheme="minorEastAsia"/>
                <w:noProof/>
                <w:kern w:val="2"/>
                <w:sz w:val="24"/>
                <w:szCs w:val="24"/>
                <w:lang w:eastAsia="fr-FR"/>
                <w14:ligatures w14:val="standardContextual"/>
              </w:rPr>
              <w:tab/>
            </w:r>
            <w:r w:rsidRPr="00E40863">
              <w:rPr>
                <w:rStyle w:val="Lienhypertexte"/>
                <w:rFonts w:cstheme="minorHAnsi"/>
                <w:b/>
                <w:bCs/>
                <w:noProof/>
              </w:rPr>
              <w:t>Azure</w:t>
            </w:r>
            <w:r>
              <w:rPr>
                <w:noProof/>
                <w:webHidden/>
              </w:rPr>
              <w:tab/>
            </w:r>
            <w:r>
              <w:rPr>
                <w:noProof/>
                <w:webHidden/>
              </w:rPr>
              <w:fldChar w:fldCharType="begin"/>
            </w:r>
            <w:r>
              <w:rPr>
                <w:noProof/>
                <w:webHidden/>
              </w:rPr>
              <w:instrText xml:space="preserve"> PAGEREF _Toc187023842 \h </w:instrText>
            </w:r>
            <w:r>
              <w:rPr>
                <w:noProof/>
                <w:webHidden/>
              </w:rPr>
            </w:r>
            <w:r>
              <w:rPr>
                <w:noProof/>
                <w:webHidden/>
              </w:rPr>
              <w:fldChar w:fldCharType="separate"/>
            </w:r>
            <w:r>
              <w:rPr>
                <w:noProof/>
                <w:webHidden/>
              </w:rPr>
              <w:t>12</w:t>
            </w:r>
            <w:r>
              <w:rPr>
                <w:noProof/>
                <w:webHidden/>
              </w:rPr>
              <w:fldChar w:fldCharType="end"/>
            </w:r>
          </w:hyperlink>
        </w:p>
        <w:p w14:paraId="76F76380" w14:textId="070FC5D4"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43" w:history="1">
            <w:r w:rsidRPr="00E40863">
              <w:rPr>
                <w:rStyle w:val="Lienhypertexte"/>
                <w:rFonts w:cstheme="minorHAnsi"/>
                <w:b/>
                <w:bCs/>
                <w:noProof/>
              </w:rPr>
              <w:t>6.2</w:t>
            </w:r>
            <w:r>
              <w:rPr>
                <w:rFonts w:eastAsiaTheme="minorEastAsia"/>
                <w:noProof/>
                <w:kern w:val="2"/>
                <w:sz w:val="24"/>
                <w:szCs w:val="24"/>
                <w:lang w:eastAsia="fr-FR"/>
                <w14:ligatures w14:val="standardContextual"/>
              </w:rPr>
              <w:tab/>
            </w:r>
            <w:r w:rsidRPr="00E40863">
              <w:rPr>
                <w:rStyle w:val="Lienhypertexte"/>
                <w:rFonts w:cstheme="minorHAnsi"/>
                <w:b/>
                <w:bCs/>
                <w:noProof/>
              </w:rPr>
              <w:t>Databricks</w:t>
            </w:r>
            <w:r>
              <w:rPr>
                <w:noProof/>
                <w:webHidden/>
              </w:rPr>
              <w:tab/>
            </w:r>
            <w:r>
              <w:rPr>
                <w:noProof/>
                <w:webHidden/>
              </w:rPr>
              <w:fldChar w:fldCharType="begin"/>
            </w:r>
            <w:r>
              <w:rPr>
                <w:noProof/>
                <w:webHidden/>
              </w:rPr>
              <w:instrText xml:space="preserve"> PAGEREF _Toc187023843 \h </w:instrText>
            </w:r>
            <w:r>
              <w:rPr>
                <w:noProof/>
                <w:webHidden/>
              </w:rPr>
            </w:r>
            <w:r>
              <w:rPr>
                <w:noProof/>
                <w:webHidden/>
              </w:rPr>
              <w:fldChar w:fldCharType="separate"/>
            </w:r>
            <w:r>
              <w:rPr>
                <w:noProof/>
                <w:webHidden/>
              </w:rPr>
              <w:t>13</w:t>
            </w:r>
            <w:r>
              <w:rPr>
                <w:noProof/>
                <w:webHidden/>
              </w:rPr>
              <w:fldChar w:fldCharType="end"/>
            </w:r>
          </w:hyperlink>
        </w:p>
        <w:p w14:paraId="0BB11D04" w14:textId="4A9F847E"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44" w:history="1">
            <w:r w:rsidRPr="00E40863">
              <w:rPr>
                <w:rStyle w:val="Lienhypertexte"/>
                <w:rFonts w:cstheme="minorHAnsi"/>
                <w:b/>
                <w:bCs/>
                <w:noProof/>
              </w:rPr>
              <w:t>6.3</w:t>
            </w:r>
            <w:r>
              <w:rPr>
                <w:rFonts w:eastAsiaTheme="minorEastAsia"/>
                <w:noProof/>
                <w:kern w:val="2"/>
                <w:sz w:val="24"/>
                <w:szCs w:val="24"/>
                <w:lang w:eastAsia="fr-FR"/>
                <w14:ligatures w14:val="standardContextual"/>
              </w:rPr>
              <w:tab/>
            </w:r>
            <w:r w:rsidRPr="00E40863">
              <w:rPr>
                <w:rStyle w:val="Lienhypertexte"/>
                <w:rFonts w:cstheme="minorHAnsi"/>
                <w:b/>
                <w:bCs/>
                <w:noProof/>
              </w:rPr>
              <w:t>Bronze</w:t>
            </w:r>
            <w:r>
              <w:rPr>
                <w:noProof/>
                <w:webHidden/>
              </w:rPr>
              <w:tab/>
            </w:r>
            <w:r>
              <w:rPr>
                <w:noProof/>
                <w:webHidden/>
              </w:rPr>
              <w:fldChar w:fldCharType="begin"/>
            </w:r>
            <w:r>
              <w:rPr>
                <w:noProof/>
                <w:webHidden/>
              </w:rPr>
              <w:instrText xml:space="preserve"> PAGEREF _Toc187023844 \h </w:instrText>
            </w:r>
            <w:r>
              <w:rPr>
                <w:noProof/>
                <w:webHidden/>
              </w:rPr>
            </w:r>
            <w:r>
              <w:rPr>
                <w:noProof/>
                <w:webHidden/>
              </w:rPr>
              <w:fldChar w:fldCharType="separate"/>
            </w:r>
            <w:r>
              <w:rPr>
                <w:noProof/>
                <w:webHidden/>
              </w:rPr>
              <w:t>14</w:t>
            </w:r>
            <w:r>
              <w:rPr>
                <w:noProof/>
                <w:webHidden/>
              </w:rPr>
              <w:fldChar w:fldCharType="end"/>
            </w:r>
          </w:hyperlink>
        </w:p>
        <w:p w14:paraId="24B2CB24" w14:textId="74EDABF3"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45" w:history="1">
            <w:r w:rsidRPr="00E40863">
              <w:rPr>
                <w:rStyle w:val="Lienhypertexte"/>
                <w:rFonts w:cstheme="minorHAnsi"/>
                <w:b/>
                <w:bCs/>
                <w:noProof/>
              </w:rPr>
              <w:t>6.4</w:t>
            </w:r>
            <w:r>
              <w:rPr>
                <w:rFonts w:eastAsiaTheme="minorEastAsia"/>
                <w:noProof/>
                <w:kern w:val="2"/>
                <w:sz w:val="24"/>
                <w:szCs w:val="24"/>
                <w:lang w:eastAsia="fr-FR"/>
                <w14:ligatures w14:val="standardContextual"/>
              </w:rPr>
              <w:tab/>
            </w:r>
            <w:r w:rsidRPr="00E40863">
              <w:rPr>
                <w:rStyle w:val="Lienhypertexte"/>
                <w:rFonts w:cstheme="minorHAnsi"/>
                <w:b/>
                <w:bCs/>
                <w:noProof/>
              </w:rPr>
              <w:t>Silver</w:t>
            </w:r>
            <w:r>
              <w:rPr>
                <w:noProof/>
                <w:webHidden/>
              </w:rPr>
              <w:tab/>
            </w:r>
            <w:r>
              <w:rPr>
                <w:noProof/>
                <w:webHidden/>
              </w:rPr>
              <w:fldChar w:fldCharType="begin"/>
            </w:r>
            <w:r>
              <w:rPr>
                <w:noProof/>
                <w:webHidden/>
              </w:rPr>
              <w:instrText xml:space="preserve"> PAGEREF _Toc187023845 \h </w:instrText>
            </w:r>
            <w:r>
              <w:rPr>
                <w:noProof/>
                <w:webHidden/>
              </w:rPr>
            </w:r>
            <w:r>
              <w:rPr>
                <w:noProof/>
                <w:webHidden/>
              </w:rPr>
              <w:fldChar w:fldCharType="separate"/>
            </w:r>
            <w:r>
              <w:rPr>
                <w:noProof/>
                <w:webHidden/>
              </w:rPr>
              <w:t>15</w:t>
            </w:r>
            <w:r>
              <w:rPr>
                <w:noProof/>
                <w:webHidden/>
              </w:rPr>
              <w:fldChar w:fldCharType="end"/>
            </w:r>
          </w:hyperlink>
        </w:p>
        <w:p w14:paraId="7A27EFC1" w14:textId="1A5EF3A0"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46" w:history="1">
            <w:r w:rsidRPr="00E40863">
              <w:rPr>
                <w:rStyle w:val="Lienhypertexte"/>
                <w:rFonts w:cstheme="minorHAnsi"/>
                <w:b/>
                <w:bCs/>
                <w:noProof/>
              </w:rPr>
              <w:t>6.5</w:t>
            </w:r>
            <w:r>
              <w:rPr>
                <w:rFonts w:eastAsiaTheme="minorEastAsia"/>
                <w:noProof/>
                <w:kern w:val="2"/>
                <w:sz w:val="24"/>
                <w:szCs w:val="24"/>
                <w:lang w:eastAsia="fr-FR"/>
                <w14:ligatures w14:val="standardContextual"/>
              </w:rPr>
              <w:tab/>
            </w:r>
            <w:r w:rsidRPr="00E40863">
              <w:rPr>
                <w:rStyle w:val="Lienhypertexte"/>
                <w:rFonts w:cstheme="minorHAnsi"/>
                <w:b/>
                <w:bCs/>
                <w:noProof/>
              </w:rPr>
              <w:t>Gold</w:t>
            </w:r>
            <w:r>
              <w:rPr>
                <w:noProof/>
                <w:webHidden/>
              </w:rPr>
              <w:tab/>
            </w:r>
            <w:r>
              <w:rPr>
                <w:noProof/>
                <w:webHidden/>
              </w:rPr>
              <w:fldChar w:fldCharType="begin"/>
            </w:r>
            <w:r>
              <w:rPr>
                <w:noProof/>
                <w:webHidden/>
              </w:rPr>
              <w:instrText xml:space="preserve"> PAGEREF _Toc187023846 \h </w:instrText>
            </w:r>
            <w:r>
              <w:rPr>
                <w:noProof/>
                <w:webHidden/>
              </w:rPr>
            </w:r>
            <w:r>
              <w:rPr>
                <w:noProof/>
                <w:webHidden/>
              </w:rPr>
              <w:fldChar w:fldCharType="separate"/>
            </w:r>
            <w:r>
              <w:rPr>
                <w:noProof/>
                <w:webHidden/>
              </w:rPr>
              <w:t>18</w:t>
            </w:r>
            <w:r>
              <w:rPr>
                <w:noProof/>
                <w:webHidden/>
              </w:rPr>
              <w:fldChar w:fldCharType="end"/>
            </w:r>
          </w:hyperlink>
        </w:p>
        <w:p w14:paraId="6925AA7C" w14:textId="0476D9A7" w:rsidR="000B57C9" w:rsidRDefault="000B57C9">
          <w:pPr>
            <w:pStyle w:val="TM2"/>
            <w:tabs>
              <w:tab w:val="left" w:pos="960"/>
              <w:tab w:val="right" w:leader="dot" w:pos="9062"/>
            </w:tabs>
            <w:rPr>
              <w:rFonts w:eastAsiaTheme="minorEastAsia"/>
              <w:noProof/>
              <w:kern w:val="2"/>
              <w:sz w:val="24"/>
              <w:szCs w:val="24"/>
              <w:lang w:eastAsia="fr-FR"/>
              <w14:ligatures w14:val="standardContextual"/>
            </w:rPr>
          </w:pPr>
          <w:hyperlink w:anchor="_Toc187023847" w:history="1">
            <w:r w:rsidRPr="00E40863">
              <w:rPr>
                <w:rStyle w:val="Lienhypertexte"/>
                <w:rFonts w:cstheme="minorHAnsi"/>
                <w:b/>
                <w:bCs/>
                <w:noProof/>
                <w:color w:val="034990" w:themeColor="hyperlink" w:themeShade="BF"/>
              </w:rPr>
              <w:t>6.6</w:t>
            </w:r>
            <w:r>
              <w:rPr>
                <w:rFonts w:eastAsiaTheme="minorEastAsia"/>
                <w:noProof/>
                <w:kern w:val="2"/>
                <w:sz w:val="24"/>
                <w:szCs w:val="24"/>
                <w:lang w:eastAsia="fr-FR"/>
                <w14:ligatures w14:val="standardContextual"/>
              </w:rPr>
              <w:tab/>
            </w:r>
            <w:r w:rsidRPr="00E40863">
              <w:rPr>
                <w:rStyle w:val="Lienhypertexte"/>
                <w:b/>
                <w:noProof/>
                <w:color w:val="034990" w:themeColor="hyperlink" w:themeShade="BF"/>
              </w:rPr>
              <w:t>Visualisation</w:t>
            </w:r>
            <w:r>
              <w:rPr>
                <w:noProof/>
                <w:webHidden/>
              </w:rPr>
              <w:tab/>
            </w:r>
            <w:r>
              <w:rPr>
                <w:noProof/>
                <w:webHidden/>
              </w:rPr>
              <w:fldChar w:fldCharType="begin"/>
            </w:r>
            <w:r>
              <w:rPr>
                <w:noProof/>
                <w:webHidden/>
              </w:rPr>
              <w:instrText xml:space="preserve"> PAGEREF _Toc187023847 \h </w:instrText>
            </w:r>
            <w:r>
              <w:rPr>
                <w:noProof/>
                <w:webHidden/>
              </w:rPr>
            </w:r>
            <w:r>
              <w:rPr>
                <w:noProof/>
                <w:webHidden/>
              </w:rPr>
              <w:fldChar w:fldCharType="separate"/>
            </w:r>
            <w:r>
              <w:rPr>
                <w:noProof/>
                <w:webHidden/>
              </w:rPr>
              <w:t>21</w:t>
            </w:r>
            <w:r>
              <w:rPr>
                <w:noProof/>
                <w:webHidden/>
              </w:rPr>
              <w:fldChar w:fldCharType="end"/>
            </w:r>
          </w:hyperlink>
        </w:p>
        <w:p w14:paraId="650A3C20" w14:textId="56C1CA18" w:rsidR="000B57C9" w:rsidRDefault="000B57C9">
          <w:pPr>
            <w:pStyle w:val="TM1"/>
            <w:tabs>
              <w:tab w:val="left" w:pos="440"/>
              <w:tab w:val="right" w:leader="dot" w:pos="9062"/>
            </w:tabs>
            <w:rPr>
              <w:rFonts w:eastAsiaTheme="minorEastAsia"/>
              <w:noProof/>
              <w:kern w:val="2"/>
              <w:sz w:val="24"/>
              <w:szCs w:val="24"/>
              <w:lang w:eastAsia="fr-FR"/>
              <w14:ligatures w14:val="standardContextual"/>
            </w:rPr>
          </w:pPr>
          <w:hyperlink w:anchor="_Toc187023848" w:history="1">
            <w:r w:rsidRPr="00E40863">
              <w:rPr>
                <w:rStyle w:val="Lienhypertexte"/>
                <w:rFonts w:cstheme="minorHAnsi"/>
                <w:b/>
                <w:bCs/>
                <w:noProof/>
              </w:rPr>
              <w:t>7</w:t>
            </w:r>
            <w:r>
              <w:rPr>
                <w:rFonts w:eastAsiaTheme="minorEastAsia"/>
                <w:noProof/>
                <w:kern w:val="2"/>
                <w:sz w:val="24"/>
                <w:szCs w:val="24"/>
                <w:lang w:eastAsia="fr-FR"/>
                <w14:ligatures w14:val="standardContextual"/>
              </w:rPr>
              <w:tab/>
            </w:r>
            <w:r w:rsidRPr="00E40863">
              <w:rPr>
                <w:rStyle w:val="Lienhypertexte"/>
                <w:b/>
                <w:noProof/>
              </w:rPr>
              <w:t>Conclusion</w:t>
            </w:r>
            <w:r>
              <w:rPr>
                <w:noProof/>
                <w:webHidden/>
              </w:rPr>
              <w:tab/>
            </w:r>
            <w:r>
              <w:rPr>
                <w:noProof/>
                <w:webHidden/>
              </w:rPr>
              <w:fldChar w:fldCharType="begin"/>
            </w:r>
            <w:r>
              <w:rPr>
                <w:noProof/>
                <w:webHidden/>
              </w:rPr>
              <w:instrText xml:space="preserve"> PAGEREF _Toc187023848 \h </w:instrText>
            </w:r>
            <w:r>
              <w:rPr>
                <w:noProof/>
                <w:webHidden/>
              </w:rPr>
            </w:r>
            <w:r>
              <w:rPr>
                <w:noProof/>
                <w:webHidden/>
              </w:rPr>
              <w:fldChar w:fldCharType="separate"/>
            </w:r>
            <w:r>
              <w:rPr>
                <w:noProof/>
                <w:webHidden/>
              </w:rPr>
              <w:t>22</w:t>
            </w:r>
            <w:r>
              <w:rPr>
                <w:noProof/>
                <w:webHidden/>
              </w:rPr>
              <w:fldChar w:fldCharType="end"/>
            </w:r>
          </w:hyperlink>
        </w:p>
        <w:p w14:paraId="0E8D8792" w14:textId="54B172BD" w:rsidR="000248E4" w:rsidRPr="00845E60" w:rsidRDefault="000248E4" w:rsidP="000248E4">
          <w:pPr>
            <w:rPr>
              <w:b/>
              <w:bCs/>
            </w:rPr>
          </w:pPr>
          <w:r w:rsidRPr="00BF1995">
            <w:rPr>
              <w:b/>
              <w:bCs/>
            </w:rPr>
            <w:fldChar w:fldCharType="end"/>
          </w:r>
        </w:p>
      </w:sdtContent>
    </w:sdt>
    <w:p w14:paraId="18F691AD" w14:textId="77777777" w:rsidR="000248E4" w:rsidRPr="00845E60" w:rsidRDefault="000248E4" w:rsidP="00F04C20">
      <w:pPr>
        <w:rPr>
          <w:sz w:val="24"/>
          <w:szCs w:val="24"/>
        </w:rPr>
      </w:pPr>
    </w:p>
    <w:p w14:paraId="062A1375" w14:textId="77777777" w:rsidR="000248E4" w:rsidRPr="00845E60" w:rsidRDefault="000248E4" w:rsidP="00F04C20">
      <w:pPr>
        <w:rPr>
          <w:sz w:val="24"/>
          <w:szCs w:val="24"/>
        </w:rPr>
      </w:pPr>
    </w:p>
    <w:p w14:paraId="053971C8" w14:textId="77777777" w:rsidR="000248E4" w:rsidRPr="00845E60" w:rsidRDefault="000248E4" w:rsidP="00F04C20">
      <w:pPr>
        <w:rPr>
          <w:sz w:val="24"/>
          <w:szCs w:val="24"/>
        </w:rPr>
      </w:pPr>
    </w:p>
    <w:p w14:paraId="22EE6484" w14:textId="77777777" w:rsidR="000248E4" w:rsidRPr="00845E60" w:rsidRDefault="000248E4" w:rsidP="00F04C20">
      <w:pPr>
        <w:rPr>
          <w:sz w:val="24"/>
          <w:szCs w:val="24"/>
        </w:rPr>
      </w:pPr>
    </w:p>
    <w:p w14:paraId="50FBA2D5" w14:textId="77777777" w:rsidR="000248E4" w:rsidRPr="00845E60" w:rsidRDefault="000248E4" w:rsidP="00F04C20">
      <w:pPr>
        <w:rPr>
          <w:sz w:val="24"/>
          <w:szCs w:val="24"/>
        </w:rPr>
      </w:pPr>
    </w:p>
    <w:p w14:paraId="58B1E54D" w14:textId="77777777" w:rsidR="000248E4" w:rsidRPr="00845E60" w:rsidRDefault="000248E4" w:rsidP="00F04C20">
      <w:pPr>
        <w:rPr>
          <w:sz w:val="24"/>
          <w:szCs w:val="24"/>
        </w:rPr>
      </w:pPr>
    </w:p>
    <w:p w14:paraId="7CADB9A6" w14:textId="77777777" w:rsidR="002B5889" w:rsidRPr="00845E60" w:rsidRDefault="002B5889" w:rsidP="002B5889"/>
    <w:p w14:paraId="74995721" w14:textId="0EAED7FA" w:rsidR="005C5FDA" w:rsidRPr="00845E60" w:rsidRDefault="005C5FDA" w:rsidP="005C5FDA">
      <w:pPr>
        <w:pStyle w:val="Titre1"/>
        <w:numPr>
          <w:ilvl w:val="0"/>
          <w:numId w:val="3"/>
        </w:numPr>
        <w:spacing w:line="480" w:lineRule="auto"/>
        <w:rPr>
          <w:rFonts w:asciiTheme="minorHAnsi" w:hAnsiTheme="minorHAnsi" w:cstheme="minorHAnsi"/>
          <w:b/>
          <w:bCs/>
          <w:color w:val="2E74B5" w:themeColor="accent5" w:themeShade="BF"/>
        </w:rPr>
      </w:pPr>
      <w:bookmarkStart w:id="0" w:name="_Toc187023826"/>
      <w:r w:rsidRPr="00845E60">
        <w:rPr>
          <w:rFonts w:asciiTheme="minorHAnsi" w:hAnsiTheme="minorHAnsi" w:cstheme="minorHAnsi"/>
          <w:b/>
          <w:bCs/>
          <w:color w:val="2E74B5" w:themeColor="accent5" w:themeShade="BF"/>
        </w:rPr>
        <w:t>Introduction</w:t>
      </w:r>
      <w:bookmarkEnd w:id="0"/>
    </w:p>
    <w:p w14:paraId="42B7AB27" w14:textId="5CEFFE77" w:rsidR="00F04C20" w:rsidRPr="00845E60" w:rsidRDefault="00983F62" w:rsidP="009337DC">
      <w:pPr>
        <w:pStyle w:val="Titre2"/>
        <w:numPr>
          <w:ilvl w:val="1"/>
          <w:numId w:val="3"/>
        </w:numPr>
        <w:rPr>
          <w:rFonts w:asciiTheme="minorHAnsi" w:hAnsiTheme="minorHAnsi" w:cstheme="minorHAnsi"/>
          <w:b/>
          <w:bCs/>
          <w:color w:val="2E74B5" w:themeColor="accent5" w:themeShade="BF"/>
          <w:sz w:val="28"/>
          <w:szCs w:val="28"/>
        </w:rPr>
      </w:pPr>
      <w:bookmarkStart w:id="1" w:name="_Toc187023827"/>
      <w:r w:rsidRPr="00845E60">
        <w:rPr>
          <w:rFonts w:asciiTheme="minorHAnsi" w:hAnsiTheme="minorHAnsi" w:cstheme="minorHAnsi"/>
          <w:b/>
          <w:bCs/>
          <w:color w:val="2E74B5" w:themeColor="accent5" w:themeShade="BF"/>
          <w:sz w:val="28"/>
          <w:szCs w:val="28"/>
        </w:rPr>
        <w:t>Membre du groupe</w:t>
      </w:r>
      <w:bookmarkEnd w:id="1"/>
    </w:p>
    <w:p w14:paraId="242CE288" w14:textId="77777777" w:rsidR="009337DC" w:rsidRPr="00845E60" w:rsidRDefault="009337DC" w:rsidP="009337DC"/>
    <w:tbl>
      <w:tblPr>
        <w:tblStyle w:val="Grilledutableau"/>
        <w:tblW w:w="0" w:type="auto"/>
        <w:tblLook w:val="04A0" w:firstRow="1" w:lastRow="0" w:firstColumn="1" w:lastColumn="0" w:noHBand="0" w:noVBand="1"/>
      </w:tblPr>
      <w:tblGrid>
        <w:gridCol w:w="9062"/>
      </w:tblGrid>
      <w:tr w:rsidR="00F04C20" w:rsidRPr="00845E60" w14:paraId="686D1C76" w14:textId="77777777" w:rsidTr="00F04C20">
        <w:tc>
          <w:tcPr>
            <w:tcW w:w="9062" w:type="dxa"/>
          </w:tcPr>
          <w:p w14:paraId="73A3A7E6" w14:textId="0136A313" w:rsidR="00F04C20" w:rsidRPr="00845E60" w:rsidRDefault="00703354" w:rsidP="00F04C20">
            <w:pPr>
              <w:spacing w:line="360" w:lineRule="auto"/>
              <w:rPr>
                <w:sz w:val="24"/>
                <w:szCs w:val="24"/>
              </w:rPr>
            </w:pPr>
            <w:r w:rsidRPr="00845E60">
              <w:rPr>
                <w:sz w:val="24"/>
                <w:szCs w:val="24"/>
              </w:rPr>
              <w:t xml:space="preserve">Clémence </w:t>
            </w:r>
            <w:proofErr w:type="spellStart"/>
            <w:r w:rsidRPr="00845E60">
              <w:rPr>
                <w:sz w:val="24"/>
                <w:szCs w:val="24"/>
              </w:rPr>
              <w:t>Amiard</w:t>
            </w:r>
            <w:proofErr w:type="spellEnd"/>
          </w:p>
        </w:tc>
      </w:tr>
      <w:tr w:rsidR="00F04C20" w:rsidRPr="00845E60" w14:paraId="6FD4323F" w14:textId="77777777" w:rsidTr="00F04C20">
        <w:tc>
          <w:tcPr>
            <w:tcW w:w="9062" w:type="dxa"/>
          </w:tcPr>
          <w:p w14:paraId="3CE9C916" w14:textId="4004A242" w:rsidR="00F04C20" w:rsidRPr="00845E60" w:rsidRDefault="00703354" w:rsidP="00F04C20">
            <w:pPr>
              <w:spacing w:line="360" w:lineRule="auto"/>
              <w:rPr>
                <w:sz w:val="24"/>
                <w:szCs w:val="24"/>
              </w:rPr>
            </w:pPr>
            <w:r w:rsidRPr="00845E60">
              <w:rPr>
                <w:sz w:val="24"/>
                <w:szCs w:val="24"/>
              </w:rPr>
              <w:t>Jimmy</w:t>
            </w:r>
            <w:r w:rsidR="009C537F">
              <w:rPr>
                <w:sz w:val="24"/>
                <w:szCs w:val="24"/>
              </w:rPr>
              <w:t xml:space="preserve"> Lette </w:t>
            </w:r>
            <w:proofErr w:type="spellStart"/>
            <w:r w:rsidR="009C537F">
              <w:rPr>
                <w:sz w:val="24"/>
                <w:szCs w:val="24"/>
              </w:rPr>
              <w:t>Voueto</w:t>
            </w:r>
            <w:proofErr w:type="spellEnd"/>
          </w:p>
        </w:tc>
      </w:tr>
      <w:tr w:rsidR="00F04C20" w:rsidRPr="00845E60" w14:paraId="0560AD04" w14:textId="77777777" w:rsidTr="00F04C20">
        <w:tc>
          <w:tcPr>
            <w:tcW w:w="9062" w:type="dxa"/>
          </w:tcPr>
          <w:p w14:paraId="56DD5DB4" w14:textId="2F9F5FCA" w:rsidR="00F04C20" w:rsidRPr="00845E60" w:rsidRDefault="00F04C20" w:rsidP="00F04C20">
            <w:pPr>
              <w:spacing w:line="360" w:lineRule="auto"/>
              <w:rPr>
                <w:sz w:val="24"/>
                <w:szCs w:val="24"/>
              </w:rPr>
            </w:pPr>
            <w:r w:rsidRPr="00845E60">
              <w:rPr>
                <w:sz w:val="24"/>
                <w:szCs w:val="24"/>
              </w:rPr>
              <w:t>Gina Palesch</w:t>
            </w:r>
          </w:p>
        </w:tc>
      </w:tr>
    </w:tbl>
    <w:p w14:paraId="0A4494FA" w14:textId="6063118F" w:rsidR="00F04C20" w:rsidRPr="00845E60" w:rsidRDefault="00F04C20" w:rsidP="00F04C20">
      <w:pPr>
        <w:spacing w:line="360" w:lineRule="auto"/>
        <w:rPr>
          <w:sz w:val="24"/>
          <w:szCs w:val="24"/>
        </w:rPr>
      </w:pPr>
    </w:p>
    <w:p w14:paraId="5E9A4523" w14:textId="67787714" w:rsidR="00DE64B3" w:rsidRDefault="00DE64B3" w:rsidP="004A2B00">
      <w:pPr>
        <w:pStyle w:val="Titre2"/>
        <w:numPr>
          <w:ilvl w:val="1"/>
          <w:numId w:val="3"/>
        </w:numPr>
        <w:rPr>
          <w:rFonts w:asciiTheme="minorHAnsi" w:hAnsiTheme="minorHAnsi" w:cstheme="minorHAnsi"/>
          <w:b/>
          <w:bCs/>
          <w:color w:val="2E74B5" w:themeColor="accent5" w:themeShade="BF"/>
          <w:sz w:val="28"/>
          <w:szCs w:val="28"/>
        </w:rPr>
      </w:pPr>
      <w:bookmarkStart w:id="2" w:name="_Toc187023828"/>
      <w:r>
        <w:rPr>
          <w:rFonts w:asciiTheme="minorHAnsi" w:hAnsiTheme="minorHAnsi" w:cstheme="minorHAnsi"/>
          <w:b/>
          <w:bCs/>
          <w:color w:val="2E74B5" w:themeColor="accent5" w:themeShade="BF"/>
          <w:sz w:val="28"/>
          <w:szCs w:val="28"/>
        </w:rPr>
        <w:t>Présentation du projet</w:t>
      </w:r>
      <w:bookmarkEnd w:id="2"/>
    </w:p>
    <w:p w14:paraId="5ED718E3" w14:textId="77777777" w:rsidR="00DE64B3" w:rsidRPr="00DE64B3" w:rsidRDefault="00DE64B3" w:rsidP="00DE64B3"/>
    <w:p w14:paraId="4BD6E1CF" w14:textId="77777777" w:rsidR="00DE64B3" w:rsidRPr="00DE64B3" w:rsidRDefault="00DE64B3" w:rsidP="00DE64B3">
      <w:r w:rsidRPr="00DE64B3">
        <w:t>Dans le cadre de notre analyse des inégalités de genre à l’échelle mondiale, nous avons entrepris un projet visant à explorer et comparer les indicateurs clés liés aux droits des femmes et à leur représentation socio-économique, à la fois à l’échelle des continents et au sein des pays individuels, sur différentes périodes.</w:t>
      </w:r>
    </w:p>
    <w:p w14:paraId="0DA1B2F8" w14:textId="77777777" w:rsidR="00DE64B3" w:rsidRPr="00DE64B3" w:rsidRDefault="00DE64B3" w:rsidP="00DE64B3">
      <w:r w:rsidRPr="00DE64B3">
        <w:t xml:space="preserve">Pour cela, nous avons intégré et enrichi les données existantes en ajoutant une colonne supplémentaire indiquant le </w:t>
      </w:r>
      <w:r w:rsidRPr="00DE64B3">
        <w:rPr>
          <w:b/>
          <w:bCs/>
        </w:rPr>
        <w:t>continent</w:t>
      </w:r>
      <w:r w:rsidRPr="00DE64B3">
        <w:t xml:space="preserve"> pour chaque entrée. Cette amélioration permet de :</w:t>
      </w:r>
    </w:p>
    <w:p w14:paraId="0F5B95BC" w14:textId="77777777" w:rsidR="00DE64B3" w:rsidRPr="00DE64B3" w:rsidRDefault="00DE64B3" w:rsidP="00DE64B3">
      <w:pPr>
        <w:numPr>
          <w:ilvl w:val="0"/>
          <w:numId w:val="12"/>
        </w:numPr>
      </w:pPr>
      <w:r w:rsidRPr="00DE64B3">
        <w:t>Comparer les indicateurs entre les continents pour observer les disparités régionales.</w:t>
      </w:r>
    </w:p>
    <w:p w14:paraId="478C0545" w14:textId="77777777" w:rsidR="00DE64B3" w:rsidRPr="00DE64B3" w:rsidRDefault="00DE64B3" w:rsidP="00DE64B3">
      <w:pPr>
        <w:numPr>
          <w:ilvl w:val="0"/>
          <w:numId w:val="12"/>
        </w:numPr>
      </w:pPr>
      <w:r w:rsidRPr="00DE64B3">
        <w:t>Analyser les tendances au sein d’un continent donné ou d’un pays spécifique sur plusieurs années.</w:t>
      </w:r>
    </w:p>
    <w:p w14:paraId="17BC9486" w14:textId="77777777" w:rsidR="00DE64B3" w:rsidRPr="00DE64B3" w:rsidRDefault="00DE64B3" w:rsidP="00DE64B3"/>
    <w:p w14:paraId="03E4CE36" w14:textId="08892A57" w:rsidR="004A2B00" w:rsidRDefault="00DE64B3" w:rsidP="004A2B00">
      <w:pPr>
        <w:pStyle w:val="Titre2"/>
        <w:numPr>
          <w:ilvl w:val="1"/>
          <w:numId w:val="3"/>
        </w:numPr>
        <w:rPr>
          <w:rFonts w:asciiTheme="minorHAnsi" w:hAnsiTheme="minorHAnsi" w:cstheme="minorHAnsi"/>
          <w:b/>
          <w:bCs/>
          <w:color w:val="2E74B5" w:themeColor="accent5" w:themeShade="BF"/>
          <w:sz w:val="28"/>
          <w:szCs w:val="28"/>
        </w:rPr>
      </w:pPr>
      <w:bookmarkStart w:id="3" w:name="_Toc187023829"/>
      <w:r>
        <w:rPr>
          <w:rFonts w:asciiTheme="minorHAnsi" w:hAnsiTheme="minorHAnsi" w:cstheme="minorHAnsi"/>
          <w:b/>
          <w:bCs/>
          <w:color w:val="2E74B5" w:themeColor="accent5" w:themeShade="BF"/>
          <w:sz w:val="28"/>
          <w:szCs w:val="28"/>
        </w:rPr>
        <w:t>Objectif</w:t>
      </w:r>
      <w:bookmarkEnd w:id="3"/>
    </w:p>
    <w:p w14:paraId="3DB71DD6" w14:textId="77777777" w:rsidR="001E1B3A" w:rsidRDefault="001E1B3A" w:rsidP="001E1B3A"/>
    <w:p w14:paraId="2349B4E3" w14:textId="77777777" w:rsidR="003977C7" w:rsidRPr="003977C7" w:rsidRDefault="003977C7" w:rsidP="003977C7">
      <w:r w:rsidRPr="003977C7">
        <w:t>L’objectif principal de ce projet est d’analyser et de visualiser les inégalités entre les sexes en s’appuyant sur des indicateurs économiques et sociaux. Plus précisément, nous cherchons à :</w:t>
      </w:r>
    </w:p>
    <w:p w14:paraId="5DAD1D23" w14:textId="77777777" w:rsidR="003977C7" w:rsidRPr="003977C7" w:rsidRDefault="003977C7" w:rsidP="003977C7">
      <w:pPr>
        <w:numPr>
          <w:ilvl w:val="0"/>
          <w:numId w:val="13"/>
        </w:numPr>
      </w:pPr>
      <w:r w:rsidRPr="003977C7">
        <w:rPr>
          <w:b/>
          <w:bCs/>
        </w:rPr>
        <w:t>Comparer les disparités de genre entre les continents</w:t>
      </w:r>
      <w:r w:rsidRPr="003977C7">
        <w:t xml:space="preserve"> afin d’identifier les régions les plus touchées par les inégalités.</w:t>
      </w:r>
    </w:p>
    <w:p w14:paraId="5543BC27" w14:textId="77777777" w:rsidR="003977C7" w:rsidRPr="003977C7" w:rsidRDefault="003977C7" w:rsidP="003977C7">
      <w:pPr>
        <w:numPr>
          <w:ilvl w:val="0"/>
          <w:numId w:val="13"/>
        </w:numPr>
      </w:pPr>
      <w:r w:rsidRPr="003977C7">
        <w:rPr>
          <w:b/>
          <w:bCs/>
        </w:rPr>
        <w:t>Analyser les tendances à l’intérieur des continents et des pays</w:t>
      </w:r>
      <w:r w:rsidRPr="003977C7">
        <w:t>, permettant une compréhension plus fine des dynamiques locales.</w:t>
      </w:r>
    </w:p>
    <w:p w14:paraId="22960859" w14:textId="77777777" w:rsidR="003977C7" w:rsidRPr="003977C7" w:rsidRDefault="003977C7" w:rsidP="003977C7">
      <w:pPr>
        <w:numPr>
          <w:ilvl w:val="0"/>
          <w:numId w:val="13"/>
        </w:numPr>
      </w:pPr>
      <w:r w:rsidRPr="003977C7">
        <w:rPr>
          <w:b/>
          <w:bCs/>
        </w:rPr>
        <w:t>Mettre en lumière les progrès ou les reculs dans le temps</w:t>
      </w:r>
      <w:r w:rsidRPr="003977C7">
        <w:t>, en étudiant les données sur plusieurs années pour identifier les facteurs de changement.</w:t>
      </w:r>
    </w:p>
    <w:p w14:paraId="6B8880B0" w14:textId="77777777" w:rsidR="001E1B3A" w:rsidRPr="001E1B3A" w:rsidRDefault="001E1B3A" w:rsidP="001E1B3A"/>
    <w:p w14:paraId="494A27C1" w14:textId="77777777" w:rsidR="009337DC" w:rsidRPr="00845E60" w:rsidRDefault="009337DC" w:rsidP="00777AC5">
      <w:pPr>
        <w:rPr>
          <w:color w:val="2E74B5" w:themeColor="accent5" w:themeShade="BF"/>
          <w:sz w:val="24"/>
          <w:szCs w:val="24"/>
        </w:rPr>
      </w:pPr>
    </w:p>
    <w:p w14:paraId="707DC098" w14:textId="6AD44CB4" w:rsidR="0047259C" w:rsidRPr="00244221" w:rsidRDefault="00807E18" w:rsidP="006D248F">
      <w:pPr>
        <w:pStyle w:val="Titre1"/>
        <w:numPr>
          <w:ilvl w:val="0"/>
          <w:numId w:val="3"/>
        </w:numPr>
        <w:rPr>
          <w:rFonts w:asciiTheme="minorHAnsi" w:hAnsiTheme="minorHAnsi" w:cstheme="minorHAnsi"/>
          <w:b/>
          <w:bCs/>
          <w:color w:val="2E74B5" w:themeColor="accent5" w:themeShade="BF"/>
        </w:rPr>
      </w:pPr>
      <w:bookmarkStart w:id="4" w:name="_Toc187023830"/>
      <w:r w:rsidRPr="00244221">
        <w:rPr>
          <w:rFonts w:asciiTheme="minorHAnsi" w:hAnsiTheme="minorHAnsi" w:cstheme="minorHAnsi"/>
          <w:b/>
          <w:bCs/>
          <w:color w:val="2E74B5" w:themeColor="accent5" w:themeShade="BF"/>
        </w:rPr>
        <w:t>D</w:t>
      </w:r>
      <w:r w:rsidR="00244221" w:rsidRPr="00244221">
        <w:rPr>
          <w:rFonts w:asciiTheme="minorHAnsi" w:hAnsiTheme="minorHAnsi" w:cstheme="minorHAnsi"/>
          <w:b/>
          <w:bCs/>
          <w:color w:val="2E74B5" w:themeColor="accent5" w:themeShade="BF"/>
        </w:rPr>
        <w:t>onnées utilisées</w:t>
      </w:r>
      <w:bookmarkEnd w:id="4"/>
    </w:p>
    <w:p w14:paraId="23109AB7" w14:textId="77777777" w:rsidR="006D248F" w:rsidRPr="00845E60" w:rsidRDefault="006D248F" w:rsidP="00777AC5">
      <w:pPr>
        <w:rPr>
          <w:sz w:val="24"/>
          <w:szCs w:val="24"/>
        </w:rPr>
      </w:pPr>
    </w:p>
    <w:p w14:paraId="289AAB09" w14:textId="38E14A31" w:rsidR="00EA68D0" w:rsidRDefault="00057781" w:rsidP="00193188">
      <w:pPr>
        <w:pStyle w:val="Titre2"/>
        <w:numPr>
          <w:ilvl w:val="1"/>
          <w:numId w:val="3"/>
        </w:numPr>
        <w:rPr>
          <w:rFonts w:asciiTheme="minorHAnsi" w:hAnsiTheme="minorHAnsi" w:cstheme="minorHAnsi"/>
          <w:b/>
          <w:bCs/>
          <w:color w:val="2E74B5" w:themeColor="accent5" w:themeShade="BF"/>
          <w:sz w:val="28"/>
          <w:szCs w:val="28"/>
        </w:rPr>
      </w:pPr>
      <w:bookmarkStart w:id="5" w:name="_Toc187023831"/>
      <w:r>
        <w:rPr>
          <w:rFonts w:asciiTheme="minorHAnsi" w:hAnsiTheme="minorHAnsi" w:cstheme="minorHAnsi"/>
          <w:b/>
          <w:bCs/>
          <w:color w:val="2E74B5" w:themeColor="accent5" w:themeShade="BF"/>
          <w:sz w:val="28"/>
          <w:szCs w:val="28"/>
        </w:rPr>
        <w:t>Description des sources de données</w:t>
      </w:r>
      <w:bookmarkEnd w:id="5"/>
    </w:p>
    <w:p w14:paraId="39DAF4BA" w14:textId="77777777" w:rsidR="001F6722" w:rsidRDefault="001F6722" w:rsidP="00E4574D"/>
    <w:p w14:paraId="095036C9" w14:textId="777E0D8E" w:rsidR="00E4574D" w:rsidRDefault="00E4574D" w:rsidP="00E4574D">
      <w:r w:rsidRPr="00E4574D">
        <w:t xml:space="preserve">Les données utilisées proviennent du jeu de données intitulé </w:t>
      </w:r>
      <w:r w:rsidRPr="00E4574D">
        <w:rPr>
          <w:i/>
          <w:iCs/>
        </w:rPr>
        <w:t>"</w:t>
      </w:r>
      <w:proofErr w:type="spellStart"/>
      <w:r w:rsidRPr="00E4574D">
        <w:rPr>
          <w:i/>
          <w:iCs/>
        </w:rPr>
        <w:t>Women's</w:t>
      </w:r>
      <w:proofErr w:type="spellEnd"/>
      <w:r w:rsidRPr="00E4574D">
        <w:rPr>
          <w:i/>
          <w:iCs/>
        </w:rPr>
        <w:t xml:space="preserve"> </w:t>
      </w:r>
      <w:proofErr w:type="spellStart"/>
      <w:r w:rsidRPr="00E4574D">
        <w:rPr>
          <w:i/>
          <w:iCs/>
        </w:rPr>
        <w:t>Rights</w:t>
      </w:r>
      <w:proofErr w:type="spellEnd"/>
      <w:r w:rsidRPr="00E4574D">
        <w:rPr>
          <w:i/>
          <w:iCs/>
        </w:rPr>
        <w:t>"</w:t>
      </w:r>
      <w:r w:rsidRPr="00E4574D">
        <w:t xml:space="preserve"> disponible sur </w:t>
      </w:r>
      <w:hyperlink r:id="rId7" w:tgtFrame="_new" w:history="1">
        <w:proofErr w:type="spellStart"/>
        <w:r w:rsidRPr="00E4574D">
          <w:rPr>
            <w:rStyle w:val="Lienhypertexte"/>
          </w:rPr>
          <w:t>Kaggle</w:t>
        </w:r>
        <w:proofErr w:type="spellEnd"/>
      </w:hyperlink>
      <w:r w:rsidRPr="00E4574D">
        <w:t>. Ce jeu de données couvre divers aspects des inégalités entre les sexes à travers plusieurs fichiers décrits comme suit :</w:t>
      </w:r>
    </w:p>
    <w:p w14:paraId="3F62721F" w14:textId="77777777" w:rsidR="009961F1" w:rsidRPr="00E4574D" w:rsidRDefault="009961F1" w:rsidP="00E4574D"/>
    <w:p w14:paraId="65527F08" w14:textId="77777777" w:rsidR="00E4574D" w:rsidRPr="00E4574D" w:rsidRDefault="00E4574D" w:rsidP="00E4574D">
      <w:pPr>
        <w:numPr>
          <w:ilvl w:val="0"/>
          <w:numId w:val="8"/>
        </w:numPr>
      </w:pPr>
      <w:r w:rsidRPr="00E4574D">
        <w:rPr>
          <w:b/>
          <w:bCs/>
        </w:rPr>
        <w:t>Données sur le rapport femmes-hommes dans le travail non rémunéré</w:t>
      </w:r>
    </w:p>
    <w:p w14:paraId="5E8271F9" w14:textId="7F9D1E33" w:rsidR="00F10D17" w:rsidRPr="00F10D17" w:rsidRDefault="00F10D17" w:rsidP="00F10D17">
      <w:pPr>
        <w:numPr>
          <w:ilvl w:val="1"/>
          <w:numId w:val="8"/>
        </w:numPr>
        <w:rPr>
          <w:lang w:val="en-US"/>
        </w:rPr>
      </w:pPr>
      <w:r w:rsidRPr="00F10D17">
        <w:rPr>
          <w:b/>
          <w:bCs/>
          <w:lang w:val="en-US"/>
        </w:rPr>
        <w:t xml:space="preserve">Nom du </w:t>
      </w:r>
      <w:proofErr w:type="spellStart"/>
      <w:proofErr w:type="gramStart"/>
      <w:r w:rsidRPr="00F10D17">
        <w:rPr>
          <w:b/>
          <w:bCs/>
          <w:lang w:val="en-US"/>
        </w:rPr>
        <w:t>fichier</w:t>
      </w:r>
      <w:proofErr w:type="spellEnd"/>
      <w:r w:rsidRPr="00F10D17">
        <w:rPr>
          <w:lang w:val="en-US"/>
        </w:rPr>
        <w:t xml:space="preserve"> :</w:t>
      </w:r>
      <w:proofErr w:type="gramEnd"/>
      <w:r w:rsidRPr="00F10D17">
        <w:rPr>
          <w:lang w:val="en-US"/>
        </w:rPr>
        <w:t xml:space="preserve"> female-to-male-ratio-of-time-devoted-to-unpaid-care-work.csv</w:t>
      </w:r>
    </w:p>
    <w:p w14:paraId="28E030B9" w14:textId="6FD8780D" w:rsidR="00E4574D" w:rsidRPr="00E4574D" w:rsidRDefault="00E4574D" w:rsidP="00E4574D">
      <w:pPr>
        <w:numPr>
          <w:ilvl w:val="1"/>
          <w:numId w:val="8"/>
        </w:numPr>
      </w:pPr>
      <w:r w:rsidRPr="00E4574D">
        <w:rPr>
          <w:b/>
          <w:bCs/>
        </w:rPr>
        <w:t>Description</w:t>
      </w:r>
      <w:r w:rsidRPr="00E4574D">
        <w:t xml:space="preserve"> : Ce fichier met en évidence le temps consacré par les femmes par rapport aux hommes aux activités non rémunérées, telles que les soins aux enfants, les tâches domestiques et d'autres formes de travail informel. Les données sont basées sur une étude menée par l’OCDE en 2014.</w:t>
      </w:r>
    </w:p>
    <w:p w14:paraId="3BB9E261" w14:textId="77777777" w:rsidR="00E4574D" w:rsidRPr="00E4574D" w:rsidRDefault="00E4574D" w:rsidP="00E4574D">
      <w:pPr>
        <w:numPr>
          <w:ilvl w:val="1"/>
          <w:numId w:val="8"/>
        </w:numPr>
      </w:pPr>
      <w:r w:rsidRPr="00E4574D">
        <w:rPr>
          <w:b/>
          <w:bCs/>
        </w:rPr>
        <w:t>Interprétation des valeurs</w:t>
      </w:r>
      <w:r w:rsidRPr="00E4574D">
        <w:t xml:space="preserve"> :</w:t>
      </w:r>
    </w:p>
    <w:p w14:paraId="652E6D6A" w14:textId="77777777" w:rsidR="00E4574D" w:rsidRPr="00E4574D" w:rsidRDefault="00E4574D" w:rsidP="00E4574D">
      <w:pPr>
        <w:numPr>
          <w:ilvl w:val="2"/>
          <w:numId w:val="8"/>
        </w:numPr>
      </w:pPr>
      <w:r w:rsidRPr="00E4574D">
        <w:t xml:space="preserve">Un </w:t>
      </w:r>
      <w:r w:rsidRPr="00E4574D">
        <w:rPr>
          <w:b/>
          <w:bCs/>
        </w:rPr>
        <w:t>rapport élevé</w:t>
      </w:r>
      <w:r w:rsidRPr="00E4574D">
        <w:t xml:space="preserve"> indique que les femmes consacrent significativement plus de temps que les hommes au travail non rémunéré, soulignant une répartition inégale des tâches.</w:t>
      </w:r>
    </w:p>
    <w:p w14:paraId="412874F8" w14:textId="77777777" w:rsidR="00E4574D" w:rsidRDefault="00E4574D" w:rsidP="00E4574D">
      <w:pPr>
        <w:numPr>
          <w:ilvl w:val="2"/>
          <w:numId w:val="8"/>
        </w:numPr>
      </w:pPr>
      <w:r w:rsidRPr="00E4574D">
        <w:t xml:space="preserve">Un </w:t>
      </w:r>
      <w:r w:rsidRPr="00E4574D">
        <w:rPr>
          <w:b/>
          <w:bCs/>
        </w:rPr>
        <w:t>rapport faible</w:t>
      </w:r>
      <w:r w:rsidRPr="00E4574D">
        <w:t xml:space="preserve"> suggère une répartition plus équilibrée du travail non rémunéré entre les sexes.</w:t>
      </w:r>
    </w:p>
    <w:p w14:paraId="09CC9B58" w14:textId="77777777" w:rsidR="009961F1" w:rsidRPr="00E4574D" w:rsidRDefault="009961F1" w:rsidP="009961F1">
      <w:pPr>
        <w:ind w:left="2160"/>
      </w:pPr>
    </w:p>
    <w:p w14:paraId="481C126E" w14:textId="77777777" w:rsidR="00E4574D" w:rsidRPr="00E4574D" w:rsidRDefault="00E4574D" w:rsidP="00E4574D">
      <w:pPr>
        <w:numPr>
          <w:ilvl w:val="0"/>
          <w:numId w:val="8"/>
        </w:numPr>
      </w:pPr>
      <w:r w:rsidRPr="00E4574D">
        <w:rPr>
          <w:b/>
          <w:bCs/>
        </w:rPr>
        <w:t>Données sur la part des femmes dans les percentiles de revenus</w:t>
      </w:r>
    </w:p>
    <w:p w14:paraId="155D9B71" w14:textId="472D1218" w:rsidR="00F10D17" w:rsidRPr="00C53018" w:rsidRDefault="00C53018" w:rsidP="00E4574D">
      <w:pPr>
        <w:numPr>
          <w:ilvl w:val="1"/>
          <w:numId w:val="8"/>
        </w:numPr>
        <w:rPr>
          <w:lang w:val="en-US"/>
        </w:rPr>
      </w:pPr>
      <w:r w:rsidRPr="00C53018">
        <w:rPr>
          <w:b/>
          <w:bCs/>
          <w:lang w:val="en-US"/>
        </w:rPr>
        <w:t xml:space="preserve">Nom du </w:t>
      </w:r>
      <w:proofErr w:type="spellStart"/>
      <w:proofErr w:type="gramStart"/>
      <w:r w:rsidRPr="00C53018">
        <w:rPr>
          <w:b/>
          <w:bCs/>
          <w:lang w:val="en-US"/>
        </w:rPr>
        <w:t>fichier</w:t>
      </w:r>
      <w:proofErr w:type="spellEnd"/>
      <w:r w:rsidRPr="00C53018">
        <w:rPr>
          <w:lang w:val="en-US"/>
        </w:rPr>
        <w:t xml:space="preserve"> :</w:t>
      </w:r>
      <w:proofErr w:type="gramEnd"/>
      <w:r w:rsidRPr="00C53018">
        <w:rPr>
          <w:lang w:val="en-US"/>
        </w:rPr>
        <w:t xml:space="preserve"> 2- share-of-women-in-top-income-groups-atkinson-casarico-voitchovsky-2018.csv</w:t>
      </w:r>
    </w:p>
    <w:p w14:paraId="77FBD29C" w14:textId="499C89C1" w:rsidR="00E4574D" w:rsidRPr="00E4574D" w:rsidRDefault="00E4574D" w:rsidP="00E4574D">
      <w:pPr>
        <w:numPr>
          <w:ilvl w:val="1"/>
          <w:numId w:val="8"/>
        </w:numPr>
      </w:pPr>
      <w:r w:rsidRPr="00E4574D">
        <w:rPr>
          <w:b/>
          <w:bCs/>
        </w:rPr>
        <w:t>Description</w:t>
      </w:r>
      <w:r w:rsidRPr="00E4574D">
        <w:t xml:space="preserve"> : Ce fichier montre la proportion de femmes dans les différents percentiles de revenus (top 0,1 %, top 1 %, top 10 %, etc.). Ces données révèlent la représentation des femmes dans les couches les plus riches de la population, ce qui reflète les inégalités d'accès aux opportunités économiques.</w:t>
      </w:r>
    </w:p>
    <w:p w14:paraId="12CBA3E9" w14:textId="77777777" w:rsidR="00E4574D" w:rsidRPr="00E4574D" w:rsidRDefault="00E4574D" w:rsidP="00E4574D">
      <w:pPr>
        <w:numPr>
          <w:ilvl w:val="1"/>
          <w:numId w:val="8"/>
        </w:numPr>
      </w:pPr>
      <w:r w:rsidRPr="00E4574D">
        <w:rPr>
          <w:b/>
          <w:bCs/>
        </w:rPr>
        <w:t>Interprétation des valeurs</w:t>
      </w:r>
      <w:r w:rsidRPr="00E4574D">
        <w:t xml:space="preserve"> :</w:t>
      </w:r>
    </w:p>
    <w:p w14:paraId="295BD13A" w14:textId="77777777" w:rsidR="00E4574D" w:rsidRPr="00E4574D" w:rsidRDefault="00E4574D" w:rsidP="00E4574D">
      <w:pPr>
        <w:numPr>
          <w:ilvl w:val="2"/>
          <w:numId w:val="8"/>
        </w:numPr>
      </w:pPr>
      <w:r w:rsidRPr="00E4574D">
        <w:t xml:space="preserve">Un </w:t>
      </w:r>
      <w:r w:rsidRPr="00E4574D">
        <w:rPr>
          <w:b/>
          <w:bCs/>
        </w:rPr>
        <w:t>pourcentage élevé</w:t>
      </w:r>
      <w:r w:rsidRPr="00E4574D">
        <w:t xml:space="preserve"> dans un percentile donné indique une meilleure représentation des femmes dans cette tranche de revenus.</w:t>
      </w:r>
    </w:p>
    <w:p w14:paraId="42765EA9" w14:textId="77777777" w:rsidR="00E4574D" w:rsidRDefault="00E4574D" w:rsidP="00E4574D">
      <w:pPr>
        <w:numPr>
          <w:ilvl w:val="2"/>
          <w:numId w:val="8"/>
        </w:numPr>
      </w:pPr>
      <w:r w:rsidRPr="00E4574D">
        <w:t xml:space="preserve">Un </w:t>
      </w:r>
      <w:r w:rsidRPr="00E4574D">
        <w:rPr>
          <w:b/>
          <w:bCs/>
        </w:rPr>
        <w:t>pourcentage faible</w:t>
      </w:r>
      <w:r w:rsidRPr="00E4574D">
        <w:t xml:space="preserve"> montre que les femmes sont sous-représentées dans les revenus les plus élevés, ce qui peut refléter des inégalités systémiques.</w:t>
      </w:r>
    </w:p>
    <w:p w14:paraId="3245FA53" w14:textId="5D346B83" w:rsidR="009961F1" w:rsidRPr="00E4574D" w:rsidRDefault="009961F1" w:rsidP="009961F1">
      <w:pPr>
        <w:ind w:left="2160"/>
      </w:pPr>
    </w:p>
    <w:p w14:paraId="521A42E6" w14:textId="77777777" w:rsidR="00E4574D" w:rsidRPr="00E4574D" w:rsidRDefault="00E4574D" w:rsidP="00E4574D">
      <w:pPr>
        <w:numPr>
          <w:ilvl w:val="0"/>
          <w:numId w:val="8"/>
        </w:numPr>
      </w:pPr>
      <w:r w:rsidRPr="00E4574D">
        <w:rPr>
          <w:b/>
          <w:bCs/>
        </w:rPr>
        <w:t>Données sur le taux de participation au marché du travail des femmes par rapport aux hommes</w:t>
      </w:r>
    </w:p>
    <w:p w14:paraId="16EC75E1" w14:textId="4AAD0852" w:rsidR="00C53018" w:rsidRPr="00C53018" w:rsidRDefault="00C53018" w:rsidP="00E4574D">
      <w:pPr>
        <w:numPr>
          <w:ilvl w:val="1"/>
          <w:numId w:val="8"/>
        </w:numPr>
        <w:rPr>
          <w:lang w:val="en-US"/>
        </w:rPr>
      </w:pPr>
      <w:r w:rsidRPr="00C53018">
        <w:rPr>
          <w:b/>
          <w:bCs/>
          <w:lang w:val="en-US"/>
        </w:rPr>
        <w:t xml:space="preserve">Nom du </w:t>
      </w:r>
      <w:proofErr w:type="spellStart"/>
      <w:proofErr w:type="gramStart"/>
      <w:r w:rsidRPr="00C53018">
        <w:rPr>
          <w:b/>
          <w:bCs/>
          <w:lang w:val="en-US"/>
        </w:rPr>
        <w:t>fichier</w:t>
      </w:r>
      <w:proofErr w:type="spellEnd"/>
      <w:r w:rsidRPr="00C53018">
        <w:rPr>
          <w:lang w:val="en-US"/>
        </w:rPr>
        <w:t xml:space="preserve"> :</w:t>
      </w:r>
      <w:proofErr w:type="gramEnd"/>
      <w:r w:rsidRPr="00C53018">
        <w:rPr>
          <w:lang w:val="en-US"/>
        </w:rPr>
        <w:t xml:space="preserve"> 3- ratio-of-female-to-male-labor-force-participation-rates-ilo-wdi.csv</w:t>
      </w:r>
    </w:p>
    <w:p w14:paraId="548552A9" w14:textId="4487559E" w:rsidR="00E4574D" w:rsidRPr="00E4574D" w:rsidRDefault="00E4574D" w:rsidP="00E4574D">
      <w:pPr>
        <w:numPr>
          <w:ilvl w:val="1"/>
          <w:numId w:val="8"/>
        </w:numPr>
      </w:pPr>
      <w:r w:rsidRPr="00E4574D">
        <w:rPr>
          <w:b/>
          <w:bCs/>
        </w:rPr>
        <w:t>Description</w:t>
      </w:r>
      <w:r w:rsidRPr="00E4574D">
        <w:t xml:space="preserve"> : Ce fichier présente le ratio de participation des femmes par rapport aux hommes sur le marché du travail, en pourcentage. Ces données permettent de comprendre les différences dans la participation économique et d’évaluer les progrès en matière d'égalité des sexes dans le domaine de l'emploi.</w:t>
      </w:r>
    </w:p>
    <w:p w14:paraId="19C106D2" w14:textId="77777777" w:rsidR="00E4574D" w:rsidRPr="00E4574D" w:rsidRDefault="00E4574D" w:rsidP="00E4574D">
      <w:pPr>
        <w:numPr>
          <w:ilvl w:val="1"/>
          <w:numId w:val="8"/>
        </w:numPr>
      </w:pPr>
      <w:r w:rsidRPr="00E4574D">
        <w:rPr>
          <w:b/>
          <w:bCs/>
        </w:rPr>
        <w:t>Interprétation des valeurs</w:t>
      </w:r>
      <w:r w:rsidRPr="00E4574D">
        <w:t xml:space="preserve"> :</w:t>
      </w:r>
    </w:p>
    <w:p w14:paraId="1D2F6F92" w14:textId="77777777" w:rsidR="00E4574D" w:rsidRPr="00E4574D" w:rsidRDefault="00E4574D" w:rsidP="00E4574D">
      <w:pPr>
        <w:numPr>
          <w:ilvl w:val="2"/>
          <w:numId w:val="8"/>
        </w:numPr>
      </w:pPr>
      <w:r w:rsidRPr="00E4574D">
        <w:t xml:space="preserve">Un </w:t>
      </w:r>
      <w:r w:rsidRPr="00E4574D">
        <w:rPr>
          <w:b/>
          <w:bCs/>
        </w:rPr>
        <w:t>pourcentage élevé</w:t>
      </w:r>
      <w:r w:rsidRPr="00E4574D">
        <w:t xml:space="preserve"> signifie que la participation des femmes est proche ou égale à celle des hommes, ce qui reflète une égalité plus grande dans l'accès au marché du travail.</w:t>
      </w:r>
    </w:p>
    <w:p w14:paraId="3FD8003E" w14:textId="77777777" w:rsidR="00E4574D" w:rsidRDefault="00E4574D" w:rsidP="00E4574D">
      <w:pPr>
        <w:numPr>
          <w:ilvl w:val="2"/>
          <w:numId w:val="8"/>
        </w:numPr>
      </w:pPr>
      <w:r w:rsidRPr="00E4574D">
        <w:t xml:space="preserve">Un </w:t>
      </w:r>
      <w:r w:rsidRPr="00E4574D">
        <w:rPr>
          <w:b/>
          <w:bCs/>
        </w:rPr>
        <w:t>pourcentage faible</w:t>
      </w:r>
      <w:r w:rsidRPr="00E4574D">
        <w:t xml:space="preserve"> indique que la participation des femmes est bien inférieure à celle des hommes, mettant en évidence des obstacles économiques ou culturels pour les femmes.</w:t>
      </w:r>
    </w:p>
    <w:p w14:paraId="01106015" w14:textId="77777777" w:rsidR="009961F1" w:rsidRPr="00E4574D" w:rsidRDefault="009961F1" w:rsidP="009961F1"/>
    <w:p w14:paraId="5C8E19F2" w14:textId="77777777" w:rsidR="00E4574D" w:rsidRPr="00E4574D" w:rsidRDefault="00E4574D" w:rsidP="00E4574D">
      <w:pPr>
        <w:numPr>
          <w:ilvl w:val="0"/>
          <w:numId w:val="8"/>
        </w:numPr>
      </w:pPr>
      <w:r w:rsidRPr="00E4574D">
        <w:rPr>
          <w:b/>
          <w:bCs/>
        </w:rPr>
        <w:t>Données sur l’écart salarial entre les sexes</w:t>
      </w:r>
    </w:p>
    <w:p w14:paraId="0119E431" w14:textId="6F89F680" w:rsidR="009961F1" w:rsidRPr="009961F1" w:rsidRDefault="009961F1" w:rsidP="00E4574D">
      <w:pPr>
        <w:numPr>
          <w:ilvl w:val="1"/>
          <w:numId w:val="8"/>
        </w:numPr>
      </w:pPr>
      <w:r w:rsidRPr="009961F1">
        <w:rPr>
          <w:b/>
          <w:bCs/>
        </w:rPr>
        <w:t>Nom du fichier</w:t>
      </w:r>
      <w:r w:rsidRPr="009961F1">
        <w:t xml:space="preserve"> : 6- gender-gap-in-average-wages-ilo.csv</w:t>
      </w:r>
    </w:p>
    <w:p w14:paraId="5286476F" w14:textId="28DB535D" w:rsidR="00E4574D" w:rsidRPr="00E4574D" w:rsidRDefault="00E4574D" w:rsidP="00E4574D">
      <w:pPr>
        <w:numPr>
          <w:ilvl w:val="1"/>
          <w:numId w:val="8"/>
        </w:numPr>
      </w:pPr>
      <w:r w:rsidRPr="00E4574D">
        <w:rPr>
          <w:b/>
          <w:bCs/>
        </w:rPr>
        <w:t>Description</w:t>
      </w:r>
      <w:r w:rsidRPr="00E4574D">
        <w:t xml:space="preserve"> : Ce fichier documente l’écart salarial en pourcentage entre les hommes et les femmes dans différents pays et sur plusieurs années.</w:t>
      </w:r>
    </w:p>
    <w:p w14:paraId="046F4418" w14:textId="77777777" w:rsidR="00E4574D" w:rsidRPr="00E4574D" w:rsidRDefault="00E4574D" w:rsidP="00E4574D">
      <w:pPr>
        <w:numPr>
          <w:ilvl w:val="1"/>
          <w:numId w:val="8"/>
        </w:numPr>
      </w:pPr>
      <w:r w:rsidRPr="00E4574D">
        <w:rPr>
          <w:b/>
          <w:bCs/>
        </w:rPr>
        <w:t>Interprétation des valeurs</w:t>
      </w:r>
      <w:r w:rsidRPr="00E4574D">
        <w:t xml:space="preserve"> :</w:t>
      </w:r>
    </w:p>
    <w:p w14:paraId="3B940D3C" w14:textId="77777777" w:rsidR="00E4574D" w:rsidRPr="00E4574D" w:rsidRDefault="00E4574D" w:rsidP="00E4574D">
      <w:pPr>
        <w:numPr>
          <w:ilvl w:val="2"/>
          <w:numId w:val="8"/>
        </w:numPr>
      </w:pPr>
      <w:r w:rsidRPr="00E4574D">
        <w:t xml:space="preserve">Un </w:t>
      </w:r>
      <w:r w:rsidRPr="00E4574D">
        <w:rPr>
          <w:b/>
          <w:bCs/>
        </w:rPr>
        <w:t>pourcentage positif</w:t>
      </w:r>
      <w:r w:rsidRPr="00E4574D">
        <w:t xml:space="preserve"> indique que les hommes gagnent davantage que les femmes. Plus la valeur est élevée, plus l’écart est significatif.</w:t>
      </w:r>
    </w:p>
    <w:p w14:paraId="39CC7955" w14:textId="77777777" w:rsidR="00E4574D" w:rsidRPr="00E4574D" w:rsidRDefault="00E4574D" w:rsidP="00E4574D">
      <w:pPr>
        <w:numPr>
          <w:ilvl w:val="2"/>
          <w:numId w:val="8"/>
        </w:numPr>
      </w:pPr>
      <w:r w:rsidRPr="00E4574D">
        <w:t xml:space="preserve">Un </w:t>
      </w:r>
      <w:r w:rsidRPr="00E4574D">
        <w:rPr>
          <w:b/>
          <w:bCs/>
        </w:rPr>
        <w:t>pourcentage négatif</w:t>
      </w:r>
      <w:r w:rsidRPr="00E4574D">
        <w:t xml:space="preserve"> montre que les femmes gagnent, en moyenne, plus que les hommes dans un contexte donné.</w:t>
      </w:r>
    </w:p>
    <w:p w14:paraId="579E74C8" w14:textId="77777777" w:rsidR="006F345A" w:rsidRDefault="006F345A" w:rsidP="00057781"/>
    <w:p w14:paraId="2B680F76" w14:textId="77777777" w:rsidR="006F345A" w:rsidRDefault="006F345A" w:rsidP="00057781"/>
    <w:p w14:paraId="1333C317" w14:textId="77777777" w:rsidR="006F345A" w:rsidRDefault="006F345A" w:rsidP="00057781"/>
    <w:p w14:paraId="1BDB97CC" w14:textId="77777777" w:rsidR="006F345A" w:rsidRDefault="006F345A" w:rsidP="00057781"/>
    <w:p w14:paraId="0E56DCA6" w14:textId="77777777" w:rsidR="006F345A" w:rsidRDefault="006F345A" w:rsidP="00057781"/>
    <w:p w14:paraId="12D1A6DD" w14:textId="77777777" w:rsidR="006F345A" w:rsidRDefault="006F345A" w:rsidP="00057781"/>
    <w:p w14:paraId="338AA4A5" w14:textId="77777777" w:rsidR="006F345A" w:rsidRDefault="006F345A" w:rsidP="00057781"/>
    <w:p w14:paraId="210D25DC" w14:textId="0FFB3771" w:rsidR="00057781" w:rsidRPr="00057781" w:rsidRDefault="00E4574D" w:rsidP="00057781">
      <w:r>
        <w:br/>
      </w:r>
    </w:p>
    <w:p w14:paraId="5E6BE70E" w14:textId="3E055D2D" w:rsidR="00193188" w:rsidRPr="006F345A" w:rsidRDefault="0034311D" w:rsidP="006F345A">
      <w:pPr>
        <w:pStyle w:val="Titre2"/>
        <w:numPr>
          <w:ilvl w:val="1"/>
          <w:numId w:val="3"/>
        </w:numPr>
        <w:rPr>
          <w:rFonts w:asciiTheme="minorHAnsi" w:hAnsiTheme="minorHAnsi" w:cstheme="minorHAnsi"/>
          <w:b/>
          <w:bCs/>
          <w:color w:val="2E74B5" w:themeColor="accent5" w:themeShade="BF"/>
          <w:sz w:val="28"/>
          <w:szCs w:val="28"/>
        </w:rPr>
      </w:pPr>
      <w:bookmarkStart w:id="6" w:name="_Toc187023832"/>
      <w:r w:rsidRPr="006F345A">
        <w:rPr>
          <w:rFonts w:asciiTheme="minorHAnsi" w:hAnsiTheme="minorHAnsi" w:cstheme="minorHAnsi"/>
          <w:b/>
          <w:bCs/>
          <w:color w:val="2E74B5" w:themeColor="accent5" w:themeShade="BF"/>
          <w:sz w:val="28"/>
          <w:szCs w:val="28"/>
        </w:rPr>
        <w:t>Type de données</w:t>
      </w:r>
      <w:r w:rsidR="00057781" w:rsidRPr="006F345A">
        <w:rPr>
          <w:rFonts w:asciiTheme="minorHAnsi" w:hAnsiTheme="minorHAnsi" w:cstheme="minorHAnsi"/>
          <w:b/>
          <w:bCs/>
          <w:color w:val="2E74B5" w:themeColor="accent5" w:themeShade="BF"/>
          <w:sz w:val="28"/>
          <w:szCs w:val="28"/>
        </w:rPr>
        <w:t xml:space="preserve"> et leur format</w:t>
      </w:r>
      <w:bookmarkEnd w:id="6"/>
    </w:p>
    <w:p w14:paraId="79830EF9" w14:textId="77777777" w:rsidR="003F2CAF" w:rsidRDefault="003F2CAF" w:rsidP="000E48C2">
      <w:pPr>
        <w:rPr>
          <w:b/>
          <w:bCs/>
          <w:sz w:val="24"/>
          <w:szCs w:val="24"/>
        </w:rPr>
      </w:pPr>
    </w:p>
    <w:p w14:paraId="050A9437" w14:textId="65D1A609" w:rsidR="00B65555" w:rsidRPr="00E8171C" w:rsidRDefault="00B65555" w:rsidP="00B65555">
      <w:pPr>
        <w:pStyle w:val="Paragraphedeliste"/>
        <w:numPr>
          <w:ilvl w:val="0"/>
          <w:numId w:val="11"/>
        </w:numPr>
        <w:rPr>
          <w:b/>
          <w:bCs/>
        </w:rPr>
      </w:pPr>
      <w:r w:rsidRPr="00E8171C">
        <w:rPr>
          <w:b/>
          <w:bCs/>
        </w:rPr>
        <w:t>Données sur le rapport femmes-hommes dans le travail non rémunéré</w:t>
      </w:r>
    </w:p>
    <w:p w14:paraId="4E6FD5A4" w14:textId="5A2C2EF4" w:rsidR="00F9043F" w:rsidRPr="00B65555" w:rsidRDefault="00F9043F" w:rsidP="00B65555">
      <w:pPr>
        <w:numPr>
          <w:ilvl w:val="0"/>
          <w:numId w:val="10"/>
        </w:numPr>
        <w:tabs>
          <w:tab w:val="num" w:pos="720"/>
        </w:tabs>
      </w:pPr>
      <w:r w:rsidRPr="00E8171C">
        <w:rPr>
          <w:b/>
          <w:bCs/>
        </w:rPr>
        <w:t>Description :</w:t>
      </w:r>
      <w:r w:rsidRPr="00F9043F">
        <w:t xml:space="preserve"> Montre le rapport entre le temps consacré par les femmes et les hommes au travail non rémunéré (soins, tâches domestiques).</w:t>
      </w:r>
    </w:p>
    <w:p w14:paraId="3BDEB486" w14:textId="77777777" w:rsidR="00B65555" w:rsidRPr="00B65555" w:rsidRDefault="00B65555" w:rsidP="00B65555">
      <w:pPr>
        <w:numPr>
          <w:ilvl w:val="0"/>
          <w:numId w:val="10"/>
        </w:numPr>
        <w:tabs>
          <w:tab w:val="num" w:pos="720"/>
        </w:tabs>
        <w:rPr>
          <w:b/>
          <w:bCs/>
        </w:rPr>
      </w:pPr>
      <w:r w:rsidRPr="00B65555">
        <w:rPr>
          <w:b/>
          <w:bCs/>
        </w:rPr>
        <w:t>Colonnes :</w:t>
      </w:r>
    </w:p>
    <w:p w14:paraId="69C0542B" w14:textId="2D298C25" w:rsidR="00B65555" w:rsidRPr="00B65555" w:rsidRDefault="00B65555" w:rsidP="00B65555">
      <w:pPr>
        <w:numPr>
          <w:ilvl w:val="1"/>
          <w:numId w:val="10"/>
        </w:numPr>
        <w:tabs>
          <w:tab w:val="num" w:pos="1440"/>
        </w:tabs>
      </w:pPr>
      <w:proofErr w:type="spellStart"/>
      <w:r w:rsidRPr="00B65555">
        <w:t>Entity</w:t>
      </w:r>
      <w:proofErr w:type="spellEnd"/>
      <w:r w:rsidR="00200DF4">
        <w:t xml:space="preserve"> : </w:t>
      </w:r>
      <w:r w:rsidRPr="00B65555">
        <w:t>Nom du pays, Texte</w:t>
      </w:r>
    </w:p>
    <w:p w14:paraId="1269DE26" w14:textId="69EDCA5F" w:rsidR="00B65555" w:rsidRPr="00B65555" w:rsidRDefault="00B65555" w:rsidP="00B65555">
      <w:pPr>
        <w:numPr>
          <w:ilvl w:val="1"/>
          <w:numId w:val="10"/>
        </w:numPr>
        <w:tabs>
          <w:tab w:val="num" w:pos="1440"/>
        </w:tabs>
      </w:pPr>
      <w:r w:rsidRPr="00B65555">
        <w:t>Code</w:t>
      </w:r>
      <w:r w:rsidR="00200DF4">
        <w:t xml:space="preserve"> : </w:t>
      </w:r>
      <w:r w:rsidRPr="00B65555">
        <w:t>Code ISO-3 du pays, Texte</w:t>
      </w:r>
    </w:p>
    <w:p w14:paraId="027C1A32" w14:textId="14AA9B88" w:rsidR="00B65555" w:rsidRPr="00B65555" w:rsidRDefault="00B65555" w:rsidP="00B65555">
      <w:pPr>
        <w:numPr>
          <w:ilvl w:val="1"/>
          <w:numId w:val="10"/>
        </w:numPr>
        <w:tabs>
          <w:tab w:val="num" w:pos="1440"/>
        </w:tabs>
      </w:pPr>
      <w:proofErr w:type="spellStart"/>
      <w:r w:rsidRPr="00B65555">
        <w:t>Year</w:t>
      </w:r>
      <w:proofErr w:type="spellEnd"/>
      <w:r w:rsidR="00200DF4">
        <w:t xml:space="preserve"> : </w:t>
      </w:r>
      <w:r w:rsidRPr="00B65555">
        <w:t>Année, Entier</w:t>
      </w:r>
    </w:p>
    <w:p w14:paraId="6E05A117" w14:textId="691FA69F" w:rsidR="00B65555" w:rsidRPr="00B65555" w:rsidRDefault="00B65555" w:rsidP="00B65555">
      <w:pPr>
        <w:numPr>
          <w:ilvl w:val="1"/>
          <w:numId w:val="10"/>
        </w:numPr>
        <w:tabs>
          <w:tab w:val="num" w:pos="1440"/>
        </w:tabs>
      </w:pPr>
      <w:proofErr w:type="spellStart"/>
      <w:r w:rsidRPr="00B65555">
        <w:t>Female</w:t>
      </w:r>
      <w:proofErr w:type="spellEnd"/>
      <w:r w:rsidRPr="00B65555">
        <w:t xml:space="preserve"> to male ratio</w:t>
      </w:r>
      <w:r w:rsidR="00200DF4">
        <w:t xml:space="preserve"> : </w:t>
      </w:r>
      <w:r w:rsidRPr="00B65555">
        <w:t>Rapport, Nombre décimal</w:t>
      </w:r>
    </w:p>
    <w:p w14:paraId="62F41071" w14:textId="7340CE87" w:rsidR="006D2DC5" w:rsidRDefault="00B65555" w:rsidP="006D2DC5">
      <w:pPr>
        <w:numPr>
          <w:ilvl w:val="0"/>
          <w:numId w:val="10"/>
        </w:numPr>
        <w:tabs>
          <w:tab w:val="num" w:pos="720"/>
        </w:tabs>
      </w:pPr>
      <w:r w:rsidRPr="00B65555">
        <w:rPr>
          <w:b/>
          <w:bCs/>
        </w:rPr>
        <w:t>Format :</w:t>
      </w:r>
      <w:r w:rsidRPr="00B65555">
        <w:t xml:space="preserve"> CSV</w:t>
      </w:r>
    </w:p>
    <w:p w14:paraId="6BCB9C40" w14:textId="77777777" w:rsidR="00767603" w:rsidRDefault="00767603" w:rsidP="00767603">
      <w:pPr>
        <w:ind w:left="1428"/>
      </w:pPr>
    </w:p>
    <w:p w14:paraId="5EBF4D42" w14:textId="4A2024E5" w:rsidR="006D2DC5" w:rsidRDefault="00A135F9" w:rsidP="006D2DC5">
      <w:pPr>
        <w:pStyle w:val="Paragraphedeliste"/>
        <w:numPr>
          <w:ilvl w:val="0"/>
          <w:numId w:val="11"/>
        </w:numPr>
        <w:rPr>
          <w:b/>
          <w:bCs/>
        </w:rPr>
      </w:pPr>
      <w:r w:rsidRPr="00A135F9">
        <w:rPr>
          <w:b/>
          <w:bCs/>
        </w:rPr>
        <w:t>Données sur la part des femmes dans les percentiles de revenus</w:t>
      </w:r>
    </w:p>
    <w:p w14:paraId="496EB00E" w14:textId="7F3EB802" w:rsidR="00A135F9" w:rsidRPr="00B65555" w:rsidRDefault="001873A4" w:rsidP="00A135F9">
      <w:pPr>
        <w:numPr>
          <w:ilvl w:val="0"/>
          <w:numId w:val="10"/>
        </w:numPr>
        <w:tabs>
          <w:tab w:val="num" w:pos="720"/>
        </w:tabs>
      </w:pPr>
      <w:r w:rsidRPr="001873A4">
        <w:rPr>
          <w:b/>
          <w:bCs/>
        </w:rPr>
        <w:t>Description</w:t>
      </w:r>
      <w:r w:rsidRPr="001873A4">
        <w:t xml:space="preserve"> : Montre la proportion de femmes dans les différents percentiles de revenus (top 0,1 %, top 1 %, top 10 %, etc.).</w:t>
      </w:r>
    </w:p>
    <w:p w14:paraId="3664E34D" w14:textId="77777777" w:rsidR="00A135F9" w:rsidRPr="00B65555" w:rsidRDefault="00A135F9" w:rsidP="00A135F9">
      <w:pPr>
        <w:numPr>
          <w:ilvl w:val="0"/>
          <w:numId w:val="10"/>
        </w:numPr>
        <w:tabs>
          <w:tab w:val="num" w:pos="720"/>
        </w:tabs>
        <w:rPr>
          <w:b/>
          <w:bCs/>
        </w:rPr>
      </w:pPr>
      <w:r w:rsidRPr="00B65555">
        <w:rPr>
          <w:b/>
          <w:bCs/>
        </w:rPr>
        <w:t>Colonnes :</w:t>
      </w:r>
    </w:p>
    <w:p w14:paraId="5770CF1F" w14:textId="77777777" w:rsidR="00A135F9" w:rsidRPr="00B65555" w:rsidRDefault="00A135F9" w:rsidP="00A135F9">
      <w:pPr>
        <w:numPr>
          <w:ilvl w:val="1"/>
          <w:numId w:val="10"/>
        </w:numPr>
        <w:tabs>
          <w:tab w:val="num" w:pos="1440"/>
        </w:tabs>
      </w:pPr>
      <w:proofErr w:type="spellStart"/>
      <w:r w:rsidRPr="00B65555">
        <w:t>Entity</w:t>
      </w:r>
      <w:proofErr w:type="spellEnd"/>
      <w:r>
        <w:t xml:space="preserve"> : </w:t>
      </w:r>
      <w:r w:rsidRPr="00B65555">
        <w:t>Nom du pays, Texte</w:t>
      </w:r>
    </w:p>
    <w:p w14:paraId="1DC6C369" w14:textId="77777777" w:rsidR="00A135F9" w:rsidRPr="00B65555" w:rsidRDefault="00A135F9" w:rsidP="00A135F9">
      <w:pPr>
        <w:numPr>
          <w:ilvl w:val="1"/>
          <w:numId w:val="10"/>
        </w:numPr>
        <w:tabs>
          <w:tab w:val="num" w:pos="1440"/>
        </w:tabs>
      </w:pPr>
      <w:r w:rsidRPr="00B65555">
        <w:t>Code</w:t>
      </w:r>
      <w:r>
        <w:t xml:space="preserve"> : </w:t>
      </w:r>
      <w:r w:rsidRPr="00B65555">
        <w:t>Code ISO-3 du pays, Texte</w:t>
      </w:r>
    </w:p>
    <w:p w14:paraId="6D43633E" w14:textId="77777777" w:rsidR="00A135F9" w:rsidRPr="00B65555" w:rsidRDefault="00A135F9" w:rsidP="00A135F9">
      <w:pPr>
        <w:numPr>
          <w:ilvl w:val="1"/>
          <w:numId w:val="10"/>
        </w:numPr>
        <w:tabs>
          <w:tab w:val="num" w:pos="1440"/>
        </w:tabs>
      </w:pPr>
      <w:proofErr w:type="spellStart"/>
      <w:r w:rsidRPr="00B65555">
        <w:t>Year</w:t>
      </w:r>
      <w:proofErr w:type="spellEnd"/>
      <w:r>
        <w:t xml:space="preserve"> : </w:t>
      </w:r>
      <w:r w:rsidRPr="00B65555">
        <w:t>Année, Entier</w:t>
      </w:r>
    </w:p>
    <w:p w14:paraId="4D432208" w14:textId="2A63F628" w:rsidR="00A135F9" w:rsidRPr="00B65555" w:rsidRDefault="00767603" w:rsidP="00A135F9">
      <w:pPr>
        <w:numPr>
          <w:ilvl w:val="1"/>
          <w:numId w:val="10"/>
        </w:numPr>
        <w:tabs>
          <w:tab w:val="num" w:pos="1440"/>
        </w:tabs>
      </w:pPr>
      <w:r w:rsidRPr="00767603">
        <w:t xml:space="preserve">Share of </w:t>
      </w:r>
      <w:proofErr w:type="spellStart"/>
      <w:r w:rsidRPr="00767603">
        <w:t>women</w:t>
      </w:r>
      <w:proofErr w:type="spellEnd"/>
      <w:r w:rsidRPr="00767603">
        <w:t xml:space="preserve"> in top X% : Pourcentage de femmes dans les percentiles, Nombre décimal ou </w:t>
      </w:r>
      <w:proofErr w:type="spellStart"/>
      <w:r w:rsidRPr="00767603">
        <w:t>Null</w:t>
      </w:r>
      <w:proofErr w:type="spellEnd"/>
    </w:p>
    <w:p w14:paraId="1C9A3D23" w14:textId="165A0219" w:rsidR="00767603" w:rsidRDefault="00A135F9" w:rsidP="00767603">
      <w:pPr>
        <w:numPr>
          <w:ilvl w:val="0"/>
          <w:numId w:val="10"/>
        </w:numPr>
        <w:tabs>
          <w:tab w:val="num" w:pos="720"/>
        </w:tabs>
      </w:pPr>
      <w:r w:rsidRPr="00B65555">
        <w:rPr>
          <w:b/>
          <w:bCs/>
        </w:rPr>
        <w:t>Format :</w:t>
      </w:r>
      <w:r w:rsidRPr="00B65555">
        <w:t xml:space="preserve"> CSV</w:t>
      </w:r>
    </w:p>
    <w:p w14:paraId="7CFB827D" w14:textId="7BAC4516" w:rsidR="00744E20" w:rsidRDefault="00744E20" w:rsidP="00744E20">
      <w:pPr>
        <w:ind w:left="1428"/>
      </w:pPr>
    </w:p>
    <w:p w14:paraId="3AD1327C" w14:textId="77777777" w:rsidR="006F345A" w:rsidRDefault="006F345A" w:rsidP="00744E20">
      <w:pPr>
        <w:ind w:left="1428"/>
      </w:pPr>
    </w:p>
    <w:p w14:paraId="0BF026F9" w14:textId="77777777" w:rsidR="006F345A" w:rsidRDefault="006F345A" w:rsidP="00744E20">
      <w:pPr>
        <w:ind w:left="1428"/>
      </w:pPr>
    </w:p>
    <w:p w14:paraId="6C30691A" w14:textId="77777777" w:rsidR="006F345A" w:rsidRDefault="006F345A" w:rsidP="00744E20">
      <w:pPr>
        <w:ind w:left="1428"/>
      </w:pPr>
    </w:p>
    <w:p w14:paraId="748A0531" w14:textId="77777777" w:rsidR="006F345A" w:rsidRDefault="006F345A" w:rsidP="00744E20">
      <w:pPr>
        <w:ind w:left="1428"/>
      </w:pPr>
    </w:p>
    <w:p w14:paraId="17817DD6" w14:textId="77777777" w:rsidR="006F345A" w:rsidRDefault="006F345A" w:rsidP="00744E20">
      <w:pPr>
        <w:ind w:left="1428"/>
      </w:pPr>
    </w:p>
    <w:p w14:paraId="6FE9F341" w14:textId="77777777" w:rsidR="006F345A" w:rsidRDefault="006F345A" w:rsidP="00744E20">
      <w:pPr>
        <w:ind w:left="1428"/>
      </w:pPr>
    </w:p>
    <w:p w14:paraId="3699576A" w14:textId="77777777" w:rsidR="006F345A" w:rsidRDefault="006F345A" w:rsidP="00744E20">
      <w:pPr>
        <w:ind w:left="1428"/>
      </w:pPr>
    </w:p>
    <w:p w14:paraId="38FB43E1" w14:textId="5684D1D1" w:rsidR="00744E20" w:rsidRPr="00744E20" w:rsidRDefault="00744E20" w:rsidP="00744E20">
      <w:pPr>
        <w:pStyle w:val="Paragraphedeliste"/>
        <w:numPr>
          <w:ilvl w:val="0"/>
          <w:numId w:val="11"/>
        </w:numPr>
        <w:rPr>
          <w:b/>
          <w:bCs/>
        </w:rPr>
      </w:pPr>
      <w:r w:rsidRPr="007D7F81">
        <w:rPr>
          <w:b/>
          <w:bCs/>
        </w:rPr>
        <w:t>Données sur le taux de participation au marché du travail des femmes par rapport aux hommes</w:t>
      </w:r>
    </w:p>
    <w:p w14:paraId="1A67D360" w14:textId="5A5D0705" w:rsidR="00744E20" w:rsidRPr="00B65555" w:rsidRDefault="00744E20" w:rsidP="000E447F">
      <w:pPr>
        <w:numPr>
          <w:ilvl w:val="0"/>
          <w:numId w:val="10"/>
        </w:numPr>
        <w:tabs>
          <w:tab w:val="num" w:pos="720"/>
        </w:tabs>
      </w:pPr>
      <w:r w:rsidRPr="001873A4">
        <w:rPr>
          <w:b/>
          <w:bCs/>
        </w:rPr>
        <w:t>Description</w:t>
      </w:r>
      <w:r w:rsidRPr="001873A4">
        <w:t xml:space="preserve"> : </w:t>
      </w:r>
      <w:r w:rsidR="000E447F" w:rsidRPr="000E447F">
        <w:t>Indique le ratio femmes-hommes pour la participation au marché du travail, exprimé en pourcentage.</w:t>
      </w:r>
    </w:p>
    <w:p w14:paraId="1C24D781" w14:textId="77777777" w:rsidR="00744E20" w:rsidRPr="00B65555" w:rsidRDefault="00744E20" w:rsidP="00744E20">
      <w:pPr>
        <w:numPr>
          <w:ilvl w:val="0"/>
          <w:numId w:val="10"/>
        </w:numPr>
        <w:tabs>
          <w:tab w:val="num" w:pos="720"/>
        </w:tabs>
        <w:rPr>
          <w:b/>
          <w:bCs/>
        </w:rPr>
      </w:pPr>
      <w:r w:rsidRPr="00B65555">
        <w:rPr>
          <w:b/>
          <w:bCs/>
        </w:rPr>
        <w:t>Colonnes :</w:t>
      </w:r>
    </w:p>
    <w:p w14:paraId="4C6C2A3B" w14:textId="77777777" w:rsidR="00744E20" w:rsidRPr="00B65555" w:rsidRDefault="00744E20" w:rsidP="00744E20">
      <w:pPr>
        <w:numPr>
          <w:ilvl w:val="1"/>
          <w:numId w:val="10"/>
        </w:numPr>
        <w:tabs>
          <w:tab w:val="num" w:pos="1440"/>
        </w:tabs>
      </w:pPr>
      <w:proofErr w:type="spellStart"/>
      <w:r w:rsidRPr="00B65555">
        <w:t>Entity</w:t>
      </w:r>
      <w:proofErr w:type="spellEnd"/>
      <w:r>
        <w:t xml:space="preserve"> : </w:t>
      </w:r>
      <w:r w:rsidRPr="00B65555">
        <w:t>Nom du pays, Texte</w:t>
      </w:r>
    </w:p>
    <w:p w14:paraId="6C9D0660" w14:textId="77777777" w:rsidR="00744E20" w:rsidRPr="00B65555" w:rsidRDefault="00744E20" w:rsidP="00744E20">
      <w:pPr>
        <w:numPr>
          <w:ilvl w:val="1"/>
          <w:numId w:val="10"/>
        </w:numPr>
        <w:tabs>
          <w:tab w:val="num" w:pos="1440"/>
        </w:tabs>
      </w:pPr>
      <w:r w:rsidRPr="00B65555">
        <w:t>Code</w:t>
      </w:r>
      <w:r>
        <w:t xml:space="preserve"> : </w:t>
      </w:r>
      <w:r w:rsidRPr="00B65555">
        <w:t>Code ISO-3 du pays, Texte</w:t>
      </w:r>
    </w:p>
    <w:p w14:paraId="5F0A951F" w14:textId="77777777" w:rsidR="00744E20" w:rsidRPr="00B65555" w:rsidRDefault="00744E20" w:rsidP="00744E20">
      <w:pPr>
        <w:numPr>
          <w:ilvl w:val="1"/>
          <w:numId w:val="10"/>
        </w:numPr>
        <w:tabs>
          <w:tab w:val="num" w:pos="1440"/>
        </w:tabs>
      </w:pPr>
      <w:proofErr w:type="spellStart"/>
      <w:r w:rsidRPr="00B65555">
        <w:t>Year</w:t>
      </w:r>
      <w:proofErr w:type="spellEnd"/>
      <w:r>
        <w:t xml:space="preserve"> : </w:t>
      </w:r>
      <w:r w:rsidRPr="00B65555">
        <w:t>Année, Entier</w:t>
      </w:r>
    </w:p>
    <w:p w14:paraId="3407B708" w14:textId="2727FE8C" w:rsidR="00744E20" w:rsidRDefault="000E447F" w:rsidP="00744E20">
      <w:pPr>
        <w:numPr>
          <w:ilvl w:val="1"/>
          <w:numId w:val="10"/>
        </w:numPr>
        <w:tabs>
          <w:tab w:val="num" w:pos="1440"/>
        </w:tabs>
      </w:pPr>
      <w:r w:rsidRPr="000E447F">
        <w:t xml:space="preserve">Ratio of </w:t>
      </w:r>
      <w:proofErr w:type="spellStart"/>
      <w:r w:rsidRPr="000E447F">
        <w:t>female</w:t>
      </w:r>
      <w:proofErr w:type="spellEnd"/>
      <w:r w:rsidRPr="000E447F">
        <w:t xml:space="preserve"> to male </w:t>
      </w:r>
      <w:proofErr w:type="spellStart"/>
      <w:r w:rsidRPr="000E447F">
        <w:t>labor</w:t>
      </w:r>
      <w:proofErr w:type="spellEnd"/>
      <w:r w:rsidRPr="000E447F">
        <w:t xml:space="preserve"> force participation rate (%) : Ratio femmes-hommes, Nombre décimal</w:t>
      </w:r>
    </w:p>
    <w:p w14:paraId="4DC18EBD" w14:textId="77777777" w:rsidR="00927220" w:rsidRDefault="00927220" w:rsidP="00927220">
      <w:pPr>
        <w:numPr>
          <w:ilvl w:val="0"/>
          <w:numId w:val="10"/>
        </w:numPr>
        <w:tabs>
          <w:tab w:val="num" w:pos="720"/>
        </w:tabs>
      </w:pPr>
      <w:r w:rsidRPr="00B65555">
        <w:rPr>
          <w:b/>
          <w:bCs/>
        </w:rPr>
        <w:t>Format :</w:t>
      </w:r>
      <w:r w:rsidRPr="00B65555">
        <w:t xml:space="preserve"> CSV</w:t>
      </w:r>
    </w:p>
    <w:p w14:paraId="35CE830F" w14:textId="77777777" w:rsidR="00927220" w:rsidRDefault="00927220" w:rsidP="00927220">
      <w:pPr>
        <w:ind w:left="1428"/>
      </w:pPr>
    </w:p>
    <w:p w14:paraId="5A93BE10" w14:textId="53EB5639" w:rsidR="00927220" w:rsidRPr="00744E20" w:rsidRDefault="00296310" w:rsidP="00927220">
      <w:pPr>
        <w:pStyle w:val="Paragraphedeliste"/>
        <w:numPr>
          <w:ilvl w:val="0"/>
          <w:numId w:val="11"/>
        </w:numPr>
        <w:rPr>
          <w:b/>
          <w:bCs/>
        </w:rPr>
      </w:pPr>
      <w:r w:rsidRPr="00296310">
        <w:rPr>
          <w:b/>
          <w:bCs/>
        </w:rPr>
        <w:t>Données sur l’écart salarial entre les sexes</w:t>
      </w:r>
    </w:p>
    <w:p w14:paraId="70EF5DDA" w14:textId="36A8C6B6" w:rsidR="00927220" w:rsidRPr="00B65555" w:rsidRDefault="00927220" w:rsidP="00927220">
      <w:pPr>
        <w:numPr>
          <w:ilvl w:val="0"/>
          <w:numId w:val="10"/>
        </w:numPr>
        <w:tabs>
          <w:tab w:val="num" w:pos="720"/>
        </w:tabs>
      </w:pPr>
      <w:r w:rsidRPr="001873A4">
        <w:rPr>
          <w:b/>
          <w:bCs/>
        </w:rPr>
        <w:t>Description</w:t>
      </w:r>
      <w:r w:rsidRPr="001873A4">
        <w:t xml:space="preserve"> : </w:t>
      </w:r>
      <w:r w:rsidR="00296310" w:rsidRPr="00296310">
        <w:t>Documente l’écart salarial entre les hommes et les femmes, exprimé en pourcentage.</w:t>
      </w:r>
    </w:p>
    <w:p w14:paraId="29F05F92" w14:textId="77777777" w:rsidR="00927220" w:rsidRPr="00B65555" w:rsidRDefault="00927220" w:rsidP="00927220">
      <w:pPr>
        <w:numPr>
          <w:ilvl w:val="0"/>
          <w:numId w:val="10"/>
        </w:numPr>
        <w:tabs>
          <w:tab w:val="num" w:pos="720"/>
        </w:tabs>
        <w:rPr>
          <w:b/>
          <w:bCs/>
        </w:rPr>
      </w:pPr>
      <w:r w:rsidRPr="00B65555">
        <w:rPr>
          <w:b/>
          <w:bCs/>
        </w:rPr>
        <w:t>Colonnes :</w:t>
      </w:r>
    </w:p>
    <w:p w14:paraId="058F22C2" w14:textId="77777777" w:rsidR="00927220" w:rsidRPr="00B65555" w:rsidRDefault="00927220" w:rsidP="00927220">
      <w:pPr>
        <w:numPr>
          <w:ilvl w:val="1"/>
          <w:numId w:val="10"/>
        </w:numPr>
        <w:tabs>
          <w:tab w:val="num" w:pos="1440"/>
        </w:tabs>
      </w:pPr>
      <w:proofErr w:type="spellStart"/>
      <w:r w:rsidRPr="00B65555">
        <w:t>Entity</w:t>
      </w:r>
      <w:proofErr w:type="spellEnd"/>
      <w:r>
        <w:t xml:space="preserve"> : </w:t>
      </w:r>
      <w:r w:rsidRPr="00B65555">
        <w:t>Nom du pays, Texte</w:t>
      </w:r>
    </w:p>
    <w:p w14:paraId="5F352139" w14:textId="77777777" w:rsidR="00927220" w:rsidRPr="00B65555" w:rsidRDefault="00927220" w:rsidP="00927220">
      <w:pPr>
        <w:numPr>
          <w:ilvl w:val="1"/>
          <w:numId w:val="10"/>
        </w:numPr>
        <w:tabs>
          <w:tab w:val="num" w:pos="1440"/>
        </w:tabs>
      </w:pPr>
      <w:r w:rsidRPr="00B65555">
        <w:t>Code</w:t>
      </w:r>
      <w:r>
        <w:t xml:space="preserve"> : </w:t>
      </w:r>
      <w:r w:rsidRPr="00B65555">
        <w:t>Code ISO-3 du pays, Texte</w:t>
      </w:r>
    </w:p>
    <w:p w14:paraId="1448831E" w14:textId="77777777" w:rsidR="00927220" w:rsidRPr="00B65555" w:rsidRDefault="00927220" w:rsidP="00927220">
      <w:pPr>
        <w:numPr>
          <w:ilvl w:val="1"/>
          <w:numId w:val="10"/>
        </w:numPr>
        <w:tabs>
          <w:tab w:val="num" w:pos="1440"/>
        </w:tabs>
      </w:pPr>
      <w:proofErr w:type="spellStart"/>
      <w:r w:rsidRPr="00B65555">
        <w:t>Year</w:t>
      </w:r>
      <w:proofErr w:type="spellEnd"/>
      <w:r>
        <w:t xml:space="preserve"> : </w:t>
      </w:r>
      <w:r w:rsidRPr="00B65555">
        <w:t>Année, Entier</w:t>
      </w:r>
    </w:p>
    <w:p w14:paraId="3CDACF98" w14:textId="565ED84C" w:rsidR="00927220" w:rsidRDefault="006A0D83" w:rsidP="00927220">
      <w:pPr>
        <w:numPr>
          <w:ilvl w:val="1"/>
          <w:numId w:val="10"/>
        </w:numPr>
        <w:tabs>
          <w:tab w:val="num" w:pos="1440"/>
        </w:tabs>
      </w:pPr>
      <w:proofErr w:type="spellStart"/>
      <w:r>
        <w:t>G</w:t>
      </w:r>
      <w:r w:rsidRPr="006A0D83">
        <w:t>ender</w:t>
      </w:r>
      <w:proofErr w:type="spellEnd"/>
      <w:r w:rsidRPr="006A0D83">
        <w:t xml:space="preserve"> </w:t>
      </w:r>
      <w:proofErr w:type="spellStart"/>
      <w:r w:rsidRPr="006A0D83">
        <w:t>wage</w:t>
      </w:r>
      <w:proofErr w:type="spellEnd"/>
      <w:r w:rsidRPr="006A0D83">
        <w:t xml:space="preserve"> gap (%) : Écart salarial, Nombre décima</w:t>
      </w:r>
      <w:r>
        <w:t>l</w:t>
      </w:r>
    </w:p>
    <w:p w14:paraId="34FCF0B3" w14:textId="492A019A" w:rsidR="007D7F81" w:rsidRPr="00927220" w:rsidRDefault="00927220" w:rsidP="00744E20">
      <w:pPr>
        <w:numPr>
          <w:ilvl w:val="0"/>
          <w:numId w:val="10"/>
        </w:numPr>
        <w:tabs>
          <w:tab w:val="num" w:pos="720"/>
        </w:tabs>
      </w:pPr>
      <w:r w:rsidRPr="00B65555">
        <w:rPr>
          <w:b/>
          <w:bCs/>
        </w:rPr>
        <w:t>Format :</w:t>
      </w:r>
      <w:r w:rsidRPr="00B65555">
        <w:t xml:space="preserve"> CSV</w:t>
      </w:r>
    </w:p>
    <w:p w14:paraId="47AE5231" w14:textId="77777777" w:rsidR="00D5452A" w:rsidRDefault="00D5452A" w:rsidP="000E48C2">
      <w:pPr>
        <w:rPr>
          <w:b/>
          <w:bCs/>
          <w:sz w:val="24"/>
          <w:szCs w:val="24"/>
        </w:rPr>
      </w:pPr>
    </w:p>
    <w:p w14:paraId="34D385DA" w14:textId="77777777" w:rsidR="006F345A" w:rsidRDefault="006F345A" w:rsidP="000E48C2">
      <w:pPr>
        <w:rPr>
          <w:b/>
          <w:bCs/>
          <w:sz w:val="24"/>
          <w:szCs w:val="24"/>
        </w:rPr>
      </w:pPr>
    </w:p>
    <w:p w14:paraId="16DF93E1" w14:textId="77777777" w:rsidR="006F345A" w:rsidRDefault="006F345A" w:rsidP="000E48C2">
      <w:pPr>
        <w:rPr>
          <w:b/>
          <w:bCs/>
          <w:sz w:val="24"/>
          <w:szCs w:val="24"/>
        </w:rPr>
      </w:pPr>
    </w:p>
    <w:p w14:paraId="15850BD9" w14:textId="77777777" w:rsidR="006F345A" w:rsidRDefault="006F345A" w:rsidP="000E48C2">
      <w:pPr>
        <w:rPr>
          <w:b/>
          <w:bCs/>
          <w:sz w:val="24"/>
          <w:szCs w:val="24"/>
        </w:rPr>
      </w:pPr>
    </w:p>
    <w:p w14:paraId="720F6851" w14:textId="77777777" w:rsidR="006F345A" w:rsidRDefault="006F345A" w:rsidP="000E48C2">
      <w:pPr>
        <w:rPr>
          <w:b/>
          <w:bCs/>
          <w:sz w:val="24"/>
          <w:szCs w:val="24"/>
        </w:rPr>
      </w:pPr>
    </w:p>
    <w:p w14:paraId="34E865E1" w14:textId="77777777" w:rsidR="006F345A" w:rsidRDefault="006F345A" w:rsidP="000E48C2">
      <w:pPr>
        <w:rPr>
          <w:b/>
          <w:bCs/>
          <w:sz w:val="24"/>
          <w:szCs w:val="24"/>
        </w:rPr>
      </w:pPr>
    </w:p>
    <w:p w14:paraId="54D16662" w14:textId="77777777" w:rsidR="006F345A" w:rsidRPr="00845E60" w:rsidRDefault="006F345A" w:rsidP="000E48C2">
      <w:pPr>
        <w:rPr>
          <w:b/>
          <w:bCs/>
          <w:sz w:val="24"/>
          <w:szCs w:val="24"/>
        </w:rPr>
      </w:pPr>
    </w:p>
    <w:p w14:paraId="6CC37D84" w14:textId="4896C434" w:rsidR="00B17867" w:rsidRPr="006F6CA5" w:rsidRDefault="006361EA" w:rsidP="00B17867">
      <w:pPr>
        <w:pStyle w:val="Titre1"/>
        <w:numPr>
          <w:ilvl w:val="0"/>
          <w:numId w:val="3"/>
        </w:numPr>
        <w:spacing w:line="480" w:lineRule="auto"/>
        <w:rPr>
          <w:rFonts w:asciiTheme="minorHAnsi" w:hAnsiTheme="minorHAnsi" w:cstheme="minorHAnsi"/>
          <w:b/>
          <w:bCs/>
          <w:color w:val="2E74B5" w:themeColor="accent5" w:themeShade="BF"/>
        </w:rPr>
      </w:pPr>
      <w:bookmarkStart w:id="7" w:name="_Toc187023833"/>
      <w:r w:rsidRPr="006F6CA5">
        <w:rPr>
          <w:rFonts w:asciiTheme="minorHAnsi" w:hAnsiTheme="minorHAnsi" w:cstheme="minorHAnsi"/>
          <w:b/>
          <w:bCs/>
          <w:color w:val="2E74B5" w:themeColor="accent5" w:themeShade="BF"/>
        </w:rPr>
        <w:t>Architecture</w:t>
      </w:r>
      <w:bookmarkEnd w:id="7"/>
    </w:p>
    <w:p w14:paraId="28747042" w14:textId="318C484B" w:rsidR="009343C1" w:rsidRDefault="00EC2EA5" w:rsidP="009343C1">
      <w:pPr>
        <w:pStyle w:val="Titre2"/>
        <w:numPr>
          <w:ilvl w:val="1"/>
          <w:numId w:val="3"/>
        </w:numPr>
        <w:rPr>
          <w:rFonts w:asciiTheme="minorHAnsi" w:hAnsiTheme="minorHAnsi" w:cstheme="minorHAnsi"/>
          <w:b/>
          <w:bCs/>
          <w:color w:val="2E74B5" w:themeColor="accent5" w:themeShade="BF"/>
          <w:sz w:val="28"/>
          <w:szCs w:val="28"/>
        </w:rPr>
      </w:pPr>
      <w:bookmarkStart w:id="8" w:name="_Toc187023834"/>
      <w:r>
        <w:rPr>
          <w:rFonts w:asciiTheme="minorHAnsi" w:hAnsiTheme="minorHAnsi" w:cstheme="minorHAnsi"/>
          <w:b/>
          <w:bCs/>
          <w:color w:val="2E74B5" w:themeColor="accent5" w:themeShade="BF"/>
          <w:sz w:val="28"/>
          <w:szCs w:val="28"/>
        </w:rPr>
        <w:t>Schéma d’architecture</w:t>
      </w:r>
      <w:bookmarkEnd w:id="8"/>
    </w:p>
    <w:p w14:paraId="330BE8C2" w14:textId="77777777" w:rsidR="006F345A" w:rsidRPr="006F345A" w:rsidRDefault="006F345A" w:rsidP="006F345A"/>
    <w:p w14:paraId="73C709EF" w14:textId="664DAE09" w:rsidR="00EA11FB" w:rsidRPr="00EA11FB" w:rsidRDefault="009E527A" w:rsidP="00EA11FB">
      <w:r w:rsidRPr="009E527A">
        <w:drawing>
          <wp:inline distT="0" distB="0" distL="0" distR="0" wp14:anchorId="044D342D" wp14:editId="037A2227">
            <wp:extent cx="5760720" cy="653415"/>
            <wp:effectExtent l="0" t="0" r="0" b="0"/>
            <wp:docPr id="1640971775" name="Image 5" descr="Une image contenant texte, Polic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1775" name="Image 5" descr="Une image contenant texte, Police, diagramme, lig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653415"/>
                    </a:xfrm>
                    <a:prstGeom prst="rect">
                      <a:avLst/>
                    </a:prstGeom>
                    <a:noFill/>
                    <a:ln>
                      <a:noFill/>
                    </a:ln>
                  </pic:spPr>
                </pic:pic>
              </a:graphicData>
            </a:graphic>
          </wp:inline>
        </w:drawing>
      </w:r>
    </w:p>
    <w:p w14:paraId="18A4EA20" w14:textId="0AC41D0A" w:rsidR="009343C1" w:rsidRPr="009343C1" w:rsidRDefault="009343C1" w:rsidP="009343C1"/>
    <w:p w14:paraId="07C25A8F" w14:textId="7EBDFC46" w:rsidR="006111FE" w:rsidRDefault="00EC2EA5" w:rsidP="00BF1995">
      <w:pPr>
        <w:pStyle w:val="Titre2"/>
        <w:numPr>
          <w:ilvl w:val="1"/>
          <w:numId w:val="3"/>
        </w:numPr>
        <w:rPr>
          <w:rFonts w:asciiTheme="minorHAnsi" w:hAnsiTheme="minorHAnsi" w:cstheme="minorHAnsi"/>
          <w:b/>
          <w:bCs/>
          <w:color w:val="2E74B5" w:themeColor="accent5" w:themeShade="BF"/>
          <w:sz w:val="28"/>
          <w:szCs w:val="28"/>
        </w:rPr>
      </w:pPr>
      <w:bookmarkStart w:id="9" w:name="_Toc187023835"/>
      <w:r>
        <w:rPr>
          <w:rFonts w:asciiTheme="minorHAnsi" w:hAnsiTheme="minorHAnsi" w:cstheme="minorHAnsi"/>
          <w:b/>
          <w:bCs/>
          <w:color w:val="2E74B5" w:themeColor="accent5" w:themeShade="BF"/>
          <w:sz w:val="28"/>
          <w:szCs w:val="28"/>
        </w:rPr>
        <w:t>Explication du schéma</w:t>
      </w:r>
      <w:bookmarkEnd w:id="9"/>
      <w:r>
        <w:rPr>
          <w:rFonts w:asciiTheme="minorHAnsi" w:hAnsiTheme="minorHAnsi" w:cstheme="minorHAnsi"/>
          <w:b/>
          <w:bCs/>
          <w:color w:val="2E74B5" w:themeColor="accent5" w:themeShade="BF"/>
          <w:sz w:val="28"/>
          <w:szCs w:val="28"/>
        </w:rPr>
        <w:br/>
      </w:r>
    </w:p>
    <w:p w14:paraId="495C3DFB" w14:textId="77777777" w:rsidR="00716855" w:rsidRPr="00716855" w:rsidRDefault="00716855" w:rsidP="00716855">
      <w:pPr>
        <w:rPr>
          <w:b/>
          <w:bCs/>
          <w:sz w:val="24"/>
          <w:szCs w:val="24"/>
        </w:rPr>
      </w:pPr>
      <w:r w:rsidRPr="00716855">
        <w:rPr>
          <w:b/>
          <w:bCs/>
          <w:sz w:val="24"/>
          <w:szCs w:val="24"/>
        </w:rPr>
        <w:t>1. Source de données (</w:t>
      </w:r>
      <w:proofErr w:type="spellStart"/>
      <w:r w:rsidRPr="00716855">
        <w:rPr>
          <w:b/>
          <w:bCs/>
          <w:sz w:val="24"/>
          <w:szCs w:val="24"/>
        </w:rPr>
        <w:t>Kaggle</w:t>
      </w:r>
      <w:proofErr w:type="spellEnd"/>
      <w:r w:rsidRPr="00716855">
        <w:rPr>
          <w:b/>
          <w:bCs/>
          <w:sz w:val="24"/>
          <w:szCs w:val="24"/>
        </w:rPr>
        <w:t>)</w:t>
      </w:r>
    </w:p>
    <w:p w14:paraId="2FCC947E" w14:textId="04F2AD4F" w:rsidR="00716855" w:rsidRPr="00716855" w:rsidRDefault="00716855" w:rsidP="00716855">
      <w:pPr>
        <w:numPr>
          <w:ilvl w:val="0"/>
          <w:numId w:val="20"/>
        </w:numPr>
        <w:rPr>
          <w:sz w:val="24"/>
          <w:szCs w:val="24"/>
        </w:rPr>
      </w:pPr>
      <w:r w:rsidRPr="00716855">
        <w:rPr>
          <w:sz w:val="24"/>
          <w:szCs w:val="24"/>
        </w:rPr>
        <w:t xml:space="preserve">Les données brutes sont téléchargées depuis </w:t>
      </w:r>
      <w:proofErr w:type="spellStart"/>
      <w:r w:rsidRPr="00716855">
        <w:rPr>
          <w:b/>
          <w:bCs/>
          <w:sz w:val="24"/>
          <w:szCs w:val="24"/>
        </w:rPr>
        <w:t>Kaggle</w:t>
      </w:r>
      <w:proofErr w:type="spellEnd"/>
      <w:r w:rsidRPr="00716855">
        <w:rPr>
          <w:sz w:val="24"/>
          <w:szCs w:val="24"/>
        </w:rPr>
        <w:t xml:space="preserve">. Il s'agit de </w:t>
      </w:r>
      <w:r w:rsidRPr="00716855">
        <w:rPr>
          <w:b/>
          <w:bCs/>
          <w:sz w:val="24"/>
          <w:szCs w:val="24"/>
        </w:rPr>
        <w:t>fichiers CSV</w:t>
      </w:r>
      <w:r w:rsidRPr="00716855">
        <w:rPr>
          <w:sz w:val="24"/>
          <w:szCs w:val="24"/>
        </w:rPr>
        <w:t xml:space="preserve"> contenant des informations sur des sujets liés aux femmes, comme le ratio femme-homme pour le travail non rémunéré.</w:t>
      </w:r>
    </w:p>
    <w:p w14:paraId="566960BE" w14:textId="2581E86F" w:rsidR="00716855" w:rsidRPr="00716855" w:rsidRDefault="00716855" w:rsidP="00716855">
      <w:pPr>
        <w:rPr>
          <w:b/>
          <w:bCs/>
          <w:sz w:val="24"/>
          <w:szCs w:val="24"/>
          <w:lang w:val="en-US"/>
        </w:rPr>
      </w:pPr>
      <w:r w:rsidRPr="00716855">
        <w:rPr>
          <w:b/>
          <w:bCs/>
          <w:sz w:val="24"/>
          <w:szCs w:val="24"/>
          <w:lang w:val="en-US"/>
        </w:rPr>
        <w:t xml:space="preserve">2. Stockage dans Azure </w:t>
      </w:r>
      <w:r w:rsidR="00A603F8" w:rsidRPr="00A603F8">
        <w:rPr>
          <w:b/>
          <w:bCs/>
          <w:sz w:val="24"/>
          <w:szCs w:val="24"/>
          <w:lang w:val="en-US"/>
        </w:rPr>
        <w:t>Data Lake</w:t>
      </w:r>
      <w:r w:rsidRPr="00716855">
        <w:rPr>
          <w:b/>
          <w:bCs/>
          <w:sz w:val="24"/>
          <w:szCs w:val="24"/>
          <w:lang w:val="en-US"/>
        </w:rPr>
        <w:t xml:space="preserve"> Storage (Couche Bronze)</w:t>
      </w:r>
    </w:p>
    <w:p w14:paraId="5FB13D30" w14:textId="04C8343B" w:rsidR="00716855" w:rsidRPr="00716855" w:rsidRDefault="00716855" w:rsidP="00716855">
      <w:pPr>
        <w:numPr>
          <w:ilvl w:val="0"/>
          <w:numId w:val="21"/>
        </w:numPr>
        <w:rPr>
          <w:sz w:val="24"/>
          <w:szCs w:val="24"/>
        </w:rPr>
      </w:pPr>
      <w:r w:rsidRPr="00716855">
        <w:rPr>
          <w:sz w:val="24"/>
          <w:szCs w:val="24"/>
        </w:rPr>
        <w:t xml:space="preserve">Les fichiers CSV sont chargés dans </w:t>
      </w:r>
      <w:r w:rsidRPr="00716855">
        <w:rPr>
          <w:b/>
          <w:bCs/>
          <w:sz w:val="24"/>
          <w:szCs w:val="24"/>
        </w:rPr>
        <w:t xml:space="preserve">Azure </w:t>
      </w:r>
      <w:r w:rsidR="006975CD" w:rsidRPr="006975CD">
        <w:rPr>
          <w:b/>
          <w:bCs/>
          <w:sz w:val="24"/>
          <w:szCs w:val="24"/>
        </w:rPr>
        <w:t>Data Lake</w:t>
      </w:r>
      <w:r w:rsidR="006975CD" w:rsidRPr="00716855">
        <w:rPr>
          <w:b/>
          <w:bCs/>
          <w:sz w:val="24"/>
          <w:szCs w:val="24"/>
        </w:rPr>
        <w:t xml:space="preserve"> </w:t>
      </w:r>
      <w:r w:rsidRPr="00716855">
        <w:rPr>
          <w:b/>
          <w:bCs/>
          <w:sz w:val="24"/>
          <w:szCs w:val="24"/>
        </w:rPr>
        <w:t>Storage</w:t>
      </w:r>
      <w:r w:rsidRPr="00716855">
        <w:rPr>
          <w:sz w:val="24"/>
          <w:szCs w:val="24"/>
        </w:rPr>
        <w:t xml:space="preserve">. Ils se trouvent dans la </w:t>
      </w:r>
      <w:r w:rsidRPr="00716855">
        <w:rPr>
          <w:b/>
          <w:bCs/>
          <w:sz w:val="24"/>
          <w:szCs w:val="24"/>
        </w:rPr>
        <w:t>couche Bronze</w:t>
      </w:r>
      <w:r w:rsidRPr="00716855">
        <w:rPr>
          <w:sz w:val="24"/>
          <w:szCs w:val="24"/>
        </w:rPr>
        <w:t xml:space="preserve">, où les données sont </w:t>
      </w:r>
      <w:r w:rsidRPr="00716855">
        <w:rPr>
          <w:b/>
          <w:bCs/>
          <w:sz w:val="24"/>
          <w:szCs w:val="24"/>
        </w:rPr>
        <w:t>non structurées</w:t>
      </w:r>
      <w:r w:rsidRPr="00716855">
        <w:rPr>
          <w:sz w:val="24"/>
          <w:szCs w:val="24"/>
        </w:rPr>
        <w:t xml:space="preserve"> et doivent être nettoyées et transformées avant d'être analysées.</w:t>
      </w:r>
    </w:p>
    <w:p w14:paraId="19B04511" w14:textId="43B459BF" w:rsidR="008E3170" w:rsidRDefault="00716855" w:rsidP="00682ED6">
      <w:pPr>
        <w:rPr>
          <w:b/>
          <w:bCs/>
          <w:sz w:val="24"/>
          <w:szCs w:val="24"/>
        </w:rPr>
      </w:pPr>
      <w:r w:rsidRPr="00716855">
        <w:rPr>
          <w:b/>
          <w:bCs/>
          <w:sz w:val="24"/>
          <w:szCs w:val="24"/>
        </w:rPr>
        <w:t xml:space="preserve">3. </w:t>
      </w:r>
      <w:r w:rsidR="008E3170" w:rsidRPr="008E3170">
        <w:rPr>
          <w:b/>
          <w:bCs/>
          <w:sz w:val="24"/>
          <w:szCs w:val="24"/>
        </w:rPr>
        <w:t>Stockage dans DBFS</w:t>
      </w:r>
    </w:p>
    <w:p w14:paraId="009C9797" w14:textId="0EB7A83A" w:rsidR="008E3170" w:rsidRPr="008E3170" w:rsidRDefault="008E3170" w:rsidP="00682ED6">
      <w:pPr>
        <w:numPr>
          <w:ilvl w:val="0"/>
          <w:numId w:val="22"/>
        </w:numPr>
        <w:rPr>
          <w:sz w:val="24"/>
          <w:szCs w:val="24"/>
        </w:rPr>
      </w:pPr>
      <w:r w:rsidRPr="00682ED6">
        <w:rPr>
          <w:sz w:val="24"/>
          <w:szCs w:val="24"/>
        </w:rPr>
        <w:t xml:space="preserve">Les </w:t>
      </w:r>
      <w:r w:rsidRPr="00682ED6">
        <w:rPr>
          <w:b/>
          <w:bCs/>
          <w:sz w:val="24"/>
          <w:szCs w:val="24"/>
        </w:rPr>
        <w:t>fichiers CSV</w:t>
      </w:r>
      <w:r w:rsidRPr="00682ED6">
        <w:rPr>
          <w:sz w:val="24"/>
          <w:szCs w:val="24"/>
        </w:rPr>
        <w:t xml:space="preserve"> de la couche Bronze sont chargés dans </w:t>
      </w:r>
      <w:proofErr w:type="spellStart"/>
      <w:r w:rsidRPr="00682ED6">
        <w:rPr>
          <w:sz w:val="24"/>
          <w:szCs w:val="24"/>
        </w:rPr>
        <w:t>Databricks</w:t>
      </w:r>
      <w:proofErr w:type="spellEnd"/>
      <w:r w:rsidRPr="00682ED6">
        <w:rPr>
          <w:sz w:val="24"/>
          <w:szCs w:val="24"/>
        </w:rPr>
        <w:t xml:space="preserve">, où un </w:t>
      </w:r>
      <w:proofErr w:type="spellStart"/>
      <w:r w:rsidRPr="0066010F">
        <w:rPr>
          <w:b/>
          <w:bCs/>
          <w:sz w:val="24"/>
          <w:szCs w:val="24"/>
        </w:rPr>
        <w:t>mount</w:t>
      </w:r>
      <w:proofErr w:type="spellEnd"/>
      <w:r w:rsidRPr="00682ED6">
        <w:rPr>
          <w:sz w:val="24"/>
          <w:szCs w:val="24"/>
        </w:rPr>
        <w:t xml:space="preserve"> est effectué pour connecter </w:t>
      </w:r>
      <w:proofErr w:type="spellStart"/>
      <w:r w:rsidRPr="00682ED6">
        <w:rPr>
          <w:sz w:val="24"/>
          <w:szCs w:val="24"/>
        </w:rPr>
        <w:t>Databricks</w:t>
      </w:r>
      <w:proofErr w:type="spellEnd"/>
      <w:r w:rsidRPr="00682ED6">
        <w:rPr>
          <w:sz w:val="24"/>
          <w:szCs w:val="24"/>
        </w:rPr>
        <w:t xml:space="preserve"> à Azure Data Lake Storage, permettant ainsi l'accès aux données via </w:t>
      </w:r>
      <w:r w:rsidRPr="00D93539">
        <w:rPr>
          <w:b/>
          <w:bCs/>
          <w:sz w:val="24"/>
          <w:szCs w:val="24"/>
        </w:rPr>
        <w:t>DBFS</w:t>
      </w:r>
      <w:r w:rsidRPr="00682ED6">
        <w:rPr>
          <w:sz w:val="24"/>
          <w:szCs w:val="24"/>
        </w:rPr>
        <w:t xml:space="preserve">. </w:t>
      </w:r>
    </w:p>
    <w:p w14:paraId="6BE0B7E5" w14:textId="187D8224" w:rsidR="00716855" w:rsidRPr="00682ED6" w:rsidRDefault="008E3170" w:rsidP="00682ED6">
      <w:pPr>
        <w:rPr>
          <w:b/>
          <w:bCs/>
          <w:sz w:val="24"/>
          <w:szCs w:val="24"/>
        </w:rPr>
      </w:pPr>
      <w:r>
        <w:rPr>
          <w:b/>
          <w:bCs/>
          <w:sz w:val="24"/>
          <w:szCs w:val="24"/>
        </w:rPr>
        <w:t xml:space="preserve">4. </w:t>
      </w:r>
      <w:r w:rsidR="00716855" w:rsidRPr="00716855">
        <w:rPr>
          <w:b/>
          <w:bCs/>
          <w:sz w:val="24"/>
          <w:szCs w:val="24"/>
        </w:rPr>
        <w:t xml:space="preserve">Traitement des données dans </w:t>
      </w:r>
      <w:proofErr w:type="spellStart"/>
      <w:r w:rsidR="00716855" w:rsidRPr="00716855">
        <w:rPr>
          <w:b/>
          <w:bCs/>
          <w:sz w:val="24"/>
          <w:szCs w:val="24"/>
        </w:rPr>
        <w:t>Databricks</w:t>
      </w:r>
      <w:proofErr w:type="spellEnd"/>
      <w:r w:rsidR="00716855" w:rsidRPr="00716855">
        <w:rPr>
          <w:b/>
          <w:bCs/>
          <w:sz w:val="24"/>
          <w:szCs w:val="24"/>
        </w:rPr>
        <w:t xml:space="preserve"> (Apache Spark et Iceberg)</w:t>
      </w:r>
    </w:p>
    <w:p w14:paraId="080EB76C" w14:textId="6E6FF181" w:rsidR="00666BE6" w:rsidRPr="00716855" w:rsidRDefault="00682ED6" w:rsidP="00666BE6">
      <w:pPr>
        <w:numPr>
          <w:ilvl w:val="0"/>
          <w:numId w:val="23"/>
        </w:numPr>
        <w:rPr>
          <w:sz w:val="24"/>
          <w:szCs w:val="24"/>
        </w:rPr>
      </w:pPr>
      <w:r w:rsidRPr="00682ED6">
        <w:rPr>
          <w:sz w:val="24"/>
          <w:szCs w:val="24"/>
        </w:rPr>
        <w:t>Apache Spark est utilisé pour effectuer les transformations et le nettoyage des données. Ensuite</w:t>
      </w:r>
      <w:r w:rsidR="00666BE6" w:rsidRPr="00716855">
        <w:rPr>
          <w:sz w:val="24"/>
          <w:szCs w:val="24"/>
        </w:rPr>
        <w:t xml:space="preserve">, les </w:t>
      </w:r>
      <w:r w:rsidR="00666BE6" w:rsidRPr="00716855">
        <w:rPr>
          <w:b/>
          <w:bCs/>
          <w:sz w:val="24"/>
          <w:szCs w:val="24"/>
        </w:rPr>
        <w:t>données nettoyées</w:t>
      </w:r>
      <w:r w:rsidR="00666BE6" w:rsidRPr="00716855">
        <w:rPr>
          <w:sz w:val="24"/>
          <w:szCs w:val="24"/>
        </w:rPr>
        <w:t xml:space="preserve"> sont stockées dans la </w:t>
      </w:r>
      <w:r w:rsidR="00666BE6" w:rsidRPr="00716855">
        <w:rPr>
          <w:b/>
          <w:bCs/>
          <w:sz w:val="24"/>
          <w:szCs w:val="24"/>
        </w:rPr>
        <w:t>couche Silver</w:t>
      </w:r>
      <w:r w:rsidR="00666BE6" w:rsidRPr="00716855">
        <w:rPr>
          <w:sz w:val="24"/>
          <w:szCs w:val="24"/>
        </w:rPr>
        <w:t>, où elles sont structurées et prêtes à être analysées.</w:t>
      </w:r>
    </w:p>
    <w:p w14:paraId="55D0237B" w14:textId="77777777" w:rsidR="00415867" w:rsidRDefault="00666BE6" w:rsidP="00666BE6">
      <w:pPr>
        <w:numPr>
          <w:ilvl w:val="0"/>
          <w:numId w:val="22"/>
        </w:numPr>
        <w:rPr>
          <w:sz w:val="24"/>
          <w:szCs w:val="24"/>
        </w:rPr>
      </w:pPr>
      <w:r w:rsidRPr="00716855">
        <w:rPr>
          <w:sz w:val="24"/>
          <w:szCs w:val="24"/>
        </w:rPr>
        <w:t xml:space="preserve">Les </w:t>
      </w:r>
      <w:r w:rsidRPr="00716855">
        <w:rPr>
          <w:b/>
          <w:bCs/>
          <w:sz w:val="24"/>
          <w:szCs w:val="24"/>
        </w:rPr>
        <w:t>données agrégées</w:t>
      </w:r>
      <w:r w:rsidRPr="00716855">
        <w:rPr>
          <w:sz w:val="24"/>
          <w:szCs w:val="24"/>
        </w:rPr>
        <w:t xml:space="preserve"> et </w:t>
      </w:r>
      <w:r w:rsidRPr="00716855">
        <w:rPr>
          <w:b/>
          <w:bCs/>
          <w:sz w:val="24"/>
          <w:szCs w:val="24"/>
        </w:rPr>
        <w:t>analysées</w:t>
      </w:r>
      <w:r w:rsidRPr="00716855">
        <w:rPr>
          <w:sz w:val="24"/>
          <w:szCs w:val="24"/>
        </w:rPr>
        <w:t xml:space="preserve"> se trouvent dans la </w:t>
      </w:r>
      <w:r w:rsidRPr="00716855">
        <w:rPr>
          <w:b/>
          <w:bCs/>
          <w:sz w:val="24"/>
          <w:szCs w:val="24"/>
        </w:rPr>
        <w:t>couche Gold</w:t>
      </w:r>
      <w:r w:rsidRPr="00716855">
        <w:rPr>
          <w:sz w:val="24"/>
          <w:szCs w:val="24"/>
        </w:rPr>
        <w:t>, prêtes à être utilisées pour des rapports ou des visualisations</w:t>
      </w:r>
    </w:p>
    <w:p w14:paraId="366D938A" w14:textId="39B92B72" w:rsidR="5057AEF2" w:rsidRDefault="00415867" w:rsidP="7FCFE01D">
      <w:pPr>
        <w:numPr>
          <w:ilvl w:val="0"/>
          <w:numId w:val="22"/>
        </w:numPr>
        <w:rPr>
          <w:sz w:val="24"/>
          <w:szCs w:val="24"/>
        </w:rPr>
      </w:pPr>
      <w:r>
        <w:rPr>
          <w:sz w:val="24"/>
          <w:szCs w:val="24"/>
        </w:rPr>
        <w:t>L</w:t>
      </w:r>
      <w:r w:rsidR="00682ED6" w:rsidRPr="00682ED6">
        <w:rPr>
          <w:sz w:val="24"/>
          <w:szCs w:val="24"/>
        </w:rPr>
        <w:t xml:space="preserve">es données sont stockées sous forme de </w:t>
      </w:r>
      <w:r w:rsidR="00682ED6" w:rsidRPr="003C639B">
        <w:rPr>
          <w:b/>
          <w:bCs/>
          <w:sz w:val="24"/>
          <w:szCs w:val="24"/>
        </w:rPr>
        <w:t>tables Iceberg</w:t>
      </w:r>
      <w:r w:rsidR="00682ED6" w:rsidRPr="00682ED6">
        <w:rPr>
          <w:sz w:val="24"/>
          <w:szCs w:val="24"/>
        </w:rPr>
        <w:t>, garantissant une gestion efficace des versions et des métadonnées. Ces tables Iceberg sont ensuite sauvegardées au format Parquet dans Azure Data Lake Storage.</w:t>
      </w:r>
    </w:p>
    <w:p w14:paraId="253A9A83" w14:textId="0CB9AF75" w:rsidR="00716855" w:rsidRDefault="00716855" w:rsidP="00A34A0E">
      <w:pPr>
        <w:tabs>
          <w:tab w:val="num" w:pos="720"/>
        </w:tabs>
        <w:rPr>
          <w:sz w:val="24"/>
          <w:szCs w:val="24"/>
        </w:rPr>
      </w:pPr>
      <w:r w:rsidRPr="00716855">
        <w:rPr>
          <w:b/>
          <w:bCs/>
          <w:sz w:val="24"/>
          <w:szCs w:val="24"/>
        </w:rPr>
        <w:t xml:space="preserve">5. Visualisation </w:t>
      </w:r>
      <w:r w:rsidR="00AC73D8">
        <w:rPr>
          <w:b/>
          <w:bCs/>
          <w:sz w:val="24"/>
          <w:szCs w:val="24"/>
        </w:rPr>
        <w:t>et Analyse</w:t>
      </w:r>
    </w:p>
    <w:p w14:paraId="0DBC2828" w14:textId="1286944C" w:rsidR="00CC214C" w:rsidRPr="00AC73D8" w:rsidRDefault="00870147" w:rsidP="006B0368">
      <w:pPr>
        <w:numPr>
          <w:ilvl w:val="0"/>
          <w:numId w:val="22"/>
        </w:numPr>
        <w:rPr>
          <w:sz w:val="24"/>
          <w:szCs w:val="24"/>
        </w:rPr>
      </w:pPr>
      <w:r>
        <w:rPr>
          <w:sz w:val="24"/>
          <w:szCs w:val="24"/>
        </w:rPr>
        <w:t>L</w:t>
      </w:r>
      <w:r w:rsidRPr="00682ED6">
        <w:rPr>
          <w:sz w:val="24"/>
          <w:szCs w:val="24"/>
        </w:rPr>
        <w:t xml:space="preserve">es </w:t>
      </w:r>
      <w:r w:rsidR="006178FF" w:rsidRPr="006178FF">
        <w:rPr>
          <w:sz w:val="24"/>
          <w:szCs w:val="24"/>
        </w:rPr>
        <w:t xml:space="preserve">visualisations </w:t>
      </w:r>
      <w:r w:rsidR="006178FF">
        <w:rPr>
          <w:sz w:val="24"/>
          <w:szCs w:val="24"/>
        </w:rPr>
        <w:t xml:space="preserve">dans </w:t>
      </w:r>
      <w:proofErr w:type="spellStart"/>
      <w:r w:rsidR="006178FF" w:rsidRPr="00DA3D91">
        <w:rPr>
          <w:b/>
          <w:bCs/>
          <w:sz w:val="24"/>
          <w:szCs w:val="24"/>
        </w:rPr>
        <w:t>Databricks</w:t>
      </w:r>
      <w:proofErr w:type="spellEnd"/>
      <w:r w:rsidR="006178FF">
        <w:rPr>
          <w:sz w:val="24"/>
          <w:szCs w:val="24"/>
        </w:rPr>
        <w:t xml:space="preserve"> </w:t>
      </w:r>
      <w:r w:rsidR="006178FF" w:rsidRPr="006178FF">
        <w:rPr>
          <w:sz w:val="24"/>
          <w:szCs w:val="24"/>
        </w:rPr>
        <w:t>permettent de tirer des insights des données et de prendre des décisions éclairées.</w:t>
      </w:r>
    </w:p>
    <w:p w14:paraId="44CE78CC" w14:textId="469D6366" w:rsidR="00CC214C" w:rsidRPr="006F6CA5" w:rsidRDefault="00C22CE2" w:rsidP="00CC214C">
      <w:pPr>
        <w:pStyle w:val="Titre1"/>
        <w:numPr>
          <w:ilvl w:val="0"/>
          <w:numId w:val="3"/>
        </w:numPr>
        <w:spacing w:line="480" w:lineRule="auto"/>
        <w:rPr>
          <w:rFonts w:asciiTheme="minorHAnsi" w:hAnsiTheme="minorHAnsi" w:cstheme="minorHAnsi"/>
          <w:b/>
          <w:bCs/>
          <w:color w:val="2E74B5" w:themeColor="accent5" w:themeShade="BF"/>
        </w:rPr>
      </w:pPr>
      <w:bookmarkStart w:id="10" w:name="_Toc187023836"/>
      <w:r>
        <w:rPr>
          <w:rFonts w:asciiTheme="minorHAnsi" w:hAnsiTheme="minorHAnsi" w:cstheme="minorHAnsi"/>
          <w:b/>
          <w:bCs/>
          <w:color w:val="2E74B5" w:themeColor="accent5" w:themeShade="BF"/>
        </w:rPr>
        <w:t>Modèle dimensionnel</w:t>
      </w:r>
      <w:bookmarkEnd w:id="10"/>
    </w:p>
    <w:p w14:paraId="296FA52E" w14:textId="4D416851" w:rsidR="00EE5CBD" w:rsidRDefault="00EE5CBD" w:rsidP="00185875">
      <w:pPr>
        <w:pStyle w:val="Titre2"/>
        <w:numPr>
          <w:ilvl w:val="1"/>
          <w:numId w:val="3"/>
        </w:numPr>
        <w:rPr>
          <w:rFonts w:asciiTheme="minorHAnsi" w:hAnsiTheme="minorHAnsi" w:cstheme="minorHAnsi"/>
          <w:b/>
          <w:bCs/>
          <w:color w:val="2E74B5" w:themeColor="accent5" w:themeShade="BF"/>
          <w:sz w:val="28"/>
          <w:szCs w:val="28"/>
        </w:rPr>
      </w:pPr>
      <w:bookmarkStart w:id="11" w:name="_Toc187023837"/>
      <w:r w:rsidRPr="009C537F">
        <w:rPr>
          <w:rFonts w:asciiTheme="minorHAnsi" w:hAnsiTheme="minorHAnsi" w:cstheme="minorHAnsi"/>
          <w:b/>
          <w:bCs/>
          <w:color w:val="2E74B5" w:themeColor="accent5" w:themeShade="BF"/>
          <w:sz w:val="28"/>
          <w:szCs w:val="28"/>
        </w:rPr>
        <w:t>Schéma en étoile</w:t>
      </w:r>
      <w:bookmarkEnd w:id="11"/>
    </w:p>
    <w:p w14:paraId="3442E336" w14:textId="77777777" w:rsidR="008B6CF3" w:rsidRDefault="008B6CF3" w:rsidP="008B6CF3"/>
    <w:p w14:paraId="6AAAD17E" w14:textId="341407B0" w:rsidR="000A1A72" w:rsidRPr="000A1A72" w:rsidRDefault="000A1A72" w:rsidP="000A1A72">
      <w:r w:rsidRPr="000A1A72">
        <w:drawing>
          <wp:inline distT="0" distB="0" distL="0" distR="0" wp14:anchorId="732EEF9A" wp14:editId="05F3C846">
            <wp:extent cx="5760720" cy="5326380"/>
            <wp:effectExtent l="0" t="0" r="0" b="7620"/>
            <wp:docPr id="532017360" name="Image 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17360" name="Image 7" descr="Une image contenant texte, capture d’écran, diagramme, Polic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326380"/>
                    </a:xfrm>
                    <a:prstGeom prst="rect">
                      <a:avLst/>
                    </a:prstGeom>
                    <a:noFill/>
                    <a:ln>
                      <a:noFill/>
                    </a:ln>
                  </pic:spPr>
                </pic:pic>
              </a:graphicData>
            </a:graphic>
          </wp:inline>
        </w:drawing>
      </w:r>
    </w:p>
    <w:p w14:paraId="52145F46" w14:textId="52884DA6" w:rsidR="008B6CF3" w:rsidRDefault="008B6CF3" w:rsidP="008B6CF3"/>
    <w:p w14:paraId="11136CBB" w14:textId="77777777" w:rsidR="00200054" w:rsidRDefault="00200054" w:rsidP="008B6CF3"/>
    <w:p w14:paraId="5A47CD10" w14:textId="77777777" w:rsidR="00200054" w:rsidRDefault="00200054" w:rsidP="008B6CF3"/>
    <w:p w14:paraId="4A1337D0" w14:textId="77777777" w:rsidR="00200054" w:rsidRDefault="00200054" w:rsidP="008B6CF3"/>
    <w:p w14:paraId="0E9D5D14" w14:textId="77777777" w:rsidR="00200054" w:rsidRDefault="00200054" w:rsidP="008B6CF3"/>
    <w:p w14:paraId="1260B65E" w14:textId="77777777" w:rsidR="00200054" w:rsidRPr="008B6CF3" w:rsidRDefault="00200054" w:rsidP="008B6CF3"/>
    <w:p w14:paraId="0AD1C84E" w14:textId="6FCC8857" w:rsidR="008B6CF3" w:rsidRDefault="00EE5CBD" w:rsidP="00385EBF">
      <w:pPr>
        <w:pStyle w:val="Titre2"/>
        <w:numPr>
          <w:ilvl w:val="1"/>
          <w:numId w:val="3"/>
        </w:numPr>
        <w:rPr>
          <w:rFonts w:asciiTheme="minorHAnsi" w:hAnsiTheme="minorHAnsi" w:cstheme="minorHAnsi"/>
          <w:b/>
          <w:bCs/>
          <w:color w:val="2E74B5" w:themeColor="accent5" w:themeShade="BF"/>
          <w:sz w:val="28"/>
          <w:szCs w:val="28"/>
        </w:rPr>
      </w:pPr>
      <w:bookmarkStart w:id="12" w:name="_Toc187023838"/>
      <w:r>
        <w:rPr>
          <w:rFonts w:asciiTheme="minorHAnsi" w:hAnsiTheme="minorHAnsi" w:cstheme="minorHAnsi"/>
          <w:b/>
          <w:bCs/>
          <w:color w:val="2E74B5" w:themeColor="accent5" w:themeShade="BF"/>
          <w:sz w:val="28"/>
          <w:szCs w:val="28"/>
        </w:rPr>
        <w:t>Explication du schéma</w:t>
      </w:r>
      <w:bookmarkEnd w:id="12"/>
    </w:p>
    <w:p w14:paraId="0CA055DF" w14:textId="77777777" w:rsidR="00385EBF" w:rsidRPr="00385EBF" w:rsidRDefault="00385EBF" w:rsidP="00385EBF"/>
    <w:p w14:paraId="7D5104AD" w14:textId="6FF002E0" w:rsidR="00385EBF" w:rsidRPr="00385EBF" w:rsidRDefault="00385EBF" w:rsidP="00385EBF">
      <w:pPr>
        <w:spacing w:line="360" w:lineRule="auto"/>
        <w:jc w:val="both"/>
        <w:rPr>
          <w:sz w:val="24"/>
          <w:szCs w:val="24"/>
        </w:rPr>
      </w:pPr>
      <w:r w:rsidRPr="00385EBF">
        <w:rPr>
          <w:sz w:val="24"/>
          <w:szCs w:val="24"/>
        </w:rPr>
        <w:t xml:space="preserve">Le </w:t>
      </w:r>
      <w:r w:rsidRPr="00385EBF">
        <w:rPr>
          <w:b/>
          <w:bCs/>
          <w:sz w:val="24"/>
          <w:szCs w:val="24"/>
        </w:rPr>
        <w:t>Schéma en étoile</w:t>
      </w:r>
      <w:r w:rsidRPr="00385EBF">
        <w:rPr>
          <w:sz w:val="24"/>
          <w:szCs w:val="24"/>
        </w:rPr>
        <w:t xml:space="preserve"> est une structure utilisée dans les </w:t>
      </w:r>
      <w:r w:rsidRPr="00385EBF">
        <w:rPr>
          <w:b/>
          <w:bCs/>
          <w:sz w:val="24"/>
          <w:szCs w:val="24"/>
        </w:rPr>
        <w:t xml:space="preserve">Data </w:t>
      </w:r>
      <w:proofErr w:type="spellStart"/>
      <w:r w:rsidRPr="00385EBF">
        <w:rPr>
          <w:b/>
          <w:bCs/>
          <w:sz w:val="24"/>
          <w:szCs w:val="24"/>
        </w:rPr>
        <w:t>Warehouses</w:t>
      </w:r>
      <w:proofErr w:type="spellEnd"/>
      <w:r w:rsidRPr="00385EBF">
        <w:rPr>
          <w:sz w:val="24"/>
          <w:szCs w:val="24"/>
        </w:rPr>
        <w:t xml:space="preserve">. Il se compose d'une </w:t>
      </w:r>
      <w:r w:rsidRPr="00385EBF">
        <w:rPr>
          <w:b/>
          <w:bCs/>
          <w:sz w:val="24"/>
          <w:szCs w:val="24"/>
        </w:rPr>
        <w:t>table de faits</w:t>
      </w:r>
      <w:r w:rsidRPr="00385EBF">
        <w:rPr>
          <w:sz w:val="24"/>
          <w:szCs w:val="24"/>
        </w:rPr>
        <w:t xml:space="preserve"> centrale et de plusieurs </w:t>
      </w:r>
      <w:r w:rsidRPr="00385EBF">
        <w:rPr>
          <w:b/>
          <w:bCs/>
          <w:sz w:val="24"/>
          <w:szCs w:val="24"/>
        </w:rPr>
        <w:t>tables de dimensions</w:t>
      </w:r>
      <w:r w:rsidRPr="00385EBF">
        <w:rPr>
          <w:sz w:val="24"/>
          <w:szCs w:val="24"/>
        </w:rPr>
        <w:t>.</w:t>
      </w:r>
    </w:p>
    <w:p w14:paraId="282D5CDB" w14:textId="77777777" w:rsidR="00385EBF" w:rsidRPr="00385EBF" w:rsidRDefault="00385EBF" w:rsidP="00385EBF">
      <w:pPr>
        <w:spacing w:line="360" w:lineRule="auto"/>
        <w:jc w:val="both"/>
        <w:rPr>
          <w:b/>
          <w:bCs/>
          <w:sz w:val="24"/>
          <w:szCs w:val="24"/>
        </w:rPr>
      </w:pPr>
      <w:r w:rsidRPr="00385EBF">
        <w:rPr>
          <w:b/>
          <w:bCs/>
          <w:sz w:val="24"/>
          <w:szCs w:val="24"/>
        </w:rPr>
        <w:t>Table de faits (</w:t>
      </w:r>
      <w:proofErr w:type="spellStart"/>
      <w:r w:rsidRPr="00385EBF">
        <w:rPr>
          <w:b/>
          <w:bCs/>
          <w:sz w:val="24"/>
          <w:szCs w:val="24"/>
        </w:rPr>
        <w:t>FactGenderStats</w:t>
      </w:r>
      <w:proofErr w:type="spellEnd"/>
      <w:r w:rsidRPr="00385EBF">
        <w:rPr>
          <w:b/>
          <w:bCs/>
          <w:sz w:val="24"/>
          <w:szCs w:val="24"/>
        </w:rPr>
        <w:t>) :</w:t>
      </w:r>
    </w:p>
    <w:p w14:paraId="6F5008B6" w14:textId="77777777" w:rsidR="00385EBF" w:rsidRPr="00385EBF" w:rsidRDefault="00385EBF" w:rsidP="00385EBF">
      <w:pPr>
        <w:spacing w:line="360" w:lineRule="auto"/>
        <w:jc w:val="both"/>
        <w:rPr>
          <w:sz w:val="24"/>
          <w:szCs w:val="24"/>
        </w:rPr>
      </w:pPr>
      <w:r w:rsidRPr="00385EBF">
        <w:rPr>
          <w:sz w:val="24"/>
          <w:szCs w:val="24"/>
        </w:rPr>
        <w:t xml:space="preserve">Cette table contient les données quantitatives utilisées pour l'analyse. Dans notre cas, elle comprend divers </w:t>
      </w:r>
      <w:r w:rsidRPr="00385EBF">
        <w:rPr>
          <w:b/>
          <w:bCs/>
          <w:sz w:val="24"/>
          <w:szCs w:val="24"/>
        </w:rPr>
        <w:t>indicateurs</w:t>
      </w:r>
      <w:r w:rsidRPr="00385EBF">
        <w:rPr>
          <w:sz w:val="24"/>
          <w:szCs w:val="24"/>
        </w:rPr>
        <w:t xml:space="preserve"> liés à l'égalité des sexes, tels que :</w:t>
      </w:r>
    </w:p>
    <w:p w14:paraId="6C6B0F12" w14:textId="29099009" w:rsidR="00385EBF" w:rsidRPr="00385EBF" w:rsidRDefault="00385EBF" w:rsidP="00385EBF">
      <w:pPr>
        <w:numPr>
          <w:ilvl w:val="0"/>
          <w:numId w:val="25"/>
        </w:numPr>
        <w:spacing w:line="360" w:lineRule="auto"/>
        <w:jc w:val="both"/>
        <w:rPr>
          <w:sz w:val="24"/>
          <w:szCs w:val="24"/>
        </w:rPr>
      </w:pPr>
      <w:r w:rsidRPr="00385EBF">
        <w:rPr>
          <w:sz w:val="24"/>
          <w:szCs w:val="24"/>
        </w:rPr>
        <w:t>Rapport entre le temps consacré par les femmes et les hommes au travail non rémunéré</w:t>
      </w:r>
    </w:p>
    <w:p w14:paraId="622E278A" w14:textId="42CB98C6" w:rsidR="00385EBF" w:rsidRPr="00385EBF" w:rsidRDefault="00385EBF" w:rsidP="00385EBF">
      <w:pPr>
        <w:numPr>
          <w:ilvl w:val="0"/>
          <w:numId w:val="25"/>
        </w:numPr>
        <w:spacing w:line="360" w:lineRule="auto"/>
        <w:jc w:val="both"/>
        <w:rPr>
          <w:sz w:val="24"/>
          <w:szCs w:val="24"/>
        </w:rPr>
      </w:pPr>
      <w:r w:rsidRPr="00385EBF">
        <w:rPr>
          <w:sz w:val="24"/>
          <w:szCs w:val="24"/>
        </w:rPr>
        <w:t>Proportions de femmes dans les tranches de revenus les plus élevées</w:t>
      </w:r>
    </w:p>
    <w:p w14:paraId="1FAFB8AB" w14:textId="73FF6E21" w:rsidR="00385EBF" w:rsidRPr="00385EBF" w:rsidRDefault="00385EBF" w:rsidP="00385EBF">
      <w:pPr>
        <w:numPr>
          <w:ilvl w:val="0"/>
          <w:numId w:val="25"/>
        </w:numPr>
        <w:spacing w:line="360" w:lineRule="auto"/>
        <w:jc w:val="both"/>
        <w:rPr>
          <w:sz w:val="24"/>
          <w:szCs w:val="24"/>
        </w:rPr>
      </w:pPr>
      <w:r w:rsidRPr="00385EBF">
        <w:rPr>
          <w:sz w:val="24"/>
          <w:szCs w:val="24"/>
        </w:rPr>
        <w:t>Écart salarial entre les sexes</w:t>
      </w:r>
    </w:p>
    <w:p w14:paraId="334C424D" w14:textId="53FDB4E9" w:rsidR="00385EBF" w:rsidRPr="00385EBF" w:rsidRDefault="00385EBF" w:rsidP="00385EBF">
      <w:pPr>
        <w:numPr>
          <w:ilvl w:val="0"/>
          <w:numId w:val="25"/>
        </w:numPr>
        <w:spacing w:line="360" w:lineRule="auto"/>
        <w:jc w:val="both"/>
        <w:rPr>
          <w:sz w:val="24"/>
          <w:szCs w:val="24"/>
        </w:rPr>
      </w:pPr>
      <w:r w:rsidRPr="00385EBF">
        <w:rPr>
          <w:sz w:val="24"/>
          <w:szCs w:val="24"/>
        </w:rPr>
        <w:t>Rapport de la participation des femmes par rapport aux hommes sur le marché du travail</w:t>
      </w:r>
    </w:p>
    <w:p w14:paraId="23D03850" w14:textId="0D784811" w:rsidR="77EFDF1C" w:rsidRDefault="0011683D" w:rsidP="77EFDF1C">
      <w:pPr>
        <w:spacing w:line="360" w:lineRule="auto"/>
        <w:jc w:val="both"/>
        <w:rPr>
          <w:sz w:val="24"/>
          <w:szCs w:val="24"/>
        </w:rPr>
      </w:pPr>
      <w:r w:rsidRPr="0011683D">
        <w:rPr>
          <w:sz w:val="24"/>
          <w:szCs w:val="24"/>
        </w:rPr>
        <w:t>Cette table de faits, qui contient les principales mesures du projet, n'est pas au format Iceberg car l'</w:t>
      </w:r>
      <w:proofErr w:type="spellStart"/>
      <w:r w:rsidRPr="0011683D">
        <w:rPr>
          <w:sz w:val="24"/>
          <w:szCs w:val="24"/>
        </w:rPr>
        <w:t>auto-incrémentation</w:t>
      </w:r>
      <w:proofErr w:type="spellEnd"/>
      <w:r w:rsidRPr="0011683D">
        <w:rPr>
          <w:sz w:val="24"/>
          <w:szCs w:val="24"/>
        </w:rPr>
        <w:t xml:space="preserve"> n'est pas supportée.</w:t>
      </w:r>
      <w:r>
        <w:rPr>
          <w:sz w:val="24"/>
          <w:szCs w:val="24"/>
        </w:rPr>
        <w:t xml:space="preserve"> </w:t>
      </w:r>
      <w:r w:rsidR="4ECD2470" w:rsidRPr="4ECD2470">
        <w:rPr>
          <w:sz w:val="24"/>
          <w:szCs w:val="24"/>
        </w:rPr>
        <w:t>Pour plus de facilité</w:t>
      </w:r>
      <w:r w:rsidR="39F65171" w:rsidRPr="39F65171">
        <w:rPr>
          <w:sz w:val="24"/>
          <w:szCs w:val="24"/>
        </w:rPr>
        <w:t xml:space="preserve">, nous </w:t>
      </w:r>
      <w:r w:rsidR="6F27BAC5" w:rsidRPr="6F27BAC5">
        <w:rPr>
          <w:sz w:val="24"/>
          <w:szCs w:val="24"/>
        </w:rPr>
        <w:t xml:space="preserve">avons </w:t>
      </w:r>
      <w:r w:rsidR="148BDDA4" w:rsidRPr="148BDDA4">
        <w:rPr>
          <w:sz w:val="24"/>
          <w:szCs w:val="24"/>
        </w:rPr>
        <w:t>exceptionnellement</w:t>
      </w:r>
      <w:r w:rsidR="6E93567D" w:rsidRPr="6E93567D">
        <w:rPr>
          <w:sz w:val="24"/>
          <w:szCs w:val="24"/>
        </w:rPr>
        <w:t xml:space="preserve"> </w:t>
      </w:r>
      <w:r w:rsidR="5C1FF2C4" w:rsidRPr="5C1FF2C4">
        <w:rPr>
          <w:sz w:val="24"/>
          <w:szCs w:val="24"/>
        </w:rPr>
        <w:t xml:space="preserve">créé </w:t>
      </w:r>
      <w:r w:rsidR="4B7AA91D" w:rsidRPr="4B7AA91D">
        <w:rPr>
          <w:sz w:val="24"/>
          <w:szCs w:val="24"/>
        </w:rPr>
        <w:t xml:space="preserve">cette dernière </w:t>
      </w:r>
      <w:r w:rsidR="4FA8B1ED" w:rsidRPr="4FA8B1ED">
        <w:rPr>
          <w:sz w:val="24"/>
          <w:szCs w:val="24"/>
        </w:rPr>
        <w:t xml:space="preserve">table au format </w:t>
      </w:r>
      <w:r w:rsidR="3FB3BB44" w:rsidRPr="3FB3BB44">
        <w:rPr>
          <w:sz w:val="24"/>
          <w:szCs w:val="24"/>
        </w:rPr>
        <w:t>Delta</w:t>
      </w:r>
      <w:r w:rsidR="34F52FB6" w:rsidRPr="34F52FB6">
        <w:rPr>
          <w:sz w:val="24"/>
          <w:szCs w:val="24"/>
        </w:rPr>
        <w:t>.</w:t>
      </w:r>
    </w:p>
    <w:p w14:paraId="625111DF" w14:textId="77777777" w:rsidR="00385EBF" w:rsidRPr="00385EBF" w:rsidRDefault="00385EBF" w:rsidP="00385EBF">
      <w:pPr>
        <w:spacing w:line="360" w:lineRule="auto"/>
        <w:jc w:val="both"/>
        <w:rPr>
          <w:b/>
          <w:bCs/>
          <w:sz w:val="24"/>
          <w:szCs w:val="24"/>
        </w:rPr>
      </w:pPr>
      <w:r w:rsidRPr="00385EBF">
        <w:rPr>
          <w:b/>
          <w:bCs/>
          <w:sz w:val="24"/>
          <w:szCs w:val="24"/>
        </w:rPr>
        <w:t>Tables de dimensions :</w:t>
      </w:r>
    </w:p>
    <w:p w14:paraId="5B278B06" w14:textId="77777777" w:rsidR="00385EBF" w:rsidRPr="00385EBF" w:rsidRDefault="00385EBF" w:rsidP="00385EBF">
      <w:pPr>
        <w:spacing w:line="360" w:lineRule="auto"/>
        <w:jc w:val="both"/>
        <w:rPr>
          <w:sz w:val="24"/>
          <w:szCs w:val="24"/>
        </w:rPr>
      </w:pPr>
      <w:r w:rsidRPr="00385EBF">
        <w:rPr>
          <w:sz w:val="24"/>
          <w:szCs w:val="24"/>
        </w:rPr>
        <w:t>Les tables de dimensions contiennent des informations descriptives qui contextualisent les données de la table des faits. Dans notre projet, nous avons plusieurs tables de dimensions :</w:t>
      </w:r>
    </w:p>
    <w:p w14:paraId="170D5E6B" w14:textId="5123C45E" w:rsidR="00385EBF" w:rsidRPr="00385EBF" w:rsidRDefault="00385EBF" w:rsidP="00385EBF">
      <w:pPr>
        <w:numPr>
          <w:ilvl w:val="0"/>
          <w:numId w:val="26"/>
        </w:numPr>
        <w:spacing w:line="360" w:lineRule="auto"/>
        <w:jc w:val="both"/>
        <w:rPr>
          <w:sz w:val="24"/>
          <w:szCs w:val="24"/>
        </w:rPr>
      </w:pPr>
      <w:proofErr w:type="spellStart"/>
      <w:r w:rsidRPr="00385EBF">
        <w:rPr>
          <w:b/>
          <w:bCs/>
          <w:sz w:val="24"/>
          <w:szCs w:val="24"/>
        </w:rPr>
        <w:t>DimensionEntity</w:t>
      </w:r>
      <w:proofErr w:type="spellEnd"/>
      <w:r w:rsidRPr="00385EBF">
        <w:rPr>
          <w:sz w:val="24"/>
          <w:szCs w:val="24"/>
        </w:rPr>
        <w:t xml:space="preserve"> : Cette table contient des informations sur les </w:t>
      </w:r>
      <w:r w:rsidRPr="00385EBF">
        <w:rPr>
          <w:b/>
          <w:bCs/>
          <w:sz w:val="24"/>
          <w:szCs w:val="24"/>
        </w:rPr>
        <w:t xml:space="preserve">pays </w:t>
      </w:r>
      <w:r w:rsidRPr="00385EBF">
        <w:rPr>
          <w:sz w:val="24"/>
          <w:szCs w:val="24"/>
        </w:rPr>
        <w:t>présentes dans les données</w:t>
      </w:r>
      <w:r w:rsidR="001E5103">
        <w:rPr>
          <w:sz w:val="24"/>
          <w:szCs w:val="24"/>
        </w:rPr>
        <w:t>.</w:t>
      </w:r>
    </w:p>
    <w:p w14:paraId="76EBDE4C" w14:textId="37043BB1" w:rsidR="00385EBF" w:rsidRPr="00385EBF" w:rsidRDefault="00385EBF" w:rsidP="00385EBF">
      <w:pPr>
        <w:numPr>
          <w:ilvl w:val="0"/>
          <w:numId w:val="26"/>
        </w:numPr>
        <w:spacing w:line="360" w:lineRule="auto"/>
        <w:jc w:val="both"/>
        <w:rPr>
          <w:sz w:val="24"/>
          <w:szCs w:val="24"/>
        </w:rPr>
      </w:pPr>
      <w:proofErr w:type="spellStart"/>
      <w:r w:rsidRPr="00385EBF">
        <w:rPr>
          <w:b/>
          <w:bCs/>
          <w:sz w:val="24"/>
          <w:szCs w:val="24"/>
        </w:rPr>
        <w:t>DimensionYear</w:t>
      </w:r>
      <w:proofErr w:type="spellEnd"/>
      <w:r w:rsidRPr="00385EBF">
        <w:rPr>
          <w:sz w:val="24"/>
          <w:szCs w:val="24"/>
        </w:rPr>
        <w:t xml:space="preserve"> : Cette table contient les </w:t>
      </w:r>
      <w:r w:rsidRPr="00385EBF">
        <w:rPr>
          <w:b/>
          <w:bCs/>
          <w:sz w:val="24"/>
          <w:szCs w:val="24"/>
        </w:rPr>
        <w:t>années</w:t>
      </w:r>
      <w:r w:rsidRPr="00385EBF">
        <w:rPr>
          <w:sz w:val="24"/>
          <w:szCs w:val="24"/>
        </w:rPr>
        <w:t xml:space="preserve"> pertinentes pour chaque observation.</w:t>
      </w:r>
    </w:p>
    <w:p w14:paraId="51BC08FD" w14:textId="5677A0AD" w:rsidR="00385EBF" w:rsidRPr="00385EBF" w:rsidRDefault="00385EBF" w:rsidP="00385EBF">
      <w:pPr>
        <w:numPr>
          <w:ilvl w:val="0"/>
          <w:numId w:val="26"/>
        </w:numPr>
        <w:spacing w:line="360" w:lineRule="auto"/>
        <w:jc w:val="both"/>
        <w:rPr>
          <w:sz w:val="24"/>
          <w:szCs w:val="24"/>
        </w:rPr>
      </w:pPr>
      <w:proofErr w:type="spellStart"/>
      <w:r w:rsidRPr="00385EBF">
        <w:rPr>
          <w:b/>
          <w:bCs/>
          <w:sz w:val="24"/>
          <w:szCs w:val="24"/>
        </w:rPr>
        <w:t>DimensionContinent</w:t>
      </w:r>
      <w:proofErr w:type="spellEnd"/>
      <w:r w:rsidR="00200054">
        <w:rPr>
          <w:sz w:val="24"/>
          <w:szCs w:val="24"/>
        </w:rPr>
        <w:t xml:space="preserve"> </w:t>
      </w:r>
      <w:r w:rsidRPr="00385EBF">
        <w:rPr>
          <w:sz w:val="24"/>
          <w:szCs w:val="24"/>
        </w:rPr>
        <w:t xml:space="preserve">: Cette table contient la </w:t>
      </w:r>
      <w:r w:rsidRPr="00385EBF">
        <w:rPr>
          <w:b/>
          <w:bCs/>
          <w:sz w:val="24"/>
          <w:szCs w:val="24"/>
        </w:rPr>
        <w:t>classification des continents</w:t>
      </w:r>
      <w:r w:rsidR="004D1886">
        <w:rPr>
          <w:sz w:val="24"/>
          <w:szCs w:val="24"/>
        </w:rPr>
        <w:t xml:space="preserve">, </w:t>
      </w:r>
      <w:r w:rsidRPr="00385EBF">
        <w:rPr>
          <w:sz w:val="24"/>
          <w:szCs w:val="24"/>
        </w:rPr>
        <w:t>permettant de grouper et d'analyser les données par régions géographiques.</w:t>
      </w:r>
    </w:p>
    <w:p w14:paraId="5782D0A2" w14:textId="15041B8F" w:rsidR="008B6CF3" w:rsidRDefault="00385EBF" w:rsidP="00237E2B">
      <w:pPr>
        <w:numPr>
          <w:ilvl w:val="0"/>
          <w:numId w:val="26"/>
        </w:numPr>
        <w:spacing w:line="360" w:lineRule="auto"/>
        <w:jc w:val="both"/>
        <w:rPr>
          <w:sz w:val="24"/>
          <w:szCs w:val="24"/>
        </w:rPr>
      </w:pPr>
      <w:proofErr w:type="spellStart"/>
      <w:r w:rsidRPr="00385EBF">
        <w:rPr>
          <w:b/>
          <w:bCs/>
          <w:sz w:val="24"/>
          <w:szCs w:val="24"/>
        </w:rPr>
        <w:t>DimensionIndicator</w:t>
      </w:r>
      <w:proofErr w:type="spellEnd"/>
      <w:r w:rsidRPr="00385EBF">
        <w:rPr>
          <w:sz w:val="24"/>
          <w:szCs w:val="24"/>
        </w:rPr>
        <w:t xml:space="preserve"> : Cette table contient les </w:t>
      </w:r>
      <w:r w:rsidRPr="00385EBF">
        <w:rPr>
          <w:b/>
          <w:bCs/>
          <w:sz w:val="24"/>
          <w:szCs w:val="24"/>
        </w:rPr>
        <w:t>indicateurs</w:t>
      </w:r>
      <w:r w:rsidRPr="00385EBF">
        <w:rPr>
          <w:b/>
          <w:sz w:val="24"/>
          <w:szCs w:val="24"/>
        </w:rPr>
        <w:t xml:space="preserve"> </w:t>
      </w:r>
      <w:r w:rsidR="603F8251" w:rsidRPr="603F8251">
        <w:rPr>
          <w:b/>
          <w:bCs/>
          <w:sz w:val="24"/>
          <w:szCs w:val="24"/>
        </w:rPr>
        <w:t>sociaux</w:t>
      </w:r>
      <w:r w:rsidR="225235A6" w:rsidRPr="225235A6">
        <w:rPr>
          <w:sz w:val="24"/>
          <w:szCs w:val="24"/>
        </w:rPr>
        <w:t xml:space="preserve"> </w:t>
      </w:r>
      <w:r w:rsidRPr="00385EBF">
        <w:rPr>
          <w:sz w:val="24"/>
          <w:szCs w:val="24"/>
        </w:rPr>
        <w:t>spécifiques utilisés dans les données</w:t>
      </w:r>
      <w:r w:rsidR="004D1886">
        <w:rPr>
          <w:sz w:val="24"/>
          <w:szCs w:val="24"/>
        </w:rPr>
        <w:t>.</w:t>
      </w:r>
    </w:p>
    <w:p w14:paraId="5BC1760F" w14:textId="2FF9A11A" w:rsidR="001D1A19" w:rsidRDefault="001D1A19" w:rsidP="0044218A">
      <w:pPr>
        <w:pStyle w:val="Titre1"/>
        <w:numPr>
          <w:ilvl w:val="0"/>
          <w:numId w:val="3"/>
        </w:numPr>
        <w:spacing w:line="480" w:lineRule="auto"/>
        <w:ind w:left="414" w:hanging="414"/>
        <w:rPr>
          <w:rFonts w:asciiTheme="minorHAnsi" w:hAnsiTheme="minorHAnsi" w:cstheme="minorHAnsi"/>
          <w:b/>
          <w:bCs/>
          <w:color w:val="2E74B5" w:themeColor="accent5" w:themeShade="BF"/>
        </w:rPr>
      </w:pPr>
      <w:bookmarkStart w:id="13" w:name="_Toc187023839"/>
      <w:r>
        <w:rPr>
          <w:rFonts w:asciiTheme="minorHAnsi" w:hAnsiTheme="minorHAnsi" w:cstheme="minorHAnsi"/>
          <w:b/>
          <w:bCs/>
          <w:color w:val="2E74B5" w:themeColor="accent5" w:themeShade="BF"/>
        </w:rPr>
        <w:t xml:space="preserve">Modèle </w:t>
      </w:r>
      <w:r w:rsidR="00CE5A5C">
        <w:rPr>
          <w:rFonts w:asciiTheme="minorHAnsi" w:hAnsiTheme="minorHAnsi" w:cstheme="minorHAnsi"/>
          <w:b/>
          <w:bCs/>
          <w:color w:val="2E74B5" w:themeColor="accent5" w:themeShade="BF"/>
        </w:rPr>
        <w:t>Conceptuel des Données</w:t>
      </w:r>
      <w:bookmarkEnd w:id="13"/>
    </w:p>
    <w:p w14:paraId="2EC6FD9E" w14:textId="14483336" w:rsidR="0018250A" w:rsidRDefault="0018250A" w:rsidP="0018250A">
      <w:pPr>
        <w:pStyle w:val="Titre2"/>
        <w:numPr>
          <w:ilvl w:val="1"/>
          <w:numId w:val="3"/>
        </w:numPr>
        <w:rPr>
          <w:rFonts w:asciiTheme="minorHAnsi" w:hAnsiTheme="minorHAnsi" w:cstheme="minorHAnsi"/>
          <w:b/>
          <w:bCs/>
          <w:color w:val="2E74B5" w:themeColor="accent5" w:themeShade="BF"/>
          <w:sz w:val="28"/>
          <w:szCs w:val="28"/>
        </w:rPr>
      </w:pPr>
      <w:bookmarkStart w:id="14" w:name="_Toc187023840"/>
      <w:r>
        <w:rPr>
          <w:rFonts w:asciiTheme="minorHAnsi" w:hAnsiTheme="minorHAnsi" w:cstheme="minorHAnsi"/>
          <w:b/>
          <w:bCs/>
          <w:color w:val="2E74B5" w:themeColor="accent5" w:themeShade="BF"/>
          <w:sz w:val="28"/>
          <w:szCs w:val="28"/>
        </w:rPr>
        <w:t>Schéma</w:t>
      </w:r>
      <w:bookmarkEnd w:id="14"/>
    </w:p>
    <w:p w14:paraId="676332FB" w14:textId="77777777" w:rsidR="00B7546D" w:rsidRPr="00B7546D" w:rsidRDefault="00B7546D" w:rsidP="00B7546D"/>
    <w:p w14:paraId="7E93D113" w14:textId="36A45DEA" w:rsidR="00B7546D" w:rsidRPr="0018250A" w:rsidRDefault="00B7546D" w:rsidP="0018250A">
      <w:pPr>
        <w:spacing w:before="100" w:beforeAutospacing="1" w:after="100" w:afterAutospacing="1" w:line="240" w:lineRule="auto"/>
        <w:rPr>
          <w:rFonts w:ascii="Times New Roman" w:eastAsia="Times New Roman" w:hAnsi="Times New Roman" w:cs="Times New Roman"/>
          <w:sz w:val="24"/>
          <w:szCs w:val="24"/>
          <w:lang w:eastAsia="fr-FR"/>
        </w:rPr>
      </w:pPr>
      <w:r w:rsidRPr="00B7546D">
        <w:rPr>
          <w:noProof/>
          <w:lang w:eastAsia="fr-FR"/>
        </w:rPr>
        <w:drawing>
          <wp:inline distT="0" distB="0" distL="0" distR="0" wp14:anchorId="574EA16E" wp14:editId="03702A40">
            <wp:extent cx="5760720" cy="5454015"/>
            <wp:effectExtent l="0" t="0" r="0" b="0"/>
            <wp:docPr id="1226677495" name="Image 8"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7495" name="Image 8" descr="Une image contenant texte, capture d’écran, diagramme, Polic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454015"/>
                    </a:xfrm>
                    <a:prstGeom prst="rect">
                      <a:avLst/>
                    </a:prstGeom>
                    <a:noFill/>
                    <a:ln>
                      <a:noFill/>
                    </a:ln>
                  </pic:spPr>
                </pic:pic>
              </a:graphicData>
            </a:graphic>
          </wp:inline>
        </w:drawing>
      </w:r>
    </w:p>
    <w:p w14:paraId="019D371E" w14:textId="77777777" w:rsidR="00CE5A5C" w:rsidRDefault="00CE5A5C" w:rsidP="00CE5A5C"/>
    <w:p w14:paraId="5F1ED309" w14:textId="77777777" w:rsidR="00CE5A5C" w:rsidRDefault="00CE5A5C" w:rsidP="00CE5A5C"/>
    <w:p w14:paraId="6A4E9427" w14:textId="77777777" w:rsidR="00CE5A5C" w:rsidRDefault="00CE5A5C" w:rsidP="00CE5A5C"/>
    <w:p w14:paraId="1F92ECE2" w14:textId="77777777" w:rsidR="00CE5A5C" w:rsidRDefault="00CE5A5C" w:rsidP="00CE5A5C"/>
    <w:p w14:paraId="3BBAB1F9" w14:textId="77777777" w:rsidR="00CE5A5C" w:rsidRDefault="00CE5A5C" w:rsidP="00CE5A5C"/>
    <w:p w14:paraId="511E0833" w14:textId="480906BC" w:rsidR="0044218A" w:rsidRDefault="008449B2" w:rsidP="0044218A">
      <w:pPr>
        <w:pStyle w:val="Titre1"/>
        <w:numPr>
          <w:ilvl w:val="0"/>
          <w:numId w:val="3"/>
        </w:numPr>
        <w:spacing w:line="480" w:lineRule="auto"/>
        <w:ind w:left="414" w:hanging="414"/>
        <w:rPr>
          <w:rFonts w:asciiTheme="minorHAnsi" w:hAnsiTheme="minorHAnsi" w:cstheme="minorHAnsi"/>
          <w:b/>
          <w:bCs/>
          <w:color w:val="2E74B5" w:themeColor="accent5" w:themeShade="BF"/>
        </w:rPr>
      </w:pPr>
      <w:bookmarkStart w:id="15" w:name="_Toc187023841"/>
      <w:r w:rsidRPr="008449B2">
        <w:rPr>
          <w:rFonts w:asciiTheme="minorHAnsi" w:hAnsiTheme="minorHAnsi" w:cstheme="minorHAnsi"/>
          <w:b/>
          <w:bCs/>
          <w:color w:val="2E74B5" w:themeColor="accent5" w:themeShade="BF"/>
        </w:rPr>
        <w:t>Implémentation</w:t>
      </w:r>
      <w:bookmarkEnd w:id="15"/>
    </w:p>
    <w:p w14:paraId="4B034F8A" w14:textId="0E8EE532" w:rsidR="00D4707A" w:rsidRDefault="00D4707A" w:rsidP="00D4707A">
      <w:pPr>
        <w:pStyle w:val="Titre2"/>
        <w:numPr>
          <w:ilvl w:val="1"/>
          <w:numId w:val="3"/>
        </w:numPr>
        <w:rPr>
          <w:rFonts w:asciiTheme="minorHAnsi" w:hAnsiTheme="minorHAnsi" w:cstheme="minorHAnsi"/>
          <w:b/>
          <w:bCs/>
          <w:color w:val="2E74B5" w:themeColor="accent5" w:themeShade="BF"/>
          <w:sz w:val="28"/>
          <w:szCs w:val="28"/>
        </w:rPr>
      </w:pPr>
      <w:bookmarkStart w:id="16" w:name="_Toc187023842"/>
      <w:r>
        <w:rPr>
          <w:rFonts w:asciiTheme="minorHAnsi" w:hAnsiTheme="minorHAnsi" w:cstheme="minorHAnsi"/>
          <w:b/>
          <w:bCs/>
          <w:color w:val="2E74B5" w:themeColor="accent5" w:themeShade="BF"/>
          <w:sz w:val="28"/>
          <w:szCs w:val="28"/>
        </w:rPr>
        <w:t>Azure</w:t>
      </w:r>
      <w:bookmarkEnd w:id="16"/>
    </w:p>
    <w:p w14:paraId="50EAF3C0" w14:textId="09E2BDBE" w:rsidR="0044218A" w:rsidRPr="0044218A" w:rsidRDefault="0044218A" w:rsidP="00F83CDB">
      <w:pPr>
        <w:jc w:val="both"/>
        <w:rPr>
          <w:sz w:val="24"/>
          <w:szCs w:val="24"/>
        </w:rPr>
      </w:pPr>
      <w:r w:rsidRPr="0044218A">
        <w:br/>
      </w:r>
      <w:r w:rsidRPr="0044218A">
        <w:rPr>
          <w:sz w:val="24"/>
          <w:szCs w:val="24"/>
        </w:rPr>
        <w:t xml:space="preserve">Tout d'abord, il était nécessaire de créer un </w:t>
      </w:r>
      <w:r w:rsidRPr="0044218A">
        <w:rPr>
          <w:b/>
          <w:bCs/>
          <w:sz w:val="24"/>
          <w:szCs w:val="24"/>
        </w:rPr>
        <w:t xml:space="preserve">Azure Storage </w:t>
      </w:r>
      <w:proofErr w:type="spellStart"/>
      <w:r w:rsidRPr="0044218A">
        <w:rPr>
          <w:b/>
          <w:bCs/>
          <w:sz w:val="24"/>
          <w:szCs w:val="24"/>
        </w:rPr>
        <w:t>Account</w:t>
      </w:r>
      <w:proofErr w:type="spellEnd"/>
      <w:r w:rsidRPr="0044218A">
        <w:rPr>
          <w:sz w:val="24"/>
          <w:szCs w:val="24"/>
        </w:rPr>
        <w:t xml:space="preserve"> pour stocker les données dans le cloud Azure. Ce compte de stockage sert de base pour le téléchargement et la gestion des fichiers et des dossiers. À l'intérieur de ce compte de stockage, tu peux ensuite créer plusieurs </w:t>
      </w:r>
      <w:r w:rsidRPr="0044218A">
        <w:rPr>
          <w:b/>
          <w:bCs/>
          <w:sz w:val="24"/>
          <w:szCs w:val="24"/>
        </w:rPr>
        <w:t>containers</w:t>
      </w:r>
      <w:r w:rsidRPr="0044218A">
        <w:rPr>
          <w:sz w:val="24"/>
          <w:szCs w:val="24"/>
        </w:rPr>
        <w:t>, qui agissent comme des "dossiers" structurés pour organiser les données.</w:t>
      </w:r>
      <w:r w:rsidRPr="0044218A">
        <w:rPr>
          <w:sz w:val="24"/>
          <w:szCs w:val="24"/>
        </w:rPr>
        <w:br/>
        <w:t xml:space="preserve">Une fois le compte de stockage configuré, des </w:t>
      </w:r>
      <w:r w:rsidRPr="0044218A">
        <w:rPr>
          <w:b/>
          <w:bCs/>
          <w:sz w:val="24"/>
          <w:szCs w:val="24"/>
        </w:rPr>
        <w:t>containers</w:t>
      </w:r>
      <w:r w:rsidRPr="0044218A">
        <w:rPr>
          <w:sz w:val="24"/>
          <w:szCs w:val="24"/>
        </w:rPr>
        <w:t xml:space="preserve"> ont été créés pour différentes couches de données dans le modèle </w:t>
      </w:r>
      <w:proofErr w:type="spellStart"/>
      <w:r w:rsidRPr="0044218A">
        <w:rPr>
          <w:b/>
          <w:bCs/>
          <w:sz w:val="24"/>
          <w:szCs w:val="24"/>
        </w:rPr>
        <w:t>Lakehouse</w:t>
      </w:r>
      <w:proofErr w:type="spellEnd"/>
      <w:r w:rsidRPr="0044218A">
        <w:rPr>
          <w:sz w:val="24"/>
          <w:szCs w:val="24"/>
        </w:rPr>
        <w:t xml:space="preserve">, à savoir </w:t>
      </w:r>
      <w:r w:rsidRPr="0044218A">
        <w:rPr>
          <w:b/>
          <w:bCs/>
          <w:sz w:val="24"/>
          <w:szCs w:val="24"/>
        </w:rPr>
        <w:t>Bronze</w:t>
      </w:r>
      <w:r w:rsidRPr="0044218A">
        <w:rPr>
          <w:sz w:val="24"/>
          <w:szCs w:val="24"/>
        </w:rPr>
        <w:t xml:space="preserve">, </w:t>
      </w:r>
      <w:r w:rsidRPr="0044218A">
        <w:rPr>
          <w:b/>
          <w:bCs/>
          <w:sz w:val="24"/>
          <w:szCs w:val="24"/>
        </w:rPr>
        <w:t>Silver</w:t>
      </w:r>
      <w:r w:rsidRPr="0044218A">
        <w:rPr>
          <w:sz w:val="24"/>
          <w:szCs w:val="24"/>
        </w:rPr>
        <w:t xml:space="preserve"> et </w:t>
      </w:r>
      <w:r w:rsidRPr="0044218A">
        <w:rPr>
          <w:b/>
          <w:bCs/>
          <w:sz w:val="24"/>
          <w:szCs w:val="24"/>
        </w:rPr>
        <w:t>Gold</w:t>
      </w:r>
      <w:r w:rsidRPr="0044218A">
        <w:rPr>
          <w:sz w:val="24"/>
          <w:szCs w:val="24"/>
        </w:rPr>
        <w:t>. Ces containers représentent différentes étapes du traitement des données :</w:t>
      </w:r>
    </w:p>
    <w:p w14:paraId="6095F0ED" w14:textId="77777777" w:rsidR="0044218A" w:rsidRPr="0044218A" w:rsidRDefault="0044218A" w:rsidP="0044218A">
      <w:pPr>
        <w:numPr>
          <w:ilvl w:val="1"/>
          <w:numId w:val="28"/>
        </w:numPr>
        <w:tabs>
          <w:tab w:val="num" w:pos="1440"/>
        </w:tabs>
        <w:jc w:val="both"/>
        <w:rPr>
          <w:sz w:val="24"/>
          <w:szCs w:val="24"/>
        </w:rPr>
      </w:pPr>
      <w:r w:rsidRPr="0044218A">
        <w:rPr>
          <w:b/>
          <w:bCs/>
          <w:sz w:val="24"/>
          <w:szCs w:val="24"/>
        </w:rPr>
        <w:t>Bronze</w:t>
      </w:r>
      <w:r w:rsidRPr="0044218A">
        <w:rPr>
          <w:sz w:val="24"/>
          <w:szCs w:val="24"/>
        </w:rPr>
        <w:t xml:space="preserve"> : Données brutes, non structurées et non modifiées.</w:t>
      </w:r>
    </w:p>
    <w:p w14:paraId="7348AEAD" w14:textId="77777777" w:rsidR="0044218A" w:rsidRPr="0044218A" w:rsidRDefault="0044218A" w:rsidP="0044218A">
      <w:pPr>
        <w:numPr>
          <w:ilvl w:val="1"/>
          <w:numId w:val="28"/>
        </w:numPr>
        <w:tabs>
          <w:tab w:val="num" w:pos="1440"/>
        </w:tabs>
        <w:jc w:val="both"/>
        <w:rPr>
          <w:sz w:val="24"/>
          <w:szCs w:val="24"/>
        </w:rPr>
      </w:pPr>
      <w:r w:rsidRPr="0044218A">
        <w:rPr>
          <w:b/>
          <w:bCs/>
          <w:sz w:val="24"/>
          <w:szCs w:val="24"/>
        </w:rPr>
        <w:t>Silver</w:t>
      </w:r>
      <w:r w:rsidRPr="0044218A">
        <w:rPr>
          <w:sz w:val="24"/>
          <w:szCs w:val="24"/>
        </w:rPr>
        <w:t xml:space="preserve"> : Données nettoyées et transformées.</w:t>
      </w:r>
    </w:p>
    <w:p w14:paraId="46622958" w14:textId="77777777" w:rsidR="0044218A" w:rsidRPr="0044218A" w:rsidRDefault="0044218A" w:rsidP="0044218A">
      <w:pPr>
        <w:numPr>
          <w:ilvl w:val="1"/>
          <w:numId w:val="28"/>
        </w:numPr>
        <w:tabs>
          <w:tab w:val="num" w:pos="1440"/>
        </w:tabs>
        <w:jc w:val="both"/>
        <w:rPr>
          <w:sz w:val="24"/>
          <w:szCs w:val="24"/>
        </w:rPr>
      </w:pPr>
      <w:r w:rsidRPr="0044218A">
        <w:rPr>
          <w:b/>
          <w:bCs/>
          <w:sz w:val="24"/>
          <w:szCs w:val="24"/>
        </w:rPr>
        <w:t>Gold</w:t>
      </w:r>
      <w:r w:rsidRPr="0044218A">
        <w:rPr>
          <w:sz w:val="24"/>
          <w:szCs w:val="24"/>
        </w:rPr>
        <w:t xml:space="preserve"> : Données agrégées et finales prêtes pour l'analyse.</w:t>
      </w:r>
    </w:p>
    <w:p w14:paraId="05FE3BEA" w14:textId="001DBA9A" w:rsidR="00D4707A" w:rsidRDefault="00B8454B" w:rsidP="00864DB0">
      <w:pPr>
        <w:jc w:val="both"/>
        <w:rPr>
          <w:sz w:val="24"/>
          <w:szCs w:val="24"/>
        </w:rPr>
      </w:pPr>
      <w:r>
        <w:rPr>
          <w:noProof/>
        </w:rPr>
        <w:drawing>
          <wp:inline distT="0" distB="0" distL="0" distR="0" wp14:anchorId="0F8C662A" wp14:editId="7D713BD9">
            <wp:extent cx="5760720" cy="2094807"/>
            <wp:effectExtent l="0" t="0" r="0" b="1270"/>
            <wp:docPr id="1808401654" name="Picture 1808401654"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01654" name="Picture 1808401654" descr="Une image contenant texte, ligne, nombre, Polic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094807"/>
                    </a:xfrm>
                    <a:prstGeom prst="rect">
                      <a:avLst/>
                    </a:prstGeom>
                  </pic:spPr>
                </pic:pic>
              </a:graphicData>
            </a:graphic>
          </wp:inline>
        </w:drawing>
      </w:r>
    </w:p>
    <w:p w14:paraId="239349C5" w14:textId="4352BC12" w:rsidR="0044218A" w:rsidRDefault="0044218A" w:rsidP="00864DB0">
      <w:pPr>
        <w:jc w:val="both"/>
        <w:rPr>
          <w:sz w:val="24"/>
          <w:szCs w:val="24"/>
        </w:rPr>
      </w:pPr>
      <w:r w:rsidRPr="0044218A">
        <w:rPr>
          <w:sz w:val="24"/>
          <w:szCs w:val="24"/>
        </w:rPr>
        <w:t xml:space="preserve">Les fichiers CSV ont été téléchargés dans le container </w:t>
      </w:r>
      <w:proofErr w:type="spellStart"/>
      <w:r w:rsidRPr="0044218A">
        <w:rPr>
          <w:b/>
          <w:bCs/>
          <w:sz w:val="24"/>
          <w:szCs w:val="24"/>
        </w:rPr>
        <w:t>ds</w:t>
      </w:r>
      <w:proofErr w:type="spellEnd"/>
      <w:r w:rsidRPr="0044218A">
        <w:rPr>
          <w:b/>
          <w:bCs/>
          <w:sz w:val="24"/>
          <w:szCs w:val="24"/>
        </w:rPr>
        <w:t>-bronze</w:t>
      </w:r>
      <w:r w:rsidRPr="0044218A">
        <w:rPr>
          <w:sz w:val="24"/>
          <w:szCs w:val="24"/>
        </w:rPr>
        <w:t xml:space="preserve">, qui représente la </w:t>
      </w:r>
      <w:r w:rsidRPr="0044218A">
        <w:rPr>
          <w:b/>
          <w:bCs/>
          <w:sz w:val="24"/>
          <w:szCs w:val="24"/>
        </w:rPr>
        <w:t>couche Bronze</w:t>
      </w:r>
      <w:r w:rsidRPr="0044218A">
        <w:rPr>
          <w:sz w:val="24"/>
          <w:szCs w:val="24"/>
        </w:rPr>
        <w:t xml:space="preserve"> pour stocker les données brutes.</w:t>
      </w:r>
    </w:p>
    <w:p w14:paraId="470CC6EC" w14:textId="76836519" w:rsidR="000201DC" w:rsidRPr="00B8454B" w:rsidRDefault="29B8DF2A" w:rsidP="000201DC">
      <w:pPr>
        <w:jc w:val="both"/>
      </w:pPr>
      <w:r>
        <w:rPr>
          <w:noProof/>
        </w:rPr>
        <w:drawing>
          <wp:inline distT="0" distB="0" distL="0" distR="0" wp14:anchorId="3846D699" wp14:editId="4D3ECDFD">
            <wp:extent cx="5753098" cy="2105025"/>
            <wp:effectExtent l="0" t="0" r="0" b="0"/>
            <wp:docPr id="464373646" name="Picture 46437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098" cy="2105025"/>
                    </a:xfrm>
                    <a:prstGeom prst="rect">
                      <a:avLst/>
                    </a:prstGeom>
                  </pic:spPr>
                </pic:pic>
              </a:graphicData>
            </a:graphic>
          </wp:inline>
        </w:drawing>
      </w:r>
    </w:p>
    <w:p w14:paraId="0BB776D6" w14:textId="6C4443EE" w:rsidR="00132546" w:rsidRDefault="00132546" w:rsidP="00132546">
      <w:pPr>
        <w:pStyle w:val="Titre2"/>
        <w:numPr>
          <w:ilvl w:val="1"/>
          <w:numId w:val="3"/>
        </w:numPr>
        <w:rPr>
          <w:rFonts w:asciiTheme="minorHAnsi" w:hAnsiTheme="minorHAnsi" w:cstheme="minorHAnsi"/>
          <w:b/>
          <w:bCs/>
          <w:color w:val="2E74B5" w:themeColor="accent5" w:themeShade="BF"/>
          <w:sz w:val="28"/>
          <w:szCs w:val="28"/>
        </w:rPr>
      </w:pPr>
      <w:bookmarkStart w:id="17" w:name="_Toc187023843"/>
      <w:proofErr w:type="spellStart"/>
      <w:r>
        <w:rPr>
          <w:rFonts w:asciiTheme="minorHAnsi" w:hAnsiTheme="minorHAnsi" w:cstheme="minorHAnsi"/>
          <w:b/>
          <w:bCs/>
          <w:color w:val="2E74B5" w:themeColor="accent5" w:themeShade="BF"/>
          <w:sz w:val="28"/>
          <w:szCs w:val="28"/>
        </w:rPr>
        <w:t>Databricks</w:t>
      </w:r>
      <w:bookmarkEnd w:id="17"/>
      <w:proofErr w:type="spellEnd"/>
    </w:p>
    <w:p w14:paraId="6F402AD1" w14:textId="77777777" w:rsidR="00132546" w:rsidRDefault="00132546" w:rsidP="000201DC">
      <w:pPr>
        <w:jc w:val="both"/>
        <w:rPr>
          <w:b/>
          <w:bCs/>
          <w:sz w:val="24"/>
          <w:szCs w:val="24"/>
        </w:rPr>
      </w:pPr>
    </w:p>
    <w:p w14:paraId="7FF8BF8C" w14:textId="5B22FF86" w:rsidR="0044218A" w:rsidRPr="0044218A" w:rsidRDefault="0044218A" w:rsidP="000201DC">
      <w:pPr>
        <w:jc w:val="both"/>
        <w:rPr>
          <w:sz w:val="24"/>
          <w:szCs w:val="24"/>
        </w:rPr>
      </w:pPr>
      <w:r w:rsidRPr="0044218A">
        <w:rPr>
          <w:sz w:val="24"/>
          <w:szCs w:val="24"/>
        </w:rPr>
        <w:t xml:space="preserve">Pour accéder à ces données dans </w:t>
      </w:r>
      <w:r w:rsidRPr="0044218A">
        <w:rPr>
          <w:b/>
          <w:bCs/>
          <w:sz w:val="24"/>
          <w:szCs w:val="24"/>
        </w:rPr>
        <w:t xml:space="preserve">Azure </w:t>
      </w:r>
      <w:proofErr w:type="spellStart"/>
      <w:r w:rsidRPr="0044218A">
        <w:rPr>
          <w:b/>
          <w:bCs/>
          <w:sz w:val="24"/>
          <w:szCs w:val="24"/>
        </w:rPr>
        <w:t>Databricks</w:t>
      </w:r>
      <w:proofErr w:type="spellEnd"/>
      <w:r w:rsidRPr="0044218A">
        <w:rPr>
          <w:sz w:val="24"/>
          <w:szCs w:val="24"/>
        </w:rPr>
        <w:t xml:space="preserve">, les containers Blob Storage ont été </w:t>
      </w:r>
      <w:r w:rsidRPr="0044218A">
        <w:rPr>
          <w:b/>
          <w:bCs/>
          <w:sz w:val="24"/>
          <w:szCs w:val="24"/>
        </w:rPr>
        <w:t xml:space="preserve">montés dans le </w:t>
      </w:r>
      <w:proofErr w:type="spellStart"/>
      <w:r w:rsidRPr="0044218A">
        <w:rPr>
          <w:b/>
          <w:bCs/>
          <w:sz w:val="24"/>
          <w:szCs w:val="24"/>
        </w:rPr>
        <w:t>Databricks</w:t>
      </w:r>
      <w:proofErr w:type="spellEnd"/>
      <w:r w:rsidRPr="0044218A">
        <w:rPr>
          <w:b/>
          <w:bCs/>
          <w:sz w:val="24"/>
          <w:szCs w:val="24"/>
        </w:rPr>
        <w:t xml:space="preserve"> File System (DBFS)</w:t>
      </w:r>
      <w:r w:rsidRPr="0044218A">
        <w:rPr>
          <w:sz w:val="24"/>
          <w:szCs w:val="24"/>
        </w:rPr>
        <w:t xml:space="preserve">, permettant de les traiter comme des fichiers locaux. Le point de montage pour la couche Bronze était </w:t>
      </w:r>
      <w:r w:rsidRPr="0044218A">
        <w:rPr>
          <w:b/>
          <w:bCs/>
          <w:sz w:val="24"/>
          <w:szCs w:val="24"/>
        </w:rPr>
        <w:t>/mnt/</w:t>
      </w:r>
      <w:proofErr w:type="spellStart"/>
      <w:r w:rsidRPr="0044218A">
        <w:rPr>
          <w:b/>
          <w:bCs/>
          <w:sz w:val="24"/>
          <w:szCs w:val="24"/>
        </w:rPr>
        <w:t>ds</w:t>
      </w:r>
      <w:proofErr w:type="spellEnd"/>
      <w:r w:rsidRPr="0044218A">
        <w:rPr>
          <w:b/>
          <w:bCs/>
          <w:sz w:val="24"/>
          <w:szCs w:val="24"/>
        </w:rPr>
        <w:t>-bronze</w:t>
      </w:r>
      <w:r w:rsidRPr="0044218A">
        <w:rPr>
          <w:sz w:val="24"/>
          <w:szCs w:val="24"/>
        </w:rPr>
        <w:t>.</w:t>
      </w:r>
    </w:p>
    <w:p w14:paraId="60097E79" w14:textId="34355E1C" w:rsidR="00D14638" w:rsidRDefault="0086510A" w:rsidP="000201DC">
      <w:pPr>
        <w:jc w:val="both"/>
        <w:rPr>
          <w:sz w:val="24"/>
          <w:szCs w:val="24"/>
        </w:rPr>
      </w:pPr>
      <w:r w:rsidRPr="0086510A">
        <w:rPr>
          <w:sz w:val="24"/>
          <w:szCs w:val="24"/>
        </w:rPr>
        <w:drawing>
          <wp:inline distT="0" distB="0" distL="0" distR="0" wp14:anchorId="7E681576" wp14:editId="5AF79C85">
            <wp:extent cx="5760720" cy="1619250"/>
            <wp:effectExtent l="0" t="0" r="0" b="0"/>
            <wp:docPr id="6291153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15330" name="Image 1" descr="Une image contenant texte, capture d’écran, Police&#10;&#10;Description générée automatiquement"/>
                    <pic:cNvPicPr/>
                  </pic:nvPicPr>
                  <pic:blipFill>
                    <a:blip r:embed="rId13"/>
                    <a:stretch>
                      <a:fillRect/>
                    </a:stretch>
                  </pic:blipFill>
                  <pic:spPr>
                    <a:xfrm>
                      <a:off x="0" y="0"/>
                      <a:ext cx="5760720" cy="1619250"/>
                    </a:xfrm>
                    <a:prstGeom prst="rect">
                      <a:avLst/>
                    </a:prstGeom>
                  </pic:spPr>
                </pic:pic>
              </a:graphicData>
            </a:graphic>
          </wp:inline>
        </w:drawing>
      </w:r>
    </w:p>
    <w:p w14:paraId="0C6E609D" w14:textId="3C264E9A" w:rsidR="00806C3D" w:rsidRDefault="00806C3D" w:rsidP="000201DC">
      <w:pPr>
        <w:jc w:val="both"/>
        <w:rPr>
          <w:sz w:val="24"/>
          <w:szCs w:val="24"/>
        </w:rPr>
      </w:pPr>
      <w:r w:rsidRPr="00806C3D">
        <w:rPr>
          <w:sz w:val="24"/>
          <w:szCs w:val="24"/>
        </w:rPr>
        <w:drawing>
          <wp:inline distT="0" distB="0" distL="0" distR="0" wp14:anchorId="24A24B81" wp14:editId="326A3744">
            <wp:extent cx="5760720" cy="469900"/>
            <wp:effectExtent l="0" t="0" r="0" b="6350"/>
            <wp:docPr id="1959355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55654" name=""/>
                    <pic:cNvPicPr/>
                  </pic:nvPicPr>
                  <pic:blipFill>
                    <a:blip r:embed="rId14"/>
                    <a:stretch>
                      <a:fillRect/>
                    </a:stretch>
                  </pic:blipFill>
                  <pic:spPr>
                    <a:xfrm>
                      <a:off x="0" y="0"/>
                      <a:ext cx="5760720" cy="469900"/>
                    </a:xfrm>
                    <a:prstGeom prst="rect">
                      <a:avLst/>
                    </a:prstGeom>
                  </pic:spPr>
                </pic:pic>
              </a:graphicData>
            </a:graphic>
          </wp:inline>
        </w:drawing>
      </w:r>
    </w:p>
    <w:p w14:paraId="601E9252" w14:textId="77777777" w:rsidR="00F1424B" w:rsidRDefault="0044218A" w:rsidP="000201DC">
      <w:pPr>
        <w:jc w:val="both"/>
        <w:rPr>
          <w:sz w:val="24"/>
          <w:szCs w:val="24"/>
        </w:rPr>
      </w:pPr>
      <w:r w:rsidRPr="0044218A">
        <w:rPr>
          <w:sz w:val="24"/>
          <w:szCs w:val="24"/>
        </w:rPr>
        <w:t xml:space="preserve">Le </w:t>
      </w:r>
      <w:r w:rsidRPr="0044218A">
        <w:rPr>
          <w:b/>
          <w:bCs/>
          <w:sz w:val="24"/>
          <w:szCs w:val="24"/>
        </w:rPr>
        <w:t>cluster</w:t>
      </w:r>
      <w:r w:rsidRPr="0044218A">
        <w:rPr>
          <w:sz w:val="24"/>
          <w:szCs w:val="24"/>
        </w:rPr>
        <w:t xml:space="preserve"> sur </w:t>
      </w:r>
      <w:proofErr w:type="spellStart"/>
      <w:r w:rsidRPr="0044218A">
        <w:rPr>
          <w:sz w:val="24"/>
          <w:szCs w:val="24"/>
        </w:rPr>
        <w:t>Databricks</w:t>
      </w:r>
      <w:proofErr w:type="spellEnd"/>
      <w:r w:rsidRPr="0044218A">
        <w:rPr>
          <w:sz w:val="24"/>
          <w:szCs w:val="24"/>
        </w:rPr>
        <w:t xml:space="preserve"> a été configuré pour travailler avec </w:t>
      </w:r>
      <w:r w:rsidRPr="0044218A">
        <w:rPr>
          <w:b/>
          <w:bCs/>
          <w:sz w:val="24"/>
          <w:szCs w:val="24"/>
        </w:rPr>
        <w:t>Apache Iceberg</w:t>
      </w:r>
      <w:r w:rsidRPr="0044218A">
        <w:rPr>
          <w:sz w:val="24"/>
          <w:szCs w:val="24"/>
        </w:rPr>
        <w:t>.</w:t>
      </w:r>
    </w:p>
    <w:p w14:paraId="20878E52" w14:textId="669D546B" w:rsidR="0044218A" w:rsidRDefault="0044218A" w:rsidP="000201DC">
      <w:pPr>
        <w:jc w:val="both"/>
        <w:rPr>
          <w:sz w:val="24"/>
          <w:szCs w:val="24"/>
        </w:rPr>
      </w:pPr>
      <w:r w:rsidRPr="0044218A">
        <w:rPr>
          <w:sz w:val="24"/>
          <w:szCs w:val="24"/>
        </w:rPr>
        <w:t xml:space="preserve">Dans les </w:t>
      </w:r>
      <w:r w:rsidR="00F1424B" w:rsidRPr="0044218A">
        <w:rPr>
          <w:b/>
          <w:bCs/>
          <w:sz w:val="24"/>
          <w:szCs w:val="24"/>
        </w:rPr>
        <w:t>librairies</w:t>
      </w:r>
      <w:r w:rsidRPr="0044218A">
        <w:rPr>
          <w:sz w:val="24"/>
          <w:szCs w:val="24"/>
        </w:rPr>
        <w:t xml:space="preserve">, a été ajouté </w:t>
      </w:r>
      <w:r w:rsidR="225B80B7" w:rsidRPr="225B80B7">
        <w:rPr>
          <w:sz w:val="24"/>
          <w:szCs w:val="24"/>
        </w:rPr>
        <w:t xml:space="preserve">(via </w:t>
      </w:r>
      <w:r w:rsidR="3A7A0BDC" w:rsidRPr="3A7A0BDC">
        <w:rPr>
          <w:sz w:val="24"/>
          <w:szCs w:val="24"/>
        </w:rPr>
        <w:t>Maven</w:t>
      </w:r>
      <w:r w:rsidR="225B80B7" w:rsidRPr="225B80B7">
        <w:rPr>
          <w:sz w:val="24"/>
          <w:szCs w:val="24"/>
        </w:rPr>
        <w:t>)</w:t>
      </w:r>
      <w:r w:rsidR="00E874BD">
        <w:rPr>
          <w:sz w:val="24"/>
          <w:szCs w:val="24"/>
        </w:rPr>
        <w:t xml:space="preserve"> </w:t>
      </w:r>
      <w:r w:rsidR="225B80B7" w:rsidRPr="225B80B7">
        <w:rPr>
          <w:sz w:val="24"/>
          <w:szCs w:val="24"/>
        </w:rPr>
        <w:t>:</w:t>
      </w:r>
      <w:r w:rsidRPr="0044218A">
        <w:rPr>
          <w:sz w:val="24"/>
          <w:szCs w:val="24"/>
        </w:rPr>
        <w:t xml:space="preserve"> </w:t>
      </w:r>
    </w:p>
    <w:p w14:paraId="510A200C" w14:textId="04FB0111" w:rsidR="584ABB95" w:rsidRDefault="584ABB95" w:rsidP="584ABB95">
      <w:pPr>
        <w:jc w:val="both"/>
      </w:pPr>
      <w:r>
        <w:rPr>
          <w:noProof/>
        </w:rPr>
        <w:drawing>
          <wp:inline distT="0" distB="0" distL="0" distR="0" wp14:anchorId="72996BC2" wp14:editId="2EB09D8C">
            <wp:extent cx="5762626" cy="876300"/>
            <wp:effectExtent l="0" t="0" r="0" b="0"/>
            <wp:docPr id="1335070673" name="Picture 133507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876300"/>
                    </a:xfrm>
                    <a:prstGeom prst="rect">
                      <a:avLst/>
                    </a:prstGeom>
                  </pic:spPr>
                </pic:pic>
              </a:graphicData>
            </a:graphic>
          </wp:inline>
        </w:drawing>
      </w:r>
    </w:p>
    <w:p w14:paraId="3A93EAE6" w14:textId="77777777" w:rsidR="00A51643" w:rsidRDefault="00A51643" w:rsidP="00F1424B">
      <w:pPr>
        <w:jc w:val="both"/>
        <w:rPr>
          <w:sz w:val="24"/>
          <w:szCs w:val="24"/>
        </w:rPr>
      </w:pPr>
    </w:p>
    <w:p w14:paraId="4A1D1104" w14:textId="77777777" w:rsidR="00A51643" w:rsidRDefault="00A51643" w:rsidP="00F1424B">
      <w:pPr>
        <w:jc w:val="both"/>
        <w:rPr>
          <w:sz w:val="24"/>
          <w:szCs w:val="24"/>
        </w:rPr>
      </w:pPr>
    </w:p>
    <w:p w14:paraId="3A30FB8A" w14:textId="77777777" w:rsidR="0044218A" w:rsidRPr="0044218A" w:rsidRDefault="0044218A" w:rsidP="00F1424B">
      <w:pPr>
        <w:jc w:val="both"/>
        <w:rPr>
          <w:sz w:val="24"/>
          <w:szCs w:val="24"/>
        </w:rPr>
      </w:pPr>
      <w:r w:rsidRPr="0044218A">
        <w:rPr>
          <w:sz w:val="24"/>
          <w:szCs w:val="24"/>
        </w:rPr>
        <w:t xml:space="preserve">Dans la </w:t>
      </w:r>
      <w:r w:rsidRPr="0044218A">
        <w:rPr>
          <w:b/>
          <w:bCs/>
          <w:sz w:val="24"/>
          <w:szCs w:val="24"/>
        </w:rPr>
        <w:t>configuration Spark</w:t>
      </w:r>
      <w:r w:rsidRPr="0044218A">
        <w:rPr>
          <w:sz w:val="24"/>
          <w:szCs w:val="24"/>
        </w:rPr>
        <w:t xml:space="preserve">, les paramètres suivants ont été ajoutés pour activer et configurer </w:t>
      </w:r>
      <w:r w:rsidRPr="0044218A">
        <w:rPr>
          <w:b/>
          <w:bCs/>
          <w:sz w:val="24"/>
          <w:szCs w:val="24"/>
        </w:rPr>
        <w:t>Iceberg</w:t>
      </w:r>
      <w:r w:rsidRPr="0044218A">
        <w:rPr>
          <w:sz w:val="24"/>
          <w:szCs w:val="24"/>
        </w:rPr>
        <w:t xml:space="preserve"> : </w:t>
      </w:r>
    </w:p>
    <w:p w14:paraId="7D353F11" w14:textId="1AC17FB1" w:rsidR="00BF62C6" w:rsidRPr="00B8454B" w:rsidRDefault="225B80B7" w:rsidP="00F1424B">
      <w:pPr>
        <w:jc w:val="both"/>
      </w:pPr>
      <w:r>
        <w:rPr>
          <w:noProof/>
        </w:rPr>
        <w:drawing>
          <wp:inline distT="0" distB="0" distL="0" distR="0" wp14:anchorId="7E9DAB49" wp14:editId="5CC68DFE">
            <wp:extent cx="5762626" cy="2085975"/>
            <wp:effectExtent l="0" t="0" r="0" b="0"/>
            <wp:docPr id="1853437703" name="Picture 185343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2085975"/>
                    </a:xfrm>
                    <a:prstGeom prst="rect">
                      <a:avLst/>
                    </a:prstGeom>
                  </pic:spPr>
                </pic:pic>
              </a:graphicData>
            </a:graphic>
          </wp:inline>
        </w:drawing>
      </w:r>
    </w:p>
    <w:p w14:paraId="689C4529" w14:textId="77777777" w:rsidR="00BF62C6" w:rsidRDefault="00BF62C6" w:rsidP="00BF62C6">
      <w:pPr>
        <w:pStyle w:val="Titre2"/>
        <w:numPr>
          <w:ilvl w:val="1"/>
          <w:numId w:val="3"/>
        </w:numPr>
        <w:rPr>
          <w:rFonts w:asciiTheme="minorHAnsi" w:hAnsiTheme="minorHAnsi" w:cstheme="minorHAnsi"/>
          <w:b/>
          <w:bCs/>
          <w:color w:val="2E74B5" w:themeColor="accent5" w:themeShade="BF"/>
          <w:sz w:val="28"/>
          <w:szCs w:val="28"/>
        </w:rPr>
      </w:pPr>
      <w:bookmarkStart w:id="18" w:name="_Toc187023844"/>
      <w:r>
        <w:rPr>
          <w:rFonts w:asciiTheme="minorHAnsi" w:hAnsiTheme="minorHAnsi" w:cstheme="minorHAnsi"/>
          <w:b/>
          <w:bCs/>
          <w:color w:val="2E74B5" w:themeColor="accent5" w:themeShade="BF"/>
          <w:sz w:val="28"/>
          <w:szCs w:val="28"/>
        </w:rPr>
        <w:t>Bronze</w:t>
      </w:r>
      <w:bookmarkEnd w:id="18"/>
    </w:p>
    <w:p w14:paraId="5C314120" w14:textId="77777777" w:rsidR="00BF62C6" w:rsidRDefault="00BF62C6" w:rsidP="00F1424B">
      <w:pPr>
        <w:jc w:val="both"/>
        <w:rPr>
          <w:sz w:val="24"/>
          <w:szCs w:val="24"/>
        </w:rPr>
      </w:pPr>
    </w:p>
    <w:p w14:paraId="76EDBE9C" w14:textId="459EAB4F" w:rsidR="7EFDB2D7" w:rsidRDefault="0044218A" w:rsidP="73ADC8B2">
      <w:pPr>
        <w:jc w:val="both"/>
      </w:pPr>
      <w:r w:rsidRPr="0044218A">
        <w:rPr>
          <w:sz w:val="24"/>
          <w:szCs w:val="24"/>
        </w:rPr>
        <w:t xml:space="preserve">En utilisant </w:t>
      </w:r>
      <w:r w:rsidRPr="0044218A">
        <w:rPr>
          <w:b/>
          <w:bCs/>
          <w:sz w:val="24"/>
          <w:szCs w:val="24"/>
        </w:rPr>
        <w:t>Spark</w:t>
      </w:r>
      <w:r w:rsidRPr="0044218A">
        <w:rPr>
          <w:sz w:val="24"/>
          <w:szCs w:val="24"/>
        </w:rPr>
        <w:t xml:space="preserve">, les fichiers CSV téléchargés depuis le Blob Storage ont été chargés sous forme de </w:t>
      </w:r>
      <w:proofErr w:type="spellStart"/>
      <w:r w:rsidRPr="0044218A">
        <w:rPr>
          <w:b/>
          <w:bCs/>
          <w:sz w:val="24"/>
          <w:szCs w:val="24"/>
        </w:rPr>
        <w:t>DataFrame</w:t>
      </w:r>
      <w:proofErr w:type="spellEnd"/>
      <w:r w:rsidRPr="0044218A">
        <w:rPr>
          <w:sz w:val="24"/>
          <w:szCs w:val="24"/>
        </w:rPr>
        <w:t xml:space="preserve"> dans </w:t>
      </w:r>
      <w:proofErr w:type="spellStart"/>
      <w:r w:rsidRPr="0044218A">
        <w:rPr>
          <w:sz w:val="24"/>
          <w:szCs w:val="24"/>
        </w:rPr>
        <w:t>Databricks</w:t>
      </w:r>
      <w:proofErr w:type="spellEnd"/>
      <w:r w:rsidRPr="0044218A">
        <w:rPr>
          <w:sz w:val="24"/>
          <w:szCs w:val="24"/>
        </w:rPr>
        <w:t>. Les fichiers ont été chargés avec les options header="</w:t>
      </w:r>
      <w:proofErr w:type="spellStart"/>
      <w:r w:rsidRPr="0044218A">
        <w:rPr>
          <w:sz w:val="24"/>
          <w:szCs w:val="24"/>
        </w:rPr>
        <w:t>true</w:t>
      </w:r>
      <w:proofErr w:type="spellEnd"/>
      <w:r w:rsidRPr="0044218A">
        <w:rPr>
          <w:sz w:val="24"/>
          <w:szCs w:val="24"/>
        </w:rPr>
        <w:t xml:space="preserve">" et </w:t>
      </w:r>
      <w:proofErr w:type="spellStart"/>
      <w:r w:rsidRPr="0044218A">
        <w:rPr>
          <w:sz w:val="24"/>
          <w:szCs w:val="24"/>
        </w:rPr>
        <w:t>inferSchema</w:t>
      </w:r>
      <w:proofErr w:type="spellEnd"/>
      <w:r w:rsidRPr="0044218A">
        <w:rPr>
          <w:sz w:val="24"/>
          <w:szCs w:val="24"/>
        </w:rPr>
        <w:t>="</w:t>
      </w:r>
      <w:proofErr w:type="spellStart"/>
      <w:r w:rsidRPr="0044218A">
        <w:rPr>
          <w:sz w:val="24"/>
          <w:szCs w:val="24"/>
        </w:rPr>
        <w:t>true</w:t>
      </w:r>
      <w:proofErr w:type="spellEnd"/>
      <w:r w:rsidRPr="0044218A">
        <w:rPr>
          <w:sz w:val="24"/>
          <w:szCs w:val="24"/>
        </w:rPr>
        <w:t>" pour détecter automatiquement la structure des données.</w:t>
      </w:r>
    </w:p>
    <w:p w14:paraId="38DC89E0" w14:textId="14B30D3F" w:rsidR="5AAC1FF5" w:rsidRDefault="7EFDB2D7" w:rsidP="5AAC1FF5">
      <w:pPr>
        <w:jc w:val="both"/>
      </w:pPr>
      <w:r>
        <w:rPr>
          <w:noProof/>
        </w:rPr>
        <w:drawing>
          <wp:inline distT="0" distB="0" distL="0" distR="0" wp14:anchorId="29EDEF1D" wp14:editId="2E17F096">
            <wp:extent cx="5762625" cy="1962150"/>
            <wp:effectExtent l="0" t="0" r="0" b="0"/>
            <wp:docPr id="611211447" name="Picture 194768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685551"/>
                    <pic:cNvPicPr/>
                  </pic:nvPicPr>
                  <pic:blipFill>
                    <a:blip r:embed="rId17">
                      <a:extLst>
                        <a:ext uri="{28A0092B-C50C-407E-A947-70E740481C1C}">
                          <a14:useLocalDpi xmlns:a14="http://schemas.microsoft.com/office/drawing/2010/main" val="0"/>
                        </a:ext>
                      </a:extLst>
                    </a:blip>
                    <a:stretch>
                      <a:fillRect/>
                    </a:stretch>
                  </pic:blipFill>
                  <pic:spPr>
                    <a:xfrm>
                      <a:off x="0" y="0"/>
                      <a:ext cx="5762625" cy="1962150"/>
                    </a:xfrm>
                    <a:prstGeom prst="rect">
                      <a:avLst/>
                    </a:prstGeom>
                  </pic:spPr>
                </pic:pic>
              </a:graphicData>
            </a:graphic>
          </wp:inline>
        </w:drawing>
      </w:r>
    </w:p>
    <w:p w14:paraId="638DF1A0" w14:textId="77777777" w:rsidR="00A51643" w:rsidRDefault="00A51643" w:rsidP="7EFDB2D7">
      <w:pPr>
        <w:jc w:val="both"/>
        <w:rPr>
          <w:sz w:val="24"/>
          <w:szCs w:val="24"/>
        </w:rPr>
      </w:pPr>
    </w:p>
    <w:p w14:paraId="5D095727" w14:textId="073F8216" w:rsidR="7EFDB2D7" w:rsidRDefault="7EFDB2D7" w:rsidP="7EFDB2D7">
      <w:pPr>
        <w:jc w:val="both"/>
        <w:rPr>
          <w:sz w:val="24"/>
          <w:szCs w:val="24"/>
        </w:rPr>
      </w:pPr>
      <w:r w:rsidRPr="7EFDB2D7">
        <w:rPr>
          <w:sz w:val="24"/>
          <w:szCs w:val="24"/>
        </w:rPr>
        <w:t xml:space="preserve">Après avoir chargé les données sous forme de </w:t>
      </w:r>
      <w:proofErr w:type="spellStart"/>
      <w:r w:rsidRPr="7EFDB2D7">
        <w:rPr>
          <w:sz w:val="24"/>
          <w:szCs w:val="24"/>
        </w:rPr>
        <w:t>DataFrame</w:t>
      </w:r>
      <w:proofErr w:type="spellEnd"/>
      <w:r w:rsidRPr="7EFDB2D7">
        <w:rPr>
          <w:sz w:val="24"/>
          <w:szCs w:val="24"/>
        </w:rPr>
        <w:t xml:space="preserve">, elles ont été stockées dans des </w:t>
      </w:r>
      <w:r w:rsidRPr="7EFDB2D7">
        <w:rPr>
          <w:b/>
          <w:bCs/>
          <w:sz w:val="24"/>
          <w:szCs w:val="24"/>
        </w:rPr>
        <w:t>tables Iceberg</w:t>
      </w:r>
      <w:r w:rsidRPr="7EFDB2D7">
        <w:rPr>
          <w:sz w:val="24"/>
          <w:szCs w:val="24"/>
        </w:rPr>
        <w:t xml:space="preserve">. Ces tables ont été placées dans le schéma </w:t>
      </w:r>
      <w:r w:rsidRPr="7EFDB2D7">
        <w:rPr>
          <w:b/>
          <w:bCs/>
          <w:sz w:val="24"/>
          <w:szCs w:val="24"/>
        </w:rPr>
        <w:t>Bronze</w:t>
      </w:r>
      <w:r w:rsidRPr="7EFDB2D7">
        <w:rPr>
          <w:sz w:val="24"/>
          <w:szCs w:val="24"/>
        </w:rPr>
        <w:t xml:space="preserve"> pour organiser les données brutes et les préparer pour un traitement ultérieur.</w:t>
      </w:r>
    </w:p>
    <w:p w14:paraId="1D07B25F" w14:textId="0D3010CC" w:rsidR="11E30DF4" w:rsidRDefault="11E30DF4" w:rsidP="11E30DF4">
      <w:pPr>
        <w:jc w:val="both"/>
      </w:pPr>
      <w:r>
        <w:rPr>
          <w:noProof/>
        </w:rPr>
        <w:drawing>
          <wp:inline distT="0" distB="0" distL="0" distR="0" wp14:anchorId="6DDB0E3F" wp14:editId="3B96C016">
            <wp:extent cx="5762626" cy="3648075"/>
            <wp:effectExtent l="0" t="0" r="0" b="0"/>
            <wp:docPr id="1315599125" name="Picture 131559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99125" name="Picture 1315599125"/>
                    <pic:cNvPicPr/>
                  </pic:nvPicPr>
                  <pic:blipFill>
                    <a:blip r:embed="rId18">
                      <a:extLst>
                        <a:ext uri="{28A0092B-C50C-407E-A947-70E740481C1C}">
                          <a14:useLocalDpi xmlns:a14="http://schemas.microsoft.com/office/drawing/2010/main" val="0"/>
                        </a:ext>
                      </a:extLst>
                    </a:blip>
                    <a:stretch>
                      <a:fillRect/>
                    </a:stretch>
                  </pic:blipFill>
                  <pic:spPr>
                    <a:xfrm>
                      <a:off x="0" y="0"/>
                      <a:ext cx="5762626" cy="3648075"/>
                    </a:xfrm>
                    <a:prstGeom prst="rect">
                      <a:avLst/>
                    </a:prstGeom>
                  </pic:spPr>
                </pic:pic>
              </a:graphicData>
            </a:graphic>
          </wp:inline>
        </w:drawing>
      </w:r>
    </w:p>
    <w:p w14:paraId="41DF9216" w14:textId="77777777" w:rsidR="00A51643" w:rsidRDefault="00A51643" w:rsidP="4D5B1EE3">
      <w:pPr>
        <w:jc w:val="both"/>
      </w:pPr>
    </w:p>
    <w:p w14:paraId="3F81A426" w14:textId="6242B6DD" w:rsidR="00BF62C6" w:rsidRDefault="00BF62C6" w:rsidP="00BF62C6">
      <w:pPr>
        <w:pStyle w:val="Titre2"/>
        <w:numPr>
          <w:ilvl w:val="1"/>
          <w:numId w:val="3"/>
        </w:numPr>
        <w:rPr>
          <w:rFonts w:asciiTheme="minorHAnsi" w:hAnsiTheme="minorHAnsi" w:cstheme="minorHAnsi"/>
          <w:b/>
          <w:bCs/>
          <w:color w:val="2E74B5" w:themeColor="accent5" w:themeShade="BF"/>
          <w:sz w:val="28"/>
          <w:szCs w:val="28"/>
        </w:rPr>
      </w:pPr>
      <w:bookmarkStart w:id="19" w:name="_Toc187023845"/>
      <w:r>
        <w:rPr>
          <w:rFonts w:asciiTheme="minorHAnsi" w:hAnsiTheme="minorHAnsi" w:cstheme="minorHAnsi"/>
          <w:b/>
          <w:bCs/>
          <w:color w:val="2E74B5" w:themeColor="accent5" w:themeShade="BF"/>
          <w:sz w:val="28"/>
          <w:szCs w:val="28"/>
        </w:rPr>
        <w:t>Silver</w:t>
      </w:r>
      <w:bookmarkEnd w:id="19"/>
    </w:p>
    <w:p w14:paraId="03895F4B" w14:textId="77777777" w:rsidR="00027940" w:rsidRPr="00027940" w:rsidRDefault="00027940" w:rsidP="00027940"/>
    <w:p w14:paraId="3B032746" w14:textId="77777777" w:rsidR="008C30BC" w:rsidRPr="008C30BC" w:rsidRDefault="008C30BC" w:rsidP="008C30BC">
      <w:pPr>
        <w:jc w:val="both"/>
        <w:rPr>
          <w:sz w:val="24"/>
          <w:szCs w:val="24"/>
        </w:rPr>
      </w:pPr>
      <w:r w:rsidRPr="008C30BC">
        <w:rPr>
          <w:sz w:val="24"/>
          <w:szCs w:val="24"/>
        </w:rPr>
        <w:t>Les données de la couche Bronze ont été transférées vers la couche Silver, où des enregistrements non valides ont été nettoyés. Le nettoyage de chaque table (</w:t>
      </w:r>
      <w:proofErr w:type="spellStart"/>
      <w:r w:rsidRPr="008C30BC">
        <w:rPr>
          <w:sz w:val="24"/>
          <w:szCs w:val="24"/>
        </w:rPr>
        <w:t>CareWork</w:t>
      </w:r>
      <w:proofErr w:type="spellEnd"/>
      <w:r w:rsidRPr="008C30BC">
        <w:rPr>
          <w:sz w:val="24"/>
          <w:szCs w:val="24"/>
        </w:rPr>
        <w:t xml:space="preserve">, </w:t>
      </w:r>
      <w:proofErr w:type="spellStart"/>
      <w:r w:rsidRPr="008C30BC">
        <w:rPr>
          <w:sz w:val="24"/>
          <w:szCs w:val="24"/>
        </w:rPr>
        <w:t>WomenInTop</w:t>
      </w:r>
      <w:proofErr w:type="spellEnd"/>
      <w:r w:rsidRPr="008C30BC">
        <w:rPr>
          <w:sz w:val="24"/>
          <w:szCs w:val="24"/>
        </w:rPr>
        <w:t xml:space="preserve">, </w:t>
      </w:r>
      <w:proofErr w:type="spellStart"/>
      <w:r w:rsidRPr="008C30BC">
        <w:rPr>
          <w:sz w:val="24"/>
          <w:szCs w:val="24"/>
        </w:rPr>
        <w:t>LaborForceParticipationRates</w:t>
      </w:r>
      <w:proofErr w:type="spellEnd"/>
      <w:r w:rsidRPr="008C30BC">
        <w:rPr>
          <w:sz w:val="24"/>
          <w:szCs w:val="24"/>
        </w:rPr>
        <w:t xml:space="preserve">, </w:t>
      </w:r>
      <w:proofErr w:type="spellStart"/>
      <w:r w:rsidRPr="008C30BC">
        <w:rPr>
          <w:sz w:val="24"/>
          <w:szCs w:val="24"/>
        </w:rPr>
        <w:t>GenderGapWages</w:t>
      </w:r>
      <w:proofErr w:type="spellEnd"/>
      <w:r w:rsidRPr="008C30BC">
        <w:rPr>
          <w:sz w:val="24"/>
          <w:szCs w:val="24"/>
        </w:rPr>
        <w:t>) a été effectué dans des notebooks séparés, et un notebook distinct a été dédié à la gestion de la table de rejets (</w:t>
      </w:r>
      <w:proofErr w:type="spellStart"/>
      <w:r w:rsidRPr="008C30BC">
        <w:rPr>
          <w:sz w:val="24"/>
          <w:szCs w:val="24"/>
        </w:rPr>
        <w:t>referential_reject</w:t>
      </w:r>
      <w:proofErr w:type="spellEnd"/>
      <w:r w:rsidRPr="008C30BC">
        <w:rPr>
          <w:sz w:val="24"/>
          <w:szCs w:val="24"/>
        </w:rPr>
        <w:t>), le tout organisé dans le répertoire "</w:t>
      </w:r>
      <w:proofErr w:type="spellStart"/>
      <w:r w:rsidRPr="008C30BC">
        <w:rPr>
          <w:sz w:val="24"/>
          <w:szCs w:val="24"/>
        </w:rPr>
        <w:t>silver_steps</w:t>
      </w:r>
      <w:proofErr w:type="spellEnd"/>
      <w:r w:rsidRPr="008C30BC">
        <w:rPr>
          <w:sz w:val="24"/>
          <w:szCs w:val="24"/>
        </w:rPr>
        <w:t>" pour une gestion et traçabilité optimisées.</w:t>
      </w:r>
    </w:p>
    <w:p w14:paraId="31024AB3" w14:textId="3926306E" w:rsidR="00B8454B" w:rsidRPr="00027940" w:rsidRDefault="00997BBC" w:rsidP="009E758C">
      <w:r>
        <w:rPr>
          <w:noProof/>
        </w:rPr>
        <w:drawing>
          <wp:inline distT="0" distB="0" distL="0" distR="0" wp14:anchorId="5EA125FF" wp14:editId="63DDC0EA">
            <wp:extent cx="3152693" cy="2235244"/>
            <wp:effectExtent l="0" t="0" r="0" b="0"/>
            <wp:docPr id="20900860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3632" cy="2250089"/>
                    </a:xfrm>
                    <a:prstGeom prst="rect">
                      <a:avLst/>
                    </a:prstGeom>
                  </pic:spPr>
                </pic:pic>
              </a:graphicData>
            </a:graphic>
          </wp:inline>
        </w:drawing>
      </w:r>
    </w:p>
    <w:p w14:paraId="3CC51D66" w14:textId="77777777" w:rsidR="009E758C" w:rsidRDefault="009E758C" w:rsidP="009E758C">
      <w:pPr>
        <w:rPr>
          <w:sz w:val="24"/>
          <w:szCs w:val="24"/>
        </w:rPr>
      </w:pPr>
      <w:r w:rsidRPr="009E758C">
        <w:rPr>
          <w:sz w:val="24"/>
          <w:szCs w:val="24"/>
        </w:rPr>
        <w:t xml:space="preserve">Afin d’organiser le processus de nettoyage, une table </w:t>
      </w:r>
      <w:proofErr w:type="spellStart"/>
      <w:r w:rsidRPr="009E758C">
        <w:rPr>
          <w:b/>
          <w:bCs/>
          <w:sz w:val="24"/>
          <w:szCs w:val="24"/>
        </w:rPr>
        <w:t>referential_reject</w:t>
      </w:r>
      <w:proofErr w:type="spellEnd"/>
      <w:r w:rsidRPr="009E758C">
        <w:rPr>
          <w:sz w:val="24"/>
          <w:szCs w:val="24"/>
        </w:rPr>
        <w:t xml:space="preserve"> a été créée. Cette table documente les enregistrements problématiques des données brutes, en précisant :</w:t>
      </w:r>
    </w:p>
    <w:p w14:paraId="2CC31387" w14:textId="61380EE6" w:rsidR="009E758C" w:rsidRPr="0044218A" w:rsidRDefault="00650C4C" w:rsidP="009E758C">
      <w:pPr>
        <w:numPr>
          <w:ilvl w:val="1"/>
          <w:numId w:val="28"/>
        </w:numPr>
        <w:tabs>
          <w:tab w:val="num" w:pos="1440"/>
        </w:tabs>
        <w:jc w:val="both"/>
        <w:rPr>
          <w:sz w:val="24"/>
          <w:szCs w:val="24"/>
        </w:rPr>
      </w:pPr>
      <w:proofErr w:type="spellStart"/>
      <w:r w:rsidRPr="008C30BC">
        <w:rPr>
          <w:sz w:val="24"/>
          <w:szCs w:val="24"/>
        </w:rPr>
        <w:t>IdReject</w:t>
      </w:r>
      <w:proofErr w:type="spellEnd"/>
      <w:r w:rsidR="009E758C" w:rsidRPr="0044218A">
        <w:rPr>
          <w:sz w:val="24"/>
          <w:szCs w:val="24"/>
        </w:rPr>
        <w:t xml:space="preserve"> </w:t>
      </w:r>
      <w:r w:rsidRPr="009E758C">
        <w:rPr>
          <w:sz w:val="24"/>
          <w:szCs w:val="24"/>
        </w:rPr>
        <w:t>: Identifiant unique du rejet</w:t>
      </w:r>
      <w:r w:rsidR="002E4B95" w:rsidRPr="008C30BC">
        <w:rPr>
          <w:sz w:val="24"/>
          <w:szCs w:val="24"/>
        </w:rPr>
        <w:t>.</w:t>
      </w:r>
    </w:p>
    <w:p w14:paraId="08D5BB44" w14:textId="77777777" w:rsidR="002E4B95" w:rsidRPr="008C30BC" w:rsidRDefault="002E4B95">
      <w:pPr>
        <w:numPr>
          <w:ilvl w:val="1"/>
          <w:numId w:val="28"/>
        </w:numPr>
        <w:tabs>
          <w:tab w:val="num" w:pos="1440"/>
        </w:tabs>
        <w:jc w:val="both"/>
        <w:rPr>
          <w:sz w:val="24"/>
          <w:szCs w:val="24"/>
        </w:rPr>
      </w:pPr>
      <w:proofErr w:type="spellStart"/>
      <w:proofErr w:type="gramStart"/>
      <w:r w:rsidRPr="008C30BC">
        <w:rPr>
          <w:sz w:val="24"/>
          <w:szCs w:val="24"/>
        </w:rPr>
        <w:t>targetTable</w:t>
      </w:r>
      <w:proofErr w:type="spellEnd"/>
      <w:proofErr w:type="gramEnd"/>
      <w:r w:rsidR="009E758C" w:rsidRPr="0044218A">
        <w:rPr>
          <w:sz w:val="24"/>
          <w:szCs w:val="24"/>
        </w:rPr>
        <w:t xml:space="preserve"> : </w:t>
      </w:r>
      <w:r w:rsidRPr="009E758C">
        <w:rPr>
          <w:sz w:val="24"/>
          <w:szCs w:val="24"/>
        </w:rPr>
        <w:t>Table cible d'où provient le rejet.</w:t>
      </w:r>
    </w:p>
    <w:p w14:paraId="31838694" w14:textId="2EE71BF3" w:rsidR="009E758C" w:rsidRPr="0044218A" w:rsidRDefault="002E4B95">
      <w:pPr>
        <w:numPr>
          <w:ilvl w:val="1"/>
          <w:numId w:val="28"/>
        </w:numPr>
        <w:tabs>
          <w:tab w:val="num" w:pos="1440"/>
        </w:tabs>
        <w:jc w:val="both"/>
        <w:rPr>
          <w:sz w:val="24"/>
          <w:szCs w:val="24"/>
        </w:rPr>
      </w:pPr>
      <w:proofErr w:type="spellStart"/>
      <w:proofErr w:type="gramStart"/>
      <w:r w:rsidRPr="008C30BC">
        <w:rPr>
          <w:sz w:val="24"/>
          <w:szCs w:val="24"/>
        </w:rPr>
        <w:t>rejectCause</w:t>
      </w:r>
      <w:proofErr w:type="spellEnd"/>
      <w:proofErr w:type="gramEnd"/>
      <w:r w:rsidR="009E758C" w:rsidRPr="0044218A">
        <w:rPr>
          <w:sz w:val="24"/>
          <w:szCs w:val="24"/>
        </w:rPr>
        <w:t xml:space="preserve"> : </w:t>
      </w:r>
      <w:r w:rsidRPr="009E758C">
        <w:rPr>
          <w:sz w:val="24"/>
          <w:szCs w:val="24"/>
        </w:rPr>
        <w:t>Raison du rejet.</w:t>
      </w:r>
    </w:p>
    <w:p w14:paraId="5FA74213" w14:textId="7E3B8F5C" w:rsidR="00A36E30" w:rsidRPr="00B8454B" w:rsidRDefault="1C81D861" w:rsidP="000641CB">
      <w:r>
        <w:rPr>
          <w:noProof/>
        </w:rPr>
        <w:drawing>
          <wp:inline distT="0" distB="0" distL="0" distR="0" wp14:anchorId="7982D351" wp14:editId="36EB136C">
            <wp:extent cx="5762626" cy="2819400"/>
            <wp:effectExtent l="3175" t="3175" r="3175" b="3175"/>
            <wp:docPr id="146154622" name="Picture 14615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2819400"/>
                    </a:xfrm>
                    <a:prstGeom prst="rect">
                      <a:avLst/>
                    </a:prstGeom>
                    <a:ln w="3175">
                      <a:solidFill>
                        <a:schemeClr val="tx1"/>
                      </a:solidFill>
                      <a:prstDash val="solid"/>
                    </a:ln>
                  </pic:spPr>
                </pic:pic>
              </a:graphicData>
            </a:graphic>
          </wp:inline>
        </w:drawing>
      </w:r>
    </w:p>
    <w:p w14:paraId="3B77E38C" w14:textId="665CE91D" w:rsidR="009A1AD5" w:rsidRDefault="009A1AD5" w:rsidP="000641CB">
      <w:pPr>
        <w:rPr>
          <w:sz w:val="24"/>
          <w:szCs w:val="24"/>
        </w:rPr>
      </w:pPr>
      <w:r w:rsidRPr="009A1AD5">
        <w:rPr>
          <w:sz w:val="24"/>
          <w:szCs w:val="24"/>
        </w:rPr>
        <w:t xml:space="preserve">Dans les données nettoyées, des informations sur les continents ont été ajoutées pour les tables </w:t>
      </w:r>
      <w:proofErr w:type="spellStart"/>
      <w:r w:rsidRPr="009A1AD5">
        <w:rPr>
          <w:b/>
          <w:bCs/>
          <w:sz w:val="24"/>
          <w:szCs w:val="24"/>
        </w:rPr>
        <w:t>CareWork</w:t>
      </w:r>
      <w:proofErr w:type="spellEnd"/>
      <w:r w:rsidRPr="009A1AD5">
        <w:rPr>
          <w:sz w:val="24"/>
          <w:szCs w:val="24"/>
        </w:rPr>
        <w:t xml:space="preserve">, </w:t>
      </w:r>
      <w:proofErr w:type="spellStart"/>
      <w:r w:rsidRPr="009A1AD5">
        <w:rPr>
          <w:b/>
          <w:bCs/>
          <w:sz w:val="24"/>
          <w:szCs w:val="24"/>
        </w:rPr>
        <w:t>WomenInTop</w:t>
      </w:r>
      <w:proofErr w:type="spellEnd"/>
      <w:r w:rsidRPr="009A1AD5">
        <w:rPr>
          <w:sz w:val="24"/>
          <w:szCs w:val="24"/>
        </w:rPr>
        <w:t xml:space="preserve">, </w:t>
      </w:r>
      <w:proofErr w:type="spellStart"/>
      <w:r w:rsidRPr="009A1AD5">
        <w:rPr>
          <w:b/>
          <w:bCs/>
          <w:sz w:val="24"/>
          <w:szCs w:val="24"/>
        </w:rPr>
        <w:t>LaborForceParticipationRates</w:t>
      </w:r>
      <w:proofErr w:type="spellEnd"/>
      <w:r w:rsidRPr="009A1AD5">
        <w:rPr>
          <w:sz w:val="24"/>
          <w:szCs w:val="24"/>
        </w:rPr>
        <w:t xml:space="preserve">, et </w:t>
      </w:r>
      <w:proofErr w:type="spellStart"/>
      <w:r w:rsidRPr="009A1AD5">
        <w:rPr>
          <w:b/>
          <w:bCs/>
          <w:sz w:val="24"/>
          <w:szCs w:val="24"/>
        </w:rPr>
        <w:t>GenderGapWages</w:t>
      </w:r>
      <w:proofErr w:type="spellEnd"/>
      <w:r w:rsidRPr="009A1AD5">
        <w:rPr>
          <w:sz w:val="24"/>
          <w:szCs w:val="24"/>
        </w:rPr>
        <w:t>. Cela permet une analyse géographique plus détaillée.</w:t>
      </w:r>
    </w:p>
    <w:p w14:paraId="54205BB8" w14:textId="57050FE5" w:rsidR="07AAD4C6" w:rsidRDefault="07AAD4C6" w:rsidP="07AAD4C6">
      <w:r>
        <w:rPr>
          <w:noProof/>
        </w:rPr>
        <w:drawing>
          <wp:inline distT="0" distB="0" distL="0" distR="0" wp14:anchorId="5B2D5145" wp14:editId="1E7EAA6E">
            <wp:extent cx="5762626" cy="3019425"/>
            <wp:effectExtent l="0" t="0" r="0" b="0"/>
            <wp:docPr id="1929245914" name="Picture 19292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3019425"/>
                    </a:xfrm>
                    <a:prstGeom prst="rect">
                      <a:avLst/>
                    </a:prstGeom>
                  </pic:spPr>
                </pic:pic>
              </a:graphicData>
            </a:graphic>
          </wp:inline>
        </w:drawing>
      </w:r>
    </w:p>
    <w:p w14:paraId="0DBB9707" w14:textId="71A3F747" w:rsidR="009A1AD5" w:rsidRDefault="00E45ABC" w:rsidP="00BF62C6">
      <w:pPr>
        <w:rPr>
          <w:sz w:val="24"/>
          <w:szCs w:val="24"/>
        </w:rPr>
      </w:pPr>
      <w:r>
        <w:br/>
      </w:r>
      <w:r w:rsidRPr="00E45ABC">
        <w:rPr>
          <w:sz w:val="24"/>
          <w:szCs w:val="24"/>
        </w:rPr>
        <w:t>Une fois nettoyées, les données ont été sauvegardées sous forme de tables Iceberg.</w:t>
      </w:r>
    </w:p>
    <w:p w14:paraId="74512E66" w14:textId="47646E1E" w:rsidR="00E45ABC" w:rsidRDefault="00E45ABC" w:rsidP="00BF62C6">
      <w:r>
        <w:rPr>
          <w:noProof/>
        </w:rPr>
        <w:drawing>
          <wp:inline distT="0" distB="0" distL="0" distR="0" wp14:anchorId="22A6A034" wp14:editId="77F2D42B">
            <wp:extent cx="5762626" cy="1724025"/>
            <wp:effectExtent l="0" t="0" r="0" b="0"/>
            <wp:docPr id="2072842344" name="Picture 207284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842344"/>
                    <pic:cNvPicPr/>
                  </pic:nvPicPr>
                  <pic:blipFill>
                    <a:blip r:embed="rId22">
                      <a:extLst>
                        <a:ext uri="{28A0092B-C50C-407E-A947-70E740481C1C}">
                          <a14:useLocalDpi xmlns:a14="http://schemas.microsoft.com/office/drawing/2010/main" val="0"/>
                        </a:ext>
                      </a:extLst>
                    </a:blip>
                    <a:stretch>
                      <a:fillRect/>
                    </a:stretch>
                  </pic:blipFill>
                  <pic:spPr>
                    <a:xfrm>
                      <a:off x="0" y="0"/>
                      <a:ext cx="5762626" cy="1724025"/>
                    </a:xfrm>
                    <a:prstGeom prst="rect">
                      <a:avLst/>
                    </a:prstGeom>
                  </pic:spPr>
                </pic:pic>
              </a:graphicData>
            </a:graphic>
          </wp:inline>
        </w:drawing>
      </w:r>
      <w:r w:rsidR="008709EB">
        <w:br/>
      </w:r>
      <w:r w:rsidR="008709EB">
        <w:br/>
      </w:r>
      <w:r w:rsidR="008F0A8C" w:rsidRPr="008F0A8C">
        <w:rPr>
          <w:sz w:val="24"/>
          <w:szCs w:val="24"/>
        </w:rPr>
        <w:t xml:space="preserve">Les données nettoyées et transformées dans </w:t>
      </w:r>
      <w:proofErr w:type="spellStart"/>
      <w:r w:rsidR="008F0A8C" w:rsidRPr="008F0A8C">
        <w:rPr>
          <w:sz w:val="24"/>
          <w:szCs w:val="24"/>
        </w:rPr>
        <w:t>Databricks</w:t>
      </w:r>
      <w:proofErr w:type="spellEnd"/>
      <w:r w:rsidR="008F0A8C" w:rsidRPr="008F0A8C">
        <w:rPr>
          <w:sz w:val="24"/>
          <w:szCs w:val="24"/>
        </w:rPr>
        <w:t xml:space="preserve"> sont sauvegardées manuellement dans </w:t>
      </w:r>
      <w:r w:rsidR="008F0A8C" w:rsidRPr="008F0A8C">
        <w:rPr>
          <w:b/>
          <w:bCs/>
          <w:sz w:val="24"/>
          <w:szCs w:val="24"/>
        </w:rPr>
        <w:t xml:space="preserve">Azure Data </w:t>
      </w:r>
      <w:proofErr w:type="spellStart"/>
      <w:r w:rsidR="008F0A8C" w:rsidRPr="008F0A8C">
        <w:rPr>
          <w:b/>
          <w:bCs/>
          <w:sz w:val="24"/>
          <w:szCs w:val="24"/>
        </w:rPr>
        <w:t>Lakehouse</w:t>
      </w:r>
      <w:proofErr w:type="spellEnd"/>
      <w:r w:rsidR="008F0A8C" w:rsidRPr="008F0A8C">
        <w:rPr>
          <w:sz w:val="24"/>
          <w:szCs w:val="24"/>
        </w:rPr>
        <w:t xml:space="preserve"> au format </w:t>
      </w:r>
      <w:r w:rsidR="008F0A8C" w:rsidRPr="008F0A8C">
        <w:rPr>
          <w:b/>
          <w:bCs/>
          <w:sz w:val="24"/>
          <w:szCs w:val="24"/>
        </w:rPr>
        <w:t>Parquet</w:t>
      </w:r>
      <w:r w:rsidR="008F0A8C" w:rsidRPr="008F0A8C">
        <w:rPr>
          <w:sz w:val="24"/>
          <w:szCs w:val="24"/>
        </w:rPr>
        <w:t xml:space="preserve">. Elles sont stockées dans la couche </w:t>
      </w:r>
      <w:r w:rsidR="008F0A8C" w:rsidRPr="008F0A8C">
        <w:rPr>
          <w:b/>
          <w:bCs/>
          <w:sz w:val="24"/>
          <w:szCs w:val="24"/>
        </w:rPr>
        <w:t>Silver</w:t>
      </w:r>
      <w:r w:rsidR="008F0A8C" w:rsidRPr="008F0A8C">
        <w:rPr>
          <w:sz w:val="24"/>
          <w:szCs w:val="24"/>
        </w:rPr>
        <w:t xml:space="preserve"> sous forme de </w:t>
      </w:r>
      <w:r w:rsidR="008F0A8C" w:rsidRPr="008F0A8C">
        <w:rPr>
          <w:b/>
          <w:bCs/>
          <w:sz w:val="24"/>
          <w:szCs w:val="24"/>
        </w:rPr>
        <w:t>tables Iceberg</w:t>
      </w:r>
      <w:r w:rsidR="008F0A8C" w:rsidRPr="008F0A8C">
        <w:rPr>
          <w:sz w:val="24"/>
          <w:szCs w:val="24"/>
        </w:rPr>
        <w:t xml:space="preserve"> pour une gestion efficace des données.</w:t>
      </w:r>
    </w:p>
    <w:p w14:paraId="0871F360" w14:textId="65A75441" w:rsidR="00E45ABC" w:rsidRDefault="00E45ABC" w:rsidP="00BF62C6">
      <w:r>
        <w:rPr>
          <w:noProof/>
        </w:rPr>
        <w:drawing>
          <wp:inline distT="0" distB="0" distL="0" distR="0" wp14:anchorId="00FED497" wp14:editId="2CCD87C1">
            <wp:extent cx="5762626" cy="2038350"/>
            <wp:effectExtent l="0" t="0" r="0" b="0"/>
            <wp:docPr id="1159839767" name="Picture 115983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2038350"/>
                    </a:xfrm>
                    <a:prstGeom prst="rect">
                      <a:avLst/>
                    </a:prstGeom>
                  </pic:spPr>
                </pic:pic>
              </a:graphicData>
            </a:graphic>
          </wp:inline>
        </w:drawing>
      </w:r>
    </w:p>
    <w:p w14:paraId="35A16590" w14:textId="7488518F" w:rsidR="00B8454B" w:rsidRDefault="00B8454B" w:rsidP="00BF62C6">
      <w:r>
        <w:rPr>
          <w:noProof/>
        </w:rPr>
        <w:drawing>
          <wp:inline distT="0" distB="0" distL="0" distR="0" wp14:anchorId="024C6CAA" wp14:editId="7CD5AFFD">
            <wp:extent cx="5762626" cy="2047875"/>
            <wp:effectExtent l="0" t="0" r="0" b="0"/>
            <wp:docPr id="2096432338" name="Picture 20964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6" cy="2047875"/>
                    </a:xfrm>
                    <a:prstGeom prst="rect">
                      <a:avLst/>
                    </a:prstGeom>
                  </pic:spPr>
                </pic:pic>
              </a:graphicData>
            </a:graphic>
          </wp:inline>
        </w:drawing>
      </w:r>
    </w:p>
    <w:p w14:paraId="30491751" w14:textId="77777777" w:rsidR="00B8454B" w:rsidRDefault="00B8454B" w:rsidP="00BF62C6">
      <w:pPr>
        <w:rPr>
          <w:sz w:val="24"/>
          <w:szCs w:val="24"/>
        </w:rPr>
      </w:pPr>
    </w:p>
    <w:p w14:paraId="4B10606F" w14:textId="77777777" w:rsidR="00B8454B" w:rsidRDefault="00B8454B" w:rsidP="00BF62C6">
      <w:pPr>
        <w:rPr>
          <w:sz w:val="24"/>
          <w:szCs w:val="24"/>
        </w:rPr>
      </w:pPr>
    </w:p>
    <w:p w14:paraId="23F78B5C" w14:textId="77777777" w:rsidR="006E14A3" w:rsidRDefault="006E14A3" w:rsidP="00BF62C6">
      <w:pPr>
        <w:rPr>
          <w:sz w:val="24"/>
          <w:szCs w:val="24"/>
        </w:rPr>
      </w:pPr>
    </w:p>
    <w:p w14:paraId="3F53B01D" w14:textId="77777777" w:rsidR="006E14A3" w:rsidRDefault="006E14A3" w:rsidP="00BF62C6">
      <w:pPr>
        <w:rPr>
          <w:sz w:val="24"/>
          <w:szCs w:val="24"/>
        </w:rPr>
      </w:pPr>
    </w:p>
    <w:p w14:paraId="6EAC638A" w14:textId="77777777" w:rsidR="006E14A3" w:rsidRDefault="006E14A3" w:rsidP="00BF62C6">
      <w:pPr>
        <w:rPr>
          <w:sz w:val="24"/>
          <w:szCs w:val="24"/>
        </w:rPr>
      </w:pPr>
    </w:p>
    <w:p w14:paraId="3F37EBC7" w14:textId="77777777" w:rsidR="006E14A3" w:rsidRDefault="006E14A3" w:rsidP="00BF62C6">
      <w:pPr>
        <w:rPr>
          <w:sz w:val="24"/>
          <w:szCs w:val="24"/>
        </w:rPr>
      </w:pPr>
    </w:p>
    <w:p w14:paraId="400A2FA0" w14:textId="77777777" w:rsidR="006E14A3" w:rsidRDefault="006E14A3" w:rsidP="00BF62C6">
      <w:pPr>
        <w:rPr>
          <w:sz w:val="24"/>
          <w:szCs w:val="24"/>
        </w:rPr>
      </w:pPr>
    </w:p>
    <w:p w14:paraId="15050B00" w14:textId="77777777" w:rsidR="006E14A3" w:rsidRDefault="006E14A3" w:rsidP="00BF62C6">
      <w:pPr>
        <w:rPr>
          <w:sz w:val="24"/>
          <w:szCs w:val="24"/>
        </w:rPr>
      </w:pPr>
    </w:p>
    <w:p w14:paraId="070C3C97" w14:textId="77777777" w:rsidR="006E14A3" w:rsidRDefault="006E14A3" w:rsidP="00BF62C6">
      <w:pPr>
        <w:rPr>
          <w:sz w:val="24"/>
          <w:szCs w:val="24"/>
        </w:rPr>
      </w:pPr>
    </w:p>
    <w:p w14:paraId="5F95DBF8" w14:textId="77777777" w:rsidR="006E14A3" w:rsidRDefault="006E14A3" w:rsidP="00BF62C6">
      <w:pPr>
        <w:rPr>
          <w:sz w:val="24"/>
          <w:szCs w:val="24"/>
        </w:rPr>
      </w:pPr>
    </w:p>
    <w:p w14:paraId="6D35F729" w14:textId="77777777" w:rsidR="006E14A3" w:rsidRDefault="006E14A3" w:rsidP="00BF62C6">
      <w:pPr>
        <w:rPr>
          <w:sz w:val="24"/>
          <w:szCs w:val="24"/>
        </w:rPr>
      </w:pPr>
    </w:p>
    <w:p w14:paraId="1163D5ED" w14:textId="77777777" w:rsidR="006E14A3" w:rsidRDefault="006E14A3" w:rsidP="00BF62C6">
      <w:pPr>
        <w:rPr>
          <w:sz w:val="24"/>
          <w:szCs w:val="24"/>
        </w:rPr>
      </w:pPr>
    </w:p>
    <w:p w14:paraId="191BE34E" w14:textId="77777777" w:rsidR="006E14A3" w:rsidRPr="005B7399" w:rsidRDefault="006E14A3" w:rsidP="00BF62C6">
      <w:pPr>
        <w:rPr>
          <w:sz w:val="24"/>
          <w:szCs w:val="24"/>
        </w:rPr>
      </w:pPr>
    </w:p>
    <w:p w14:paraId="56E1EBD6" w14:textId="41EDB9E4" w:rsidR="00BF62C6" w:rsidRDefault="00BF62C6" w:rsidP="00BF62C6">
      <w:pPr>
        <w:pStyle w:val="Titre2"/>
        <w:numPr>
          <w:ilvl w:val="1"/>
          <w:numId w:val="3"/>
        </w:numPr>
        <w:rPr>
          <w:rFonts w:asciiTheme="minorHAnsi" w:hAnsiTheme="minorHAnsi" w:cstheme="minorHAnsi"/>
          <w:b/>
          <w:bCs/>
          <w:color w:val="2E74B5" w:themeColor="accent5" w:themeShade="BF"/>
          <w:sz w:val="28"/>
          <w:szCs w:val="28"/>
        </w:rPr>
      </w:pPr>
      <w:bookmarkStart w:id="20" w:name="_Toc187023846"/>
      <w:r>
        <w:rPr>
          <w:rFonts w:asciiTheme="minorHAnsi" w:hAnsiTheme="minorHAnsi" w:cstheme="minorHAnsi"/>
          <w:b/>
          <w:bCs/>
          <w:color w:val="2E74B5" w:themeColor="accent5" w:themeShade="BF"/>
          <w:sz w:val="28"/>
          <w:szCs w:val="28"/>
        </w:rPr>
        <w:t>Gold</w:t>
      </w:r>
      <w:bookmarkEnd w:id="20"/>
    </w:p>
    <w:p w14:paraId="1F1D0B5C" w14:textId="77777777" w:rsidR="00954D58" w:rsidRDefault="00954D58" w:rsidP="00954D58"/>
    <w:p w14:paraId="7AE001A6" w14:textId="00FF11C9" w:rsidR="00954D58" w:rsidRDefault="0047655C" w:rsidP="00954D58">
      <w:pPr>
        <w:rPr>
          <w:sz w:val="24"/>
          <w:szCs w:val="24"/>
        </w:rPr>
      </w:pPr>
      <w:r w:rsidRPr="0047655C">
        <w:rPr>
          <w:sz w:val="24"/>
          <w:szCs w:val="24"/>
        </w:rPr>
        <w:t xml:space="preserve">Dans la </w:t>
      </w:r>
      <w:r w:rsidRPr="0047655C">
        <w:rPr>
          <w:b/>
          <w:bCs/>
          <w:sz w:val="24"/>
          <w:szCs w:val="24"/>
        </w:rPr>
        <w:t>couche Gold</w:t>
      </w:r>
      <w:r w:rsidRPr="0047655C">
        <w:rPr>
          <w:sz w:val="24"/>
          <w:szCs w:val="24"/>
        </w:rPr>
        <w:t xml:space="preserve">, les </w:t>
      </w:r>
      <w:r w:rsidRPr="0047655C">
        <w:rPr>
          <w:b/>
          <w:bCs/>
          <w:sz w:val="24"/>
          <w:szCs w:val="24"/>
        </w:rPr>
        <w:t>données nettoyées et transformées</w:t>
      </w:r>
      <w:r w:rsidRPr="0047655C">
        <w:rPr>
          <w:sz w:val="24"/>
          <w:szCs w:val="24"/>
        </w:rPr>
        <w:t xml:space="preserve"> de la couche </w:t>
      </w:r>
      <w:r w:rsidRPr="0047655C">
        <w:rPr>
          <w:b/>
          <w:bCs/>
          <w:sz w:val="24"/>
          <w:szCs w:val="24"/>
        </w:rPr>
        <w:t>Silver</w:t>
      </w:r>
      <w:r w:rsidRPr="0047655C">
        <w:rPr>
          <w:sz w:val="24"/>
          <w:szCs w:val="24"/>
        </w:rPr>
        <w:t xml:space="preserve"> sont préparées et </w:t>
      </w:r>
      <w:r w:rsidRPr="0047655C">
        <w:rPr>
          <w:b/>
          <w:bCs/>
          <w:sz w:val="24"/>
          <w:szCs w:val="24"/>
        </w:rPr>
        <w:t>optimisées</w:t>
      </w:r>
      <w:r w:rsidRPr="0047655C">
        <w:rPr>
          <w:sz w:val="24"/>
          <w:szCs w:val="24"/>
        </w:rPr>
        <w:t xml:space="preserve"> pour être utilisées dans des outils de </w:t>
      </w:r>
      <w:r w:rsidRPr="0047655C">
        <w:rPr>
          <w:b/>
          <w:bCs/>
          <w:sz w:val="24"/>
          <w:szCs w:val="24"/>
        </w:rPr>
        <w:t>Business Intelligence</w:t>
      </w:r>
      <w:r w:rsidRPr="0047655C">
        <w:rPr>
          <w:sz w:val="24"/>
          <w:szCs w:val="24"/>
        </w:rPr>
        <w:t xml:space="preserve"> et des </w:t>
      </w:r>
      <w:r w:rsidRPr="0047655C">
        <w:rPr>
          <w:b/>
          <w:bCs/>
          <w:sz w:val="24"/>
          <w:szCs w:val="24"/>
        </w:rPr>
        <w:t>rapports</w:t>
      </w:r>
      <w:r w:rsidRPr="0047655C">
        <w:rPr>
          <w:sz w:val="24"/>
          <w:szCs w:val="24"/>
        </w:rPr>
        <w:t xml:space="preserve">. Les données ne sont pas agrégées, mais sont </w:t>
      </w:r>
      <w:r w:rsidRPr="0047655C">
        <w:rPr>
          <w:b/>
          <w:bCs/>
          <w:sz w:val="24"/>
          <w:szCs w:val="24"/>
        </w:rPr>
        <w:t>structurées</w:t>
      </w:r>
      <w:r w:rsidRPr="0047655C">
        <w:rPr>
          <w:sz w:val="24"/>
          <w:szCs w:val="24"/>
        </w:rPr>
        <w:t xml:space="preserve"> et prêtes à être exploitées pour des analyses finales.</w:t>
      </w:r>
      <w:r w:rsidR="008324AC">
        <w:rPr>
          <w:sz w:val="24"/>
          <w:szCs w:val="24"/>
        </w:rPr>
        <w:br/>
      </w:r>
    </w:p>
    <w:p w14:paraId="11EA9E2F" w14:textId="17B6CF54" w:rsidR="00457A7D" w:rsidRPr="00457A7D" w:rsidRDefault="00457A7D" w:rsidP="00457A7D">
      <w:pPr>
        <w:rPr>
          <w:sz w:val="24"/>
          <w:szCs w:val="24"/>
        </w:rPr>
      </w:pPr>
      <w:r w:rsidRPr="00457A7D">
        <w:rPr>
          <w:sz w:val="24"/>
          <w:szCs w:val="24"/>
        </w:rPr>
        <w:t xml:space="preserve">Dans la </w:t>
      </w:r>
      <w:r w:rsidRPr="00457A7D">
        <w:rPr>
          <w:b/>
          <w:bCs/>
          <w:sz w:val="24"/>
          <w:szCs w:val="24"/>
        </w:rPr>
        <w:t>couche Gold</w:t>
      </w:r>
      <w:r w:rsidRPr="00457A7D">
        <w:rPr>
          <w:sz w:val="24"/>
          <w:szCs w:val="24"/>
        </w:rPr>
        <w:t xml:space="preserve">, une </w:t>
      </w:r>
      <w:r w:rsidRPr="00457A7D">
        <w:rPr>
          <w:b/>
          <w:bCs/>
          <w:sz w:val="24"/>
          <w:szCs w:val="24"/>
        </w:rPr>
        <w:t>table des faits</w:t>
      </w:r>
      <w:r w:rsidRPr="00457A7D">
        <w:rPr>
          <w:sz w:val="24"/>
          <w:szCs w:val="24"/>
        </w:rPr>
        <w:t xml:space="preserve"> est créée, contenant les </w:t>
      </w:r>
      <w:r w:rsidRPr="00457A7D">
        <w:rPr>
          <w:b/>
          <w:bCs/>
          <w:sz w:val="24"/>
          <w:szCs w:val="24"/>
        </w:rPr>
        <w:t>mesures détaillées</w:t>
      </w:r>
      <w:r w:rsidRPr="00457A7D">
        <w:rPr>
          <w:sz w:val="24"/>
          <w:szCs w:val="24"/>
        </w:rPr>
        <w:t xml:space="preserve"> pour chaque pays, année et continent. Cette table inclure les champs suivants :</w:t>
      </w:r>
    </w:p>
    <w:p w14:paraId="70C323A6" w14:textId="77777777" w:rsidR="00457A7D" w:rsidRPr="00457A7D" w:rsidRDefault="00457A7D" w:rsidP="00457A7D">
      <w:pPr>
        <w:numPr>
          <w:ilvl w:val="0"/>
          <w:numId w:val="31"/>
        </w:numPr>
        <w:rPr>
          <w:sz w:val="24"/>
          <w:szCs w:val="24"/>
        </w:rPr>
      </w:pPr>
      <w:r w:rsidRPr="00457A7D">
        <w:rPr>
          <w:sz w:val="24"/>
          <w:szCs w:val="24"/>
        </w:rPr>
        <w:t>Ratio femme-homme de la participation au marché du travail</w:t>
      </w:r>
    </w:p>
    <w:p w14:paraId="093B8873" w14:textId="77777777" w:rsidR="00457A7D" w:rsidRPr="00457A7D" w:rsidRDefault="00457A7D" w:rsidP="00457A7D">
      <w:pPr>
        <w:numPr>
          <w:ilvl w:val="0"/>
          <w:numId w:val="31"/>
        </w:numPr>
        <w:rPr>
          <w:sz w:val="24"/>
          <w:szCs w:val="24"/>
        </w:rPr>
      </w:pPr>
      <w:r w:rsidRPr="00457A7D">
        <w:rPr>
          <w:sz w:val="24"/>
          <w:szCs w:val="24"/>
        </w:rPr>
        <w:t>Écart salarial entre les sexes</w:t>
      </w:r>
    </w:p>
    <w:p w14:paraId="4BEE620B" w14:textId="77777777" w:rsidR="00457A7D" w:rsidRPr="00457A7D" w:rsidRDefault="00457A7D" w:rsidP="00457A7D">
      <w:pPr>
        <w:numPr>
          <w:ilvl w:val="0"/>
          <w:numId w:val="31"/>
        </w:numPr>
        <w:rPr>
          <w:sz w:val="24"/>
          <w:szCs w:val="24"/>
        </w:rPr>
      </w:pPr>
      <w:r w:rsidRPr="00457A7D">
        <w:rPr>
          <w:sz w:val="24"/>
          <w:szCs w:val="24"/>
        </w:rPr>
        <w:t>Ratio femme-homme du temps consacré au travail non rémunéré</w:t>
      </w:r>
    </w:p>
    <w:p w14:paraId="053A5A43" w14:textId="6E6B0D44" w:rsidR="00915F5D" w:rsidRDefault="00457A7D" w:rsidP="00915F5D">
      <w:pPr>
        <w:numPr>
          <w:ilvl w:val="0"/>
          <w:numId w:val="31"/>
        </w:numPr>
        <w:rPr>
          <w:sz w:val="24"/>
          <w:szCs w:val="24"/>
        </w:rPr>
      </w:pPr>
      <w:r w:rsidRPr="00457A7D">
        <w:rPr>
          <w:sz w:val="24"/>
          <w:szCs w:val="24"/>
        </w:rPr>
        <w:t>Part des femmes dans différents groupes de revenu (Top 0.1%, 0.25%, 0.5%, 1%, etc.)</w:t>
      </w:r>
    </w:p>
    <w:p w14:paraId="02CCD9F8" w14:textId="725F46E7" w:rsidR="3D9D3C48" w:rsidRDefault="006E14A3" w:rsidP="3D9D3C48">
      <w:r w:rsidRPr="006E14A3">
        <w:drawing>
          <wp:inline distT="0" distB="0" distL="0" distR="0" wp14:anchorId="4C300CF2" wp14:editId="74768069">
            <wp:extent cx="5760720" cy="3065145"/>
            <wp:effectExtent l="0" t="0" r="0" b="1905"/>
            <wp:docPr id="9781040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04096" name="Image 1" descr="Une image contenant texte, capture d’écran, Police&#10;&#10;Description générée automatiquement"/>
                    <pic:cNvPicPr/>
                  </pic:nvPicPr>
                  <pic:blipFill>
                    <a:blip r:embed="rId25"/>
                    <a:stretch>
                      <a:fillRect/>
                    </a:stretch>
                  </pic:blipFill>
                  <pic:spPr>
                    <a:xfrm>
                      <a:off x="0" y="0"/>
                      <a:ext cx="5760720" cy="3065145"/>
                    </a:xfrm>
                    <a:prstGeom prst="rect">
                      <a:avLst/>
                    </a:prstGeom>
                  </pic:spPr>
                </pic:pic>
              </a:graphicData>
            </a:graphic>
          </wp:inline>
        </w:drawing>
      </w:r>
    </w:p>
    <w:p w14:paraId="6E5A06F4" w14:textId="77777777" w:rsidR="00915F5D" w:rsidRDefault="00915F5D" w:rsidP="00915F5D">
      <w:pPr>
        <w:rPr>
          <w:sz w:val="24"/>
          <w:szCs w:val="24"/>
        </w:rPr>
      </w:pPr>
    </w:p>
    <w:p w14:paraId="16AF19FF" w14:textId="77777777" w:rsidR="00FB517C" w:rsidRDefault="00FB517C" w:rsidP="00915F5D">
      <w:pPr>
        <w:rPr>
          <w:sz w:val="24"/>
          <w:szCs w:val="24"/>
        </w:rPr>
      </w:pPr>
    </w:p>
    <w:p w14:paraId="14A4A6D1" w14:textId="77777777" w:rsidR="00FB517C" w:rsidRDefault="00FB517C" w:rsidP="00915F5D">
      <w:pPr>
        <w:rPr>
          <w:sz w:val="24"/>
          <w:szCs w:val="24"/>
        </w:rPr>
      </w:pPr>
    </w:p>
    <w:p w14:paraId="23D423C0" w14:textId="77777777" w:rsidR="00FB517C" w:rsidRDefault="00FB517C" w:rsidP="00915F5D">
      <w:pPr>
        <w:rPr>
          <w:sz w:val="24"/>
          <w:szCs w:val="24"/>
        </w:rPr>
      </w:pPr>
    </w:p>
    <w:p w14:paraId="02205D98" w14:textId="77777777" w:rsidR="00FB517C" w:rsidRDefault="00FB517C" w:rsidP="00915F5D">
      <w:pPr>
        <w:rPr>
          <w:sz w:val="24"/>
          <w:szCs w:val="24"/>
        </w:rPr>
      </w:pPr>
    </w:p>
    <w:p w14:paraId="2D4A4013" w14:textId="77777777" w:rsidR="00FB517C" w:rsidRDefault="00FB517C" w:rsidP="00915F5D">
      <w:pPr>
        <w:rPr>
          <w:sz w:val="24"/>
          <w:szCs w:val="24"/>
        </w:rPr>
      </w:pPr>
    </w:p>
    <w:p w14:paraId="01C6D432" w14:textId="38F031AF" w:rsidR="002043F2" w:rsidRPr="002043F2" w:rsidRDefault="002043F2" w:rsidP="002043F2">
      <w:pPr>
        <w:rPr>
          <w:sz w:val="24"/>
          <w:szCs w:val="24"/>
        </w:rPr>
      </w:pPr>
      <w:r w:rsidRPr="002043F2">
        <w:rPr>
          <w:sz w:val="24"/>
          <w:szCs w:val="24"/>
        </w:rPr>
        <w:t xml:space="preserve">Les </w:t>
      </w:r>
      <w:r w:rsidRPr="002043F2">
        <w:rPr>
          <w:b/>
          <w:bCs/>
          <w:sz w:val="24"/>
          <w:szCs w:val="24"/>
        </w:rPr>
        <w:t>tables de dimensions</w:t>
      </w:r>
      <w:r w:rsidRPr="002043F2">
        <w:rPr>
          <w:sz w:val="24"/>
          <w:szCs w:val="24"/>
        </w:rPr>
        <w:t xml:space="preserve"> dans la couche Gold permettent de </w:t>
      </w:r>
      <w:r w:rsidRPr="002043F2">
        <w:rPr>
          <w:b/>
          <w:bCs/>
          <w:sz w:val="24"/>
          <w:szCs w:val="24"/>
        </w:rPr>
        <w:t>décrire</w:t>
      </w:r>
      <w:r w:rsidRPr="002043F2">
        <w:rPr>
          <w:sz w:val="24"/>
          <w:szCs w:val="24"/>
        </w:rPr>
        <w:t xml:space="preserve"> et de </w:t>
      </w:r>
      <w:r w:rsidRPr="002043F2">
        <w:rPr>
          <w:b/>
          <w:bCs/>
          <w:sz w:val="24"/>
          <w:szCs w:val="24"/>
        </w:rPr>
        <w:t>lier</w:t>
      </w:r>
      <w:r w:rsidRPr="002043F2">
        <w:rPr>
          <w:sz w:val="24"/>
          <w:szCs w:val="24"/>
        </w:rPr>
        <w:t xml:space="preserve"> les </w:t>
      </w:r>
      <w:r w:rsidRPr="002043F2">
        <w:rPr>
          <w:b/>
          <w:bCs/>
          <w:sz w:val="24"/>
          <w:szCs w:val="24"/>
        </w:rPr>
        <w:t>données factuelles</w:t>
      </w:r>
      <w:r w:rsidRPr="002043F2">
        <w:rPr>
          <w:sz w:val="24"/>
          <w:szCs w:val="24"/>
        </w:rPr>
        <w:t xml:space="preserve"> en fonction de différents </w:t>
      </w:r>
      <w:r w:rsidRPr="002043F2">
        <w:rPr>
          <w:b/>
          <w:bCs/>
          <w:sz w:val="24"/>
          <w:szCs w:val="24"/>
        </w:rPr>
        <w:t>attributs</w:t>
      </w:r>
      <w:r w:rsidRPr="002043F2">
        <w:rPr>
          <w:sz w:val="24"/>
          <w:szCs w:val="24"/>
        </w:rPr>
        <w:t xml:space="preserve">. Les dimensions </w:t>
      </w:r>
      <w:r>
        <w:rPr>
          <w:sz w:val="24"/>
          <w:szCs w:val="24"/>
        </w:rPr>
        <w:t>sont les suivants</w:t>
      </w:r>
      <w:r w:rsidRPr="002043F2">
        <w:rPr>
          <w:sz w:val="24"/>
          <w:szCs w:val="24"/>
        </w:rPr>
        <w:t xml:space="preserve"> :</w:t>
      </w:r>
    </w:p>
    <w:p w14:paraId="43C73557" w14:textId="77777777" w:rsidR="002043F2" w:rsidRPr="002043F2" w:rsidRDefault="002043F2" w:rsidP="002043F2">
      <w:pPr>
        <w:numPr>
          <w:ilvl w:val="0"/>
          <w:numId w:val="32"/>
        </w:numPr>
        <w:rPr>
          <w:sz w:val="24"/>
          <w:szCs w:val="24"/>
        </w:rPr>
      </w:pPr>
      <w:proofErr w:type="spellStart"/>
      <w:r w:rsidRPr="002043F2">
        <w:rPr>
          <w:sz w:val="24"/>
          <w:szCs w:val="24"/>
        </w:rPr>
        <w:t>DimensionEntity</w:t>
      </w:r>
      <w:proofErr w:type="spellEnd"/>
      <w:r w:rsidRPr="002043F2">
        <w:rPr>
          <w:sz w:val="24"/>
          <w:szCs w:val="24"/>
        </w:rPr>
        <w:t xml:space="preserve"> : Cette dimension décrit les pays présents dans les faits.</w:t>
      </w:r>
    </w:p>
    <w:p w14:paraId="4C563244" w14:textId="77777777" w:rsidR="002043F2" w:rsidRPr="002043F2" w:rsidRDefault="002043F2" w:rsidP="002043F2">
      <w:pPr>
        <w:numPr>
          <w:ilvl w:val="0"/>
          <w:numId w:val="32"/>
        </w:numPr>
        <w:rPr>
          <w:sz w:val="24"/>
          <w:szCs w:val="24"/>
        </w:rPr>
      </w:pPr>
      <w:proofErr w:type="spellStart"/>
      <w:r w:rsidRPr="002043F2">
        <w:rPr>
          <w:sz w:val="24"/>
          <w:szCs w:val="24"/>
        </w:rPr>
        <w:t>DimensionYear</w:t>
      </w:r>
      <w:proofErr w:type="spellEnd"/>
      <w:r w:rsidRPr="002043F2">
        <w:rPr>
          <w:sz w:val="24"/>
          <w:szCs w:val="24"/>
        </w:rPr>
        <w:t xml:space="preserve"> : Cette dimension contient les années associées aux mesures.</w:t>
      </w:r>
    </w:p>
    <w:p w14:paraId="21D33C43" w14:textId="77777777" w:rsidR="002043F2" w:rsidRPr="002043F2" w:rsidRDefault="002043F2" w:rsidP="002043F2">
      <w:pPr>
        <w:numPr>
          <w:ilvl w:val="0"/>
          <w:numId w:val="32"/>
        </w:numPr>
        <w:rPr>
          <w:sz w:val="24"/>
          <w:szCs w:val="24"/>
        </w:rPr>
      </w:pPr>
      <w:proofErr w:type="spellStart"/>
      <w:r w:rsidRPr="002043F2">
        <w:rPr>
          <w:sz w:val="24"/>
          <w:szCs w:val="24"/>
        </w:rPr>
        <w:t>DimensionContinent</w:t>
      </w:r>
      <w:proofErr w:type="spellEnd"/>
      <w:r w:rsidRPr="002043F2">
        <w:rPr>
          <w:sz w:val="24"/>
          <w:szCs w:val="24"/>
        </w:rPr>
        <w:t xml:space="preserve"> : Permet de regrouper les données par continents.</w:t>
      </w:r>
    </w:p>
    <w:p w14:paraId="3FBB9CD9" w14:textId="09ABC531" w:rsidR="002043F2" w:rsidRDefault="002043F2" w:rsidP="002043F2">
      <w:pPr>
        <w:numPr>
          <w:ilvl w:val="0"/>
          <w:numId w:val="32"/>
        </w:numPr>
        <w:rPr>
          <w:sz w:val="24"/>
          <w:szCs w:val="24"/>
        </w:rPr>
      </w:pPr>
      <w:proofErr w:type="spellStart"/>
      <w:r w:rsidRPr="002043F2">
        <w:rPr>
          <w:sz w:val="24"/>
          <w:szCs w:val="24"/>
        </w:rPr>
        <w:t>DimensionIndicator</w:t>
      </w:r>
      <w:proofErr w:type="spellEnd"/>
      <w:r w:rsidRPr="002043F2">
        <w:rPr>
          <w:sz w:val="24"/>
          <w:szCs w:val="24"/>
        </w:rPr>
        <w:t xml:space="preserve"> : Cette dimension décrit les différents indicateurs (par exemple, participation au marché du travail, écart salarial) analysés dans les faits.</w:t>
      </w:r>
    </w:p>
    <w:p w14:paraId="61FB158B" w14:textId="77777777" w:rsidR="00FB517C" w:rsidRDefault="00A71CAE" w:rsidP="00954D58">
      <w:pPr>
        <w:rPr>
          <w:sz w:val="24"/>
          <w:szCs w:val="24"/>
        </w:rPr>
      </w:pPr>
      <w:r w:rsidRPr="00A71CAE">
        <w:rPr>
          <w:sz w:val="24"/>
          <w:szCs w:val="24"/>
        </w:rPr>
        <w:drawing>
          <wp:inline distT="0" distB="0" distL="0" distR="0" wp14:anchorId="5A9E9375" wp14:editId="1FABEF29">
            <wp:extent cx="5760720" cy="3161665"/>
            <wp:effectExtent l="0" t="0" r="0" b="635"/>
            <wp:docPr id="40606126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1269" name="Image 1" descr="Une image contenant texte, capture d’écran, logiciel, Police&#10;&#10;Description générée automatiquement"/>
                    <pic:cNvPicPr/>
                  </pic:nvPicPr>
                  <pic:blipFill>
                    <a:blip r:embed="rId26"/>
                    <a:stretch>
                      <a:fillRect/>
                    </a:stretch>
                  </pic:blipFill>
                  <pic:spPr>
                    <a:xfrm>
                      <a:off x="0" y="0"/>
                      <a:ext cx="5760720" cy="3161665"/>
                    </a:xfrm>
                    <a:prstGeom prst="rect">
                      <a:avLst/>
                    </a:prstGeom>
                  </pic:spPr>
                </pic:pic>
              </a:graphicData>
            </a:graphic>
          </wp:inline>
        </w:drawing>
      </w:r>
      <w:r w:rsidR="00502A90">
        <w:rPr>
          <w:sz w:val="24"/>
          <w:szCs w:val="24"/>
        </w:rPr>
        <w:br/>
      </w:r>
    </w:p>
    <w:p w14:paraId="6F60D5CE" w14:textId="77777777" w:rsidR="00FB517C" w:rsidRDefault="00FB517C" w:rsidP="00954D58">
      <w:pPr>
        <w:rPr>
          <w:sz w:val="24"/>
          <w:szCs w:val="24"/>
        </w:rPr>
      </w:pPr>
    </w:p>
    <w:p w14:paraId="581B947B" w14:textId="77777777" w:rsidR="00FB517C" w:rsidRDefault="00FB517C" w:rsidP="00954D58">
      <w:pPr>
        <w:rPr>
          <w:sz w:val="24"/>
          <w:szCs w:val="24"/>
        </w:rPr>
      </w:pPr>
    </w:p>
    <w:p w14:paraId="146910B2" w14:textId="77777777" w:rsidR="00FB517C" w:rsidRDefault="00FB517C" w:rsidP="00954D58">
      <w:pPr>
        <w:rPr>
          <w:sz w:val="24"/>
          <w:szCs w:val="24"/>
        </w:rPr>
      </w:pPr>
    </w:p>
    <w:p w14:paraId="566C7814" w14:textId="77777777" w:rsidR="00FB517C" w:rsidRDefault="00FB517C" w:rsidP="00954D58">
      <w:pPr>
        <w:rPr>
          <w:sz w:val="24"/>
          <w:szCs w:val="24"/>
        </w:rPr>
      </w:pPr>
    </w:p>
    <w:p w14:paraId="43FE5122" w14:textId="77777777" w:rsidR="00FB517C" w:rsidRDefault="00FB517C" w:rsidP="00954D58">
      <w:pPr>
        <w:rPr>
          <w:sz w:val="24"/>
          <w:szCs w:val="24"/>
        </w:rPr>
      </w:pPr>
    </w:p>
    <w:p w14:paraId="2D9DF0DF" w14:textId="77777777" w:rsidR="00FB517C" w:rsidRDefault="00FB517C" w:rsidP="00954D58">
      <w:pPr>
        <w:rPr>
          <w:sz w:val="24"/>
          <w:szCs w:val="24"/>
        </w:rPr>
      </w:pPr>
    </w:p>
    <w:p w14:paraId="5234B8AA" w14:textId="77777777" w:rsidR="00FB517C" w:rsidRDefault="00FB517C" w:rsidP="00954D58">
      <w:pPr>
        <w:rPr>
          <w:sz w:val="24"/>
          <w:szCs w:val="24"/>
        </w:rPr>
      </w:pPr>
    </w:p>
    <w:p w14:paraId="66342E8C" w14:textId="77777777" w:rsidR="00FB517C" w:rsidRDefault="00FB517C" w:rsidP="00954D58">
      <w:pPr>
        <w:rPr>
          <w:sz w:val="24"/>
          <w:szCs w:val="24"/>
        </w:rPr>
      </w:pPr>
    </w:p>
    <w:p w14:paraId="15DA240B" w14:textId="77777777" w:rsidR="00FB517C" w:rsidRDefault="00FB517C" w:rsidP="00954D58">
      <w:pPr>
        <w:rPr>
          <w:sz w:val="24"/>
          <w:szCs w:val="24"/>
        </w:rPr>
      </w:pPr>
    </w:p>
    <w:p w14:paraId="22907F2E" w14:textId="77777777" w:rsidR="00FB517C" w:rsidRDefault="00FB517C" w:rsidP="00954D58">
      <w:pPr>
        <w:rPr>
          <w:sz w:val="24"/>
          <w:szCs w:val="24"/>
        </w:rPr>
      </w:pPr>
    </w:p>
    <w:p w14:paraId="70B03BCA" w14:textId="77777777" w:rsidR="00FB517C" w:rsidRDefault="00502A90" w:rsidP="00954D58">
      <w:pPr>
        <w:rPr>
          <w:sz w:val="24"/>
          <w:szCs w:val="24"/>
        </w:rPr>
      </w:pPr>
      <w:r w:rsidRPr="00502A90">
        <w:rPr>
          <w:sz w:val="24"/>
          <w:szCs w:val="24"/>
        </w:rPr>
        <w:t xml:space="preserve">Les données de la couche Silver sont manuellement enregistrées dans la couche </w:t>
      </w:r>
      <w:r w:rsidRPr="00502A90">
        <w:rPr>
          <w:b/>
          <w:bCs/>
          <w:sz w:val="24"/>
          <w:szCs w:val="24"/>
        </w:rPr>
        <w:t>Gold</w:t>
      </w:r>
      <w:r w:rsidRPr="00502A90">
        <w:rPr>
          <w:sz w:val="24"/>
          <w:szCs w:val="24"/>
        </w:rPr>
        <w:t xml:space="preserve"> au format </w:t>
      </w:r>
      <w:r w:rsidRPr="00502A90">
        <w:rPr>
          <w:b/>
          <w:bCs/>
          <w:sz w:val="24"/>
          <w:szCs w:val="24"/>
        </w:rPr>
        <w:t>Parquet</w:t>
      </w:r>
      <w:r w:rsidRPr="00502A90">
        <w:rPr>
          <w:sz w:val="24"/>
          <w:szCs w:val="24"/>
        </w:rPr>
        <w:t xml:space="preserve"> dans </w:t>
      </w:r>
      <w:r w:rsidRPr="00502A90">
        <w:rPr>
          <w:b/>
          <w:bCs/>
          <w:sz w:val="24"/>
          <w:szCs w:val="24"/>
        </w:rPr>
        <w:t xml:space="preserve">Azure Data </w:t>
      </w:r>
      <w:proofErr w:type="spellStart"/>
      <w:r w:rsidRPr="00502A90">
        <w:rPr>
          <w:b/>
          <w:bCs/>
          <w:sz w:val="24"/>
          <w:szCs w:val="24"/>
        </w:rPr>
        <w:t>Lakehouse</w:t>
      </w:r>
      <w:proofErr w:type="spellEnd"/>
      <w:r w:rsidRPr="00502A90">
        <w:rPr>
          <w:sz w:val="24"/>
          <w:szCs w:val="24"/>
        </w:rPr>
        <w:t xml:space="preserve">. Elles sont optimisées pour des analyses finales et stockées sous forme de </w:t>
      </w:r>
      <w:r w:rsidRPr="00502A90">
        <w:rPr>
          <w:b/>
          <w:bCs/>
          <w:sz w:val="24"/>
          <w:szCs w:val="24"/>
        </w:rPr>
        <w:t>tables Iceberg</w:t>
      </w:r>
      <w:r w:rsidRPr="00502A90">
        <w:rPr>
          <w:sz w:val="24"/>
          <w:szCs w:val="24"/>
        </w:rPr>
        <w:t xml:space="preserve"> ou </w:t>
      </w:r>
      <w:r w:rsidRPr="00502A90">
        <w:rPr>
          <w:b/>
          <w:bCs/>
          <w:sz w:val="24"/>
          <w:szCs w:val="24"/>
        </w:rPr>
        <w:t>Delta</w:t>
      </w:r>
      <w:r w:rsidRPr="00502A90">
        <w:rPr>
          <w:sz w:val="24"/>
          <w:szCs w:val="24"/>
        </w:rPr>
        <w:t xml:space="preserve"> pour garantir une gestion robuste et des performances optimales.</w:t>
      </w:r>
    </w:p>
    <w:p w14:paraId="68B9A975" w14:textId="1C6BDAA9" w:rsidR="00457A7D" w:rsidRDefault="00502A90" w:rsidP="00954D58">
      <w:pPr>
        <w:rPr>
          <w:sz w:val="24"/>
          <w:szCs w:val="24"/>
        </w:rPr>
      </w:pPr>
      <w:r>
        <w:rPr>
          <w:sz w:val="24"/>
          <w:szCs w:val="24"/>
        </w:rPr>
        <w:br/>
      </w:r>
      <w:r w:rsidR="001E2C1A">
        <w:rPr>
          <w:noProof/>
        </w:rPr>
        <w:drawing>
          <wp:inline distT="0" distB="0" distL="0" distR="0" wp14:anchorId="77395268" wp14:editId="4D7AD8A2">
            <wp:extent cx="5760720" cy="2066242"/>
            <wp:effectExtent l="0" t="0" r="0" b="0"/>
            <wp:docPr id="607594732" name="Picture 111953900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4732" name="Picture 1119539000" descr="Une image contenant texte, capture d’écran, logiciel,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066242"/>
                    </a:xfrm>
                    <a:prstGeom prst="rect">
                      <a:avLst/>
                    </a:prstGeom>
                  </pic:spPr>
                </pic:pic>
              </a:graphicData>
            </a:graphic>
          </wp:inline>
        </w:drawing>
      </w:r>
      <w:r w:rsidR="001E2C1A">
        <w:rPr>
          <w:noProof/>
        </w:rPr>
        <w:drawing>
          <wp:inline distT="0" distB="0" distL="0" distR="0" wp14:anchorId="458BA29C" wp14:editId="2A745F5A">
            <wp:extent cx="5760720" cy="2323332"/>
            <wp:effectExtent l="0" t="0" r="0" b="1270"/>
            <wp:docPr id="1448884747" name="Picture 360434271"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84747" name="Picture 360434271" descr="Une image contenant texte, nombre, ligne, Polic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323332"/>
                    </a:xfrm>
                    <a:prstGeom prst="rect">
                      <a:avLst/>
                    </a:prstGeom>
                  </pic:spPr>
                </pic:pic>
              </a:graphicData>
            </a:graphic>
          </wp:inline>
        </w:drawing>
      </w:r>
    </w:p>
    <w:p w14:paraId="0048F8C7" w14:textId="77777777" w:rsidR="00FB517C" w:rsidRDefault="00FB517C" w:rsidP="00954D58">
      <w:pPr>
        <w:rPr>
          <w:sz w:val="24"/>
          <w:szCs w:val="24"/>
        </w:rPr>
      </w:pPr>
    </w:p>
    <w:p w14:paraId="6B3BAF09" w14:textId="77777777" w:rsidR="00FB517C" w:rsidRDefault="00FB517C" w:rsidP="00954D58">
      <w:pPr>
        <w:rPr>
          <w:sz w:val="24"/>
          <w:szCs w:val="24"/>
        </w:rPr>
      </w:pPr>
    </w:p>
    <w:p w14:paraId="72BF2D52" w14:textId="77777777" w:rsidR="00FB517C" w:rsidRDefault="00FB517C" w:rsidP="00954D58">
      <w:pPr>
        <w:rPr>
          <w:sz w:val="24"/>
          <w:szCs w:val="24"/>
        </w:rPr>
      </w:pPr>
    </w:p>
    <w:p w14:paraId="03D724CF" w14:textId="77777777" w:rsidR="00FB517C" w:rsidRDefault="00FB517C" w:rsidP="00954D58">
      <w:pPr>
        <w:rPr>
          <w:sz w:val="24"/>
          <w:szCs w:val="24"/>
        </w:rPr>
      </w:pPr>
    </w:p>
    <w:p w14:paraId="7A91F439" w14:textId="77777777" w:rsidR="00FB517C" w:rsidRDefault="00FB517C" w:rsidP="00954D58">
      <w:pPr>
        <w:rPr>
          <w:sz w:val="24"/>
          <w:szCs w:val="24"/>
        </w:rPr>
      </w:pPr>
    </w:p>
    <w:p w14:paraId="04E43FA0" w14:textId="77777777" w:rsidR="00FB517C" w:rsidRDefault="00FB517C" w:rsidP="00954D58">
      <w:pPr>
        <w:rPr>
          <w:sz w:val="24"/>
          <w:szCs w:val="24"/>
        </w:rPr>
      </w:pPr>
    </w:p>
    <w:p w14:paraId="4F4C4E30" w14:textId="77777777" w:rsidR="00FB517C" w:rsidRDefault="00FB517C" w:rsidP="00954D58">
      <w:pPr>
        <w:rPr>
          <w:sz w:val="24"/>
          <w:szCs w:val="24"/>
        </w:rPr>
      </w:pPr>
    </w:p>
    <w:p w14:paraId="177D1253" w14:textId="77777777" w:rsidR="00FB517C" w:rsidRDefault="00FB517C" w:rsidP="00954D58">
      <w:pPr>
        <w:rPr>
          <w:sz w:val="24"/>
          <w:szCs w:val="24"/>
        </w:rPr>
      </w:pPr>
    </w:p>
    <w:p w14:paraId="6E70CEE6" w14:textId="77777777" w:rsidR="00FB517C" w:rsidRPr="0047655C" w:rsidRDefault="00FB517C" w:rsidP="00954D58">
      <w:pPr>
        <w:rPr>
          <w:sz w:val="24"/>
          <w:szCs w:val="24"/>
        </w:rPr>
      </w:pPr>
    </w:p>
    <w:p w14:paraId="3D896D73" w14:textId="486C56C0" w:rsidR="00355E2E" w:rsidRPr="00B816C5" w:rsidRDefault="00355E2E" w:rsidP="00355E2E">
      <w:pPr>
        <w:pStyle w:val="Titre2"/>
        <w:numPr>
          <w:ilvl w:val="1"/>
          <w:numId w:val="3"/>
        </w:numPr>
        <w:rPr>
          <w:rFonts w:asciiTheme="minorHAnsi" w:hAnsiTheme="minorHAnsi" w:cstheme="minorHAnsi"/>
          <w:b/>
          <w:bCs/>
          <w:color w:val="2E74B5" w:themeColor="accent5" w:themeShade="BF"/>
          <w:sz w:val="28"/>
          <w:szCs w:val="28"/>
        </w:rPr>
      </w:pPr>
      <w:bookmarkStart w:id="21" w:name="_Toc187023847"/>
      <w:r w:rsidRPr="00B816C5">
        <w:rPr>
          <w:rFonts w:asciiTheme="minorHAnsi" w:hAnsiTheme="minorHAnsi" w:cstheme="minorBidi"/>
          <w:b/>
          <w:color w:val="2E74B5" w:themeColor="accent5" w:themeShade="BF"/>
          <w:sz w:val="28"/>
          <w:szCs w:val="28"/>
        </w:rPr>
        <w:t>Visualisation</w:t>
      </w:r>
      <w:bookmarkEnd w:id="21"/>
    </w:p>
    <w:p w14:paraId="3981CBFF" w14:textId="249D8FD6" w:rsidR="463348CF" w:rsidRDefault="463348CF" w:rsidP="463348CF">
      <w:r>
        <w:rPr>
          <w:noProof/>
        </w:rPr>
        <w:drawing>
          <wp:inline distT="0" distB="0" distL="0" distR="0" wp14:anchorId="0DC447EB" wp14:editId="1AD144E5">
            <wp:extent cx="5762626" cy="3124200"/>
            <wp:effectExtent l="0" t="0" r="0" b="0"/>
            <wp:docPr id="510510031" name="Picture 51051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124200"/>
                    </a:xfrm>
                    <a:prstGeom prst="rect">
                      <a:avLst/>
                    </a:prstGeom>
                  </pic:spPr>
                </pic:pic>
              </a:graphicData>
            </a:graphic>
          </wp:inline>
        </w:drawing>
      </w:r>
    </w:p>
    <w:p w14:paraId="25B57655" w14:textId="081DDE20" w:rsidR="00355E2E" w:rsidRPr="00355E2E" w:rsidRDefault="5E8EB071" w:rsidP="00355E2E">
      <w:proofErr w:type="gramStart"/>
      <w:r>
        <w:t>Analyse:</w:t>
      </w:r>
      <w:proofErr w:type="gramEnd"/>
      <w:r>
        <w:t xml:space="preserve"> Proportion du temps de travail non rémunéré des femmes par rapport aux hommes (</w:t>
      </w:r>
      <w:r w:rsidR="3DFEB93A">
        <w:t xml:space="preserve">par exemple si la </w:t>
      </w:r>
      <w:r w:rsidR="30EBF6C7">
        <w:t xml:space="preserve">valeur est de 2, cela </w:t>
      </w:r>
      <w:r w:rsidR="45968F52">
        <w:t>signifie que les femmes</w:t>
      </w:r>
      <w:r w:rsidR="6CF7521F">
        <w:t xml:space="preserve"> font en moyenne </w:t>
      </w:r>
      <w:r w:rsidR="2E7CE563">
        <w:t xml:space="preserve">deux fois plus de </w:t>
      </w:r>
      <w:r w:rsidR="00903698">
        <w:t>soins</w:t>
      </w:r>
      <w:r w:rsidR="4D36A8ED">
        <w:t xml:space="preserve"> non </w:t>
      </w:r>
      <w:r w:rsidR="41CB03BC">
        <w:t xml:space="preserve">rémunérés par </w:t>
      </w:r>
      <w:r w:rsidR="35B73A10">
        <w:t>rapport aux hommes</w:t>
      </w:r>
      <w:r w:rsidR="39741612">
        <w:t>.</w:t>
      </w:r>
    </w:p>
    <w:p w14:paraId="2FF0B7D6" w14:textId="43BA1C8C" w:rsidR="02E7DA78" w:rsidRDefault="02E7DA78"/>
    <w:p w14:paraId="43B5C041" w14:textId="7A9459EF" w:rsidR="412F000C" w:rsidRDefault="412F000C" w:rsidP="412F000C">
      <w:r>
        <w:rPr>
          <w:noProof/>
        </w:rPr>
        <w:drawing>
          <wp:inline distT="0" distB="0" distL="0" distR="0" wp14:anchorId="250B2D1D" wp14:editId="14C4819F">
            <wp:extent cx="5762626" cy="3400425"/>
            <wp:effectExtent l="0" t="0" r="0" b="0"/>
            <wp:docPr id="1062128273" name="Picture 106212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3400425"/>
                    </a:xfrm>
                    <a:prstGeom prst="rect">
                      <a:avLst/>
                    </a:prstGeom>
                  </pic:spPr>
                </pic:pic>
              </a:graphicData>
            </a:graphic>
          </wp:inline>
        </w:drawing>
      </w:r>
    </w:p>
    <w:p w14:paraId="34AB44B9" w14:textId="784E79AC" w:rsidR="00346BFC" w:rsidRDefault="002A24F6" w:rsidP="00346BFC">
      <w:r>
        <w:br/>
        <w:t>Analyse :</w:t>
      </w:r>
      <w:r w:rsidR="00F10B53">
        <w:t xml:space="preserve"> </w:t>
      </w:r>
      <w:r w:rsidR="00F10B53" w:rsidRPr="00F10B53">
        <w:t xml:space="preserve">On constate une augmentation du nombre de femmes qui </w:t>
      </w:r>
      <w:r w:rsidR="00CE0B48">
        <w:t xml:space="preserve">appartenant aux 1% des personnes ayant </w:t>
      </w:r>
      <w:r w:rsidR="00F10B53" w:rsidRPr="00F10B53">
        <w:t>des revenus les plus élevés entre 2001 et 2011, surtout en Europe</w:t>
      </w:r>
      <w:r w:rsidR="227A9AF9">
        <w:t>, même si on reste encore</w:t>
      </w:r>
      <w:r w:rsidR="11F58ECC">
        <w:t xml:space="preserve"> loin de la </w:t>
      </w:r>
      <w:r w:rsidR="5EF7A012">
        <w:t>parité</w:t>
      </w:r>
      <w:r w:rsidR="59BFDAD9">
        <w:t>.</w:t>
      </w:r>
    </w:p>
    <w:p w14:paraId="482D02BC" w14:textId="1DD3F705" w:rsidR="00346BFC" w:rsidRDefault="0071274C" w:rsidP="00346BFC">
      <w:pPr>
        <w:pStyle w:val="Titre1"/>
        <w:numPr>
          <w:ilvl w:val="0"/>
          <w:numId w:val="3"/>
        </w:numPr>
        <w:spacing w:line="480" w:lineRule="auto"/>
        <w:ind w:left="414" w:hanging="414"/>
        <w:rPr>
          <w:rFonts w:asciiTheme="minorHAnsi" w:hAnsiTheme="minorHAnsi" w:cstheme="minorHAnsi"/>
          <w:b/>
          <w:bCs/>
          <w:color w:val="2E74B5" w:themeColor="accent5" w:themeShade="BF"/>
        </w:rPr>
      </w:pPr>
      <w:bookmarkStart w:id="22" w:name="_Toc187023848"/>
      <w:r w:rsidRPr="412F000C">
        <w:rPr>
          <w:rFonts w:asciiTheme="minorHAnsi" w:hAnsiTheme="minorHAnsi" w:cstheme="minorBidi"/>
          <w:b/>
          <w:color w:val="5B9BD5" w:themeColor="accent5"/>
        </w:rPr>
        <w:t>Conclus</w:t>
      </w:r>
      <w:r w:rsidR="003E044E" w:rsidRPr="412F000C">
        <w:rPr>
          <w:rFonts w:asciiTheme="minorHAnsi" w:hAnsiTheme="minorHAnsi" w:cstheme="minorBidi"/>
          <w:b/>
          <w:color w:val="5B9BD5" w:themeColor="accent5"/>
        </w:rPr>
        <w:t>ion</w:t>
      </w:r>
      <w:bookmarkEnd w:id="22"/>
    </w:p>
    <w:p w14:paraId="6AE7687B" w14:textId="47ED2E6A" w:rsidR="6C183E2F" w:rsidRDefault="001577C8" w:rsidP="001577C8">
      <w:pPr>
        <w:jc w:val="both"/>
      </w:pPr>
      <w:r w:rsidRPr="001577C8">
        <w:t>Nous pouvons constater que les femmes fournissent encore beaucoup de soins non rémunérés, surtout dans les pays d'Afrique et d'Asie, mais qu'il y a une légère augmentation des salaires les mieux payés, surtout dans les pays où les femmes fournissent un peu moins de soins non rémunérés.</w:t>
      </w:r>
    </w:p>
    <w:p w14:paraId="6A4689F7" w14:textId="4E72BDA3" w:rsidR="6C183E2F" w:rsidRDefault="6C183E2F" w:rsidP="6C183E2F"/>
    <w:p w14:paraId="06F6E147" w14:textId="77777777" w:rsidR="00346BFC" w:rsidRPr="00346BFC" w:rsidRDefault="00346BFC" w:rsidP="00346BFC"/>
    <w:p w14:paraId="091849CF" w14:textId="4ACD1906" w:rsidR="00BF62C6" w:rsidRPr="00BB6C62" w:rsidRDefault="00BF62C6" w:rsidP="00560786">
      <w:pPr>
        <w:jc w:val="both"/>
        <w:rPr>
          <w:sz w:val="24"/>
          <w:szCs w:val="24"/>
        </w:rPr>
      </w:pPr>
    </w:p>
    <w:sectPr w:rsidR="00BF62C6" w:rsidRPr="00BB6C62" w:rsidSect="00F06A00">
      <w:head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7B003" w14:textId="77777777" w:rsidR="008908A2" w:rsidRPr="00845E60" w:rsidRDefault="008908A2" w:rsidP="00F06A00">
      <w:pPr>
        <w:spacing w:after="0" w:line="240" w:lineRule="auto"/>
      </w:pPr>
      <w:r w:rsidRPr="00845E60">
        <w:separator/>
      </w:r>
    </w:p>
  </w:endnote>
  <w:endnote w:type="continuationSeparator" w:id="0">
    <w:p w14:paraId="10C8A57A" w14:textId="77777777" w:rsidR="008908A2" w:rsidRPr="00845E60" w:rsidRDefault="008908A2" w:rsidP="00F06A00">
      <w:pPr>
        <w:spacing w:after="0" w:line="240" w:lineRule="auto"/>
      </w:pPr>
      <w:r w:rsidRPr="00845E60">
        <w:continuationSeparator/>
      </w:r>
    </w:p>
  </w:endnote>
  <w:endnote w:type="continuationNotice" w:id="1">
    <w:p w14:paraId="7A2E5296" w14:textId="77777777" w:rsidR="008908A2" w:rsidRDefault="008908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72131" w14:textId="77777777" w:rsidR="008908A2" w:rsidRPr="00845E60" w:rsidRDefault="008908A2" w:rsidP="00F06A00">
      <w:pPr>
        <w:spacing w:after="0" w:line="240" w:lineRule="auto"/>
      </w:pPr>
      <w:r w:rsidRPr="00845E60">
        <w:separator/>
      </w:r>
    </w:p>
  </w:footnote>
  <w:footnote w:type="continuationSeparator" w:id="0">
    <w:p w14:paraId="0CF55FA7" w14:textId="77777777" w:rsidR="008908A2" w:rsidRPr="00845E60" w:rsidRDefault="008908A2" w:rsidP="00F06A00">
      <w:pPr>
        <w:spacing w:after="0" w:line="240" w:lineRule="auto"/>
      </w:pPr>
      <w:r w:rsidRPr="00845E60">
        <w:continuationSeparator/>
      </w:r>
    </w:p>
  </w:footnote>
  <w:footnote w:type="continuationNotice" w:id="1">
    <w:p w14:paraId="441C9DE9" w14:textId="77777777" w:rsidR="008908A2" w:rsidRDefault="008908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B7C4A" w14:textId="53542774" w:rsidR="00925619" w:rsidRPr="00845E60" w:rsidRDefault="00925619" w:rsidP="00925619">
    <w:pPr>
      <w:widowControl w:val="0"/>
      <w:pBdr>
        <w:top w:val="nil"/>
        <w:left w:val="nil"/>
        <w:bottom w:val="nil"/>
        <w:right w:val="nil"/>
        <w:between w:val="nil"/>
      </w:pBdr>
      <w:spacing w:after="0"/>
    </w:pPr>
    <w:r w:rsidRPr="00845E60">
      <w:rPr>
        <w:noProof/>
      </w:rPr>
      <mc:AlternateContent>
        <mc:Choice Requires="wps">
          <w:drawing>
            <wp:anchor distT="0" distB="0" distL="114300" distR="114300" simplePos="0" relativeHeight="251658240" behindDoc="1" locked="0" layoutInCell="1" allowOverlap="1" wp14:anchorId="1AC0CC93" wp14:editId="7DACA325">
              <wp:simplePos x="0" y="0"/>
              <wp:positionH relativeFrom="column">
                <wp:posOffset>-61595</wp:posOffset>
              </wp:positionH>
              <wp:positionV relativeFrom="paragraph">
                <wp:posOffset>177800</wp:posOffset>
              </wp:positionV>
              <wp:extent cx="1708785" cy="264795"/>
              <wp:effectExtent l="0" t="0" r="24765" b="2095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785" cy="264795"/>
                      </a:xfrm>
                      <a:prstGeom prst="rect">
                        <a:avLst/>
                      </a:prstGeom>
                      <a:solidFill>
                        <a:schemeClr val="accent5">
                          <a:lumMod val="75000"/>
                        </a:schemeClr>
                      </a:solidFill>
                      <a:ln w="9525">
                        <a:solidFill>
                          <a:schemeClr val="accent5">
                            <a:lumMod val="75000"/>
                          </a:schemeClr>
                        </a:solidFill>
                        <a:miter lim="800000"/>
                        <a:headEnd/>
                        <a:tailEnd/>
                      </a:ln>
                    </wps:spPr>
                    <wps:txbx>
                      <w:txbxContent>
                        <w:p w14:paraId="7174DD52" w14:textId="77777777" w:rsidR="00925619" w:rsidRPr="00845E60" w:rsidRDefault="00925619" w:rsidP="00925619">
                          <w:pPr>
                            <w:rPr>
                              <w:color w:val="E7E6E6" w:themeColor="background2"/>
                            </w:rPr>
                          </w:pPr>
                          <w:r w:rsidRPr="00845E60">
                            <w:rPr>
                              <w:color w:val="E7E6E6" w:themeColor="background2"/>
                            </w:rPr>
                            <w:fldChar w:fldCharType="begin"/>
                          </w:r>
                          <w:r w:rsidRPr="00845E60">
                            <w:rPr>
                              <w:color w:val="E7E6E6" w:themeColor="background2"/>
                            </w:rPr>
                            <w:instrText>PAGE   \* MERGEFORMAT</w:instrText>
                          </w:r>
                          <w:r w:rsidRPr="00845E60">
                            <w:rPr>
                              <w:color w:val="E7E6E6" w:themeColor="background2"/>
                            </w:rPr>
                            <w:fldChar w:fldCharType="separate"/>
                          </w:r>
                          <w:r w:rsidRPr="00845E60">
                            <w:rPr>
                              <w:color w:val="E7E6E6" w:themeColor="background2"/>
                            </w:rPr>
                            <w:t>1</w:t>
                          </w:r>
                          <w:r w:rsidRPr="00845E60">
                            <w:rPr>
                              <w:color w:val="E7E6E6" w:themeColor="background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0CC93" id="Rectangle 3" o:spid="_x0000_s1026" style="position:absolute;margin-left:-4.85pt;margin-top:14pt;width:134.55pt;height:2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" fillcolor="#2e74b5 [2408]" strokecolor="#2e74b5 [2408]">
              <v:textbox>
                <w:txbxContent>
                  <w:p w14:paraId="7174DD52" w14:textId="77777777" w:rsidR="00925619" w:rsidRPr="00845E60" w:rsidRDefault="00925619" w:rsidP="00925619">
                    <w:pPr>
                      <w:rPr>
                        <w:color w:val="E7E6E6" w:themeColor="background2"/>
                      </w:rPr>
                    </w:pPr>
                    <w:r w:rsidRPr="00845E60">
                      <w:rPr>
                        <w:color w:val="E7E6E6" w:themeColor="background2"/>
                      </w:rPr>
                      <w:fldChar w:fldCharType="begin"/>
                    </w:r>
                    <w:r w:rsidRPr="00845E60">
                      <w:rPr>
                        <w:color w:val="E7E6E6" w:themeColor="background2"/>
                      </w:rPr>
                      <w:instrText>PAGE   \* MERGEFORMAT</w:instrText>
                    </w:r>
                    <w:r w:rsidRPr="00845E60">
                      <w:rPr>
                        <w:color w:val="E7E6E6" w:themeColor="background2"/>
                      </w:rPr>
                      <w:fldChar w:fldCharType="separate"/>
                    </w:r>
                    <w:r w:rsidRPr="00845E60">
                      <w:rPr>
                        <w:color w:val="E7E6E6" w:themeColor="background2"/>
                      </w:rPr>
                      <w:t>1</w:t>
                    </w:r>
                    <w:r w:rsidRPr="00845E60">
                      <w:rPr>
                        <w:color w:val="E7E6E6" w:themeColor="background2"/>
                      </w:rPr>
                      <w:fldChar w:fldCharType="end"/>
                    </w:r>
                  </w:p>
                </w:txbxContent>
              </v:textbox>
            </v:rect>
          </w:pict>
        </mc:Fallback>
      </mc:AlternateContent>
    </w:r>
  </w:p>
  <w:tbl>
    <w:tblPr>
      <w:tblW w:w="6494" w:type="dxa"/>
      <w:tblInd w:w="2737" w:type="dxa"/>
      <w:tblLayout w:type="fixed"/>
      <w:tblLook w:val="0400" w:firstRow="0" w:lastRow="0" w:firstColumn="0" w:lastColumn="0" w:noHBand="0" w:noVBand="1"/>
    </w:tblPr>
    <w:tblGrid>
      <w:gridCol w:w="6494"/>
    </w:tblGrid>
    <w:tr w:rsidR="00925619" w:rsidRPr="00531CF2" w14:paraId="186B276F" w14:textId="77777777" w:rsidTr="00925619">
      <w:trPr>
        <w:trHeight w:val="405"/>
      </w:trPr>
      <w:tc>
        <w:tcPr>
          <w:tcW w:w="6494" w:type="dxa"/>
          <w:tcBorders>
            <w:bottom w:val="single" w:sz="4" w:space="0" w:color="000000"/>
          </w:tcBorders>
          <w:vAlign w:val="bottom"/>
        </w:tcPr>
        <w:p w14:paraId="6FBBF321" w14:textId="2E48520F" w:rsidR="00925619" w:rsidRPr="003835C5" w:rsidRDefault="00925619" w:rsidP="00925619">
          <w:pPr>
            <w:pBdr>
              <w:top w:val="nil"/>
              <w:left w:val="nil"/>
              <w:bottom w:val="nil"/>
              <w:right w:val="nil"/>
              <w:between w:val="nil"/>
            </w:pBdr>
            <w:tabs>
              <w:tab w:val="center" w:pos="4513"/>
              <w:tab w:val="right" w:pos="9026"/>
            </w:tabs>
            <w:spacing w:after="0" w:line="240" w:lineRule="auto"/>
            <w:rPr>
              <w:color w:val="089BA2"/>
              <w:sz w:val="24"/>
              <w:szCs w:val="24"/>
              <w:lang w:val="en-US"/>
            </w:rPr>
          </w:pPr>
          <w:r w:rsidRPr="003835C5">
            <w:rPr>
              <w:color w:val="000000"/>
              <w:lang w:val="en-US"/>
            </w:rPr>
            <w:t xml:space="preserve">                          </w:t>
          </w:r>
          <w:r w:rsidR="003B174B" w:rsidRPr="003835C5">
            <w:rPr>
              <w:color w:val="000000"/>
              <w:lang w:val="en-US"/>
            </w:rPr>
            <w:t xml:space="preserve">                              </w:t>
          </w:r>
          <w:r w:rsidR="00531CF2">
            <w:rPr>
              <w:color w:val="000000"/>
              <w:sz w:val="24"/>
              <w:szCs w:val="24"/>
              <w:lang w:val="en-US"/>
            </w:rPr>
            <w:t>Wome</w:t>
          </w:r>
          <w:r w:rsidR="003853B1">
            <w:rPr>
              <w:color w:val="000000"/>
              <w:sz w:val="24"/>
              <w:szCs w:val="24"/>
              <w:lang w:val="en-US"/>
            </w:rPr>
            <w:t xml:space="preserve">n’s Rights </w:t>
          </w:r>
          <w:r w:rsidR="003B174B" w:rsidRPr="003835C5">
            <w:rPr>
              <w:color w:val="000000"/>
              <w:sz w:val="24"/>
              <w:szCs w:val="24"/>
              <w:lang w:val="en-US"/>
            </w:rPr>
            <w:t>–   Big Data / Spark</w:t>
          </w:r>
        </w:p>
      </w:tc>
    </w:tr>
  </w:tbl>
  <w:p w14:paraId="09F4E58C" w14:textId="45C9371D" w:rsidR="00925619" w:rsidRPr="003835C5" w:rsidRDefault="00925619" w:rsidP="00925619">
    <w:pPr>
      <w:widowControl w:val="0"/>
      <w:pBdr>
        <w:top w:val="nil"/>
        <w:left w:val="nil"/>
        <w:bottom w:val="nil"/>
        <w:right w:val="nil"/>
        <w:between w:val="nil"/>
      </w:pBdr>
      <w:spacing w:after="0"/>
      <w:rPr>
        <w:lang w:val="en-US"/>
      </w:rPr>
    </w:pPr>
  </w:p>
  <w:p w14:paraId="4CA5A1A5" w14:textId="77777777" w:rsidR="00F06A00" w:rsidRPr="003835C5" w:rsidRDefault="00F06A00">
    <w:pPr>
      <w:pStyle w:val="En-t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1124"/>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B7EF2"/>
    <w:multiLevelType w:val="multilevel"/>
    <w:tmpl w:val="AA668A1A"/>
    <w:lvl w:ilvl="0">
      <w:start w:val="1"/>
      <w:numFmt w:val="decimal"/>
      <w:lvlText w:val="%1."/>
      <w:lvlJc w:val="left"/>
      <w:pPr>
        <w:tabs>
          <w:tab w:val="num" w:pos="720"/>
        </w:tabs>
        <w:ind w:left="72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6604E"/>
    <w:multiLevelType w:val="multilevel"/>
    <w:tmpl w:val="A630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C1EA8"/>
    <w:multiLevelType w:val="multilevel"/>
    <w:tmpl w:val="ADFC23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A50FA"/>
    <w:multiLevelType w:val="hybridMultilevel"/>
    <w:tmpl w:val="7A800F4C"/>
    <w:lvl w:ilvl="0" w:tplc="C190656C">
      <w:start w:val="2"/>
      <w:numFmt w:val="bullet"/>
      <w:lvlText w:val="-"/>
      <w:lvlJc w:val="left"/>
      <w:pPr>
        <w:ind w:left="4329" w:hanging="360"/>
      </w:pPr>
      <w:rPr>
        <w:rFonts w:ascii="Calibri" w:eastAsiaTheme="minorHAnsi" w:hAnsi="Calibri" w:cs="Calibri" w:hint="default"/>
      </w:rPr>
    </w:lvl>
    <w:lvl w:ilvl="1" w:tplc="040C0003" w:tentative="1">
      <w:start w:val="1"/>
      <w:numFmt w:val="bullet"/>
      <w:lvlText w:val="o"/>
      <w:lvlJc w:val="left"/>
      <w:pPr>
        <w:ind w:left="5049" w:hanging="360"/>
      </w:pPr>
      <w:rPr>
        <w:rFonts w:ascii="Courier New" w:hAnsi="Courier New" w:cs="Courier New" w:hint="default"/>
      </w:rPr>
    </w:lvl>
    <w:lvl w:ilvl="2" w:tplc="040C0005" w:tentative="1">
      <w:start w:val="1"/>
      <w:numFmt w:val="bullet"/>
      <w:lvlText w:val=""/>
      <w:lvlJc w:val="left"/>
      <w:pPr>
        <w:ind w:left="5769" w:hanging="360"/>
      </w:pPr>
      <w:rPr>
        <w:rFonts w:ascii="Wingdings" w:hAnsi="Wingdings" w:hint="default"/>
      </w:rPr>
    </w:lvl>
    <w:lvl w:ilvl="3" w:tplc="040C0001" w:tentative="1">
      <w:start w:val="1"/>
      <w:numFmt w:val="bullet"/>
      <w:lvlText w:val=""/>
      <w:lvlJc w:val="left"/>
      <w:pPr>
        <w:ind w:left="6489" w:hanging="360"/>
      </w:pPr>
      <w:rPr>
        <w:rFonts w:ascii="Symbol" w:hAnsi="Symbol" w:hint="default"/>
      </w:rPr>
    </w:lvl>
    <w:lvl w:ilvl="4" w:tplc="040C0003" w:tentative="1">
      <w:start w:val="1"/>
      <w:numFmt w:val="bullet"/>
      <w:lvlText w:val="o"/>
      <w:lvlJc w:val="left"/>
      <w:pPr>
        <w:ind w:left="7209" w:hanging="360"/>
      </w:pPr>
      <w:rPr>
        <w:rFonts w:ascii="Courier New" w:hAnsi="Courier New" w:cs="Courier New" w:hint="default"/>
      </w:rPr>
    </w:lvl>
    <w:lvl w:ilvl="5" w:tplc="040C0005" w:tentative="1">
      <w:start w:val="1"/>
      <w:numFmt w:val="bullet"/>
      <w:lvlText w:val=""/>
      <w:lvlJc w:val="left"/>
      <w:pPr>
        <w:ind w:left="7929" w:hanging="360"/>
      </w:pPr>
      <w:rPr>
        <w:rFonts w:ascii="Wingdings" w:hAnsi="Wingdings" w:hint="default"/>
      </w:rPr>
    </w:lvl>
    <w:lvl w:ilvl="6" w:tplc="040C0001" w:tentative="1">
      <w:start w:val="1"/>
      <w:numFmt w:val="bullet"/>
      <w:lvlText w:val=""/>
      <w:lvlJc w:val="left"/>
      <w:pPr>
        <w:ind w:left="8649" w:hanging="360"/>
      </w:pPr>
      <w:rPr>
        <w:rFonts w:ascii="Symbol" w:hAnsi="Symbol" w:hint="default"/>
      </w:rPr>
    </w:lvl>
    <w:lvl w:ilvl="7" w:tplc="040C0003" w:tentative="1">
      <w:start w:val="1"/>
      <w:numFmt w:val="bullet"/>
      <w:lvlText w:val="o"/>
      <w:lvlJc w:val="left"/>
      <w:pPr>
        <w:ind w:left="9369" w:hanging="360"/>
      </w:pPr>
      <w:rPr>
        <w:rFonts w:ascii="Courier New" w:hAnsi="Courier New" w:cs="Courier New" w:hint="default"/>
      </w:rPr>
    </w:lvl>
    <w:lvl w:ilvl="8" w:tplc="040C0005" w:tentative="1">
      <w:start w:val="1"/>
      <w:numFmt w:val="bullet"/>
      <w:lvlText w:val=""/>
      <w:lvlJc w:val="left"/>
      <w:pPr>
        <w:ind w:left="10089" w:hanging="360"/>
      </w:pPr>
      <w:rPr>
        <w:rFonts w:ascii="Wingdings" w:hAnsi="Wingdings" w:hint="default"/>
      </w:rPr>
    </w:lvl>
  </w:abstractNum>
  <w:abstractNum w:abstractNumId="5" w15:restartNumberingAfterBreak="0">
    <w:nsid w:val="12B42AA2"/>
    <w:multiLevelType w:val="multilevel"/>
    <w:tmpl w:val="9B90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2420C"/>
    <w:multiLevelType w:val="multilevel"/>
    <w:tmpl w:val="13F06292"/>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7" w15:restartNumberingAfterBreak="0">
    <w:nsid w:val="1FF4066D"/>
    <w:multiLevelType w:val="multilevel"/>
    <w:tmpl w:val="492C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1048E"/>
    <w:multiLevelType w:val="multilevel"/>
    <w:tmpl w:val="CCC8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9A5CBE"/>
    <w:multiLevelType w:val="multilevel"/>
    <w:tmpl w:val="7FF4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0E5BE6"/>
    <w:multiLevelType w:val="multilevel"/>
    <w:tmpl w:val="BBAE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DB25E3"/>
    <w:multiLevelType w:val="multilevel"/>
    <w:tmpl w:val="4DFC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A555A"/>
    <w:multiLevelType w:val="multilevel"/>
    <w:tmpl w:val="2746E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CB3ED4"/>
    <w:multiLevelType w:val="hybridMultilevel"/>
    <w:tmpl w:val="E48441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B83215"/>
    <w:multiLevelType w:val="multilevel"/>
    <w:tmpl w:val="0214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0348B5"/>
    <w:multiLevelType w:val="hybridMultilevel"/>
    <w:tmpl w:val="60F63C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E3348F8"/>
    <w:multiLevelType w:val="multilevel"/>
    <w:tmpl w:val="73F048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723D7D"/>
    <w:multiLevelType w:val="multilevel"/>
    <w:tmpl w:val="3BC6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715781"/>
    <w:multiLevelType w:val="multilevel"/>
    <w:tmpl w:val="705E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C4534"/>
    <w:multiLevelType w:val="multilevel"/>
    <w:tmpl w:val="CBDA0E9C"/>
    <w:lvl w:ilvl="0">
      <w:start w:val="1"/>
      <w:numFmt w:val="decimal"/>
      <w:lvlText w:val="%1"/>
      <w:lvlJc w:val="left"/>
      <w:pPr>
        <w:ind w:left="413" w:hanging="413"/>
      </w:pPr>
      <w:rPr>
        <w:rFonts w:hint="default"/>
      </w:rPr>
    </w:lvl>
    <w:lvl w:ilvl="1">
      <w:start w:val="1"/>
      <w:numFmt w:val="decimal"/>
      <w:lvlText w:val="%1.%2"/>
      <w:lvlJc w:val="left"/>
      <w:pPr>
        <w:ind w:left="413" w:hanging="413"/>
      </w:pPr>
      <w:rPr>
        <w:rFonts w:hint="default"/>
        <w:color w:val="2E74B5" w:themeColor="accent5" w:themeShade="BF"/>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7D63A54"/>
    <w:multiLevelType w:val="multilevel"/>
    <w:tmpl w:val="B1D0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2B596C"/>
    <w:multiLevelType w:val="multilevel"/>
    <w:tmpl w:val="85B6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266EE"/>
    <w:multiLevelType w:val="hybridMultilevel"/>
    <w:tmpl w:val="AEB60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3C040F"/>
    <w:multiLevelType w:val="multilevel"/>
    <w:tmpl w:val="CEEC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840F0"/>
    <w:multiLevelType w:val="hybridMultilevel"/>
    <w:tmpl w:val="475E60B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6A4409A"/>
    <w:multiLevelType w:val="multilevel"/>
    <w:tmpl w:val="3660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C71B8"/>
    <w:multiLevelType w:val="multilevel"/>
    <w:tmpl w:val="FD40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6D2A08"/>
    <w:multiLevelType w:val="multilevel"/>
    <w:tmpl w:val="3E8A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E175C3"/>
    <w:multiLevelType w:val="multilevel"/>
    <w:tmpl w:val="2746E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E732D3"/>
    <w:multiLevelType w:val="multilevel"/>
    <w:tmpl w:val="ED2C5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0E7216"/>
    <w:multiLevelType w:val="multilevel"/>
    <w:tmpl w:val="513E3B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9054D"/>
    <w:multiLevelType w:val="hybridMultilevel"/>
    <w:tmpl w:val="87B6CDB2"/>
    <w:lvl w:ilvl="0" w:tplc="215C12F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7401727">
    <w:abstractNumId w:val="15"/>
  </w:num>
  <w:num w:numId="2" w16cid:durableId="843863905">
    <w:abstractNumId w:val="0"/>
  </w:num>
  <w:num w:numId="3" w16cid:durableId="1853104626">
    <w:abstractNumId w:val="19"/>
  </w:num>
  <w:num w:numId="4" w16cid:durableId="1545871230">
    <w:abstractNumId w:val="4"/>
  </w:num>
  <w:num w:numId="5" w16cid:durableId="721099353">
    <w:abstractNumId w:val="31"/>
  </w:num>
  <w:num w:numId="6" w16cid:durableId="2114395162">
    <w:abstractNumId w:val="13"/>
  </w:num>
  <w:num w:numId="7" w16cid:durableId="343744916">
    <w:abstractNumId w:val="22"/>
  </w:num>
  <w:num w:numId="8" w16cid:durableId="2118404798">
    <w:abstractNumId w:val="28"/>
  </w:num>
  <w:num w:numId="9" w16cid:durableId="581261639">
    <w:abstractNumId w:val="12"/>
  </w:num>
  <w:num w:numId="10" w16cid:durableId="121967048">
    <w:abstractNumId w:val="6"/>
  </w:num>
  <w:num w:numId="11" w16cid:durableId="136578332">
    <w:abstractNumId w:val="24"/>
  </w:num>
  <w:num w:numId="12" w16cid:durableId="1999263826">
    <w:abstractNumId w:val="8"/>
  </w:num>
  <w:num w:numId="13" w16cid:durableId="1602715322">
    <w:abstractNumId w:val="25"/>
  </w:num>
  <w:num w:numId="14" w16cid:durableId="1964580157">
    <w:abstractNumId w:val="20"/>
  </w:num>
  <w:num w:numId="15" w16cid:durableId="1104573457">
    <w:abstractNumId w:val="23"/>
  </w:num>
  <w:num w:numId="16" w16cid:durableId="361830379">
    <w:abstractNumId w:val="29"/>
  </w:num>
  <w:num w:numId="17" w16cid:durableId="438337324">
    <w:abstractNumId w:val="17"/>
  </w:num>
  <w:num w:numId="18" w16cid:durableId="330261244">
    <w:abstractNumId w:val="2"/>
  </w:num>
  <w:num w:numId="19" w16cid:durableId="442264320">
    <w:abstractNumId w:val="11"/>
  </w:num>
  <w:num w:numId="20" w16cid:durableId="717701600">
    <w:abstractNumId w:val="9"/>
  </w:num>
  <w:num w:numId="21" w16cid:durableId="235630646">
    <w:abstractNumId w:val="26"/>
  </w:num>
  <w:num w:numId="22" w16cid:durableId="1628659056">
    <w:abstractNumId w:val="7"/>
  </w:num>
  <w:num w:numId="23" w16cid:durableId="352727328">
    <w:abstractNumId w:val="18"/>
  </w:num>
  <w:num w:numId="24" w16cid:durableId="1760907696">
    <w:abstractNumId w:val="14"/>
  </w:num>
  <w:num w:numId="25" w16cid:durableId="360516153">
    <w:abstractNumId w:val="5"/>
  </w:num>
  <w:num w:numId="26" w16cid:durableId="2026713484">
    <w:abstractNumId w:val="21"/>
  </w:num>
  <w:num w:numId="27" w16cid:durableId="295985406">
    <w:abstractNumId w:val="27"/>
  </w:num>
  <w:num w:numId="28" w16cid:durableId="1222137182">
    <w:abstractNumId w:val="1"/>
  </w:num>
  <w:num w:numId="29" w16cid:durableId="993215454">
    <w:abstractNumId w:val="10"/>
  </w:num>
  <w:num w:numId="30" w16cid:durableId="870342043">
    <w:abstractNumId w:val="16"/>
  </w:num>
  <w:num w:numId="31" w16cid:durableId="447356759">
    <w:abstractNumId w:val="3"/>
  </w:num>
  <w:num w:numId="32" w16cid:durableId="21119703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C5"/>
    <w:rsid w:val="00000B96"/>
    <w:rsid w:val="00002A53"/>
    <w:rsid w:val="00003A8E"/>
    <w:rsid w:val="00005092"/>
    <w:rsid w:val="0000519E"/>
    <w:rsid w:val="0000530D"/>
    <w:rsid w:val="00007D90"/>
    <w:rsid w:val="00010B2D"/>
    <w:rsid w:val="0001207F"/>
    <w:rsid w:val="000144ED"/>
    <w:rsid w:val="00014F31"/>
    <w:rsid w:val="000201DC"/>
    <w:rsid w:val="00024344"/>
    <w:rsid w:val="000248E4"/>
    <w:rsid w:val="00026270"/>
    <w:rsid w:val="00027940"/>
    <w:rsid w:val="000312BE"/>
    <w:rsid w:val="0004138D"/>
    <w:rsid w:val="00041777"/>
    <w:rsid w:val="00043135"/>
    <w:rsid w:val="00047A35"/>
    <w:rsid w:val="0005132B"/>
    <w:rsid w:val="0005292C"/>
    <w:rsid w:val="0005690E"/>
    <w:rsid w:val="00057781"/>
    <w:rsid w:val="00060CA0"/>
    <w:rsid w:val="000641CB"/>
    <w:rsid w:val="00066DF5"/>
    <w:rsid w:val="00066E69"/>
    <w:rsid w:val="00067189"/>
    <w:rsid w:val="000703C0"/>
    <w:rsid w:val="00091FFB"/>
    <w:rsid w:val="000925BC"/>
    <w:rsid w:val="00094214"/>
    <w:rsid w:val="00095D21"/>
    <w:rsid w:val="00096458"/>
    <w:rsid w:val="000972A0"/>
    <w:rsid w:val="00097858"/>
    <w:rsid w:val="000A1A72"/>
    <w:rsid w:val="000B0B71"/>
    <w:rsid w:val="000B34AC"/>
    <w:rsid w:val="000B4F64"/>
    <w:rsid w:val="000B57C9"/>
    <w:rsid w:val="000C0759"/>
    <w:rsid w:val="000C6529"/>
    <w:rsid w:val="000D1EC2"/>
    <w:rsid w:val="000D4DA3"/>
    <w:rsid w:val="000D722A"/>
    <w:rsid w:val="000D7BF7"/>
    <w:rsid w:val="000E0370"/>
    <w:rsid w:val="000E1282"/>
    <w:rsid w:val="000E446C"/>
    <w:rsid w:val="000E447F"/>
    <w:rsid w:val="000E48C2"/>
    <w:rsid w:val="000E5DE9"/>
    <w:rsid w:val="000F76EE"/>
    <w:rsid w:val="00100B6F"/>
    <w:rsid w:val="00100BB1"/>
    <w:rsid w:val="00101BCD"/>
    <w:rsid w:val="00104E8F"/>
    <w:rsid w:val="0010529D"/>
    <w:rsid w:val="001103E7"/>
    <w:rsid w:val="00112B34"/>
    <w:rsid w:val="0011683D"/>
    <w:rsid w:val="0012173A"/>
    <w:rsid w:val="001257C5"/>
    <w:rsid w:val="0013218D"/>
    <w:rsid w:val="00132546"/>
    <w:rsid w:val="001336B0"/>
    <w:rsid w:val="00140A07"/>
    <w:rsid w:val="001412B6"/>
    <w:rsid w:val="00142C81"/>
    <w:rsid w:val="001475E7"/>
    <w:rsid w:val="00150B6D"/>
    <w:rsid w:val="00151142"/>
    <w:rsid w:val="001517F7"/>
    <w:rsid w:val="00155840"/>
    <w:rsid w:val="001577C8"/>
    <w:rsid w:val="001623EB"/>
    <w:rsid w:val="0016470F"/>
    <w:rsid w:val="00165315"/>
    <w:rsid w:val="00166FBE"/>
    <w:rsid w:val="00171FEF"/>
    <w:rsid w:val="00172068"/>
    <w:rsid w:val="00172A87"/>
    <w:rsid w:val="0017315A"/>
    <w:rsid w:val="00176AE8"/>
    <w:rsid w:val="0018250A"/>
    <w:rsid w:val="001835DF"/>
    <w:rsid w:val="001842E4"/>
    <w:rsid w:val="00185875"/>
    <w:rsid w:val="00186CBC"/>
    <w:rsid w:val="001873A4"/>
    <w:rsid w:val="00190B81"/>
    <w:rsid w:val="00193188"/>
    <w:rsid w:val="001A53FF"/>
    <w:rsid w:val="001A600B"/>
    <w:rsid w:val="001B5012"/>
    <w:rsid w:val="001B5DDC"/>
    <w:rsid w:val="001B7426"/>
    <w:rsid w:val="001C5E64"/>
    <w:rsid w:val="001D0A09"/>
    <w:rsid w:val="001D0C3C"/>
    <w:rsid w:val="001D1A19"/>
    <w:rsid w:val="001D386F"/>
    <w:rsid w:val="001D4D32"/>
    <w:rsid w:val="001D4FAC"/>
    <w:rsid w:val="001D6782"/>
    <w:rsid w:val="001D7AAD"/>
    <w:rsid w:val="001E03C1"/>
    <w:rsid w:val="001E1B3A"/>
    <w:rsid w:val="001E2C1A"/>
    <w:rsid w:val="001E5103"/>
    <w:rsid w:val="001E6A93"/>
    <w:rsid w:val="001F077A"/>
    <w:rsid w:val="001F4135"/>
    <w:rsid w:val="001F6722"/>
    <w:rsid w:val="001F7CC0"/>
    <w:rsid w:val="00200054"/>
    <w:rsid w:val="00200DF4"/>
    <w:rsid w:val="002043F2"/>
    <w:rsid w:val="00205486"/>
    <w:rsid w:val="002055B5"/>
    <w:rsid w:val="002106EB"/>
    <w:rsid w:val="00211C3E"/>
    <w:rsid w:val="00214AA5"/>
    <w:rsid w:val="00214F04"/>
    <w:rsid w:val="00220DED"/>
    <w:rsid w:val="00220E1F"/>
    <w:rsid w:val="00221B09"/>
    <w:rsid w:val="002253EB"/>
    <w:rsid w:val="00231A09"/>
    <w:rsid w:val="002343B6"/>
    <w:rsid w:val="002365DE"/>
    <w:rsid w:val="00237E2B"/>
    <w:rsid w:val="0024163B"/>
    <w:rsid w:val="002441D2"/>
    <w:rsid w:val="00244221"/>
    <w:rsid w:val="0025377C"/>
    <w:rsid w:val="00254FDC"/>
    <w:rsid w:val="0025530C"/>
    <w:rsid w:val="00255CE0"/>
    <w:rsid w:val="002608AE"/>
    <w:rsid w:val="002630E9"/>
    <w:rsid w:val="002659C0"/>
    <w:rsid w:val="002669FD"/>
    <w:rsid w:val="00281AF4"/>
    <w:rsid w:val="00284501"/>
    <w:rsid w:val="00285335"/>
    <w:rsid w:val="00292EBE"/>
    <w:rsid w:val="00296310"/>
    <w:rsid w:val="002A19AA"/>
    <w:rsid w:val="002A24F6"/>
    <w:rsid w:val="002A25C5"/>
    <w:rsid w:val="002A25D6"/>
    <w:rsid w:val="002A26BA"/>
    <w:rsid w:val="002A318A"/>
    <w:rsid w:val="002A3400"/>
    <w:rsid w:val="002A345C"/>
    <w:rsid w:val="002A442E"/>
    <w:rsid w:val="002A68E0"/>
    <w:rsid w:val="002B0110"/>
    <w:rsid w:val="002B5889"/>
    <w:rsid w:val="002B5F11"/>
    <w:rsid w:val="002C0AC6"/>
    <w:rsid w:val="002C3A9A"/>
    <w:rsid w:val="002C4E8B"/>
    <w:rsid w:val="002E4B95"/>
    <w:rsid w:val="002E67C4"/>
    <w:rsid w:val="002F138F"/>
    <w:rsid w:val="002F4855"/>
    <w:rsid w:val="00301F28"/>
    <w:rsid w:val="0030523F"/>
    <w:rsid w:val="003072E7"/>
    <w:rsid w:val="00316195"/>
    <w:rsid w:val="00316F6E"/>
    <w:rsid w:val="0032067F"/>
    <w:rsid w:val="0032258B"/>
    <w:rsid w:val="003234AF"/>
    <w:rsid w:val="00326928"/>
    <w:rsid w:val="00331832"/>
    <w:rsid w:val="0033340F"/>
    <w:rsid w:val="00333B62"/>
    <w:rsid w:val="00337614"/>
    <w:rsid w:val="0034311D"/>
    <w:rsid w:val="0034313D"/>
    <w:rsid w:val="00346AF1"/>
    <w:rsid w:val="00346BFC"/>
    <w:rsid w:val="003479FF"/>
    <w:rsid w:val="00350857"/>
    <w:rsid w:val="00351934"/>
    <w:rsid w:val="003527DF"/>
    <w:rsid w:val="00355E2E"/>
    <w:rsid w:val="00362064"/>
    <w:rsid w:val="00363DD9"/>
    <w:rsid w:val="0036658C"/>
    <w:rsid w:val="00370966"/>
    <w:rsid w:val="003835C5"/>
    <w:rsid w:val="0038536C"/>
    <w:rsid w:val="003853B1"/>
    <w:rsid w:val="00385EBF"/>
    <w:rsid w:val="00394ABD"/>
    <w:rsid w:val="00396029"/>
    <w:rsid w:val="0039708E"/>
    <w:rsid w:val="003977C7"/>
    <w:rsid w:val="003A61C6"/>
    <w:rsid w:val="003A65B7"/>
    <w:rsid w:val="003B174B"/>
    <w:rsid w:val="003B28F4"/>
    <w:rsid w:val="003B602E"/>
    <w:rsid w:val="003B6CE6"/>
    <w:rsid w:val="003C0676"/>
    <w:rsid w:val="003C1B5F"/>
    <w:rsid w:val="003C4054"/>
    <w:rsid w:val="003C4F13"/>
    <w:rsid w:val="003C639B"/>
    <w:rsid w:val="003C7D8B"/>
    <w:rsid w:val="003D2E03"/>
    <w:rsid w:val="003D46A9"/>
    <w:rsid w:val="003D4878"/>
    <w:rsid w:val="003D5765"/>
    <w:rsid w:val="003D6851"/>
    <w:rsid w:val="003D7F94"/>
    <w:rsid w:val="003E033E"/>
    <w:rsid w:val="003E044E"/>
    <w:rsid w:val="003E189F"/>
    <w:rsid w:val="003F2CAF"/>
    <w:rsid w:val="003F4D4F"/>
    <w:rsid w:val="003F6C6E"/>
    <w:rsid w:val="00402684"/>
    <w:rsid w:val="00402F1D"/>
    <w:rsid w:val="00405599"/>
    <w:rsid w:val="004101AA"/>
    <w:rsid w:val="00410743"/>
    <w:rsid w:val="00411AE3"/>
    <w:rsid w:val="00413036"/>
    <w:rsid w:val="004137E8"/>
    <w:rsid w:val="00414F22"/>
    <w:rsid w:val="00415867"/>
    <w:rsid w:val="00416794"/>
    <w:rsid w:val="00424DD9"/>
    <w:rsid w:val="00426C6E"/>
    <w:rsid w:val="0043327B"/>
    <w:rsid w:val="0043429F"/>
    <w:rsid w:val="0043473D"/>
    <w:rsid w:val="00435635"/>
    <w:rsid w:val="0044218A"/>
    <w:rsid w:val="0044277B"/>
    <w:rsid w:val="00443DD7"/>
    <w:rsid w:val="0044734F"/>
    <w:rsid w:val="00452F60"/>
    <w:rsid w:val="004535AF"/>
    <w:rsid w:val="00456763"/>
    <w:rsid w:val="00457A7D"/>
    <w:rsid w:val="004607AE"/>
    <w:rsid w:val="004633F6"/>
    <w:rsid w:val="0046374D"/>
    <w:rsid w:val="004643A1"/>
    <w:rsid w:val="00467A6B"/>
    <w:rsid w:val="004721A5"/>
    <w:rsid w:val="0047259C"/>
    <w:rsid w:val="00475BB7"/>
    <w:rsid w:val="0047655C"/>
    <w:rsid w:val="00476BC2"/>
    <w:rsid w:val="004931E6"/>
    <w:rsid w:val="00495A14"/>
    <w:rsid w:val="004A0306"/>
    <w:rsid w:val="004A2B00"/>
    <w:rsid w:val="004A6952"/>
    <w:rsid w:val="004A74D2"/>
    <w:rsid w:val="004B2ED3"/>
    <w:rsid w:val="004B41B4"/>
    <w:rsid w:val="004B5570"/>
    <w:rsid w:val="004C77A3"/>
    <w:rsid w:val="004D0184"/>
    <w:rsid w:val="004D1886"/>
    <w:rsid w:val="004D3298"/>
    <w:rsid w:val="004D3390"/>
    <w:rsid w:val="004D38CE"/>
    <w:rsid w:val="004E0C75"/>
    <w:rsid w:val="004E4AAE"/>
    <w:rsid w:val="004F435D"/>
    <w:rsid w:val="005001AB"/>
    <w:rsid w:val="0050181F"/>
    <w:rsid w:val="00501B54"/>
    <w:rsid w:val="00502A90"/>
    <w:rsid w:val="00503249"/>
    <w:rsid w:val="00503C77"/>
    <w:rsid w:val="0051164D"/>
    <w:rsid w:val="005141C9"/>
    <w:rsid w:val="00515C8C"/>
    <w:rsid w:val="00531CF2"/>
    <w:rsid w:val="00537E65"/>
    <w:rsid w:val="00537FB1"/>
    <w:rsid w:val="005405BE"/>
    <w:rsid w:val="00541FE6"/>
    <w:rsid w:val="0054372F"/>
    <w:rsid w:val="00551856"/>
    <w:rsid w:val="005557B5"/>
    <w:rsid w:val="0055589E"/>
    <w:rsid w:val="00560786"/>
    <w:rsid w:val="005620CC"/>
    <w:rsid w:val="00562BDE"/>
    <w:rsid w:val="00574483"/>
    <w:rsid w:val="005829CC"/>
    <w:rsid w:val="00586AD9"/>
    <w:rsid w:val="00593496"/>
    <w:rsid w:val="005A10D5"/>
    <w:rsid w:val="005A466B"/>
    <w:rsid w:val="005B46F7"/>
    <w:rsid w:val="005B5580"/>
    <w:rsid w:val="005B591E"/>
    <w:rsid w:val="005B7399"/>
    <w:rsid w:val="005C0C82"/>
    <w:rsid w:val="005C2C5F"/>
    <w:rsid w:val="005C5FDA"/>
    <w:rsid w:val="005C6CF6"/>
    <w:rsid w:val="005C7E06"/>
    <w:rsid w:val="005D104B"/>
    <w:rsid w:val="005D1497"/>
    <w:rsid w:val="005D20DF"/>
    <w:rsid w:val="005D3257"/>
    <w:rsid w:val="005D3693"/>
    <w:rsid w:val="005D3907"/>
    <w:rsid w:val="005D473F"/>
    <w:rsid w:val="005E686E"/>
    <w:rsid w:val="005F1104"/>
    <w:rsid w:val="00602005"/>
    <w:rsid w:val="006111FE"/>
    <w:rsid w:val="006159B4"/>
    <w:rsid w:val="00615B5F"/>
    <w:rsid w:val="00616C34"/>
    <w:rsid w:val="006178FF"/>
    <w:rsid w:val="00622A21"/>
    <w:rsid w:val="006340A7"/>
    <w:rsid w:val="006361EA"/>
    <w:rsid w:val="006429EA"/>
    <w:rsid w:val="006436CD"/>
    <w:rsid w:val="00644B96"/>
    <w:rsid w:val="00650C4C"/>
    <w:rsid w:val="00653CF7"/>
    <w:rsid w:val="00654E22"/>
    <w:rsid w:val="0066010F"/>
    <w:rsid w:val="00661A02"/>
    <w:rsid w:val="006632F4"/>
    <w:rsid w:val="00666BE6"/>
    <w:rsid w:val="00671531"/>
    <w:rsid w:val="00674682"/>
    <w:rsid w:val="00680C87"/>
    <w:rsid w:val="00682ED6"/>
    <w:rsid w:val="00686193"/>
    <w:rsid w:val="006876D4"/>
    <w:rsid w:val="00690535"/>
    <w:rsid w:val="0069154B"/>
    <w:rsid w:val="00694D33"/>
    <w:rsid w:val="006975CD"/>
    <w:rsid w:val="006A0D83"/>
    <w:rsid w:val="006A5000"/>
    <w:rsid w:val="006A58FF"/>
    <w:rsid w:val="006B0368"/>
    <w:rsid w:val="006B41F7"/>
    <w:rsid w:val="006C43E7"/>
    <w:rsid w:val="006D0229"/>
    <w:rsid w:val="006D051D"/>
    <w:rsid w:val="006D1505"/>
    <w:rsid w:val="006D248F"/>
    <w:rsid w:val="006D28E5"/>
    <w:rsid w:val="006D2DC5"/>
    <w:rsid w:val="006D638A"/>
    <w:rsid w:val="006E14A3"/>
    <w:rsid w:val="006E32D4"/>
    <w:rsid w:val="006E395A"/>
    <w:rsid w:val="006F345A"/>
    <w:rsid w:val="006F5187"/>
    <w:rsid w:val="006F5D8D"/>
    <w:rsid w:val="006F6CA5"/>
    <w:rsid w:val="00701EE0"/>
    <w:rsid w:val="00703354"/>
    <w:rsid w:val="007065B4"/>
    <w:rsid w:val="00707D60"/>
    <w:rsid w:val="007106C9"/>
    <w:rsid w:val="0071274C"/>
    <w:rsid w:val="00716855"/>
    <w:rsid w:val="00720158"/>
    <w:rsid w:val="00721DA8"/>
    <w:rsid w:val="00725209"/>
    <w:rsid w:val="007303E3"/>
    <w:rsid w:val="007356BE"/>
    <w:rsid w:val="00736A96"/>
    <w:rsid w:val="00741C1C"/>
    <w:rsid w:val="00744E20"/>
    <w:rsid w:val="00745C10"/>
    <w:rsid w:val="00746745"/>
    <w:rsid w:val="00754C75"/>
    <w:rsid w:val="00761328"/>
    <w:rsid w:val="00763435"/>
    <w:rsid w:val="00764085"/>
    <w:rsid w:val="00766FC6"/>
    <w:rsid w:val="00767603"/>
    <w:rsid w:val="00775742"/>
    <w:rsid w:val="00777AC5"/>
    <w:rsid w:val="00777B9F"/>
    <w:rsid w:val="007879AA"/>
    <w:rsid w:val="007936FA"/>
    <w:rsid w:val="007962E1"/>
    <w:rsid w:val="00796847"/>
    <w:rsid w:val="007A280C"/>
    <w:rsid w:val="007A3E33"/>
    <w:rsid w:val="007A654C"/>
    <w:rsid w:val="007A7A3F"/>
    <w:rsid w:val="007B2BF3"/>
    <w:rsid w:val="007B5ABF"/>
    <w:rsid w:val="007C2670"/>
    <w:rsid w:val="007C2D17"/>
    <w:rsid w:val="007C3EC3"/>
    <w:rsid w:val="007D139A"/>
    <w:rsid w:val="007D161A"/>
    <w:rsid w:val="007D3B22"/>
    <w:rsid w:val="007D73BF"/>
    <w:rsid w:val="007D7B6C"/>
    <w:rsid w:val="007D7F81"/>
    <w:rsid w:val="007F411D"/>
    <w:rsid w:val="007F440F"/>
    <w:rsid w:val="008011E9"/>
    <w:rsid w:val="00803928"/>
    <w:rsid w:val="00805287"/>
    <w:rsid w:val="00806100"/>
    <w:rsid w:val="00806C3D"/>
    <w:rsid w:val="00807D27"/>
    <w:rsid w:val="00807E18"/>
    <w:rsid w:val="0081085E"/>
    <w:rsid w:val="008144BE"/>
    <w:rsid w:val="00817DBA"/>
    <w:rsid w:val="0082762F"/>
    <w:rsid w:val="008324AC"/>
    <w:rsid w:val="00832942"/>
    <w:rsid w:val="0083311C"/>
    <w:rsid w:val="00833562"/>
    <w:rsid w:val="00833E17"/>
    <w:rsid w:val="008377F0"/>
    <w:rsid w:val="008419BD"/>
    <w:rsid w:val="008445C8"/>
    <w:rsid w:val="008449B2"/>
    <w:rsid w:val="00845E60"/>
    <w:rsid w:val="00851BC8"/>
    <w:rsid w:val="00854A3B"/>
    <w:rsid w:val="0085585B"/>
    <w:rsid w:val="008561F6"/>
    <w:rsid w:val="00856976"/>
    <w:rsid w:val="00857E6E"/>
    <w:rsid w:val="008605E4"/>
    <w:rsid w:val="00860D1F"/>
    <w:rsid w:val="008638B3"/>
    <w:rsid w:val="00864DB0"/>
    <w:rsid w:val="0086510A"/>
    <w:rsid w:val="00870147"/>
    <w:rsid w:val="0087024E"/>
    <w:rsid w:val="008709EB"/>
    <w:rsid w:val="00871586"/>
    <w:rsid w:val="008739A9"/>
    <w:rsid w:val="00874E8F"/>
    <w:rsid w:val="0087663B"/>
    <w:rsid w:val="008804CD"/>
    <w:rsid w:val="00881D53"/>
    <w:rsid w:val="00882A84"/>
    <w:rsid w:val="008905F6"/>
    <w:rsid w:val="008908A2"/>
    <w:rsid w:val="00893CA3"/>
    <w:rsid w:val="008A0F95"/>
    <w:rsid w:val="008A4C48"/>
    <w:rsid w:val="008A4DD3"/>
    <w:rsid w:val="008A78B9"/>
    <w:rsid w:val="008B1175"/>
    <w:rsid w:val="008B2C78"/>
    <w:rsid w:val="008B6CF3"/>
    <w:rsid w:val="008C30BC"/>
    <w:rsid w:val="008C5554"/>
    <w:rsid w:val="008C55AD"/>
    <w:rsid w:val="008D4A38"/>
    <w:rsid w:val="008D7A3F"/>
    <w:rsid w:val="008E3170"/>
    <w:rsid w:val="008E3C44"/>
    <w:rsid w:val="008E3DC9"/>
    <w:rsid w:val="008E4C9E"/>
    <w:rsid w:val="008F0A8C"/>
    <w:rsid w:val="008F14E1"/>
    <w:rsid w:val="008F5841"/>
    <w:rsid w:val="008F6F11"/>
    <w:rsid w:val="008F7C79"/>
    <w:rsid w:val="00903698"/>
    <w:rsid w:val="00906ED7"/>
    <w:rsid w:val="00911287"/>
    <w:rsid w:val="0091252C"/>
    <w:rsid w:val="00912A34"/>
    <w:rsid w:val="009131F0"/>
    <w:rsid w:val="00915F5D"/>
    <w:rsid w:val="00917818"/>
    <w:rsid w:val="0092278B"/>
    <w:rsid w:val="00923627"/>
    <w:rsid w:val="00925619"/>
    <w:rsid w:val="00925E5C"/>
    <w:rsid w:val="0092717D"/>
    <w:rsid w:val="00927220"/>
    <w:rsid w:val="00930353"/>
    <w:rsid w:val="009337DC"/>
    <w:rsid w:val="009343C1"/>
    <w:rsid w:val="009351CD"/>
    <w:rsid w:val="00935327"/>
    <w:rsid w:val="00936E83"/>
    <w:rsid w:val="00940A5E"/>
    <w:rsid w:val="00944413"/>
    <w:rsid w:val="00944688"/>
    <w:rsid w:val="00945714"/>
    <w:rsid w:val="00946187"/>
    <w:rsid w:val="009474BF"/>
    <w:rsid w:val="00951FD5"/>
    <w:rsid w:val="00954D58"/>
    <w:rsid w:val="00955E80"/>
    <w:rsid w:val="00956FA1"/>
    <w:rsid w:val="00961089"/>
    <w:rsid w:val="00962153"/>
    <w:rsid w:val="00972349"/>
    <w:rsid w:val="009752BE"/>
    <w:rsid w:val="009779A4"/>
    <w:rsid w:val="00980D5D"/>
    <w:rsid w:val="0098243C"/>
    <w:rsid w:val="00983110"/>
    <w:rsid w:val="00983F62"/>
    <w:rsid w:val="00986D04"/>
    <w:rsid w:val="00987DDF"/>
    <w:rsid w:val="009927DC"/>
    <w:rsid w:val="00993C2D"/>
    <w:rsid w:val="009961F1"/>
    <w:rsid w:val="00997BBC"/>
    <w:rsid w:val="009A08F9"/>
    <w:rsid w:val="009A1AD5"/>
    <w:rsid w:val="009A5CA2"/>
    <w:rsid w:val="009A74F9"/>
    <w:rsid w:val="009B1AFC"/>
    <w:rsid w:val="009B454C"/>
    <w:rsid w:val="009B557D"/>
    <w:rsid w:val="009C4117"/>
    <w:rsid w:val="009C537F"/>
    <w:rsid w:val="009C75A6"/>
    <w:rsid w:val="009D07E5"/>
    <w:rsid w:val="009D0EC5"/>
    <w:rsid w:val="009D38BD"/>
    <w:rsid w:val="009D423F"/>
    <w:rsid w:val="009E50C8"/>
    <w:rsid w:val="009E527A"/>
    <w:rsid w:val="009E758C"/>
    <w:rsid w:val="009E7713"/>
    <w:rsid w:val="009F609F"/>
    <w:rsid w:val="009F7C9F"/>
    <w:rsid w:val="00A04E00"/>
    <w:rsid w:val="00A05419"/>
    <w:rsid w:val="00A059EA"/>
    <w:rsid w:val="00A065FA"/>
    <w:rsid w:val="00A1351F"/>
    <w:rsid w:val="00A135F9"/>
    <w:rsid w:val="00A13A17"/>
    <w:rsid w:val="00A13B38"/>
    <w:rsid w:val="00A14C4F"/>
    <w:rsid w:val="00A15BEA"/>
    <w:rsid w:val="00A20001"/>
    <w:rsid w:val="00A26C55"/>
    <w:rsid w:val="00A30940"/>
    <w:rsid w:val="00A30C73"/>
    <w:rsid w:val="00A342B1"/>
    <w:rsid w:val="00A3444B"/>
    <w:rsid w:val="00A34A0E"/>
    <w:rsid w:val="00A34C48"/>
    <w:rsid w:val="00A36E30"/>
    <w:rsid w:val="00A41A4E"/>
    <w:rsid w:val="00A44A29"/>
    <w:rsid w:val="00A44C8B"/>
    <w:rsid w:val="00A46E6D"/>
    <w:rsid w:val="00A51643"/>
    <w:rsid w:val="00A51651"/>
    <w:rsid w:val="00A574F4"/>
    <w:rsid w:val="00A601BE"/>
    <w:rsid w:val="00A603F8"/>
    <w:rsid w:val="00A652AE"/>
    <w:rsid w:val="00A652B6"/>
    <w:rsid w:val="00A70EC7"/>
    <w:rsid w:val="00A713F0"/>
    <w:rsid w:val="00A71CAE"/>
    <w:rsid w:val="00A73BF7"/>
    <w:rsid w:val="00A7665A"/>
    <w:rsid w:val="00A76FEA"/>
    <w:rsid w:val="00A929C7"/>
    <w:rsid w:val="00A95CE3"/>
    <w:rsid w:val="00AA2B9E"/>
    <w:rsid w:val="00AB2671"/>
    <w:rsid w:val="00AC2C21"/>
    <w:rsid w:val="00AC73D8"/>
    <w:rsid w:val="00AE1741"/>
    <w:rsid w:val="00AE53CD"/>
    <w:rsid w:val="00AE5A97"/>
    <w:rsid w:val="00AF5DAC"/>
    <w:rsid w:val="00AF6DCB"/>
    <w:rsid w:val="00AF763F"/>
    <w:rsid w:val="00B03420"/>
    <w:rsid w:val="00B05AC2"/>
    <w:rsid w:val="00B05BC2"/>
    <w:rsid w:val="00B069FB"/>
    <w:rsid w:val="00B07512"/>
    <w:rsid w:val="00B07F06"/>
    <w:rsid w:val="00B13D17"/>
    <w:rsid w:val="00B14F4F"/>
    <w:rsid w:val="00B161C9"/>
    <w:rsid w:val="00B17867"/>
    <w:rsid w:val="00B17EA8"/>
    <w:rsid w:val="00B22849"/>
    <w:rsid w:val="00B26027"/>
    <w:rsid w:val="00B30E87"/>
    <w:rsid w:val="00B32F43"/>
    <w:rsid w:val="00B33FD4"/>
    <w:rsid w:val="00B365B9"/>
    <w:rsid w:val="00B40B3E"/>
    <w:rsid w:val="00B42391"/>
    <w:rsid w:val="00B43350"/>
    <w:rsid w:val="00B43B07"/>
    <w:rsid w:val="00B43DE9"/>
    <w:rsid w:val="00B47459"/>
    <w:rsid w:val="00B4775F"/>
    <w:rsid w:val="00B51C5D"/>
    <w:rsid w:val="00B55627"/>
    <w:rsid w:val="00B55B93"/>
    <w:rsid w:val="00B56BBB"/>
    <w:rsid w:val="00B619EF"/>
    <w:rsid w:val="00B62E85"/>
    <w:rsid w:val="00B6542C"/>
    <w:rsid w:val="00B65555"/>
    <w:rsid w:val="00B7546D"/>
    <w:rsid w:val="00B816C5"/>
    <w:rsid w:val="00B8454B"/>
    <w:rsid w:val="00B93488"/>
    <w:rsid w:val="00B93F65"/>
    <w:rsid w:val="00B9788D"/>
    <w:rsid w:val="00BA09ED"/>
    <w:rsid w:val="00BB1488"/>
    <w:rsid w:val="00BB276B"/>
    <w:rsid w:val="00BB46ED"/>
    <w:rsid w:val="00BB6C62"/>
    <w:rsid w:val="00BC1460"/>
    <w:rsid w:val="00BC2B55"/>
    <w:rsid w:val="00BC69B4"/>
    <w:rsid w:val="00BC776B"/>
    <w:rsid w:val="00BD1122"/>
    <w:rsid w:val="00BD509C"/>
    <w:rsid w:val="00BD5664"/>
    <w:rsid w:val="00BE1058"/>
    <w:rsid w:val="00BE465A"/>
    <w:rsid w:val="00BE7005"/>
    <w:rsid w:val="00BE7518"/>
    <w:rsid w:val="00BF1995"/>
    <w:rsid w:val="00BF1D25"/>
    <w:rsid w:val="00BF3DA2"/>
    <w:rsid w:val="00BF41C6"/>
    <w:rsid w:val="00BF62C6"/>
    <w:rsid w:val="00BF6328"/>
    <w:rsid w:val="00BF644D"/>
    <w:rsid w:val="00C0319E"/>
    <w:rsid w:val="00C031FC"/>
    <w:rsid w:val="00C04FD7"/>
    <w:rsid w:val="00C11217"/>
    <w:rsid w:val="00C1471E"/>
    <w:rsid w:val="00C1550B"/>
    <w:rsid w:val="00C21092"/>
    <w:rsid w:val="00C22CE2"/>
    <w:rsid w:val="00C23BC9"/>
    <w:rsid w:val="00C30D5C"/>
    <w:rsid w:val="00C334C0"/>
    <w:rsid w:val="00C34646"/>
    <w:rsid w:val="00C377AE"/>
    <w:rsid w:val="00C41249"/>
    <w:rsid w:val="00C43B09"/>
    <w:rsid w:val="00C46A2B"/>
    <w:rsid w:val="00C509A9"/>
    <w:rsid w:val="00C519E1"/>
    <w:rsid w:val="00C53018"/>
    <w:rsid w:val="00C530E2"/>
    <w:rsid w:val="00C5341F"/>
    <w:rsid w:val="00C60371"/>
    <w:rsid w:val="00C60D23"/>
    <w:rsid w:val="00C7310F"/>
    <w:rsid w:val="00C842C2"/>
    <w:rsid w:val="00C94259"/>
    <w:rsid w:val="00C9726F"/>
    <w:rsid w:val="00CA49CF"/>
    <w:rsid w:val="00CB26A3"/>
    <w:rsid w:val="00CB509B"/>
    <w:rsid w:val="00CC01A7"/>
    <w:rsid w:val="00CC0E02"/>
    <w:rsid w:val="00CC214C"/>
    <w:rsid w:val="00CC5637"/>
    <w:rsid w:val="00CC7E0A"/>
    <w:rsid w:val="00CD1CD0"/>
    <w:rsid w:val="00CE0B48"/>
    <w:rsid w:val="00CE0F1C"/>
    <w:rsid w:val="00CE17A2"/>
    <w:rsid w:val="00CE3F83"/>
    <w:rsid w:val="00CE5A5C"/>
    <w:rsid w:val="00CF48E6"/>
    <w:rsid w:val="00CF50BC"/>
    <w:rsid w:val="00D0383C"/>
    <w:rsid w:val="00D103B3"/>
    <w:rsid w:val="00D108F1"/>
    <w:rsid w:val="00D14638"/>
    <w:rsid w:val="00D1713B"/>
    <w:rsid w:val="00D17991"/>
    <w:rsid w:val="00D210E4"/>
    <w:rsid w:val="00D30050"/>
    <w:rsid w:val="00D44EFC"/>
    <w:rsid w:val="00D46585"/>
    <w:rsid w:val="00D4707A"/>
    <w:rsid w:val="00D51EE2"/>
    <w:rsid w:val="00D53079"/>
    <w:rsid w:val="00D5452A"/>
    <w:rsid w:val="00D552BF"/>
    <w:rsid w:val="00D605AB"/>
    <w:rsid w:val="00D62E31"/>
    <w:rsid w:val="00D66B5C"/>
    <w:rsid w:val="00D73B00"/>
    <w:rsid w:val="00D81D4E"/>
    <w:rsid w:val="00D82725"/>
    <w:rsid w:val="00D93539"/>
    <w:rsid w:val="00D93C2D"/>
    <w:rsid w:val="00DA2916"/>
    <w:rsid w:val="00DA30BA"/>
    <w:rsid w:val="00DA3D91"/>
    <w:rsid w:val="00DA6313"/>
    <w:rsid w:val="00DB048F"/>
    <w:rsid w:val="00DB2286"/>
    <w:rsid w:val="00DB2CCC"/>
    <w:rsid w:val="00DC46C2"/>
    <w:rsid w:val="00DC5D5F"/>
    <w:rsid w:val="00DD5302"/>
    <w:rsid w:val="00DE528A"/>
    <w:rsid w:val="00DE64B3"/>
    <w:rsid w:val="00DE7A98"/>
    <w:rsid w:val="00DE7BC4"/>
    <w:rsid w:val="00DF0A94"/>
    <w:rsid w:val="00DF5A58"/>
    <w:rsid w:val="00E008DB"/>
    <w:rsid w:val="00E00FBE"/>
    <w:rsid w:val="00E02DCF"/>
    <w:rsid w:val="00E066E4"/>
    <w:rsid w:val="00E10A2F"/>
    <w:rsid w:val="00E1369A"/>
    <w:rsid w:val="00E16CA8"/>
    <w:rsid w:val="00E17E5D"/>
    <w:rsid w:val="00E24663"/>
    <w:rsid w:val="00E2759E"/>
    <w:rsid w:val="00E300B3"/>
    <w:rsid w:val="00E3191B"/>
    <w:rsid w:val="00E31C9B"/>
    <w:rsid w:val="00E34F8F"/>
    <w:rsid w:val="00E40893"/>
    <w:rsid w:val="00E40D35"/>
    <w:rsid w:val="00E43E7A"/>
    <w:rsid w:val="00E4410D"/>
    <w:rsid w:val="00E4574D"/>
    <w:rsid w:val="00E45ABC"/>
    <w:rsid w:val="00E47F18"/>
    <w:rsid w:val="00E52346"/>
    <w:rsid w:val="00E53D8F"/>
    <w:rsid w:val="00E56562"/>
    <w:rsid w:val="00E64D99"/>
    <w:rsid w:val="00E664E9"/>
    <w:rsid w:val="00E72A9B"/>
    <w:rsid w:val="00E81048"/>
    <w:rsid w:val="00E8171C"/>
    <w:rsid w:val="00E84622"/>
    <w:rsid w:val="00E8464C"/>
    <w:rsid w:val="00E874BD"/>
    <w:rsid w:val="00E90037"/>
    <w:rsid w:val="00EA04B0"/>
    <w:rsid w:val="00EA11FB"/>
    <w:rsid w:val="00EA29C0"/>
    <w:rsid w:val="00EA4835"/>
    <w:rsid w:val="00EA68D0"/>
    <w:rsid w:val="00EB119B"/>
    <w:rsid w:val="00EB3FA9"/>
    <w:rsid w:val="00EB68B7"/>
    <w:rsid w:val="00EC04E5"/>
    <w:rsid w:val="00EC06A8"/>
    <w:rsid w:val="00EC2762"/>
    <w:rsid w:val="00EC2EA5"/>
    <w:rsid w:val="00EC45DE"/>
    <w:rsid w:val="00ED0E5E"/>
    <w:rsid w:val="00ED1777"/>
    <w:rsid w:val="00ED26CC"/>
    <w:rsid w:val="00ED43D5"/>
    <w:rsid w:val="00ED6700"/>
    <w:rsid w:val="00EE5CBD"/>
    <w:rsid w:val="00EF0116"/>
    <w:rsid w:val="00F04C20"/>
    <w:rsid w:val="00F06A00"/>
    <w:rsid w:val="00F073DC"/>
    <w:rsid w:val="00F10B53"/>
    <w:rsid w:val="00F10D17"/>
    <w:rsid w:val="00F13236"/>
    <w:rsid w:val="00F1424B"/>
    <w:rsid w:val="00F15029"/>
    <w:rsid w:val="00F17FA5"/>
    <w:rsid w:val="00F217BB"/>
    <w:rsid w:val="00F31120"/>
    <w:rsid w:val="00F44E98"/>
    <w:rsid w:val="00F4532E"/>
    <w:rsid w:val="00F471FC"/>
    <w:rsid w:val="00F47BBD"/>
    <w:rsid w:val="00F51627"/>
    <w:rsid w:val="00F53060"/>
    <w:rsid w:val="00F60332"/>
    <w:rsid w:val="00F61EF2"/>
    <w:rsid w:val="00F71567"/>
    <w:rsid w:val="00F72970"/>
    <w:rsid w:val="00F73ACF"/>
    <w:rsid w:val="00F83CDB"/>
    <w:rsid w:val="00F86EAB"/>
    <w:rsid w:val="00F87F44"/>
    <w:rsid w:val="00F9043F"/>
    <w:rsid w:val="00F96265"/>
    <w:rsid w:val="00FA097A"/>
    <w:rsid w:val="00FB40A2"/>
    <w:rsid w:val="00FB517C"/>
    <w:rsid w:val="00FB6A27"/>
    <w:rsid w:val="00FC3B1C"/>
    <w:rsid w:val="00FC3FEE"/>
    <w:rsid w:val="00FD45FA"/>
    <w:rsid w:val="00FE0085"/>
    <w:rsid w:val="00FF1A34"/>
    <w:rsid w:val="00FF22F6"/>
    <w:rsid w:val="00FF250D"/>
    <w:rsid w:val="00FF291A"/>
    <w:rsid w:val="00FF3127"/>
    <w:rsid w:val="00FF77F6"/>
    <w:rsid w:val="01662AF9"/>
    <w:rsid w:val="023CFD19"/>
    <w:rsid w:val="02E7DA78"/>
    <w:rsid w:val="0335265C"/>
    <w:rsid w:val="07AAD4C6"/>
    <w:rsid w:val="0BAE3A91"/>
    <w:rsid w:val="0CB53200"/>
    <w:rsid w:val="0E56F6C9"/>
    <w:rsid w:val="10F587AB"/>
    <w:rsid w:val="11E30DF4"/>
    <w:rsid w:val="11F58ECC"/>
    <w:rsid w:val="12BEA204"/>
    <w:rsid w:val="13333B1B"/>
    <w:rsid w:val="141839FB"/>
    <w:rsid w:val="148BDDA4"/>
    <w:rsid w:val="19A550AF"/>
    <w:rsid w:val="19C16B2B"/>
    <w:rsid w:val="1B229AEC"/>
    <w:rsid w:val="1BEC1618"/>
    <w:rsid w:val="1C81D861"/>
    <w:rsid w:val="204C50FA"/>
    <w:rsid w:val="225235A6"/>
    <w:rsid w:val="225B80B7"/>
    <w:rsid w:val="226FF026"/>
    <w:rsid w:val="2271137E"/>
    <w:rsid w:val="227A9AF9"/>
    <w:rsid w:val="22F7B251"/>
    <w:rsid w:val="241DD508"/>
    <w:rsid w:val="24881DF5"/>
    <w:rsid w:val="26674429"/>
    <w:rsid w:val="28F41C0F"/>
    <w:rsid w:val="29B8DF2A"/>
    <w:rsid w:val="2AD85909"/>
    <w:rsid w:val="2C0546FD"/>
    <w:rsid w:val="2DD0DF85"/>
    <w:rsid w:val="2E7CE563"/>
    <w:rsid w:val="2FB83A95"/>
    <w:rsid w:val="30EBF6C7"/>
    <w:rsid w:val="34364C7D"/>
    <w:rsid w:val="34F52FB6"/>
    <w:rsid w:val="356A17C5"/>
    <w:rsid w:val="35B73A10"/>
    <w:rsid w:val="35B968F1"/>
    <w:rsid w:val="39741612"/>
    <w:rsid w:val="39F65171"/>
    <w:rsid w:val="3A7A0BDC"/>
    <w:rsid w:val="3ABD208C"/>
    <w:rsid w:val="3B234268"/>
    <w:rsid w:val="3D9D3C48"/>
    <w:rsid w:val="3DA79772"/>
    <w:rsid w:val="3DE40D2A"/>
    <w:rsid w:val="3DED79DD"/>
    <w:rsid w:val="3DFEB93A"/>
    <w:rsid w:val="3ECA86F4"/>
    <w:rsid w:val="3FB3BB44"/>
    <w:rsid w:val="412F000C"/>
    <w:rsid w:val="41CB03BC"/>
    <w:rsid w:val="43B23E7E"/>
    <w:rsid w:val="443E0FF2"/>
    <w:rsid w:val="445EB326"/>
    <w:rsid w:val="45968F52"/>
    <w:rsid w:val="463232F9"/>
    <w:rsid w:val="463348CF"/>
    <w:rsid w:val="474DB561"/>
    <w:rsid w:val="48E42F98"/>
    <w:rsid w:val="49DD4FAC"/>
    <w:rsid w:val="4A4B419B"/>
    <w:rsid w:val="4B318A60"/>
    <w:rsid w:val="4B7AA91D"/>
    <w:rsid w:val="4D36A8ED"/>
    <w:rsid w:val="4D5B1EE3"/>
    <w:rsid w:val="4DEB1A05"/>
    <w:rsid w:val="4E9E8361"/>
    <w:rsid w:val="4ECD2470"/>
    <w:rsid w:val="4FA8B1ED"/>
    <w:rsid w:val="5057AEF2"/>
    <w:rsid w:val="505D9E3F"/>
    <w:rsid w:val="516E79C8"/>
    <w:rsid w:val="53B26790"/>
    <w:rsid w:val="584ABB95"/>
    <w:rsid w:val="59BFDAD9"/>
    <w:rsid w:val="5AAC1FF5"/>
    <w:rsid w:val="5B3F4B32"/>
    <w:rsid w:val="5C1FF2C4"/>
    <w:rsid w:val="5E8EB071"/>
    <w:rsid w:val="5EF7A012"/>
    <w:rsid w:val="5F39FFC6"/>
    <w:rsid w:val="603F8251"/>
    <w:rsid w:val="60DF6290"/>
    <w:rsid w:val="627D1752"/>
    <w:rsid w:val="630FADE4"/>
    <w:rsid w:val="63626A2C"/>
    <w:rsid w:val="69D89DB4"/>
    <w:rsid w:val="6C183E2F"/>
    <w:rsid w:val="6CF7521F"/>
    <w:rsid w:val="6DABF2D4"/>
    <w:rsid w:val="6E93567D"/>
    <w:rsid w:val="6F27BAC5"/>
    <w:rsid w:val="73ADC8B2"/>
    <w:rsid w:val="74CD0F0E"/>
    <w:rsid w:val="76E010A3"/>
    <w:rsid w:val="76F59082"/>
    <w:rsid w:val="77EFDF1C"/>
    <w:rsid w:val="7856DFF5"/>
    <w:rsid w:val="78EEF066"/>
    <w:rsid w:val="7A337051"/>
    <w:rsid w:val="7B19594F"/>
    <w:rsid w:val="7EFDB2D7"/>
    <w:rsid w:val="7F81A639"/>
    <w:rsid w:val="7FCFE0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C2C67"/>
  <w15:chartTrackingRefBased/>
  <w15:docId w15:val="{937CBF58-419B-4FAC-A970-47FC8B8FF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7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48E4"/>
    <w:pPr>
      <w:keepNext/>
      <w:keepLines/>
      <w:spacing w:before="40" w:after="0"/>
      <w:ind w:left="576" w:hanging="576"/>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248E4"/>
    <w:pPr>
      <w:keepNext/>
      <w:keepLines/>
      <w:spacing w:before="40" w:after="0"/>
      <w:ind w:left="720" w:hanging="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0248E4"/>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248E4"/>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248E4"/>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248E4"/>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248E4"/>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248E4"/>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7AC5"/>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04C20"/>
    <w:pPr>
      <w:ind w:left="720"/>
      <w:contextualSpacing/>
    </w:pPr>
  </w:style>
  <w:style w:type="table" w:styleId="Grilledutableau">
    <w:name w:val="Table Grid"/>
    <w:basedOn w:val="TableauNormal"/>
    <w:uiPriority w:val="39"/>
    <w:rsid w:val="00F04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C1B5F"/>
    <w:rPr>
      <w:color w:val="0563C1" w:themeColor="hyperlink"/>
      <w:u w:val="single"/>
    </w:rPr>
  </w:style>
  <w:style w:type="character" w:styleId="Mentionnonrsolue">
    <w:name w:val="Unresolved Mention"/>
    <w:basedOn w:val="Policepardfaut"/>
    <w:uiPriority w:val="99"/>
    <w:semiHidden/>
    <w:unhideWhenUsed/>
    <w:rsid w:val="003C1B5F"/>
    <w:rPr>
      <w:color w:val="605E5C"/>
      <w:shd w:val="clear" w:color="auto" w:fill="E1DFDD"/>
    </w:rPr>
  </w:style>
  <w:style w:type="character" w:customStyle="1" w:styleId="Titre2Car">
    <w:name w:val="Titre 2 Car"/>
    <w:basedOn w:val="Policepardfaut"/>
    <w:link w:val="Titre2"/>
    <w:uiPriority w:val="9"/>
    <w:rsid w:val="000248E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248E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0248E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248E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248E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248E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248E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248E4"/>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0248E4"/>
    <w:pPr>
      <w:ind w:left="432" w:hanging="432"/>
      <w:outlineLvl w:val="9"/>
    </w:pPr>
    <w:rPr>
      <w:lang w:eastAsia="fr-FR"/>
    </w:rPr>
  </w:style>
  <w:style w:type="paragraph" w:styleId="TM1">
    <w:name w:val="toc 1"/>
    <w:basedOn w:val="Normal"/>
    <w:next w:val="Normal"/>
    <w:autoRedefine/>
    <w:uiPriority w:val="39"/>
    <w:unhideWhenUsed/>
    <w:rsid w:val="000248E4"/>
    <w:pPr>
      <w:spacing w:after="100"/>
    </w:pPr>
  </w:style>
  <w:style w:type="paragraph" w:styleId="TM2">
    <w:name w:val="toc 2"/>
    <w:basedOn w:val="Normal"/>
    <w:next w:val="Normal"/>
    <w:autoRedefine/>
    <w:uiPriority w:val="39"/>
    <w:unhideWhenUsed/>
    <w:rsid w:val="000248E4"/>
    <w:pPr>
      <w:spacing w:after="100"/>
      <w:ind w:left="220"/>
    </w:pPr>
  </w:style>
  <w:style w:type="paragraph" w:styleId="TM3">
    <w:name w:val="toc 3"/>
    <w:basedOn w:val="Normal"/>
    <w:next w:val="Normal"/>
    <w:autoRedefine/>
    <w:uiPriority w:val="39"/>
    <w:unhideWhenUsed/>
    <w:rsid w:val="000248E4"/>
    <w:pPr>
      <w:spacing w:after="100"/>
      <w:ind w:left="440"/>
    </w:pPr>
  </w:style>
  <w:style w:type="paragraph" w:styleId="Titre">
    <w:name w:val="Title"/>
    <w:basedOn w:val="Normal"/>
    <w:next w:val="Normal"/>
    <w:link w:val="TitreCar"/>
    <w:uiPriority w:val="10"/>
    <w:qFormat/>
    <w:rsid w:val="002B5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B5889"/>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06A00"/>
    <w:pPr>
      <w:tabs>
        <w:tab w:val="center" w:pos="4536"/>
        <w:tab w:val="right" w:pos="9072"/>
      </w:tabs>
      <w:spacing w:after="0" w:line="240" w:lineRule="auto"/>
    </w:pPr>
  </w:style>
  <w:style w:type="character" w:customStyle="1" w:styleId="En-tteCar">
    <w:name w:val="En-tête Car"/>
    <w:basedOn w:val="Policepardfaut"/>
    <w:link w:val="En-tte"/>
    <w:uiPriority w:val="99"/>
    <w:rsid w:val="00F06A00"/>
  </w:style>
  <w:style w:type="paragraph" w:styleId="Pieddepage">
    <w:name w:val="footer"/>
    <w:basedOn w:val="Normal"/>
    <w:link w:val="PieddepageCar"/>
    <w:uiPriority w:val="99"/>
    <w:unhideWhenUsed/>
    <w:rsid w:val="00F06A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6A00"/>
  </w:style>
  <w:style w:type="paragraph" w:styleId="NormalWeb">
    <w:name w:val="Normal (Web)"/>
    <w:basedOn w:val="Normal"/>
    <w:uiPriority w:val="99"/>
    <w:semiHidden/>
    <w:unhideWhenUsed/>
    <w:rsid w:val="003E044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18576">
      <w:bodyDiv w:val="1"/>
      <w:marLeft w:val="0"/>
      <w:marRight w:val="0"/>
      <w:marTop w:val="0"/>
      <w:marBottom w:val="0"/>
      <w:divBdr>
        <w:top w:val="none" w:sz="0" w:space="0" w:color="auto"/>
        <w:left w:val="none" w:sz="0" w:space="0" w:color="auto"/>
        <w:bottom w:val="none" w:sz="0" w:space="0" w:color="auto"/>
        <w:right w:val="none" w:sz="0" w:space="0" w:color="auto"/>
      </w:divBdr>
    </w:div>
    <w:div w:id="60712301">
      <w:bodyDiv w:val="1"/>
      <w:marLeft w:val="0"/>
      <w:marRight w:val="0"/>
      <w:marTop w:val="0"/>
      <w:marBottom w:val="0"/>
      <w:divBdr>
        <w:top w:val="none" w:sz="0" w:space="0" w:color="auto"/>
        <w:left w:val="none" w:sz="0" w:space="0" w:color="auto"/>
        <w:bottom w:val="none" w:sz="0" w:space="0" w:color="auto"/>
        <w:right w:val="none" w:sz="0" w:space="0" w:color="auto"/>
      </w:divBdr>
      <w:divsChild>
        <w:div w:id="2029140532">
          <w:marLeft w:val="0"/>
          <w:marRight w:val="0"/>
          <w:marTop w:val="0"/>
          <w:marBottom w:val="0"/>
          <w:divBdr>
            <w:top w:val="none" w:sz="0" w:space="0" w:color="auto"/>
            <w:left w:val="none" w:sz="0" w:space="0" w:color="auto"/>
            <w:bottom w:val="none" w:sz="0" w:space="0" w:color="auto"/>
            <w:right w:val="none" w:sz="0" w:space="0" w:color="auto"/>
          </w:divBdr>
          <w:divsChild>
            <w:div w:id="18531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7333">
      <w:bodyDiv w:val="1"/>
      <w:marLeft w:val="0"/>
      <w:marRight w:val="0"/>
      <w:marTop w:val="0"/>
      <w:marBottom w:val="0"/>
      <w:divBdr>
        <w:top w:val="none" w:sz="0" w:space="0" w:color="auto"/>
        <w:left w:val="none" w:sz="0" w:space="0" w:color="auto"/>
        <w:bottom w:val="none" w:sz="0" w:space="0" w:color="auto"/>
        <w:right w:val="none" w:sz="0" w:space="0" w:color="auto"/>
      </w:divBdr>
    </w:div>
    <w:div w:id="77406087">
      <w:bodyDiv w:val="1"/>
      <w:marLeft w:val="0"/>
      <w:marRight w:val="0"/>
      <w:marTop w:val="0"/>
      <w:marBottom w:val="0"/>
      <w:divBdr>
        <w:top w:val="none" w:sz="0" w:space="0" w:color="auto"/>
        <w:left w:val="none" w:sz="0" w:space="0" w:color="auto"/>
        <w:bottom w:val="none" w:sz="0" w:space="0" w:color="auto"/>
        <w:right w:val="none" w:sz="0" w:space="0" w:color="auto"/>
      </w:divBdr>
      <w:divsChild>
        <w:div w:id="1138033044">
          <w:marLeft w:val="0"/>
          <w:marRight w:val="0"/>
          <w:marTop w:val="0"/>
          <w:marBottom w:val="0"/>
          <w:divBdr>
            <w:top w:val="none" w:sz="0" w:space="0" w:color="auto"/>
            <w:left w:val="none" w:sz="0" w:space="0" w:color="auto"/>
            <w:bottom w:val="none" w:sz="0" w:space="0" w:color="auto"/>
            <w:right w:val="none" w:sz="0" w:space="0" w:color="auto"/>
          </w:divBdr>
          <w:divsChild>
            <w:div w:id="1742175863">
              <w:marLeft w:val="0"/>
              <w:marRight w:val="0"/>
              <w:marTop w:val="0"/>
              <w:marBottom w:val="0"/>
              <w:divBdr>
                <w:top w:val="none" w:sz="0" w:space="0" w:color="auto"/>
                <w:left w:val="none" w:sz="0" w:space="0" w:color="auto"/>
                <w:bottom w:val="none" w:sz="0" w:space="0" w:color="auto"/>
                <w:right w:val="none" w:sz="0" w:space="0" w:color="auto"/>
              </w:divBdr>
              <w:divsChild>
                <w:div w:id="1379013759">
                  <w:marLeft w:val="0"/>
                  <w:marRight w:val="0"/>
                  <w:marTop w:val="0"/>
                  <w:marBottom w:val="0"/>
                  <w:divBdr>
                    <w:top w:val="none" w:sz="0" w:space="0" w:color="auto"/>
                    <w:left w:val="none" w:sz="0" w:space="0" w:color="auto"/>
                    <w:bottom w:val="none" w:sz="0" w:space="0" w:color="auto"/>
                    <w:right w:val="none" w:sz="0" w:space="0" w:color="auto"/>
                  </w:divBdr>
                  <w:divsChild>
                    <w:div w:id="1697194532">
                      <w:marLeft w:val="0"/>
                      <w:marRight w:val="0"/>
                      <w:marTop w:val="0"/>
                      <w:marBottom w:val="0"/>
                      <w:divBdr>
                        <w:top w:val="none" w:sz="0" w:space="0" w:color="auto"/>
                        <w:left w:val="none" w:sz="0" w:space="0" w:color="auto"/>
                        <w:bottom w:val="none" w:sz="0" w:space="0" w:color="auto"/>
                        <w:right w:val="none" w:sz="0" w:space="0" w:color="auto"/>
                      </w:divBdr>
                      <w:divsChild>
                        <w:div w:id="1215585719">
                          <w:marLeft w:val="0"/>
                          <w:marRight w:val="0"/>
                          <w:marTop w:val="0"/>
                          <w:marBottom w:val="0"/>
                          <w:divBdr>
                            <w:top w:val="none" w:sz="0" w:space="0" w:color="auto"/>
                            <w:left w:val="none" w:sz="0" w:space="0" w:color="auto"/>
                            <w:bottom w:val="none" w:sz="0" w:space="0" w:color="auto"/>
                            <w:right w:val="none" w:sz="0" w:space="0" w:color="auto"/>
                          </w:divBdr>
                          <w:divsChild>
                            <w:div w:id="488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38326">
      <w:bodyDiv w:val="1"/>
      <w:marLeft w:val="0"/>
      <w:marRight w:val="0"/>
      <w:marTop w:val="0"/>
      <w:marBottom w:val="0"/>
      <w:divBdr>
        <w:top w:val="none" w:sz="0" w:space="0" w:color="auto"/>
        <w:left w:val="none" w:sz="0" w:space="0" w:color="auto"/>
        <w:bottom w:val="none" w:sz="0" w:space="0" w:color="auto"/>
        <w:right w:val="none" w:sz="0" w:space="0" w:color="auto"/>
      </w:divBdr>
    </w:div>
    <w:div w:id="100689425">
      <w:bodyDiv w:val="1"/>
      <w:marLeft w:val="0"/>
      <w:marRight w:val="0"/>
      <w:marTop w:val="0"/>
      <w:marBottom w:val="0"/>
      <w:divBdr>
        <w:top w:val="none" w:sz="0" w:space="0" w:color="auto"/>
        <w:left w:val="none" w:sz="0" w:space="0" w:color="auto"/>
        <w:bottom w:val="none" w:sz="0" w:space="0" w:color="auto"/>
        <w:right w:val="none" w:sz="0" w:space="0" w:color="auto"/>
      </w:divBdr>
    </w:div>
    <w:div w:id="213155058">
      <w:bodyDiv w:val="1"/>
      <w:marLeft w:val="0"/>
      <w:marRight w:val="0"/>
      <w:marTop w:val="0"/>
      <w:marBottom w:val="0"/>
      <w:divBdr>
        <w:top w:val="none" w:sz="0" w:space="0" w:color="auto"/>
        <w:left w:val="none" w:sz="0" w:space="0" w:color="auto"/>
        <w:bottom w:val="none" w:sz="0" w:space="0" w:color="auto"/>
        <w:right w:val="none" w:sz="0" w:space="0" w:color="auto"/>
      </w:divBdr>
    </w:div>
    <w:div w:id="343358143">
      <w:bodyDiv w:val="1"/>
      <w:marLeft w:val="0"/>
      <w:marRight w:val="0"/>
      <w:marTop w:val="0"/>
      <w:marBottom w:val="0"/>
      <w:divBdr>
        <w:top w:val="none" w:sz="0" w:space="0" w:color="auto"/>
        <w:left w:val="none" w:sz="0" w:space="0" w:color="auto"/>
        <w:bottom w:val="none" w:sz="0" w:space="0" w:color="auto"/>
        <w:right w:val="none" w:sz="0" w:space="0" w:color="auto"/>
      </w:divBdr>
    </w:div>
    <w:div w:id="358818069">
      <w:bodyDiv w:val="1"/>
      <w:marLeft w:val="0"/>
      <w:marRight w:val="0"/>
      <w:marTop w:val="0"/>
      <w:marBottom w:val="0"/>
      <w:divBdr>
        <w:top w:val="none" w:sz="0" w:space="0" w:color="auto"/>
        <w:left w:val="none" w:sz="0" w:space="0" w:color="auto"/>
        <w:bottom w:val="none" w:sz="0" w:space="0" w:color="auto"/>
        <w:right w:val="none" w:sz="0" w:space="0" w:color="auto"/>
      </w:divBdr>
    </w:div>
    <w:div w:id="361783354">
      <w:bodyDiv w:val="1"/>
      <w:marLeft w:val="0"/>
      <w:marRight w:val="0"/>
      <w:marTop w:val="0"/>
      <w:marBottom w:val="0"/>
      <w:divBdr>
        <w:top w:val="none" w:sz="0" w:space="0" w:color="auto"/>
        <w:left w:val="none" w:sz="0" w:space="0" w:color="auto"/>
        <w:bottom w:val="none" w:sz="0" w:space="0" w:color="auto"/>
        <w:right w:val="none" w:sz="0" w:space="0" w:color="auto"/>
      </w:divBdr>
    </w:div>
    <w:div w:id="379137796">
      <w:bodyDiv w:val="1"/>
      <w:marLeft w:val="0"/>
      <w:marRight w:val="0"/>
      <w:marTop w:val="0"/>
      <w:marBottom w:val="0"/>
      <w:divBdr>
        <w:top w:val="none" w:sz="0" w:space="0" w:color="auto"/>
        <w:left w:val="none" w:sz="0" w:space="0" w:color="auto"/>
        <w:bottom w:val="none" w:sz="0" w:space="0" w:color="auto"/>
        <w:right w:val="none" w:sz="0" w:space="0" w:color="auto"/>
      </w:divBdr>
    </w:div>
    <w:div w:id="408500455">
      <w:bodyDiv w:val="1"/>
      <w:marLeft w:val="0"/>
      <w:marRight w:val="0"/>
      <w:marTop w:val="0"/>
      <w:marBottom w:val="0"/>
      <w:divBdr>
        <w:top w:val="none" w:sz="0" w:space="0" w:color="auto"/>
        <w:left w:val="none" w:sz="0" w:space="0" w:color="auto"/>
        <w:bottom w:val="none" w:sz="0" w:space="0" w:color="auto"/>
        <w:right w:val="none" w:sz="0" w:space="0" w:color="auto"/>
      </w:divBdr>
    </w:div>
    <w:div w:id="462499679">
      <w:bodyDiv w:val="1"/>
      <w:marLeft w:val="0"/>
      <w:marRight w:val="0"/>
      <w:marTop w:val="0"/>
      <w:marBottom w:val="0"/>
      <w:divBdr>
        <w:top w:val="none" w:sz="0" w:space="0" w:color="auto"/>
        <w:left w:val="none" w:sz="0" w:space="0" w:color="auto"/>
        <w:bottom w:val="none" w:sz="0" w:space="0" w:color="auto"/>
        <w:right w:val="none" w:sz="0" w:space="0" w:color="auto"/>
      </w:divBdr>
    </w:div>
    <w:div w:id="496506804">
      <w:bodyDiv w:val="1"/>
      <w:marLeft w:val="0"/>
      <w:marRight w:val="0"/>
      <w:marTop w:val="0"/>
      <w:marBottom w:val="0"/>
      <w:divBdr>
        <w:top w:val="none" w:sz="0" w:space="0" w:color="auto"/>
        <w:left w:val="none" w:sz="0" w:space="0" w:color="auto"/>
        <w:bottom w:val="none" w:sz="0" w:space="0" w:color="auto"/>
        <w:right w:val="none" w:sz="0" w:space="0" w:color="auto"/>
      </w:divBdr>
    </w:div>
    <w:div w:id="511920314">
      <w:bodyDiv w:val="1"/>
      <w:marLeft w:val="0"/>
      <w:marRight w:val="0"/>
      <w:marTop w:val="0"/>
      <w:marBottom w:val="0"/>
      <w:divBdr>
        <w:top w:val="none" w:sz="0" w:space="0" w:color="auto"/>
        <w:left w:val="none" w:sz="0" w:space="0" w:color="auto"/>
        <w:bottom w:val="none" w:sz="0" w:space="0" w:color="auto"/>
        <w:right w:val="none" w:sz="0" w:space="0" w:color="auto"/>
      </w:divBdr>
    </w:div>
    <w:div w:id="565143406">
      <w:bodyDiv w:val="1"/>
      <w:marLeft w:val="0"/>
      <w:marRight w:val="0"/>
      <w:marTop w:val="0"/>
      <w:marBottom w:val="0"/>
      <w:divBdr>
        <w:top w:val="none" w:sz="0" w:space="0" w:color="auto"/>
        <w:left w:val="none" w:sz="0" w:space="0" w:color="auto"/>
        <w:bottom w:val="none" w:sz="0" w:space="0" w:color="auto"/>
        <w:right w:val="none" w:sz="0" w:space="0" w:color="auto"/>
      </w:divBdr>
      <w:divsChild>
        <w:div w:id="20447676">
          <w:marLeft w:val="0"/>
          <w:marRight w:val="0"/>
          <w:marTop w:val="0"/>
          <w:marBottom w:val="0"/>
          <w:divBdr>
            <w:top w:val="none" w:sz="0" w:space="0" w:color="auto"/>
            <w:left w:val="none" w:sz="0" w:space="0" w:color="auto"/>
            <w:bottom w:val="none" w:sz="0" w:space="0" w:color="auto"/>
            <w:right w:val="none" w:sz="0" w:space="0" w:color="auto"/>
          </w:divBdr>
          <w:divsChild>
            <w:div w:id="1556744720">
              <w:marLeft w:val="0"/>
              <w:marRight w:val="0"/>
              <w:marTop w:val="0"/>
              <w:marBottom w:val="0"/>
              <w:divBdr>
                <w:top w:val="none" w:sz="0" w:space="0" w:color="auto"/>
                <w:left w:val="none" w:sz="0" w:space="0" w:color="auto"/>
                <w:bottom w:val="none" w:sz="0" w:space="0" w:color="auto"/>
                <w:right w:val="none" w:sz="0" w:space="0" w:color="auto"/>
              </w:divBdr>
              <w:divsChild>
                <w:div w:id="1018117523">
                  <w:marLeft w:val="0"/>
                  <w:marRight w:val="0"/>
                  <w:marTop w:val="0"/>
                  <w:marBottom w:val="0"/>
                  <w:divBdr>
                    <w:top w:val="none" w:sz="0" w:space="0" w:color="auto"/>
                    <w:left w:val="none" w:sz="0" w:space="0" w:color="auto"/>
                    <w:bottom w:val="none" w:sz="0" w:space="0" w:color="auto"/>
                    <w:right w:val="none" w:sz="0" w:space="0" w:color="auto"/>
                  </w:divBdr>
                  <w:divsChild>
                    <w:div w:id="1708412334">
                      <w:marLeft w:val="0"/>
                      <w:marRight w:val="0"/>
                      <w:marTop w:val="0"/>
                      <w:marBottom w:val="0"/>
                      <w:divBdr>
                        <w:top w:val="none" w:sz="0" w:space="0" w:color="auto"/>
                        <w:left w:val="none" w:sz="0" w:space="0" w:color="auto"/>
                        <w:bottom w:val="none" w:sz="0" w:space="0" w:color="auto"/>
                        <w:right w:val="none" w:sz="0" w:space="0" w:color="auto"/>
                      </w:divBdr>
                      <w:divsChild>
                        <w:div w:id="1737240181">
                          <w:marLeft w:val="0"/>
                          <w:marRight w:val="0"/>
                          <w:marTop w:val="0"/>
                          <w:marBottom w:val="0"/>
                          <w:divBdr>
                            <w:top w:val="none" w:sz="0" w:space="0" w:color="auto"/>
                            <w:left w:val="none" w:sz="0" w:space="0" w:color="auto"/>
                            <w:bottom w:val="none" w:sz="0" w:space="0" w:color="auto"/>
                            <w:right w:val="none" w:sz="0" w:space="0" w:color="auto"/>
                          </w:divBdr>
                          <w:divsChild>
                            <w:div w:id="2043626066">
                              <w:marLeft w:val="0"/>
                              <w:marRight w:val="0"/>
                              <w:marTop w:val="0"/>
                              <w:marBottom w:val="0"/>
                              <w:divBdr>
                                <w:top w:val="none" w:sz="0" w:space="0" w:color="auto"/>
                                <w:left w:val="none" w:sz="0" w:space="0" w:color="auto"/>
                                <w:bottom w:val="none" w:sz="0" w:space="0" w:color="auto"/>
                                <w:right w:val="none" w:sz="0" w:space="0" w:color="auto"/>
                              </w:divBdr>
                              <w:divsChild>
                                <w:div w:id="8255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345195">
          <w:marLeft w:val="0"/>
          <w:marRight w:val="0"/>
          <w:marTop w:val="0"/>
          <w:marBottom w:val="0"/>
          <w:divBdr>
            <w:top w:val="none" w:sz="0" w:space="0" w:color="auto"/>
            <w:left w:val="none" w:sz="0" w:space="0" w:color="auto"/>
            <w:bottom w:val="none" w:sz="0" w:space="0" w:color="auto"/>
            <w:right w:val="none" w:sz="0" w:space="0" w:color="auto"/>
          </w:divBdr>
          <w:divsChild>
            <w:div w:id="416706392">
              <w:marLeft w:val="0"/>
              <w:marRight w:val="0"/>
              <w:marTop w:val="0"/>
              <w:marBottom w:val="0"/>
              <w:divBdr>
                <w:top w:val="none" w:sz="0" w:space="0" w:color="auto"/>
                <w:left w:val="none" w:sz="0" w:space="0" w:color="auto"/>
                <w:bottom w:val="none" w:sz="0" w:space="0" w:color="auto"/>
                <w:right w:val="none" w:sz="0" w:space="0" w:color="auto"/>
              </w:divBdr>
              <w:divsChild>
                <w:div w:id="2006089060">
                  <w:marLeft w:val="0"/>
                  <w:marRight w:val="0"/>
                  <w:marTop w:val="0"/>
                  <w:marBottom w:val="0"/>
                  <w:divBdr>
                    <w:top w:val="none" w:sz="0" w:space="0" w:color="auto"/>
                    <w:left w:val="none" w:sz="0" w:space="0" w:color="auto"/>
                    <w:bottom w:val="none" w:sz="0" w:space="0" w:color="auto"/>
                    <w:right w:val="none" w:sz="0" w:space="0" w:color="auto"/>
                  </w:divBdr>
                  <w:divsChild>
                    <w:div w:id="1623027166">
                      <w:marLeft w:val="0"/>
                      <w:marRight w:val="0"/>
                      <w:marTop w:val="0"/>
                      <w:marBottom w:val="0"/>
                      <w:divBdr>
                        <w:top w:val="none" w:sz="0" w:space="0" w:color="auto"/>
                        <w:left w:val="none" w:sz="0" w:space="0" w:color="auto"/>
                        <w:bottom w:val="none" w:sz="0" w:space="0" w:color="auto"/>
                        <w:right w:val="none" w:sz="0" w:space="0" w:color="auto"/>
                      </w:divBdr>
                      <w:divsChild>
                        <w:div w:id="22093495">
                          <w:marLeft w:val="0"/>
                          <w:marRight w:val="0"/>
                          <w:marTop w:val="0"/>
                          <w:marBottom w:val="0"/>
                          <w:divBdr>
                            <w:top w:val="none" w:sz="0" w:space="0" w:color="auto"/>
                            <w:left w:val="none" w:sz="0" w:space="0" w:color="auto"/>
                            <w:bottom w:val="none" w:sz="0" w:space="0" w:color="auto"/>
                            <w:right w:val="none" w:sz="0" w:space="0" w:color="auto"/>
                          </w:divBdr>
                          <w:divsChild>
                            <w:div w:id="1633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281689">
      <w:bodyDiv w:val="1"/>
      <w:marLeft w:val="0"/>
      <w:marRight w:val="0"/>
      <w:marTop w:val="0"/>
      <w:marBottom w:val="0"/>
      <w:divBdr>
        <w:top w:val="none" w:sz="0" w:space="0" w:color="auto"/>
        <w:left w:val="none" w:sz="0" w:space="0" w:color="auto"/>
        <w:bottom w:val="none" w:sz="0" w:space="0" w:color="auto"/>
        <w:right w:val="none" w:sz="0" w:space="0" w:color="auto"/>
      </w:divBdr>
    </w:div>
    <w:div w:id="586501752">
      <w:bodyDiv w:val="1"/>
      <w:marLeft w:val="0"/>
      <w:marRight w:val="0"/>
      <w:marTop w:val="0"/>
      <w:marBottom w:val="0"/>
      <w:divBdr>
        <w:top w:val="none" w:sz="0" w:space="0" w:color="auto"/>
        <w:left w:val="none" w:sz="0" w:space="0" w:color="auto"/>
        <w:bottom w:val="none" w:sz="0" w:space="0" w:color="auto"/>
        <w:right w:val="none" w:sz="0" w:space="0" w:color="auto"/>
      </w:divBdr>
    </w:div>
    <w:div w:id="623192255">
      <w:bodyDiv w:val="1"/>
      <w:marLeft w:val="0"/>
      <w:marRight w:val="0"/>
      <w:marTop w:val="0"/>
      <w:marBottom w:val="0"/>
      <w:divBdr>
        <w:top w:val="none" w:sz="0" w:space="0" w:color="auto"/>
        <w:left w:val="none" w:sz="0" w:space="0" w:color="auto"/>
        <w:bottom w:val="none" w:sz="0" w:space="0" w:color="auto"/>
        <w:right w:val="none" w:sz="0" w:space="0" w:color="auto"/>
      </w:divBdr>
    </w:div>
    <w:div w:id="726489111">
      <w:bodyDiv w:val="1"/>
      <w:marLeft w:val="0"/>
      <w:marRight w:val="0"/>
      <w:marTop w:val="0"/>
      <w:marBottom w:val="0"/>
      <w:divBdr>
        <w:top w:val="none" w:sz="0" w:space="0" w:color="auto"/>
        <w:left w:val="none" w:sz="0" w:space="0" w:color="auto"/>
        <w:bottom w:val="none" w:sz="0" w:space="0" w:color="auto"/>
        <w:right w:val="none" w:sz="0" w:space="0" w:color="auto"/>
      </w:divBdr>
    </w:div>
    <w:div w:id="731544374">
      <w:bodyDiv w:val="1"/>
      <w:marLeft w:val="0"/>
      <w:marRight w:val="0"/>
      <w:marTop w:val="0"/>
      <w:marBottom w:val="0"/>
      <w:divBdr>
        <w:top w:val="none" w:sz="0" w:space="0" w:color="auto"/>
        <w:left w:val="none" w:sz="0" w:space="0" w:color="auto"/>
        <w:bottom w:val="none" w:sz="0" w:space="0" w:color="auto"/>
        <w:right w:val="none" w:sz="0" w:space="0" w:color="auto"/>
      </w:divBdr>
    </w:div>
    <w:div w:id="759108760">
      <w:bodyDiv w:val="1"/>
      <w:marLeft w:val="0"/>
      <w:marRight w:val="0"/>
      <w:marTop w:val="0"/>
      <w:marBottom w:val="0"/>
      <w:divBdr>
        <w:top w:val="none" w:sz="0" w:space="0" w:color="auto"/>
        <w:left w:val="none" w:sz="0" w:space="0" w:color="auto"/>
        <w:bottom w:val="none" w:sz="0" w:space="0" w:color="auto"/>
        <w:right w:val="none" w:sz="0" w:space="0" w:color="auto"/>
      </w:divBdr>
    </w:div>
    <w:div w:id="779229534">
      <w:bodyDiv w:val="1"/>
      <w:marLeft w:val="0"/>
      <w:marRight w:val="0"/>
      <w:marTop w:val="0"/>
      <w:marBottom w:val="0"/>
      <w:divBdr>
        <w:top w:val="none" w:sz="0" w:space="0" w:color="auto"/>
        <w:left w:val="none" w:sz="0" w:space="0" w:color="auto"/>
        <w:bottom w:val="none" w:sz="0" w:space="0" w:color="auto"/>
        <w:right w:val="none" w:sz="0" w:space="0" w:color="auto"/>
      </w:divBdr>
      <w:divsChild>
        <w:div w:id="434982028">
          <w:marLeft w:val="0"/>
          <w:marRight w:val="0"/>
          <w:marTop w:val="0"/>
          <w:marBottom w:val="0"/>
          <w:divBdr>
            <w:top w:val="none" w:sz="0" w:space="0" w:color="auto"/>
            <w:left w:val="none" w:sz="0" w:space="0" w:color="auto"/>
            <w:bottom w:val="none" w:sz="0" w:space="0" w:color="auto"/>
            <w:right w:val="none" w:sz="0" w:space="0" w:color="auto"/>
          </w:divBdr>
          <w:divsChild>
            <w:div w:id="201518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1083">
      <w:bodyDiv w:val="1"/>
      <w:marLeft w:val="0"/>
      <w:marRight w:val="0"/>
      <w:marTop w:val="0"/>
      <w:marBottom w:val="0"/>
      <w:divBdr>
        <w:top w:val="none" w:sz="0" w:space="0" w:color="auto"/>
        <w:left w:val="none" w:sz="0" w:space="0" w:color="auto"/>
        <w:bottom w:val="none" w:sz="0" w:space="0" w:color="auto"/>
        <w:right w:val="none" w:sz="0" w:space="0" w:color="auto"/>
      </w:divBdr>
    </w:div>
    <w:div w:id="842431449">
      <w:bodyDiv w:val="1"/>
      <w:marLeft w:val="0"/>
      <w:marRight w:val="0"/>
      <w:marTop w:val="0"/>
      <w:marBottom w:val="0"/>
      <w:divBdr>
        <w:top w:val="none" w:sz="0" w:space="0" w:color="auto"/>
        <w:left w:val="none" w:sz="0" w:space="0" w:color="auto"/>
        <w:bottom w:val="none" w:sz="0" w:space="0" w:color="auto"/>
        <w:right w:val="none" w:sz="0" w:space="0" w:color="auto"/>
      </w:divBdr>
    </w:div>
    <w:div w:id="898200710">
      <w:bodyDiv w:val="1"/>
      <w:marLeft w:val="0"/>
      <w:marRight w:val="0"/>
      <w:marTop w:val="0"/>
      <w:marBottom w:val="0"/>
      <w:divBdr>
        <w:top w:val="none" w:sz="0" w:space="0" w:color="auto"/>
        <w:left w:val="none" w:sz="0" w:space="0" w:color="auto"/>
        <w:bottom w:val="none" w:sz="0" w:space="0" w:color="auto"/>
        <w:right w:val="none" w:sz="0" w:space="0" w:color="auto"/>
      </w:divBdr>
    </w:div>
    <w:div w:id="946736839">
      <w:bodyDiv w:val="1"/>
      <w:marLeft w:val="0"/>
      <w:marRight w:val="0"/>
      <w:marTop w:val="0"/>
      <w:marBottom w:val="0"/>
      <w:divBdr>
        <w:top w:val="none" w:sz="0" w:space="0" w:color="auto"/>
        <w:left w:val="none" w:sz="0" w:space="0" w:color="auto"/>
        <w:bottom w:val="none" w:sz="0" w:space="0" w:color="auto"/>
        <w:right w:val="none" w:sz="0" w:space="0" w:color="auto"/>
      </w:divBdr>
    </w:div>
    <w:div w:id="971788968">
      <w:bodyDiv w:val="1"/>
      <w:marLeft w:val="0"/>
      <w:marRight w:val="0"/>
      <w:marTop w:val="0"/>
      <w:marBottom w:val="0"/>
      <w:divBdr>
        <w:top w:val="none" w:sz="0" w:space="0" w:color="auto"/>
        <w:left w:val="none" w:sz="0" w:space="0" w:color="auto"/>
        <w:bottom w:val="none" w:sz="0" w:space="0" w:color="auto"/>
        <w:right w:val="none" w:sz="0" w:space="0" w:color="auto"/>
      </w:divBdr>
      <w:divsChild>
        <w:div w:id="403916059">
          <w:marLeft w:val="0"/>
          <w:marRight w:val="0"/>
          <w:marTop w:val="0"/>
          <w:marBottom w:val="0"/>
          <w:divBdr>
            <w:top w:val="none" w:sz="0" w:space="0" w:color="auto"/>
            <w:left w:val="none" w:sz="0" w:space="0" w:color="auto"/>
            <w:bottom w:val="none" w:sz="0" w:space="0" w:color="auto"/>
            <w:right w:val="none" w:sz="0" w:space="0" w:color="auto"/>
          </w:divBdr>
          <w:divsChild>
            <w:div w:id="12522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3596">
      <w:bodyDiv w:val="1"/>
      <w:marLeft w:val="0"/>
      <w:marRight w:val="0"/>
      <w:marTop w:val="0"/>
      <w:marBottom w:val="0"/>
      <w:divBdr>
        <w:top w:val="none" w:sz="0" w:space="0" w:color="auto"/>
        <w:left w:val="none" w:sz="0" w:space="0" w:color="auto"/>
        <w:bottom w:val="none" w:sz="0" w:space="0" w:color="auto"/>
        <w:right w:val="none" w:sz="0" w:space="0" w:color="auto"/>
      </w:divBdr>
    </w:div>
    <w:div w:id="1068268398">
      <w:bodyDiv w:val="1"/>
      <w:marLeft w:val="0"/>
      <w:marRight w:val="0"/>
      <w:marTop w:val="0"/>
      <w:marBottom w:val="0"/>
      <w:divBdr>
        <w:top w:val="none" w:sz="0" w:space="0" w:color="auto"/>
        <w:left w:val="none" w:sz="0" w:space="0" w:color="auto"/>
        <w:bottom w:val="none" w:sz="0" w:space="0" w:color="auto"/>
        <w:right w:val="none" w:sz="0" w:space="0" w:color="auto"/>
      </w:divBdr>
    </w:div>
    <w:div w:id="1076393074">
      <w:bodyDiv w:val="1"/>
      <w:marLeft w:val="0"/>
      <w:marRight w:val="0"/>
      <w:marTop w:val="0"/>
      <w:marBottom w:val="0"/>
      <w:divBdr>
        <w:top w:val="none" w:sz="0" w:space="0" w:color="auto"/>
        <w:left w:val="none" w:sz="0" w:space="0" w:color="auto"/>
        <w:bottom w:val="none" w:sz="0" w:space="0" w:color="auto"/>
        <w:right w:val="none" w:sz="0" w:space="0" w:color="auto"/>
      </w:divBdr>
    </w:div>
    <w:div w:id="1116945069">
      <w:bodyDiv w:val="1"/>
      <w:marLeft w:val="0"/>
      <w:marRight w:val="0"/>
      <w:marTop w:val="0"/>
      <w:marBottom w:val="0"/>
      <w:divBdr>
        <w:top w:val="none" w:sz="0" w:space="0" w:color="auto"/>
        <w:left w:val="none" w:sz="0" w:space="0" w:color="auto"/>
        <w:bottom w:val="none" w:sz="0" w:space="0" w:color="auto"/>
        <w:right w:val="none" w:sz="0" w:space="0" w:color="auto"/>
      </w:divBdr>
    </w:div>
    <w:div w:id="1128745762">
      <w:bodyDiv w:val="1"/>
      <w:marLeft w:val="0"/>
      <w:marRight w:val="0"/>
      <w:marTop w:val="0"/>
      <w:marBottom w:val="0"/>
      <w:divBdr>
        <w:top w:val="none" w:sz="0" w:space="0" w:color="auto"/>
        <w:left w:val="none" w:sz="0" w:space="0" w:color="auto"/>
        <w:bottom w:val="none" w:sz="0" w:space="0" w:color="auto"/>
        <w:right w:val="none" w:sz="0" w:space="0" w:color="auto"/>
      </w:divBdr>
    </w:div>
    <w:div w:id="1135870473">
      <w:bodyDiv w:val="1"/>
      <w:marLeft w:val="0"/>
      <w:marRight w:val="0"/>
      <w:marTop w:val="0"/>
      <w:marBottom w:val="0"/>
      <w:divBdr>
        <w:top w:val="none" w:sz="0" w:space="0" w:color="auto"/>
        <w:left w:val="none" w:sz="0" w:space="0" w:color="auto"/>
        <w:bottom w:val="none" w:sz="0" w:space="0" w:color="auto"/>
        <w:right w:val="none" w:sz="0" w:space="0" w:color="auto"/>
      </w:divBdr>
    </w:div>
    <w:div w:id="1140612125">
      <w:bodyDiv w:val="1"/>
      <w:marLeft w:val="0"/>
      <w:marRight w:val="0"/>
      <w:marTop w:val="0"/>
      <w:marBottom w:val="0"/>
      <w:divBdr>
        <w:top w:val="none" w:sz="0" w:space="0" w:color="auto"/>
        <w:left w:val="none" w:sz="0" w:space="0" w:color="auto"/>
        <w:bottom w:val="none" w:sz="0" w:space="0" w:color="auto"/>
        <w:right w:val="none" w:sz="0" w:space="0" w:color="auto"/>
      </w:divBdr>
    </w:div>
    <w:div w:id="1172447155">
      <w:bodyDiv w:val="1"/>
      <w:marLeft w:val="0"/>
      <w:marRight w:val="0"/>
      <w:marTop w:val="0"/>
      <w:marBottom w:val="0"/>
      <w:divBdr>
        <w:top w:val="none" w:sz="0" w:space="0" w:color="auto"/>
        <w:left w:val="none" w:sz="0" w:space="0" w:color="auto"/>
        <w:bottom w:val="none" w:sz="0" w:space="0" w:color="auto"/>
        <w:right w:val="none" w:sz="0" w:space="0" w:color="auto"/>
      </w:divBdr>
    </w:div>
    <w:div w:id="1203133550">
      <w:bodyDiv w:val="1"/>
      <w:marLeft w:val="0"/>
      <w:marRight w:val="0"/>
      <w:marTop w:val="0"/>
      <w:marBottom w:val="0"/>
      <w:divBdr>
        <w:top w:val="none" w:sz="0" w:space="0" w:color="auto"/>
        <w:left w:val="none" w:sz="0" w:space="0" w:color="auto"/>
        <w:bottom w:val="none" w:sz="0" w:space="0" w:color="auto"/>
        <w:right w:val="none" w:sz="0" w:space="0" w:color="auto"/>
      </w:divBdr>
    </w:div>
    <w:div w:id="1242057572">
      <w:bodyDiv w:val="1"/>
      <w:marLeft w:val="0"/>
      <w:marRight w:val="0"/>
      <w:marTop w:val="0"/>
      <w:marBottom w:val="0"/>
      <w:divBdr>
        <w:top w:val="none" w:sz="0" w:space="0" w:color="auto"/>
        <w:left w:val="none" w:sz="0" w:space="0" w:color="auto"/>
        <w:bottom w:val="none" w:sz="0" w:space="0" w:color="auto"/>
        <w:right w:val="none" w:sz="0" w:space="0" w:color="auto"/>
      </w:divBdr>
    </w:div>
    <w:div w:id="1252662012">
      <w:bodyDiv w:val="1"/>
      <w:marLeft w:val="0"/>
      <w:marRight w:val="0"/>
      <w:marTop w:val="0"/>
      <w:marBottom w:val="0"/>
      <w:divBdr>
        <w:top w:val="none" w:sz="0" w:space="0" w:color="auto"/>
        <w:left w:val="none" w:sz="0" w:space="0" w:color="auto"/>
        <w:bottom w:val="none" w:sz="0" w:space="0" w:color="auto"/>
        <w:right w:val="none" w:sz="0" w:space="0" w:color="auto"/>
      </w:divBdr>
    </w:div>
    <w:div w:id="1270240420">
      <w:bodyDiv w:val="1"/>
      <w:marLeft w:val="0"/>
      <w:marRight w:val="0"/>
      <w:marTop w:val="0"/>
      <w:marBottom w:val="0"/>
      <w:divBdr>
        <w:top w:val="none" w:sz="0" w:space="0" w:color="auto"/>
        <w:left w:val="none" w:sz="0" w:space="0" w:color="auto"/>
        <w:bottom w:val="none" w:sz="0" w:space="0" w:color="auto"/>
        <w:right w:val="none" w:sz="0" w:space="0" w:color="auto"/>
      </w:divBdr>
    </w:div>
    <w:div w:id="1271201884">
      <w:bodyDiv w:val="1"/>
      <w:marLeft w:val="0"/>
      <w:marRight w:val="0"/>
      <w:marTop w:val="0"/>
      <w:marBottom w:val="0"/>
      <w:divBdr>
        <w:top w:val="none" w:sz="0" w:space="0" w:color="auto"/>
        <w:left w:val="none" w:sz="0" w:space="0" w:color="auto"/>
        <w:bottom w:val="none" w:sz="0" w:space="0" w:color="auto"/>
        <w:right w:val="none" w:sz="0" w:space="0" w:color="auto"/>
      </w:divBdr>
    </w:div>
    <w:div w:id="1272006951">
      <w:bodyDiv w:val="1"/>
      <w:marLeft w:val="0"/>
      <w:marRight w:val="0"/>
      <w:marTop w:val="0"/>
      <w:marBottom w:val="0"/>
      <w:divBdr>
        <w:top w:val="none" w:sz="0" w:space="0" w:color="auto"/>
        <w:left w:val="none" w:sz="0" w:space="0" w:color="auto"/>
        <w:bottom w:val="none" w:sz="0" w:space="0" w:color="auto"/>
        <w:right w:val="none" w:sz="0" w:space="0" w:color="auto"/>
      </w:divBdr>
      <w:divsChild>
        <w:div w:id="1024599648">
          <w:marLeft w:val="0"/>
          <w:marRight w:val="0"/>
          <w:marTop w:val="0"/>
          <w:marBottom w:val="0"/>
          <w:divBdr>
            <w:top w:val="none" w:sz="0" w:space="0" w:color="auto"/>
            <w:left w:val="none" w:sz="0" w:space="0" w:color="auto"/>
            <w:bottom w:val="none" w:sz="0" w:space="0" w:color="auto"/>
            <w:right w:val="none" w:sz="0" w:space="0" w:color="auto"/>
          </w:divBdr>
          <w:divsChild>
            <w:div w:id="227345994">
              <w:marLeft w:val="0"/>
              <w:marRight w:val="0"/>
              <w:marTop w:val="0"/>
              <w:marBottom w:val="0"/>
              <w:divBdr>
                <w:top w:val="none" w:sz="0" w:space="0" w:color="auto"/>
                <w:left w:val="none" w:sz="0" w:space="0" w:color="auto"/>
                <w:bottom w:val="none" w:sz="0" w:space="0" w:color="auto"/>
                <w:right w:val="none" w:sz="0" w:space="0" w:color="auto"/>
              </w:divBdr>
              <w:divsChild>
                <w:div w:id="1090008992">
                  <w:marLeft w:val="0"/>
                  <w:marRight w:val="0"/>
                  <w:marTop w:val="0"/>
                  <w:marBottom w:val="0"/>
                  <w:divBdr>
                    <w:top w:val="none" w:sz="0" w:space="0" w:color="auto"/>
                    <w:left w:val="none" w:sz="0" w:space="0" w:color="auto"/>
                    <w:bottom w:val="none" w:sz="0" w:space="0" w:color="auto"/>
                    <w:right w:val="none" w:sz="0" w:space="0" w:color="auto"/>
                  </w:divBdr>
                  <w:divsChild>
                    <w:div w:id="6101939">
                      <w:marLeft w:val="0"/>
                      <w:marRight w:val="0"/>
                      <w:marTop w:val="0"/>
                      <w:marBottom w:val="0"/>
                      <w:divBdr>
                        <w:top w:val="none" w:sz="0" w:space="0" w:color="auto"/>
                        <w:left w:val="none" w:sz="0" w:space="0" w:color="auto"/>
                        <w:bottom w:val="none" w:sz="0" w:space="0" w:color="auto"/>
                        <w:right w:val="none" w:sz="0" w:space="0" w:color="auto"/>
                      </w:divBdr>
                      <w:divsChild>
                        <w:div w:id="982584287">
                          <w:marLeft w:val="0"/>
                          <w:marRight w:val="0"/>
                          <w:marTop w:val="0"/>
                          <w:marBottom w:val="0"/>
                          <w:divBdr>
                            <w:top w:val="none" w:sz="0" w:space="0" w:color="auto"/>
                            <w:left w:val="none" w:sz="0" w:space="0" w:color="auto"/>
                            <w:bottom w:val="none" w:sz="0" w:space="0" w:color="auto"/>
                            <w:right w:val="none" w:sz="0" w:space="0" w:color="auto"/>
                          </w:divBdr>
                          <w:divsChild>
                            <w:div w:id="16448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624534">
          <w:marLeft w:val="0"/>
          <w:marRight w:val="0"/>
          <w:marTop w:val="0"/>
          <w:marBottom w:val="0"/>
          <w:divBdr>
            <w:top w:val="none" w:sz="0" w:space="0" w:color="auto"/>
            <w:left w:val="none" w:sz="0" w:space="0" w:color="auto"/>
            <w:bottom w:val="none" w:sz="0" w:space="0" w:color="auto"/>
            <w:right w:val="none" w:sz="0" w:space="0" w:color="auto"/>
          </w:divBdr>
          <w:divsChild>
            <w:div w:id="852038817">
              <w:marLeft w:val="0"/>
              <w:marRight w:val="0"/>
              <w:marTop w:val="0"/>
              <w:marBottom w:val="0"/>
              <w:divBdr>
                <w:top w:val="none" w:sz="0" w:space="0" w:color="auto"/>
                <w:left w:val="none" w:sz="0" w:space="0" w:color="auto"/>
                <w:bottom w:val="none" w:sz="0" w:space="0" w:color="auto"/>
                <w:right w:val="none" w:sz="0" w:space="0" w:color="auto"/>
              </w:divBdr>
              <w:divsChild>
                <w:div w:id="641152839">
                  <w:marLeft w:val="0"/>
                  <w:marRight w:val="0"/>
                  <w:marTop w:val="0"/>
                  <w:marBottom w:val="0"/>
                  <w:divBdr>
                    <w:top w:val="none" w:sz="0" w:space="0" w:color="auto"/>
                    <w:left w:val="none" w:sz="0" w:space="0" w:color="auto"/>
                    <w:bottom w:val="none" w:sz="0" w:space="0" w:color="auto"/>
                    <w:right w:val="none" w:sz="0" w:space="0" w:color="auto"/>
                  </w:divBdr>
                  <w:divsChild>
                    <w:div w:id="1183589673">
                      <w:marLeft w:val="0"/>
                      <w:marRight w:val="0"/>
                      <w:marTop w:val="0"/>
                      <w:marBottom w:val="0"/>
                      <w:divBdr>
                        <w:top w:val="none" w:sz="0" w:space="0" w:color="auto"/>
                        <w:left w:val="none" w:sz="0" w:space="0" w:color="auto"/>
                        <w:bottom w:val="none" w:sz="0" w:space="0" w:color="auto"/>
                        <w:right w:val="none" w:sz="0" w:space="0" w:color="auto"/>
                      </w:divBdr>
                      <w:divsChild>
                        <w:div w:id="97994225">
                          <w:marLeft w:val="0"/>
                          <w:marRight w:val="0"/>
                          <w:marTop w:val="0"/>
                          <w:marBottom w:val="0"/>
                          <w:divBdr>
                            <w:top w:val="none" w:sz="0" w:space="0" w:color="auto"/>
                            <w:left w:val="none" w:sz="0" w:space="0" w:color="auto"/>
                            <w:bottom w:val="none" w:sz="0" w:space="0" w:color="auto"/>
                            <w:right w:val="none" w:sz="0" w:space="0" w:color="auto"/>
                          </w:divBdr>
                          <w:divsChild>
                            <w:div w:id="899749776">
                              <w:marLeft w:val="0"/>
                              <w:marRight w:val="0"/>
                              <w:marTop w:val="0"/>
                              <w:marBottom w:val="0"/>
                              <w:divBdr>
                                <w:top w:val="none" w:sz="0" w:space="0" w:color="auto"/>
                                <w:left w:val="none" w:sz="0" w:space="0" w:color="auto"/>
                                <w:bottom w:val="none" w:sz="0" w:space="0" w:color="auto"/>
                                <w:right w:val="none" w:sz="0" w:space="0" w:color="auto"/>
                              </w:divBdr>
                              <w:divsChild>
                                <w:div w:id="13356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261643">
      <w:bodyDiv w:val="1"/>
      <w:marLeft w:val="0"/>
      <w:marRight w:val="0"/>
      <w:marTop w:val="0"/>
      <w:marBottom w:val="0"/>
      <w:divBdr>
        <w:top w:val="none" w:sz="0" w:space="0" w:color="auto"/>
        <w:left w:val="none" w:sz="0" w:space="0" w:color="auto"/>
        <w:bottom w:val="none" w:sz="0" w:space="0" w:color="auto"/>
        <w:right w:val="none" w:sz="0" w:space="0" w:color="auto"/>
      </w:divBdr>
      <w:divsChild>
        <w:div w:id="4597008">
          <w:marLeft w:val="0"/>
          <w:marRight w:val="0"/>
          <w:marTop w:val="0"/>
          <w:marBottom w:val="0"/>
          <w:divBdr>
            <w:top w:val="none" w:sz="0" w:space="0" w:color="auto"/>
            <w:left w:val="none" w:sz="0" w:space="0" w:color="auto"/>
            <w:bottom w:val="none" w:sz="0" w:space="0" w:color="auto"/>
            <w:right w:val="none" w:sz="0" w:space="0" w:color="auto"/>
          </w:divBdr>
          <w:divsChild>
            <w:div w:id="2084989833">
              <w:marLeft w:val="0"/>
              <w:marRight w:val="0"/>
              <w:marTop w:val="0"/>
              <w:marBottom w:val="0"/>
              <w:divBdr>
                <w:top w:val="none" w:sz="0" w:space="0" w:color="auto"/>
                <w:left w:val="none" w:sz="0" w:space="0" w:color="auto"/>
                <w:bottom w:val="none" w:sz="0" w:space="0" w:color="auto"/>
                <w:right w:val="none" w:sz="0" w:space="0" w:color="auto"/>
              </w:divBdr>
              <w:divsChild>
                <w:div w:id="1107236498">
                  <w:marLeft w:val="0"/>
                  <w:marRight w:val="0"/>
                  <w:marTop w:val="0"/>
                  <w:marBottom w:val="0"/>
                  <w:divBdr>
                    <w:top w:val="none" w:sz="0" w:space="0" w:color="auto"/>
                    <w:left w:val="none" w:sz="0" w:space="0" w:color="auto"/>
                    <w:bottom w:val="none" w:sz="0" w:space="0" w:color="auto"/>
                    <w:right w:val="none" w:sz="0" w:space="0" w:color="auto"/>
                  </w:divBdr>
                  <w:divsChild>
                    <w:div w:id="778986728">
                      <w:marLeft w:val="0"/>
                      <w:marRight w:val="0"/>
                      <w:marTop w:val="0"/>
                      <w:marBottom w:val="0"/>
                      <w:divBdr>
                        <w:top w:val="none" w:sz="0" w:space="0" w:color="auto"/>
                        <w:left w:val="none" w:sz="0" w:space="0" w:color="auto"/>
                        <w:bottom w:val="none" w:sz="0" w:space="0" w:color="auto"/>
                        <w:right w:val="none" w:sz="0" w:space="0" w:color="auto"/>
                      </w:divBdr>
                      <w:divsChild>
                        <w:div w:id="1586647877">
                          <w:marLeft w:val="0"/>
                          <w:marRight w:val="0"/>
                          <w:marTop w:val="0"/>
                          <w:marBottom w:val="0"/>
                          <w:divBdr>
                            <w:top w:val="none" w:sz="0" w:space="0" w:color="auto"/>
                            <w:left w:val="none" w:sz="0" w:space="0" w:color="auto"/>
                            <w:bottom w:val="none" w:sz="0" w:space="0" w:color="auto"/>
                            <w:right w:val="none" w:sz="0" w:space="0" w:color="auto"/>
                          </w:divBdr>
                          <w:divsChild>
                            <w:div w:id="42488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16139">
          <w:marLeft w:val="0"/>
          <w:marRight w:val="0"/>
          <w:marTop w:val="0"/>
          <w:marBottom w:val="0"/>
          <w:divBdr>
            <w:top w:val="none" w:sz="0" w:space="0" w:color="auto"/>
            <w:left w:val="none" w:sz="0" w:space="0" w:color="auto"/>
            <w:bottom w:val="none" w:sz="0" w:space="0" w:color="auto"/>
            <w:right w:val="none" w:sz="0" w:space="0" w:color="auto"/>
          </w:divBdr>
          <w:divsChild>
            <w:div w:id="926966166">
              <w:marLeft w:val="0"/>
              <w:marRight w:val="0"/>
              <w:marTop w:val="0"/>
              <w:marBottom w:val="0"/>
              <w:divBdr>
                <w:top w:val="none" w:sz="0" w:space="0" w:color="auto"/>
                <w:left w:val="none" w:sz="0" w:space="0" w:color="auto"/>
                <w:bottom w:val="none" w:sz="0" w:space="0" w:color="auto"/>
                <w:right w:val="none" w:sz="0" w:space="0" w:color="auto"/>
              </w:divBdr>
              <w:divsChild>
                <w:div w:id="872309154">
                  <w:marLeft w:val="0"/>
                  <w:marRight w:val="0"/>
                  <w:marTop w:val="0"/>
                  <w:marBottom w:val="0"/>
                  <w:divBdr>
                    <w:top w:val="none" w:sz="0" w:space="0" w:color="auto"/>
                    <w:left w:val="none" w:sz="0" w:space="0" w:color="auto"/>
                    <w:bottom w:val="none" w:sz="0" w:space="0" w:color="auto"/>
                    <w:right w:val="none" w:sz="0" w:space="0" w:color="auto"/>
                  </w:divBdr>
                  <w:divsChild>
                    <w:div w:id="1974485778">
                      <w:marLeft w:val="0"/>
                      <w:marRight w:val="0"/>
                      <w:marTop w:val="0"/>
                      <w:marBottom w:val="0"/>
                      <w:divBdr>
                        <w:top w:val="none" w:sz="0" w:space="0" w:color="auto"/>
                        <w:left w:val="none" w:sz="0" w:space="0" w:color="auto"/>
                        <w:bottom w:val="none" w:sz="0" w:space="0" w:color="auto"/>
                        <w:right w:val="none" w:sz="0" w:space="0" w:color="auto"/>
                      </w:divBdr>
                      <w:divsChild>
                        <w:div w:id="749815456">
                          <w:marLeft w:val="0"/>
                          <w:marRight w:val="0"/>
                          <w:marTop w:val="0"/>
                          <w:marBottom w:val="0"/>
                          <w:divBdr>
                            <w:top w:val="none" w:sz="0" w:space="0" w:color="auto"/>
                            <w:left w:val="none" w:sz="0" w:space="0" w:color="auto"/>
                            <w:bottom w:val="none" w:sz="0" w:space="0" w:color="auto"/>
                            <w:right w:val="none" w:sz="0" w:space="0" w:color="auto"/>
                          </w:divBdr>
                          <w:divsChild>
                            <w:div w:id="943615348">
                              <w:marLeft w:val="0"/>
                              <w:marRight w:val="0"/>
                              <w:marTop w:val="0"/>
                              <w:marBottom w:val="0"/>
                              <w:divBdr>
                                <w:top w:val="none" w:sz="0" w:space="0" w:color="auto"/>
                                <w:left w:val="none" w:sz="0" w:space="0" w:color="auto"/>
                                <w:bottom w:val="none" w:sz="0" w:space="0" w:color="auto"/>
                                <w:right w:val="none" w:sz="0" w:space="0" w:color="auto"/>
                              </w:divBdr>
                              <w:divsChild>
                                <w:div w:id="16150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011526">
      <w:bodyDiv w:val="1"/>
      <w:marLeft w:val="0"/>
      <w:marRight w:val="0"/>
      <w:marTop w:val="0"/>
      <w:marBottom w:val="0"/>
      <w:divBdr>
        <w:top w:val="none" w:sz="0" w:space="0" w:color="auto"/>
        <w:left w:val="none" w:sz="0" w:space="0" w:color="auto"/>
        <w:bottom w:val="none" w:sz="0" w:space="0" w:color="auto"/>
        <w:right w:val="none" w:sz="0" w:space="0" w:color="auto"/>
      </w:divBdr>
    </w:div>
    <w:div w:id="1429277325">
      <w:bodyDiv w:val="1"/>
      <w:marLeft w:val="0"/>
      <w:marRight w:val="0"/>
      <w:marTop w:val="0"/>
      <w:marBottom w:val="0"/>
      <w:divBdr>
        <w:top w:val="none" w:sz="0" w:space="0" w:color="auto"/>
        <w:left w:val="none" w:sz="0" w:space="0" w:color="auto"/>
        <w:bottom w:val="none" w:sz="0" w:space="0" w:color="auto"/>
        <w:right w:val="none" w:sz="0" w:space="0" w:color="auto"/>
      </w:divBdr>
    </w:div>
    <w:div w:id="1457990541">
      <w:bodyDiv w:val="1"/>
      <w:marLeft w:val="0"/>
      <w:marRight w:val="0"/>
      <w:marTop w:val="0"/>
      <w:marBottom w:val="0"/>
      <w:divBdr>
        <w:top w:val="none" w:sz="0" w:space="0" w:color="auto"/>
        <w:left w:val="none" w:sz="0" w:space="0" w:color="auto"/>
        <w:bottom w:val="none" w:sz="0" w:space="0" w:color="auto"/>
        <w:right w:val="none" w:sz="0" w:space="0" w:color="auto"/>
      </w:divBdr>
    </w:div>
    <w:div w:id="1521511857">
      <w:bodyDiv w:val="1"/>
      <w:marLeft w:val="0"/>
      <w:marRight w:val="0"/>
      <w:marTop w:val="0"/>
      <w:marBottom w:val="0"/>
      <w:divBdr>
        <w:top w:val="none" w:sz="0" w:space="0" w:color="auto"/>
        <w:left w:val="none" w:sz="0" w:space="0" w:color="auto"/>
        <w:bottom w:val="none" w:sz="0" w:space="0" w:color="auto"/>
        <w:right w:val="none" w:sz="0" w:space="0" w:color="auto"/>
      </w:divBdr>
    </w:div>
    <w:div w:id="1522283514">
      <w:bodyDiv w:val="1"/>
      <w:marLeft w:val="0"/>
      <w:marRight w:val="0"/>
      <w:marTop w:val="0"/>
      <w:marBottom w:val="0"/>
      <w:divBdr>
        <w:top w:val="none" w:sz="0" w:space="0" w:color="auto"/>
        <w:left w:val="none" w:sz="0" w:space="0" w:color="auto"/>
        <w:bottom w:val="none" w:sz="0" w:space="0" w:color="auto"/>
        <w:right w:val="none" w:sz="0" w:space="0" w:color="auto"/>
      </w:divBdr>
    </w:div>
    <w:div w:id="1524712410">
      <w:bodyDiv w:val="1"/>
      <w:marLeft w:val="0"/>
      <w:marRight w:val="0"/>
      <w:marTop w:val="0"/>
      <w:marBottom w:val="0"/>
      <w:divBdr>
        <w:top w:val="none" w:sz="0" w:space="0" w:color="auto"/>
        <w:left w:val="none" w:sz="0" w:space="0" w:color="auto"/>
        <w:bottom w:val="none" w:sz="0" w:space="0" w:color="auto"/>
        <w:right w:val="none" w:sz="0" w:space="0" w:color="auto"/>
      </w:divBdr>
    </w:div>
    <w:div w:id="1541896692">
      <w:bodyDiv w:val="1"/>
      <w:marLeft w:val="0"/>
      <w:marRight w:val="0"/>
      <w:marTop w:val="0"/>
      <w:marBottom w:val="0"/>
      <w:divBdr>
        <w:top w:val="none" w:sz="0" w:space="0" w:color="auto"/>
        <w:left w:val="none" w:sz="0" w:space="0" w:color="auto"/>
        <w:bottom w:val="none" w:sz="0" w:space="0" w:color="auto"/>
        <w:right w:val="none" w:sz="0" w:space="0" w:color="auto"/>
      </w:divBdr>
    </w:div>
    <w:div w:id="1603219838">
      <w:bodyDiv w:val="1"/>
      <w:marLeft w:val="0"/>
      <w:marRight w:val="0"/>
      <w:marTop w:val="0"/>
      <w:marBottom w:val="0"/>
      <w:divBdr>
        <w:top w:val="none" w:sz="0" w:space="0" w:color="auto"/>
        <w:left w:val="none" w:sz="0" w:space="0" w:color="auto"/>
        <w:bottom w:val="none" w:sz="0" w:space="0" w:color="auto"/>
        <w:right w:val="none" w:sz="0" w:space="0" w:color="auto"/>
      </w:divBdr>
      <w:divsChild>
        <w:div w:id="1560163808">
          <w:marLeft w:val="0"/>
          <w:marRight w:val="0"/>
          <w:marTop w:val="0"/>
          <w:marBottom w:val="0"/>
          <w:divBdr>
            <w:top w:val="none" w:sz="0" w:space="0" w:color="auto"/>
            <w:left w:val="none" w:sz="0" w:space="0" w:color="auto"/>
            <w:bottom w:val="none" w:sz="0" w:space="0" w:color="auto"/>
            <w:right w:val="none" w:sz="0" w:space="0" w:color="auto"/>
          </w:divBdr>
          <w:divsChild>
            <w:div w:id="20227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2311">
      <w:bodyDiv w:val="1"/>
      <w:marLeft w:val="0"/>
      <w:marRight w:val="0"/>
      <w:marTop w:val="0"/>
      <w:marBottom w:val="0"/>
      <w:divBdr>
        <w:top w:val="none" w:sz="0" w:space="0" w:color="auto"/>
        <w:left w:val="none" w:sz="0" w:space="0" w:color="auto"/>
        <w:bottom w:val="none" w:sz="0" w:space="0" w:color="auto"/>
        <w:right w:val="none" w:sz="0" w:space="0" w:color="auto"/>
      </w:divBdr>
      <w:divsChild>
        <w:div w:id="1053963554">
          <w:marLeft w:val="0"/>
          <w:marRight w:val="0"/>
          <w:marTop w:val="0"/>
          <w:marBottom w:val="0"/>
          <w:divBdr>
            <w:top w:val="none" w:sz="0" w:space="0" w:color="auto"/>
            <w:left w:val="none" w:sz="0" w:space="0" w:color="auto"/>
            <w:bottom w:val="none" w:sz="0" w:space="0" w:color="auto"/>
            <w:right w:val="none" w:sz="0" w:space="0" w:color="auto"/>
          </w:divBdr>
          <w:divsChild>
            <w:div w:id="13464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3540">
      <w:bodyDiv w:val="1"/>
      <w:marLeft w:val="0"/>
      <w:marRight w:val="0"/>
      <w:marTop w:val="0"/>
      <w:marBottom w:val="0"/>
      <w:divBdr>
        <w:top w:val="none" w:sz="0" w:space="0" w:color="auto"/>
        <w:left w:val="none" w:sz="0" w:space="0" w:color="auto"/>
        <w:bottom w:val="none" w:sz="0" w:space="0" w:color="auto"/>
        <w:right w:val="none" w:sz="0" w:space="0" w:color="auto"/>
      </w:divBdr>
      <w:divsChild>
        <w:div w:id="389306737">
          <w:marLeft w:val="0"/>
          <w:marRight w:val="0"/>
          <w:marTop w:val="0"/>
          <w:marBottom w:val="0"/>
          <w:divBdr>
            <w:top w:val="none" w:sz="0" w:space="0" w:color="auto"/>
            <w:left w:val="none" w:sz="0" w:space="0" w:color="auto"/>
            <w:bottom w:val="none" w:sz="0" w:space="0" w:color="auto"/>
            <w:right w:val="none" w:sz="0" w:space="0" w:color="auto"/>
          </w:divBdr>
          <w:divsChild>
            <w:div w:id="1995058760">
              <w:marLeft w:val="0"/>
              <w:marRight w:val="0"/>
              <w:marTop w:val="0"/>
              <w:marBottom w:val="0"/>
              <w:divBdr>
                <w:top w:val="none" w:sz="0" w:space="0" w:color="auto"/>
                <w:left w:val="none" w:sz="0" w:space="0" w:color="auto"/>
                <w:bottom w:val="none" w:sz="0" w:space="0" w:color="auto"/>
                <w:right w:val="none" w:sz="0" w:space="0" w:color="auto"/>
              </w:divBdr>
              <w:divsChild>
                <w:div w:id="1224487479">
                  <w:marLeft w:val="0"/>
                  <w:marRight w:val="0"/>
                  <w:marTop w:val="0"/>
                  <w:marBottom w:val="0"/>
                  <w:divBdr>
                    <w:top w:val="none" w:sz="0" w:space="0" w:color="auto"/>
                    <w:left w:val="none" w:sz="0" w:space="0" w:color="auto"/>
                    <w:bottom w:val="none" w:sz="0" w:space="0" w:color="auto"/>
                    <w:right w:val="none" w:sz="0" w:space="0" w:color="auto"/>
                  </w:divBdr>
                  <w:divsChild>
                    <w:div w:id="1254894293">
                      <w:marLeft w:val="0"/>
                      <w:marRight w:val="0"/>
                      <w:marTop w:val="0"/>
                      <w:marBottom w:val="0"/>
                      <w:divBdr>
                        <w:top w:val="none" w:sz="0" w:space="0" w:color="auto"/>
                        <w:left w:val="none" w:sz="0" w:space="0" w:color="auto"/>
                        <w:bottom w:val="none" w:sz="0" w:space="0" w:color="auto"/>
                        <w:right w:val="none" w:sz="0" w:space="0" w:color="auto"/>
                      </w:divBdr>
                      <w:divsChild>
                        <w:div w:id="529759266">
                          <w:marLeft w:val="0"/>
                          <w:marRight w:val="0"/>
                          <w:marTop w:val="0"/>
                          <w:marBottom w:val="0"/>
                          <w:divBdr>
                            <w:top w:val="none" w:sz="0" w:space="0" w:color="auto"/>
                            <w:left w:val="none" w:sz="0" w:space="0" w:color="auto"/>
                            <w:bottom w:val="none" w:sz="0" w:space="0" w:color="auto"/>
                            <w:right w:val="none" w:sz="0" w:space="0" w:color="auto"/>
                          </w:divBdr>
                          <w:divsChild>
                            <w:div w:id="1564952715">
                              <w:marLeft w:val="0"/>
                              <w:marRight w:val="0"/>
                              <w:marTop w:val="0"/>
                              <w:marBottom w:val="0"/>
                              <w:divBdr>
                                <w:top w:val="none" w:sz="0" w:space="0" w:color="auto"/>
                                <w:left w:val="none" w:sz="0" w:space="0" w:color="auto"/>
                                <w:bottom w:val="none" w:sz="0" w:space="0" w:color="auto"/>
                                <w:right w:val="none" w:sz="0" w:space="0" w:color="auto"/>
                              </w:divBdr>
                              <w:divsChild>
                                <w:div w:id="10105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563127">
          <w:marLeft w:val="0"/>
          <w:marRight w:val="0"/>
          <w:marTop w:val="0"/>
          <w:marBottom w:val="0"/>
          <w:divBdr>
            <w:top w:val="none" w:sz="0" w:space="0" w:color="auto"/>
            <w:left w:val="none" w:sz="0" w:space="0" w:color="auto"/>
            <w:bottom w:val="none" w:sz="0" w:space="0" w:color="auto"/>
            <w:right w:val="none" w:sz="0" w:space="0" w:color="auto"/>
          </w:divBdr>
          <w:divsChild>
            <w:div w:id="2139100799">
              <w:marLeft w:val="0"/>
              <w:marRight w:val="0"/>
              <w:marTop w:val="0"/>
              <w:marBottom w:val="0"/>
              <w:divBdr>
                <w:top w:val="none" w:sz="0" w:space="0" w:color="auto"/>
                <w:left w:val="none" w:sz="0" w:space="0" w:color="auto"/>
                <w:bottom w:val="none" w:sz="0" w:space="0" w:color="auto"/>
                <w:right w:val="none" w:sz="0" w:space="0" w:color="auto"/>
              </w:divBdr>
              <w:divsChild>
                <w:div w:id="2005474386">
                  <w:marLeft w:val="0"/>
                  <w:marRight w:val="0"/>
                  <w:marTop w:val="0"/>
                  <w:marBottom w:val="0"/>
                  <w:divBdr>
                    <w:top w:val="none" w:sz="0" w:space="0" w:color="auto"/>
                    <w:left w:val="none" w:sz="0" w:space="0" w:color="auto"/>
                    <w:bottom w:val="none" w:sz="0" w:space="0" w:color="auto"/>
                    <w:right w:val="none" w:sz="0" w:space="0" w:color="auto"/>
                  </w:divBdr>
                  <w:divsChild>
                    <w:div w:id="2013138341">
                      <w:marLeft w:val="0"/>
                      <w:marRight w:val="0"/>
                      <w:marTop w:val="0"/>
                      <w:marBottom w:val="0"/>
                      <w:divBdr>
                        <w:top w:val="none" w:sz="0" w:space="0" w:color="auto"/>
                        <w:left w:val="none" w:sz="0" w:space="0" w:color="auto"/>
                        <w:bottom w:val="none" w:sz="0" w:space="0" w:color="auto"/>
                        <w:right w:val="none" w:sz="0" w:space="0" w:color="auto"/>
                      </w:divBdr>
                      <w:divsChild>
                        <w:div w:id="1050809942">
                          <w:marLeft w:val="0"/>
                          <w:marRight w:val="0"/>
                          <w:marTop w:val="0"/>
                          <w:marBottom w:val="0"/>
                          <w:divBdr>
                            <w:top w:val="none" w:sz="0" w:space="0" w:color="auto"/>
                            <w:left w:val="none" w:sz="0" w:space="0" w:color="auto"/>
                            <w:bottom w:val="none" w:sz="0" w:space="0" w:color="auto"/>
                            <w:right w:val="none" w:sz="0" w:space="0" w:color="auto"/>
                          </w:divBdr>
                          <w:divsChild>
                            <w:div w:id="18455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616765">
      <w:bodyDiv w:val="1"/>
      <w:marLeft w:val="0"/>
      <w:marRight w:val="0"/>
      <w:marTop w:val="0"/>
      <w:marBottom w:val="0"/>
      <w:divBdr>
        <w:top w:val="none" w:sz="0" w:space="0" w:color="auto"/>
        <w:left w:val="none" w:sz="0" w:space="0" w:color="auto"/>
        <w:bottom w:val="none" w:sz="0" w:space="0" w:color="auto"/>
        <w:right w:val="none" w:sz="0" w:space="0" w:color="auto"/>
      </w:divBdr>
      <w:divsChild>
        <w:div w:id="955260779">
          <w:marLeft w:val="0"/>
          <w:marRight w:val="0"/>
          <w:marTop w:val="0"/>
          <w:marBottom w:val="0"/>
          <w:divBdr>
            <w:top w:val="none" w:sz="0" w:space="0" w:color="auto"/>
            <w:left w:val="none" w:sz="0" w:space="0" w:color="auto"/>
            <w:bottom w:val="none" w:sz="0" w:space="0" w:color="auto"/>
            <w:right w:val="none" w:sz="0" w:space="0" w:color="auto"/>
          </w:divBdr>
          <w:divsChild>
            <w:div w:id="104160487">
              <w:marLeft w:val="0"/>
              <w:marRight w:val="0"/>
              <w:marTop w:val="0"/>
              <w:marBottom w:val="0"/>
              <w:divBdr>
                <w:top w:val="none" w:sz="0" w:space="0" w:color="auto"/>
                <w:left w:val="none" w:sz="0" w:space="0" w:color="auto"/>
                <w:bottom w:val="none" w:sz="0" w:space="0" w:color="auto"/>
                <w:right w:val="none" w:sz="0" w:space="0" w:color="auto"/>
              </w:divBdr>
              <w:divsChild>
                <w:div w:id="9571442">
                  <w:marLeft w:val="0"/>
                  <w:marRight w:val="0"/>
                  <w:marTop w:val="0"/>
                  <w:marBottom w:val="0"/>
                  <w:divBdr>
                    <w:top w:val="none" w:sz="0" w:space="0" w:color="auto"/>
                    <w:left w:val="none" w:sz="0" w:space="0" w:color="auto"/>
                    <w:bottom w:val="none" w:sz="0" w:space="0" w:color="auto"/>
                    <w:right w:val="none" w:sz="0" w:space="0" w:color="auto"/>
                  </w:divBdr>
                  <w:divsChild>
                    <w:div w:id="220092909">
                      <w:marLeft w:val="0"/>
                      <w:marRight w:val="0"/>
                      <w:marTop w:val="0"/>
                      <w:marBottom w:val="0"/>
                      <w:divBdr>
                        <w:top w:val="none" w:sz="0" w:space="0" w:color="auto"/>
                        <w:left w:val="none" w:sz="0" w:space="0" w:color="auto"/>
                        <w:bottom w:val="none" w:sz="0" w:space="0" w:color="auto"/>
                        <w:right w:val="none" w:sz="0" w:space="0" w:color="auto"/>
                      </w:divBdr>
                      <w:divsChild>
                        <w:div w:id="1155758869">
                          <w:marLeft w:val="0"/>
                          <w:marRight w:val="0"/>
                          <w:marTop w:val="0"/>
                          <w:marBottom w:val="0"/>
                          <w:divBdr>
                            <w:top w:val="none" w:sz="0" w:space="0" w:color="auto"/>
                            <w:left w:val="none" w:sz="0" w:space="0" w:color="auto"/>
                            <w:bottom w:val="none" w:sz="0" w:space="0" w:color="auto"/>
                            <w:right w:val="none" w:sz="0" w:space="0" w:color="auto"/>
                          </w:divBdr>
                          <w:divsChild>
                            <w:div w:id="9421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841855">
      <w:bodyDiv w:val="1"/>
      <w:marLeft w:val="0"/>
      <w:marRight w:val="0"/>
      <w:marTop w:val="0"/>
      <w:marBottom w:val="0"/>
      <w:divBdr>
        <w:top w:val="none" w:sz="0" w:space="0" w:color="auto"/>
        <w:left w:val="none" w:sz="0" w:space="0" w:color="auto"/>
        <w:bottom w:val="none" w:sz="0" w:space="0" w:color="auto"/>
        <w:right w:val="none" w:sz="0" w:space="0" w:color="auto"/>
      </w:divBdr>
    </w:div>
    <w:div w:id="1852836456">
      <w:bodyDiv w:val="1"/>
      <w:marLeft w:val="0"/>
      <w:marRight w:val="0"/>
      <w:marTop w:val="0"/>
      <w:marBottom w:val="0"/>
      <w:divBdr>
        <w:top w:val="none" w:sz="0" w:space="0" w:color="auto"/>
        <w:left w:val="none" w:sz="0" w:space="0" w:color="auto"/>
        <w:bottom w:val="none" w:sz="0" w:space="0" w:color="auto"/>
        <w:right w:val="none" w:sz="0" w:space="0" w:color="auto"/>
      </w:divBdr>
    </w:div>
    <w:div w:id="1867257950">
      <w:bodyDiv w:val="1"/>
      <w:marLeft w:val="0"/>
      <w:marRight w:val="0"/>
      <w:marTop w:val="0"/>
      <w:marBottom w:val="0"/>
      <w:divBdr>
        <w:top w:val="none" w:sz="0" w:space="0" w:color="auto"/>
        <w:left w:val="none" w:sz="0" w:space="0" w:color="auto"/>
        <w:bottom w:val="none" w:sz="0" w:space="0" w:color="auto"/>
        <w:right w:val="none" w:sz="0" w:space="0" w:color="auto"/>
      </w:divBdr>
    </w:div>
    <w:div w:id="1965188808">
      <w:bodyDiv w:val="1"/>
      <w:marLeft w:val="0"/>
      <w:marRight w:val="0"/>
      <w:marTop w:val="0"/>
      <w:marBottom w:val="0"/>
      <w:divBdr>
        <w:top w:val="none" w:sz="0" w:space="0" w:color="auto"/>
        <w:left w:val="none" w:sz="0" w:space="0" w:color="auto"/>
        <w:bottom w:val="none" w:sz="0" w:space="0" w:color="auto"/>
        <w:right w:val="none" w:sz="0" w:space="0" w:color="auto"/>
      </w:divBdr>
    </w:div>
    <w:div w:id="202088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imtkaggleteam/womens-righ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1876</TotalTime>
  <Pages>1</Pages>
  <Words>2629</Words>
  <Characters>14465</Characters>
  <Application>Microsoft Office Word</Application>
  <DocSecurity>4</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17060</CharactersWithSpaces>
  <SharedDoc>false</SharedDoc>
  <HLinks>
    <vt:vector size="144" baseType="variant">
      <vt:variant>
        <vt:i4>3276918</vt:i4>
      </vt:variant>
      <vt:variant>
        <vt:i4>141</vt:i4>
      </vt:variant>
      <vt:variant>
        <vt:i4>0</vt:i4>
      </vt:variant>
      <vt:variant>
        <vt:i4>5</vt:i4>
      </vt:variant>
      <vt:variant>
        <vt:lpwstr>https://www.kaggle.com/datasets/imtkaggleteam/womens-right</vt:lpwstr>
      </vt:variant>
      <vt:variant>
        <vt:lpwstr/>
      </vt:variant>
      <vt:variant>
        <vt:i4>1572924</vt:i4>
      </vt:variant>
      <vt:variant>
        <vt:i4>134</vt:i4>
      </vt:variant>
      <vt:variant>
        <vt:i4>0</vt:i4>
      </vt:variant>
      <vt:variant>
        <vt:i4>5</vt:i4>
      </vt:variant>
      <vt:variant>
        <vt:lpwstr/>
      </vt:variant>
      <vt:variant>
        <vt:lpwstr>_Toc187023848</vt:lpwstr>
      </vt:variant>
      <vt:variant>
        <vt:i4>1572924</vt:i4>
      </vt:variant>
      <vt:variant>
        <vt:i4>128</vt:i4>
      </vt:variant>
      <vt:variant>
        <vt:i4>0</vt:i4>
      </vt:variant>
      <vt:variant>
        <vt:i4>5</vt:i4>
      </vt:variant>
      <vt:variant>
        <vt:lpwstr/>
      </vt:variant>
      <vt:variant>
        <vt:lpwstr>_Toc187023847</vt:lpwstr>
      </vt:variant>
      <vt:variant>
        <vt:i4>1572924</vt:i4>
      </vt:variant>
      <vt:variant>
        <vt:i4>122</vt:i4>
      </vt:variant>
      <vt:variant>
        <vt:i4>0</vt:i4>
      </vt:variant>
      <vt:variant>
        <vt:i4>5</vt:i4>
      </vt:variant>
      <vt:variant>
        <vt:lpwstr/>
      </vt:variant>
      <vt:variant>
        <vt:lpwstr>_Toc187023846</vt:lpwstr>
      </vt:variant>
      <vt:variant>
        <vt:i4>1572924</vt:i4>
      </vt:variant>
      <vt:variant>
        <vt:i4>116</vt:i4>
      </vt:variant>
      <vt:variant>
        <vt:i4>0</vt:i4>
      </vt:variant>
      <vt:variant>
        <vt:i4>5</vt:i4>
      </vt:variant>
      <vt:variant>
        <vt:lpwstr/>
      </vt:variant>
      <vt:variant>
        <vt:lpwstr>_Toc187023845</vt:lpwstr>
      </vt:variant>
      <vt:variant>
        <vt:i4>1572924</vt:i4>
      </vt:variant>
      <vt:variant>
        <vt:i4>110</vt:i4>
      </vt:variant>
      <vt:variant>
        <vt:i4>0</vt:i4>
      </vt:variant>
      <vt:variant>
        <vt:i4>5</vt:i4>
      </vt:variant>
      <vt:variant>
        <vt:lpwstr/>
      </vt:variant>
      <vt:variant>
        <vt:lpwstr>_Toc187023844</vt:lpwstr>
      </vt:variant>
      <vt:variant>
        <vt:i4>1572924</vt:i4>
      </vt:variant>
      <vt:variant>
        <vt:i4>104</vt:i4>
      </vt:variant>
      <vt:variant>
        <vt:i4>0</vt:i4>
      </vt:variant>
      <vt:variant>
        <vt:i4>5</vt:i4>
      </vt:variant>
      <vt:variant>
        <vt:lpwstr/>
      </vt:variant>
      <vt:variant>
        <vt:lpwstr>_Toc187023843</vt:lpwstr>
      </vt:variant>
      <vt:variant>
        <vt:i4>1572924</vt:i4>
      </vt:variant>
      <vt:variant>
        <vt:i4>98</vt:i4>
      </vt:variant>
      <vt:variant>
        <vt:i4>0</vt:i4>
      </vt:variant>
      <vt:variant>
        <vt:i4>5</vt:i4>
      </vt:variant>
      <vt:variant>
        <vt:lpwstr/>
      </vt:variant>
      <vt:variant>
        <vt:lpwstr>_Toc187023842</vt:lpwstr>
      </vt:variant>
      <vt:variant>
        <vt:i4>1572924</vt:i4>
      </vt:variant>
      <vt:variant>
        <vt:i4>92</vt:i4>
      </vt:variant>
      <vt:variant>
        <vt:i4>0</vt:i4>
      </vt:variant>
      <vt:variant>
        <vt:i4>5</vt:i4>
      </vt:variant>
      <vt:variant>
        <vt:lpwstr/>
      </vt:variant>
      <vt:variant>
        <vt:lpwstr>_Toc187023841</vt:lpwstr>
      </vt:variant>
      <vt:variant>
        <vt:i4>1572924</vt:i4>
      </vt:variant>
      <vt:variant>
        <vt:i4>86</vt:i4>
      </vt:variant>
      <vt:variant>
        <vt:i4>0</vt:i4>
      </vt:variant>
      <vt:variant>
        <vt:i4>5</vt:i4>
      </vt:variant>
      <vt:variant>
        <vt:lpwstr/>
      </vt:variant>
      <vt:variant>
        <vt:lpwstr>_Toc187023840</vt:lpwstr>
      </vt:variant>
      <vt:variant>
        <vt:i4>2031676</vt:i4>
      </vt:variant>
      <vt:variant>
        <vt:i4>80</vt:i4>
      </vt:variant>
      <vt:variant>
        <vt:i4>0</vt:i4>
      </vt:variant>
      <vt:variant>
        <vt:i4>5</vt:i4>
      </vt:variant>
      <vt:variant>
        <vt:lpwstr/>
      </vt:variant>
      <vt:variant>
        <vt:lpwstr>_Toc187023839</vt:lpwstr>
      </vt:variant>
      <vt:variant>
        <vt:i4>2031676</vt:i4>
      </vt:variant>
      <vt:variant>
        <vt:i4>74</vt:i4>
      </vt:variant>
      <vt:variant>
        <vt:i4>0</vt:i4>
      </vt:variant>
      <vt:variant>
        <vt:i4>5</vt:i4>
      </vt:variant>
      <vt:variant>
        <vt:lpwstr/>
      </vt:variant>
      <vt:variant>
        <vt:lpwstr>_Toc187023838</vt:lpwstr>
      </vt:variant>
      <vt:variant>
        <vt:i4>2031676</vt:i4>
      </vt:variant>
      <vt:variant>
        <vt:i4>68</vt:i4>
      </vt:variant>
      <vt:variant>
        <vt:i4>0</vt:i4>
      </vt:variant>
      <vt:variant>
        <vt:i4>5</vt:i4>
      </vt:variant>
      <vt:variant>
        <vt:lpwstr/>
      </vt:variant>
      <vt:variant>
        <vt:lpwstr>_Toc187023837</vt:lpwstr>
      </vt:variant>
      <vt:variant>
        <vt:i4>2031676</vt:i4>
      </vt:variant>
      <vt:variant>
        <vt:i4>62</vt:i4>
      </vt:variant>
      <vt:variant>
        <vt:i4>0</vt:i4>
      </vt:variant>
      <vt:variant>
        <vt:i4>5</vt:i4>
      </vt:variant>
      <vt:variant>
        <vt:lpwstr/>
      </vt:variant>
      <vt:variant>
        <vt:lpwstr>_Toc187023836</vt:lpwstr>
      </vt:variant>
      <vt:variant>
        <vt:i4>2031676</vt:i4>
      </vt:variant>
      <vt:variant>
        <vt:i4>56</vt:i4>
      </vt:variant>
      <vt:variant>
        <vt:i4>0</vt:i4>
      </vt:variant>
      <vt:variant>
        <vt:i4>5</vt:i4>
      </vt:variant>
      <vt:variant>
        <vt:lpwstr/>
      </vt:variant>
      <vt:variant>
        <vt:lpwstr>_Toc187023835</vt:lpwstr>
      </vt:variant>
      <vt:variant>
        <vt:i4>2031676</vt:i4>
      </vt:variant>
      <vt:variant>
        <vt:i4>50</vt:i4>
      </vt:variant>
      <vt:variant>
        <vt:i4>0</vt:i4>
      </vt:variant>
      <vt:variant>
        <vt:i4>5</vt:i4>
      </vt:variant>
      <vt:variant>
        <vt:lpwstr/>
      </vt:variant>
      <vt:variant>
        <vt:lpwstr>_Toc187023834</vt:lpwstr>
      </vt:variant>
      <vt:variant>
        <vt:i4>2031676</vt:i4>
      </vt:variant>
      <vt:variant>
        <vt:i4>44</vt:i4>
      </vt:variant>
      <vt:variant>
        <vt:i4>0</vt:i4>
      </vt:variant>
      <vt:variant>
        <vt:i4>5</vt:i4>
      </vt:variant>
      <vt:variant>
        <vt:lpwstr/>
      </vt:variant>
      <vt:variant>
        <vt:lpwstr>_Toc187023833</vt:lpwstr>
      </vt:variant>
      <vt:variant>
        <vt:i4>2031676</vt:i4>
      </vt:variant>
      <vt:variant>
        <vt:i4>38</vt:i4>
      </vt:variant>
      <vt:variant>
        <vt:i4>0</vt:i4>
      </vt:variant>
      <vt:variant>
        <vt:i4>5</vt:i4>
      </vt:variant>
      <vt:variant>
        <vt:lpwstr/>
      </vt:variant>
      <vt:variant>
        <vt:lpwstr>_Toc187023832</vt:lpwstr>
      </vt:variant>
      <vt:variant>
        <vt:i4>2031676</vt:i4>
      </vt:variant>
      <vt:variant>
        <vt:i4>32</vt:i4>
      </vt:variant>
      <vt:variant>
        <vt:i4>0</vt:i4>
      </vt:variant>
      <vt:variant>
        <vt:i4>5</vt:i4>
      </vt:variant>
      <vt:variant>
        <vt:lpwstr/>
      </vt:variant>
      <vt:variant>
        <vt:lpwstr>_Toc187023831</vt:lpwstr>
      </vt:variant>
      <vt:variant>
        <vt:i4>2031676</vt:i4>
      </vt:variant>
      <vt:variant>
        <vt:i4>26</vt:i4>
      </vt:variant>
      <vt:variant>
        <vt:i4>0</vt:i4>
      </vt:variant>
      <vt:variant>
        <vt:i4>5</vt:i4>
      </vt:variant>
      <vt:variant>
        <vt:lpwstr/>
      </vt:variant>
      <vt:variant>
        <vt:lpwstr>_Toc187023830</vt:lpwstr>
      </vt:variant>
      <vt:variant>
        <vt:i4>1966140</vt:i4>
      </vt:variant>
      <vt:variant>
        <vt:i4>20</vt:i4>
      </vt:variant>
      <vt:variant>
        <vt:i4>0</vt:i4>
      </vt:variant>
      <vt:variant>
        <vt:i4>5</vt:i4>
      </vt:variant>
      <vt:variant>
        <vt:lpwstr/>
      </vt:variant>
      <vt:variant>
        <vt:lpwstr>_Toc187023829</vt:lpwstr>
      </vt:variant>
      <vt:variant>
        <vt:i4>1966140</vt:i4>
      </vt:variant>
      <vt:variant>
        <vt:i4>14</vt:i4>
      </vt:variant>
      <vt:variant>
        <vt:i4>0</vt:i4>
      </vt:variant>
      <vt:variant>
        <vt:i4>5</vt:i4>
      </vt:variant>
      <vt:variant>
        <vt:lpwstr/>
      </vt:variant>
      <vt:variant>
        <vt:lpwstr>_Toc187023828</vt:lpwstr>
      </vt:variant>
      <vt:variant>
        <vt:i4>1966140</vt:i4>
      </vt:variant>
      <vt:variant>
        <vt:i4>8</vt:i4>
      </vt:variant>
      <vt:variant>
        <vt:i4>0</vt:i4>
      </vt:variant>
      <vt:variant>
        <vt:i4>5</vt:i4>
      </vt:variant>
      <vt:variant>
        <vt:lpwstr/>
      </vt:variant>
      <vt:variant>
        <vt:lpwstr>_Toc187023827</vt:lpwstr>
      </vt:variant>
      <vt:variant>
        <vt:i4>1966140</vt:i4>
      </vt:variant>
      <vt:variant>
        <vt:i4>2</vt:i4>
      </vt:variant>
      <vt:variant>
        <vt:i4>0</vt:i4>
      </vt:variant>
      <vt:variant>
        <vt:i4>5</vt:i4>
      </vt:variant>
      <vt:variant>
        <vt:lpwstr/>
      </vt:variant>
      <vt:variant>
        <vt:lpwstr>_Toc187023826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palesch</dc:creator>
  <cp:keywords/>
  <dc:description/>
  <cp:lastModifiedBy>gina palesch</cp:lastModifiedBy>
  <cp:revision>448</cp:revision>
  <dcterms:created xsi:type="dcterms:W3CDTF">2022-12-05T11:30:00Z</dcterms:created>
  <dcterms:modified xsi:type="dcterms:W3CDTF">2025-01-06T01:47:00Z</dcterms:modified>
</cp:coreProperties>
</file>