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E89" w:rsidRPr="00D37650" w:rsidRDefault="00F814C0" w:rsidP="00E602A0">
      <w:pPr>
        <w:pStyle w:val="Ttulo2"/>
        <w:rPr>
          <w:rFonts w:ascii="Tahoma" w:hAnsi="Tahoma" w:cs="Tahoma"/>
          <w:color w:val="1F497D" w:themeColor="text2"/>
          <w:sz w:val="40"/>
          <w:szCs w:val="40"/>
          <w:lang w:val="en-US"/>
        </w:rPr>
      </w:pPr>
      <w:r w:rsidRPr="00D37650">
        <w:rPr>
          <w:rFonts w:ascii="Tahoma" w:hAnsi="Tahoma" w:cs="Tahoma"/>
          <w:color w:val="1F497D" w:themeColor="text2"/>
          <w:sz w:val="40"/>
          <w:szCs w:val="40"/>
          <w:lang w:val="en-US"/>
        </w:rPr>
        <w:t>Arquitectura de Dispatcher Remoting</w:t>
      </w:r>
    </w:p>
    <w:p w:rsidR="00E602A0" w:rsidRPr="00D37650" w:rsidRDefault="00E602A0" w:rsidP="00E602A0">
      <w:pPr>
        <w:rPr>
          <w:rFonts w:ascii="Tahoma" w:hAnsi="Tahoma" w:cs="Tahoma"/>
          <w:sz w:val="20"/>
          <w:szCs w:val="20"/>
          <w:lang w:val="en-US"/>
        </w:rPr>
      </w:pPr>
    </w:p>
    <w:p w:rsidR="00311346" w:rsidRPr="00D37650" w:rsidRDefault="00D37650" w:rsidP="00E602A0">
      <w:pPr>
        <w:rPr>
          <w:rFonts w:ascii="Tahoma" w:eastAsia="Times New Roman" w:hAnsi="Tahoma" w:cs="Tahoma"/>
          <w:b/>
          <w:sz w:val="20"/>
          <w:szCs w:val="20"/>
          <w:lang w:eastAsia="es-ES"/>
        </w:rPr>
      </w:pPr>
      <w:r>
        <w:rPr>
          <w:rFonts w:ascii="Tahoma" w:eastAsia="Times New Roman" w:hAnsi="Tahoma" w:cs="Tahoma"/>
          <w:b/>
          <w:sz w:val="20"/>
          <w:szCs w:val="20"/>
          <w:lang w:eastAsia="es-ES"/>
        </w:rPr>
        <w:t>.</w:t>
      </w:r>
      <w:r w:rsidR="00311346" w:rsidRPr="00D37650">
        <w:rPr>
          <w:rFonts w:ascii="Tahoma" w:eastAsia="Times New Roman" w:hAnsi="Tahoma" w:cs="Tahoma"/>
          <w:b/>
          <w:sz w:val="20"/>
          <w:szCs w:val="20"/>
          <w:lang w:eastAsia="es-ES"/>
        </w:rPr>
        <w:t>NET Remoting Architecture</w:t>
      </w:r>
    </w:p>
    <w:p w:rsidR="009E6612" w:rsidRPr="00A91D35" w:rsidRDefault="009E6612" w:rsidP="009E6612">
      <w:pPr>
        <w:rPr>
          <w:lang w:val="en-US"/>
        </w:rPr>
      </w:pPr>
    </w:p>
    <w:p w:rsidR="00660964" w:rsidRPr="00625DFB" w:rsidRDefault="00311346" w:rsidP="00625DFB">
      <w:pPr>
        <w:spacing w:after="0" w:line="240" w:lineRule="auto"/>
        <w:jc w:val="both"/>
        <w:rPr>
          <w:rFonts w:ascii="Tahoma" w:eastAsia="Times New Roman" w:hAnsi="Tahoma" w:cs="Tahoma"/>
          <w:sz w:val="20"/>
          <w:szCs w:val="24"/>
        </w:rPr>
      </w:pPr>
      <w:r>
        <w:t>.</w:t>
      </w:r>
      <w:r w:rsidRPr="00625DFB">
        <w:rPr>
          <w:rFonts w:ascii="Tahoma" w:eastAsia="Times New Roman" w:hAnsi="Tahoma" w:cs="Tahoma"/>
          <w:sz w:val="20"/>
          <w:szCs w:val="24"/>
        </w:rPr>
        <w:t xml:space="preserve">NET remoting </w:t>
      </w:r>
      <w:r w:rsidR="009E6612" w:rsidRPr="00625DFB">
        <w:rPr>
          <w:rFonts w:ascii="Tahoma" w:eastAsia="Times New Roman" w:hAnsi="Tahoma" w:cs="Tahoma"/>
          <w:sz w:val="20"/>
          <w:szCs w:val="24"/>
        </w:rPr>
        <w:t>permite que diferentes aplicaciones se comuniquen entre si desde lugares remotos en la red</w:t>
      </w:r>
      <w:r w:rsidRPr="00625DFB">
        <w:rPr>
          <w:rFonts w:ascii="Tahoma" w:eastAsia="Times New Roman" w:hAnsi="Tahoma" w:cs="Tahoma"/>
          <w:sz w:val="20"/>
          <w:szCs w:val="24"/>
        </w:rPr>
        <w:t xml:space="preserve">. </w:t>
      </w:r>
      <w:r w:rsidR="00660964" w:rsidRPr="00625DFB">
        <w:rPr>
          <w:rFonts w:ascii="Tahoma" w:eastAsia="Times New Roman" w:hAnsi="Tahoma" w:cs="Tahoma"/>
          <w:sz w:val="20"/>
          <w:szCs w:val="24"/>
        </w:rPr>
        <w:t>R</w:t>
      </w:r>
      <w:r w:rsidRPr="00625DFB">
        <w:rPr>
          <w:rFonts w:ascii="Tahoma" w:eastAsia="Times New Roman" w:hAnsi="Tahoma" w:cs="Tahoma"/>
          <w:sz w:val="20"/>
          <w:szCs w:val="24"/>
        </w:rPr>
        <w:t xml:space="preserve">emoting </w:t>
      </w:r>
      <w:r w:rsidR="00660964" w:rsidRPr="00625DFB">
        <w:rPr>
          <w:rFonts w:ascii="Tahoma" w:eastAsia="Times New Roman" w:hAnsi="Tahoma" w:cs="Tahoma"/>
          <w:sz w:val="20"/>
          <w:szCs w:val="24"/>
        </w:rPr>
        <w:t xml:space="preserve">hace transparente el manejo detallado de de cuastiones complejas de la comunicación por la red. </w:t>
      </w:r>
    </w:p>
    <w:p w:rsidR="00311346" w:rsidRPr="00625DFB" w:rsidRDefault="00FD7B18" w:rsidP="00625DFB">
      <w:pPr>
        <w:spacing w:after="0" w:line="240" w:lineRule="auto"/>
        <w:jc w:val="both"/>
        <w:rPr>
          <w:rFonts w:ascii="Tahoma" w:eastAsia="Times New Roman" w:hAnsi="Tahoma" w:cs="Tahoma"/>
          <w:sz w:val="20"/>
          <w:szCs w:val="24"/>
        </w:rPr>
      </w:pPr>
      <w:r w:rsidRPr="00625DFB">
        <w:rPr>
          <w:rFonts w:ascii="Tahoma" w:eastAsia="Times New Roman" w:hAnsi="Tahoma" w:cs="Tahoma"/>
          <w:sz w:val="20"/>
          <w:szCs w:val="24"/>
        </w:rPr>
        <w:t xml:space="preserve">Basicamente la arquitectura estándar de </w:t>
      </w:r>
      <w:r w:rsidR="00311346" w:rsidRPr="00625DFB">
        <w:rPr>
          <w:rFonts w:ascii="Tahoma" w:eastAsia="Times New Roman" w:hAnsi="Tahoma" w:cs="Tahoma"/>
          <w:sz w:val="20"/>
          <w:szCs w:val="24"/>
        </w:rPr>
        <w:t xml:space="preserve">Remoting </w:t>
      </w:r>
      <w:r w:rsidRPr="00625DFB">
        <w:rPr>
          <w:rFonts w:ascii="Tahoma" w:eastAsia="Times New Roman" w:hAnsi="Tahoma" w:cs="Tahoma"/>
          <w:sz w:val="20"/>
          <w:szCs w:val="24"/>
        </w:rPr>
        <w:t xml:space="preserve">se ve como la figura 1 donde  diferentes dominios de aplicación crean una objeto </w:t>
      </w:r>
      <w:r w:rsidR="00311346" w:rsidRPr="00625DFB">
        <w:rPr>
          <w:rFonts w:ascii="Tahoma" w:eastAsia="Times New Roman" w:hAnsi="Tahoma" w:cs="Tahoma"/>
          <w:sz w:val="20"/>
          <w:szCs w:val="24"/>
        </w:rPr>
        <w:t>proxy</w:t>
      </w:r>
      <w:r w:rsidRPr="00625DFB">
        <w:rPr>
          <w:rFonts w:ascii="Tahoma" w:eastAsia="Times New Roman" w:hAnsi="Tahoma" w:cs="Tahoma"/>
          <w:sz w:val="20"/>
          <w:szCs w:val="24"/>
        </w:rPr>
        <w:t xml:space="preserve"> </w:t>
      </w:r>
      <w:r w:rsidR="002E7A72" w:rsidRPr="00625DFB">
        <w:rPr>
          <w:rFonts w:ascii="Tahoma" w:eastAsia="Times New Roman" w:hAnsi="Tahoma" w:cs="Tahoma"/>
          <w:sz w:val="20"/>
          <w:szCs w:val="24"/>
        </w:rPr>
        <w:t>para realizar una comunicación indirecta por la red.</w:t>
      </w:r>
    </w:p>
    <w:p w:rsidR="00311346" w:rsidRDefault="00311346" w:rsidP="00311346">
      <w:pPr>
        <w:pStyle w:val="NormalWeb"/>
      </w:pPr>
    </w:p>
    <w:p w:rsidR="00311346" w:rsidRDefault="00311346" w:rsidP="00A32B0B">
      <w:pPr>
        <w:pStyle w:val="NormalWeb"/>
      </w:pPr>
      <w:r>
        <w:rPr>
          <w:noProof/>
        </w:rPr>
        <w:drawing>
          <wp:inline distT="0" distB="0" distL="0" distR="0">
            <wp:extent cx="4762500" cy="403860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346" w:rsidRDefault="00D1086C" w:rsidP="00311346">
      <w:pPr>
        <w:pStyle w:val="NormalWeb"/>
      </w:pPr>
      <w:r w:rsidRPr="000A1629">
        <w:rPr>
          <w:rFonts w:ascii="Tahoma" w:hAnsi="Tahoma" w:cs="Tahoma"/>
          <w:b/>
          <w:bCs/>
        </w:rPr>
        <w:t>Figura</w:t>
      </w:r>
      <w:r>
        <w:rPr>
          <w:b/>
          <w:bCs/>
        </w:rPr>
        <w:t xml:space="preserve"> 1</w:t>
      </w:r>
    </w:p>
    <w:p w:rsidR="00A3335F" w:rsidRPr="00625DFB" w:rsidRDefault="00174996" w:rsidP="00625DFB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ascii="Tahoma" w:eastAsia="Times New Roman" w:hAnsi="Tahoma" w:cs="Tahoma"/>
          <w:sz w:val="20"/>
          <w:szCs w:val="24"/>
        </w:rPr>
      </w:pPr>
      <w:r w:rsidRPr="00625DFB">
        <w:rPr>
          <w:rFonts w:ascii="Tahoma" w:eastAsia="Times New Roman" w:hAnsi="Tahoma" w:cs="Tahoma"/>
          <w:sz w:val="20"/>
          <w:szCs w:val="24"/>
        </w:rPr>
        <w:t xml:space="preserve">Cuando un cliente </w:t>
      </w:r>
      <w:r w:rsidR="00E37589" w:rsidRPr="00625DFB">
        <w:rPr>
          <w:rFonts w:ascii="Tahoma" w:eastAsia="Times New Roman" w:hAnsi="Tahoma" w:cs="Tahoma"/>
          <w:sz w:val="20"/>
          <w:szCs w:val="24"/>
        </w:rPr>
        <w:t>requiere</w:t>
      </w:r>
      <w:r w:rsidRPr="00625DFB">
        <w:rPr>
          <w:rFonts w:ascii="Tahoma" w:eastAsia="Times New Roman" w:hAnsi="Tahoma" w:cs="Tahoma"/>
          <w:sz w:val="20"/>
          <w:szCs w:val="24"/>
        </w:rPr>
        <w:t xml:space="preserve"> una instancia de un objeto en el server</w:t>
      </w:r>
      <w:r w:rsidR="00311346" w:rsidRPr="00625DFB">
        <w:rPr>
          <w:rFonts w:ascii="Tahoma" w:eastAsia="Times New Roman" w:hAnsi="Tahoma" w:cs="Tahoma"/>
          <w:sz w:val="20"/>
          <w:szCs w:val="24"/>
        </w:rPr>
        <w:t xml:space="preserve">, </w:t>
      </w:r>
      <w:r w:rsidRPr="00625DFB">
        <w:rPr>
          <w:rFonts w:ascii="Tahoma" w:eastAsia="Times New Roman" w:hAnsi="Tahoma" w:cs="Tahoma"/>
          <w:sz w:val="20"/>
          <w:szCs w:val="24"/>
        </w:rPr>
        <w:t>el “</w:t>
      </w:r>
      <w:r w:rsidR="00311346" w:rsidRPr="00625DFB">
        <w:rPr>
          <w:rFonts w:ascii="Tahoma" w:eastAsia="Times New Roman" w:hAnsi="Tahoma" w:cs="Tahoma"/>
          <w:sz w:val="20"/>
          <w:szCs w:val="24"/>
        </w:rPr>
        <w:t>remoting system</w:t>
      </w:r>
      <w:r w:rsidRPr="00625DFB">
        <w:rPr>
          <w:rFonts w:ascii="Tahoma" w:eastAsia="Times New Roman" w:hAnsi="Tahoma" w:cs="Tahoma"/>
          <w:sz w:val="20"/>
          <w:szCs w:val="24"/>
        </w:rPr>
        <w:t>” del lado del cliente genera un proxy en el cliente</w:t>
      </w:r>
      <w:r w:rsidR="00311346" w:rsidRPr="00625DFB">
        <w:rPr>
          <w:rFonts w:ascii="Tahoma" w:eastAsia="Times New Roman" w:hAnsi="Tahoma" w:cs="Tahoma"/>
          <w:sz w:val="20"/>
          <w:szCs w:val="24"/>
        </w:rPr>
        <w:t xml:space="preserve">. </w:t>
      </w:r>
      <w:r w:rsidRPr="00625DFB">
        <w:rPr>
          <w:rFonts w:ascii="Tahoma" w:eastAsia="Times New Roman" w:hAnsi="Tahoma" w:cs="Tahoma"/>
          <w:sz w:val="20"/>
          <w:szCs w:val="24"/>
        </w:rPr>
        <w:t xml:space="preserve">Este proxy vive en el cliente pero </w:t>
      </w:r>
      <w:r w:rsidR="00DD629D" w:rsidRPr="00625DFB">
        <w:rPr>
          <w:rFonts w:ascii="Tahoma" w:eastAsia="Times New Roman" w:hAnsi="Tahoma" w:cs="Tahoma"/>
          <w:sz w:val="20"/>
          <w:szCs w:val="24"/>
        </w:rPr>
        <w:t>se comporta como el objeto remoto dando la impresión  de que el</w:t>
      </w:r>
      <w:r w:rsidR="00A3335F" w:rsidRPr="00625DFB">
        <w:rPr>
          <w:rFonts w:ascii="Tahoma" w:eastAsia="Times New Roman" w:hAnsi="Tahoma" w:cs="Tahoma"/>
          <w:sz w:val="20"/>
          <w:szCs w:val="24"/>
        </w:rPr>
        <w:t xml:space="preserve"> proceso en el server ocurre en el cliente.</w:t>
      </w:r>
    </w:p>
    <w:p w:rsidR="00311346" w:rsidRPr="00625DFB" w:rsidRDefault="00DD629D" w:rsidP="00625DFB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ascii="Tahoma" w:eastAsia="Times New Roman" w:hAnsi="Tahoma" w:cs="Tahoma"/>
          <w:sz w:val="20"/>
          <w:szCs w:val="24"/>
        </w:rPr>
      </w:pPr>
      <w:r w:rsidRPr="00625DFB">
        <w:rPr>
          <w:rFonts w:ascii="Tahoma" w:eastAsia="Times New Roman" w:hAnsi="Tahoma" w:cs="Tahoma"/>
          <w:sz w:val="20"/>
          <w:szCs w:val="24"/>
        </w:rPr>
        <w:lastRenderedPageBreak/>
        <w:t xml:space="preserve">Cuando un objeto cliente </w:t>
      </w:r>
      <w:r w:rsidR="00311346" w:rsidRPr="00625DFB">
        <w:rPr>
          <w:rFonts w:ascii="Tahoma" w:eastAsia="Times New Roman" w:hAnsi="Tahoma" w:cs="Tahoma"/>
          <w:sz w:val="20"/>
          <w:szCs w:val="24"/>
        </w:rPr>
        <w:t>W</w:t>
      </w:r>
      <w:r w:rsidRPr="00625DFB">
        <w:rPr>
          <w:rFonts w:ascii="Tahoma" w:eastAsia="Times New Roman" w:hAnsi="Tahoma" w:cs="Tahoma"/>
          <w:sz w:val="20"/>
          <w:szCs w:val="24"/>
        </w:rPr>
        <w:t>realiza una llamada a un metodo del objeto proxy</w:t>
      </w:r>
      <w:r w:rsidR="00311346" w:rsidRPr="00625DFB">
        <w:rPr>
          <w:rFonts w:ascii="Tahoma" w:eastAsia="Times New Roman" w:hAnsi="Tahoma" w:cs="Tahoma"/>
          <w:sz w:val="20"/>
          <w:szCs w:val="24"/>
        </w:rPr>
        <w:t xml:space="preserve">, </w:t>
      </w:r>
      <w:r w:rsidRPr="00625DFB">
        <w:rPr>
          <w:rFonts w:ascii="Tahoma" w:eastAsia="Times New Roman" w:hAnsi="Tahoma" w:cs="Tahoma"/>
          <w:sz w:val="20"/>
          <w:szCs w:val="24"/>
        </w:rPr>
        <w:t xml:space="preserve">el proxy pasa la </w:t>
      </w:r>
      <w:r w:rsidR="00E37589" w:rsidRPr="00625DFB">
        <w:rPr>
          <w:rFonts w:ascii="Tahoma" w:eastAsia="Times New Roman" w:hAnsi="Tahoma" w:cs="Tahoma"/>
          <w:sz w:val="20"/>
          <w:szCs w:val="24"/>
        </w:rPr>
        <w:t>inf.</w:t>
      </w:r>
      <w:r w:rsidRPr="00625DFB">
        <w:rPr>
          <w:rFonts w:ascii="Tahoma" w:eastAsia="Times New Roman" w:hAnsi="Tahoma" w:cs="Tahoma"/>
          <w:sz w:val="20"/>
          <w:szCs w:val="24"/>
        </w:rPr>
        <w:t xml:space="preserve"> de llamada del método al sistema remoto del lado del cliente, el cual  a su vez envía la llamada a través del canal hasta el sistema remoto del lado del servidor. </w:t>
      </w:r>
    </w:p>
    <w:p w:rsidR="00311346" w:rsidRPr="00625DFB" w:rsidRDefault="007B1989" w:rsidP="00625DFB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ascii="Tahoma" w:eastAsia="Times New Roman" w:hAnsi="Tahoma" w:cs="Tahoma"/>
          <w:sz w:val="20"/>
          <w:szCs w:val="24"/>
        </w:rPr>
      </w:pPr>
      <w:r w:rsidRPr="00625DFB">
        <w:rPr>
          <w:rFonts w:ascii="Tahoma" w:eastAsia="Times New Roman" w:hAnsi="Tahoma" w:cs="Tahoma"/>
          <w:sz w:val="20"/>
          <w:szCs w:val="24"/>
        </w:rPr>
        <w:t xml:space="preserve">El </w:t>
      </w:r>
      <w:r w:rsidR="00311346" w:rsidRPr="00625DFB">
        <w:rPr>
          <w:rFonts w:ascii="Tahoma" w:eastAsia="Times New Roman" w:hAnsi="Tahoma" w:cs="Tahoma"/>
          <w:sz w:val="20"/>
          <w:szCs w:val="24"/>
        </w:rPr>
        <w:t xml:space="preserve"> </w:t>
      </w:r>
      <w:r w:rsidRPr="00625DFB">
        <w:rPr>
          <w:rFonts w:ascii="Tahoma" w:eastAsia="Times New Roman" w:hAnsi="Tahoma" w:cs="Tahoma"/>
          <w:sz w:val="20"/>
          <w:szCs w:val="24"/>
        </w:rPr>
        <w:t>“</w:t>
      </w:r>
      <w:r w:rsidR="00311346" w:rsidRPr="00625DFB">
        <w:rPr>
          <w:rFonts w:ascii="Tahoma" w:eastAsia="Times New Roman" w:hAnsi="Tahoma" w:cs="Tahoma"/>
          <w:sz w:val="20"/>
          <w:szCs w:val="24"/>
        </w:rPr>
        <w:t>remoting system</w:t>
      </w:r>
      <w:r w:rsidRPr="00625DFB">
        <w:rPr>
          <w:rFonts w:ascii="Tahoma" w:eastAsia="Times New Roman" w:hAnsi="Tahoma" w:cs="Tahoma"/>
          <w:sz w:val="20"/>
          <w:szCs w:val="24"/>
        </w:rPr>
        <w:t>”</w:t>
      </w:r>
      <w:r w:rsidR="00311346" w:rsidRPr="00625DFB">
        <w:rPr>
          <w:rFonts w:ascii="Tahoma" w:eastAsia="Times New Roman" w:hAnsi="Tahoma" w:cs="Tahoma"/>
          <w:sz w:val="20"/>
          <w:szCs w:val="24"/>
        </w:rPr>
        <w:t xml:space="preserve"> </w:t>
      </w:r>
      <w:r w:rsidRPr="00625DFB">
        <w:rPr>
          <w:rFonts w:ascii="Tahoma" w:eastAsia="Times New Roman" w:hAnsi="Tahoma" w:cs="Tahoma"/>
          <w:sz w:val="20"/>
          <w:szCs w:val="24"/>
        </w:rPr>
        <w:t xml:space="preserve">en el server </w:t>
      </w:r>
      <w:r w:rsidR="00F1314D" w:rsidRPr="00625DFB">
        <w:rPr>
          <w:rFonts w:ascii="Tahoma" w:eastAsia="Times New Roman" w:hAnsi="Tahoma" w:cs="Tahoma"/>
          <w:sz w:val="20"/>
          <w:szCs w:val="24"/>
        </w:rPr>
        <w:t>recibe</w:t>
      </w:r>
      <w:r w:rsidRPr="00625DFB">
        <w:rPr>
          <w:rFonts w:ascii="Tahoma" w:eastAsia="Times New Roman" w:hAnsi="Tahoma" w:cs="Tahoma"/>
          <w:sz w:val="20"/>
          <w:szCs w:val="24"/>
        </w:rPr>
        <w:t xml:space="preserve"> la </w:t>
      </w:r>
      <w:r w:rsidR="00F1314D" w:rsidRPr="00625DFB">
        <w:rPr>
          <w:rFonts w:ascii="Tahoma" w:eastAsia="Times New Roman" w:hAnsi="Tahoma" w:cs="Tahoma"/>
          <w:sz w:val="20"/>
          <w:szCs w:val="24"/>
        </w:rPr>
        <w:t>información</w:t>
      </w:r>
      <w:r w:rsidRPr="00625DFB">
        <w:rPr>
          <w:rFonts w:ascii="Tahoma" w:eastAsia="Times New Roman" w:hAnsi="Tahoma" w:cs="Tahoma"/>
          <w:sz w:val="20"/>
          <w:szCs w:val="24"/>
        </w:rPr>
        <w:t xml:space="preserve"> e invoca los </w:t>
      </w:r>
      <w:r w:rsidR="00F1314D" w:rsidRPr="00625DFB">
        <w:rPr>
          <w:rFonts w:ascii="Tahoma" w:eastAsia="Times New Roman" w:hAnsi="Tahoma" w:cs="Tahoma"/>
          <w:sz w:val="20"/>
          <w:szCs w:val="24"/>
        </w:rPr>
        <w:t>métodos</w:t>
      </w:r>
      <w:r w:rsidRPr="00625DFB">
        <w:rPr>
          <w:rFonts w:ascii="Tahoma" w:eastAsia="Times New Roman" w:hAnsi="Tahoma" w:cs="Tahoma"/>
          <w:sz w:val="20"/>
          <w:szCs w:val="24"/>
        </w:rPr>
        <w:t xml:space="preserve"> del objeto actual en el server </w:t>
      </w:r>
      <w:r w:rsidR="00311346" w:rsidRPr="00625DFB">
        <w:rPr>
          <w:rFonts w:ascii="Tahoma" w:eastAsia="Times New Roman" w:hAnsi="Tahoma" w:cs="Tahoma"/>
          <w:sz w:val="20"/>
          <w:szCs w:val="24"/>
        </w:rPr>
        <w:t>(</w:t>
      </w:r>
      <w:r w:rsidRPr="00625DFB">
        <w:rPr>
          <w:rFonts w:ascii="Tahoma" w:eastAsia="Times New Roman" w:hAnsi="Tahoma" w:cs="Tahoma"/>
          <w:sz w:val="20"/>
          <w:szCs w:val="24"/>
        </w:rPr>
        <w:t>crea los objetos si son necesarios</w:t>
      </w:r>
      <w:r w:rsidR="00311346" w:rsidRPr="00625DFB">
        <w:rPr>
          <w:rFonts w:ascii="Tahoma" w:eastAsia="Times New Roman" w:hAnsi="Tahoma" w:cs="Tahoma"/>
          <w:sz w:val="20"/>
          <w:szCs w:val="24"/>
        </w:rPr>
        <w:t xml:space="preserve">). </w:t>
      </w:r>
      <w:r w:rsidR="00016D25" w:rsidRPr="00625DFB">
        <w:rPr>
          <w:rFonts w:ascii="Tahoma" w:eastAsia="Times New Roman" w:hAnsi="Tahoma" w:cs="Tahoma"/>
          <w:sz w:val="20"/>
          <w:szCs w:val="24"/>
        </w:rPr>
        <w:t xml:space="preserve"> </w:t>
      </w:r>
    </w:p>
    <w:p w:rsidR="00F1314D" w:rsidRPr="00625DFB" w:rsidRDefault="004055F0" w:rsidP="00625DFB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ascii="Tahoma" w:eastAsia="Times New Roman" w:hAnsi="Tahoma" w:cs="Tahoma"/>
          <w:sz w:val="20"/>
          <w:szCs w:val="24"/>
        </w:rPr>
      </w:pPr>
      <w:r w:rsidRPr="00625DFB">
        <w:rPr>
          <w:rFonts w:ascii="Tahoma" w:eastAsia="Times New Roman" w:hAnsi="Tahoma" w:cs="Tahoma"/>
          <w:sz w:val="20"/>
          <w:szCs w:val="24"/>
        </w:rPr>
        <w:t xml:space="preserve">El “remoting system” </w:t>
      </w:r>
      <w:r w:rsidR="00F1314D" w:rsidRPr="00625DFB">
        <w:rPr>
          <w:rFonts w:ascii="Tahoma" w:eastAsia="Times New Roman" w:hAnsi="Tahoma" w:cs="Tahoma"/>
          <w:sz w:val="20"/>
          <w:szCs w:val="24"/>
        </w:rPr>
        <w:t xml:space="preserve">en el server </w:t>
      </w:r>
      <w:r w:rsidRPr="00625DFB">
        <w:rPr>
          <w:rFonts w:ascii="Tahoma" w:eastAsia="Times New Roman" w:hAnsi="Tahoma" w:cs="Tahoma"/>
          <w:sz w:val="20"/>
          <w:szCs w:val="24"/>
        </w:rPr>
        <w:t>reúne</w:t>
      </w:r>
      <w:r w:rsidR="00F1314D" w:rsidRPr="00625DFB">
        <w:rPr>
          <w:rFonts w:ascii="Tahoma" w:eastAsia="Times New Roman" w:hAnsi="Tahoma" w:cs="Tahoma"/>
          <w:sz w:val="20"/>
          <w:szCs w:val="24"/>
        </w:rPr>
        <w:t xml:space="preserve"> el resultado da la </w:t>
      </w:r>
      <w:r w:rsidRPr="00625DFB">
        <w:rPr>
          <w:rFonts w:ascii="Tahoma" w:eastAsia="Times New Roman" w:hAnsi="Tahoma" w:cs="Tahoma"/>
          <w:sz w:val="20"/>
          <w:szCs w:val="24"/>
        </w:rPr>
        <w:t>invocación</w:t>
      </w:r>
      <w:r w:rsidR="00F1314D" w:rsidRPr="00625DFB">
        <w:rPr>
          <w:rFonts w:ascii="Tahoma" w:eastAsia="Times New Roman" w:hAnsi="Tahoma" w:cs="Tahoma"/>
          <w:sz w:val="20"/>
          <w:szCs w:val="24"/>
        </w:rPr>
        <w:t xml:space="preserve"> del </w:t>
      </w:r>
      <w:r w:rsidRPr="00625DFB">
        <w:rPr>
          <w:rFonts w:ascii="Tahoma" w:eastAsia="Times New Roman" w:hAnsi="Tahoma" w:cs="Tahoma"/>
          <w:sz w:val="20"/>
          <w:szCs w:val="24"/>
        </w:rPr>
        <w:t>método</w:t>
      </w:r>
      <w:r w:rsidR="00F1314D" w:rsidRPr="00625DFB">
        <w:rPr>
          <w:rFonts w:ascii="Tahoma" w:eastAsia="Times New Roman" w:hAnsi="Tahoma" w:cs="Tahoma"/>
          <w:sz w:val="20"/>
          <w:szCs w:val="24"/>
        </w:rPr>
        <w:t xml:space="preserve"> y lo pasa </w:t>
      </w:r>
      <w:r w:rsidRPr="00625DFB">
        <w:rPr>
          <w:rFonts w:ascii="Tahoma" w:eastAsia="Times New Roman" w:hAnsi="Tahoma" w:cs="Tahoma"/>
          <w:sz w:val="20"/>
          <w:szCs w:val="24"/>
        </w:rPr>
        <w:t>a través</w:t>
      </w:r>
      <w:r w:rsidR="00F1314D" w:rsidRPr="00625DFB">
        <w:rPr>
          <w:rFonts w:ascii="Tahoma" w:eastAsia="Times New Roman" w:hAnsi="Tahoma" w:cs="Tahoma"/>
          <w:sz w:val="20"/>
          <w:szCs w:val="24"/>
        </w:rPr>
        <w:t xml:space="preserve"> del canal hacia el sistema remot</w:t>
      </w:r>
      <w:r w:rsidRPr="00625DFB">
        <w:rPr>
          <w:rFonts w:ascii="Tahoma" w:eastAsia="Times New Roman" w:hAnsi="Tahoma" w:cs="Tahoma"/>
          <w:sz w:val="20"/>
          <w:szCs w:val="24"/>
        </w:rPr>
        <w:t>o</w:t>
      </w:r>
      <w:r w:rsidR="00F1314D" w:rsidRPr="00625DFB">
        <w:rPr>
          <w:rFonts w:ascii="Tahoma" w:eastAsia="Times New Roman" w:hAnsi="Tahoma" w:cs="Tahoma"/>
          <w:sz w:val="20"/>
          <w:szCs w:val="24"/>
        </w:rPr>
        <w:t xml:space="preserve"> del cliente.</w:t>
      </w:r>
    </w:p>
    <w:p w:rsidR="00311346" w:rsidRPr="00625DFB" w:rsidRDefault="00F1314D" w:rsidP="00625DFB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ascii="Tahoma" w:eastAsia="Times New Roman" w:hAnsi="Tahoma" w:cs="Tahoma"/>
          <w:sz w:val="20"/>
          <w:szCs w:val="24"/>
        </w:rPr>
      </w:pPr>
      <w:r w:rsidRPr="00625DFB">
        <w:rPr>
          <w:rFonts w:ascii="Tahoma" w:eastAsia="Times New Roman" w:hAnsi="Tahoma" w:cs="Tahoma"/>
          <w:sz w:val="20"/>
          <w:szCs w:val="24"/>
        </w:rPr>
        <w:t>El</w:t>
      </w:r>
      <w:r w:rsidR="00311346" w:rsidRPr="00625DFB">
        <w:rPr>
          <w:rFonts w:ascii="Tahoma" w:eastAsia="Times New Roman" w:hAnsi="Tahoma" w:cs="Tahoma"/>
          <w:sz w:val="20"/>
          <w:szCs w:val="24"/>
        </w:rPr>
        <w:t xml:space="preserve"> </w:t>
      </w:r>
      <w:r w:rsidR="004055F0" w:rsidRPr="00625DFB">
        <w:rPr>
          <w:rFonts w:ascii="Tahoma" w:eastAsia="Times New Roman" w:hAnsi="Tahoma" w:cs="Tahoma"/>
          <w:sz w:val="20"/>
          <w:szCs w:val="24"/>
        </w:rPr>
        <w:t xml:space="preserve">“remoting system” </w:t>
      </w:r>
      <w:r w:rsidRPr="00625DFB">
        <w:rPr>
          <w:rFonts w:ascii="Tahoma" w:eastAsia="Times New Roman" w:hAnsi="Tahoma" w:cs="Tahoma"/>
          <w:sz w:val="20"/>
          <w:szCs w:val="24"/>
        </w:rPr>
        <w:t xml:space="preserve">en el cliente </w:t>
      </w:r>
      <w:r w:rsidR="00934032" w:rsidRPr="00625DFB">
        <w:rPr>
          <w:rFonts w:ascii="Tahoma" w:eastAsia="Times New Roman" w:hAnsi="Tahoma" w:cs="Tahoma"/>
          <w:sz w:val="20"/>
          <w:szCs w:val="24"/>
        </w:rPr>
        <w:t>recibe</w:t>
      </w:r>
      <w:r w:rsidRPr="00625DFB">
        <w:rPr>
          <w:rFonts w:ascii="Tahoma" w:eastAsia="Times New Roman" w:hAnsi="Tahoma" w:cs="Tahoma"/>
          <w:sz w:val="20"/>
          <w:szCs w:val="24"/>
        </w:rPr>
        <w:t xml:space="preserve"> la respuesta de</w:t>
      </w:r>
      <w:r w:rsidR="004055F0" w:rsidRPr="00625DFB">
        <w:rPr>
          <w:rFonts w:ascii="Tahoma" w:eastAsia="Times New Roman" w:hAnsi="Tahoma" w:cs="Tahoma"/>
          <w:sz w:val="20"/>
          <w:szCs w:val="24"/>
        </w:rPr>
        <w:t>l</w:t>
      </w:r>
      <w:r w:rsidRPr="00625DFB">
        <w:rPr>
          <w:rFonts w:ascii="Tahoma" w:eastAsia="Times New Roman" w:hAnsi="Tahoma" w:cs="Tahoma"/>
          <w:sz w:val="20"/>
          <w:szCs w:val="24"/>
        </w:rPr>
        <w:t xml:space="preserve"> servidor </w:t>
      </w:r>
      <w:r w:rsidR="004055F0" w:rsidRPr="00625DFB">
        <w:rPr>
          <w:rFonts w:ascii="Tahoma" w:eastAsia="Times New Roman" w:hAnsi="Tahoma" w:cs="Tahoma"/>
          <w:sz w:val="20"/>
          <w:szCs w:val="24"/>
        </w:rPr>
        <w:t xml:space="preserve"> y retorna la inf</w:t>
      </w:r>
      <w:r w:rsidR="00934032" w:rsidRPr="00625DFB">
        <w:rPr>
          <w:rFonts w:ascii="Tahoma" w:eastAsia="Times New Roman" w:hAnsi="Tahoma" w:cs="Tahoma"/>
          <w:sz w:val="20"/>
          <w:szCs w:val="24"/>
        </w:rPr>
        <w:t>.</w:t>
      </w:r>
      <w:r w:rsidR="004055F0" w:rsidRPr="00625DFB">
        <w:rPr>
          <w:rFonts w:ascii="Tahoma" w:eastAsia="Times New Roman" w:hAnsi="Tahoma" w:cs="Tahoma"/>
          <w:sz w:val="20"/>
          <w:szCs w:val="24"/>
        </w:rPr>
        <w:t xml:space="preserve"> al objeto cliente por medio del </w:t>
      </w:r>
      <w:r w:rsidR="00311346" w:rsidRPr="00625DFB">
        <w:rPr>
          <w:rFonts w:ascii="Tahoma" w:eastAsia="Times New Roman" w:hAnsi="Tahoma" w:cs="Tahoma"/>
          <w:sz w:val="20"/>
          <w:szCs w:val="24"/>
        </w:rPr>
        <w:t xml:space="preserve">proxy. </w:t>
      </w:r>
    </w:p>
    <w:p w:rsidR="00CA604E" w:rsidRPr="00625DFB" w:rsidRDefault="00CA604E" w:rsidP="00625DFB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ascii="Tahoma" w:eastAsia="Times New Roman" w:hAnsi="Tahoma" w:cs="Tahoma"/>
          <w:sz w:val="20"/>
          <w:szCs w:val="24"/>
        </w:rPr>
      </w:pPr>
      <w:r w:rsidRPr="00625DFB">
        <w:rPr>
          <w:rFonts w:ascii="Tahoma" w:eastAsia="Times New Roman" w:hAnsi="Tahoma" w:cs="Tahoma"/>
          <w:sz w:val="20"/>
          <w:szCs w:val="24"/>
        </w:rPr>
        <w:t>El proceso de empaquetado y envío de llamadas a métodos entre los objetos via serializacion y deserialización, como muestra la figura se conoce como marshaling</w:t>
      </w:r>
    </w:p>
    <w:p w:rsidR="00EC72C3" w:rsidRDefault="00EC72C3" w:rsidP="00CA604E">
      <w:pP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CA604E" w:rsidRDefault="00CA604E" w:rsidP="00625DFB">
      <w:pPr>
        <w:spacing w:after="0" w:line="240" w:lineRule="auto"/>
        <w:jc w:val="both"/>
        <w:rPr>
          <w:rFonts w:ascii="Tahoma" w:eastAsia="Times New Roman" w:hAnsi="Tahoma" w:cs="Tahoma"/>
          <w:b/>
          <w:sz w:val="20"/>
          <w:szCs w:val="24"/>
        </w:rPr>
      </w:pPr>
      <w:r w:rsidRPr="00625DFB">
        <w:rPr>
          <w:rFonts w:ascii="Tahoma" w:eastAsia="Times New Roman" w:hAnsi="Tahoma" w:cs="Tahoma"/>
          <w:b/>
          <w:sz w:val="20"/>
          <w:szCs w:val="24"/>
        </w:rPr>
        <w:t>Fwk RemotingDispatcher</w:t>
      </w:r>
    </w:p>
    <w:p w:rsidR="00BE4DE3" w:rsidRPr="00625DFB" w:rsidRDefault="00BE4DE3" w:rsidP="00625DFB">
      <w:pPr>
        <w:spacing w:after="0" w:line="240" w:lineRule="auto"/>
        <w:jc w:val="both"/>
        <w:rPr>
          <w:rFonts w:ascii="Tahoma" w:eastAsia="Times New Roman" w:hAnsi="Tahoma" w:cs="Tahoma"/>
          <w:b/>
          <w:sz w:val="20"/>
          <w:szCs w:val="24"/>
        </w:rPr>
      </w:pPr>
    </w:p>
    <w:p w:rsidR="00C30B79" w:rsidRPr="0098012D" w:rsidRDefault="00C30B79" w:rsidP="0098012D">
      <w:pPr>
        <w:spacing w:after="0" w:line="240" w:lineRule="auto"/>
        <w:jc w:val="both"/>
        <w:rPr>
          <w:rFonts w:ascii="Tahoma" w:eastAsia="Times New Roman" w:hAnsi="Tahoma" w:cs="Tahoma"/>
          <w:i/>
          <w:sz w:val="20"/>
          <w:szCs w:val="24"/>
        </w:rPr>
      </w:pPr>
      <w:r w:rsidRPr="0098012D">
        <w:rPr>
          <w:rFonts w:ascii="Tahoma" w:eastAsia="Times New Roman" w:hAnsi="Tahoma" w:cs="Tahoma"/>
          <w:sz w:val="20"/>
          <w:szCs w:val="24"/>
        </w:rPr>
        <w:t>El dispatcher de remoting implementa una fachada que esta hosteada en un servicio de Windows</w:t>
      </w:r>
      <w:r w:rsidR="00791890" w:rsidRPr="0098012D">
        <w:rPr>
          <w:rFonts w:ascii="Tahoma" w:eastAsia="Times New Roman" w:hAnsi="Tahoma" w:cs="Tahoma"/>
          <w:sz w:val="20"/>
          <w:szCs w:val="24"/>
        </w:rPr>
        <w:t>.</w:t>
      </w:r>
      <w:r w:rsidRPr="0098012D">
        <w:rPr>
          <w:rFonts w:ascii="Tahoma" w:eastAsia="Times New Roman" w:hAnsi="Tahoma" w:cs="Tahoma"/>
          <w:sz w:val="20"/>
          <w:szCs w:val="24"/>
        </w:rPr>
        <w:t xml:space="preserve"> El código fuente de este servicio se encuentra desarrollado </w:t>
      </w:r>
      <w:r w:rsidR="00CE4D29" w:rsidRPr="0098012D">
        <w:rPr>
          <w:rFonts w:ascii="Tahoma" w:eastAsia="Times New Roman" w:hAnsi="Tahoma" w:cs="Tahoma"/>
          <w:sz w:val="20"/>
          <w:szCs w:val="24"/>
        </w:rPr>
        <w:t xml:space="preserve">en </w:t>
      </w:r>
      <w:r w:rsidR="00CE4D29" w:rsidRPr="0098012D">
        <w:rPr>
          <w:rFonts w:ascii="Tahoma" w:eastAsia="Times New Roman" w:hAnsi="Tahoma" w:cs="Tahoma"/>
          <w:i/>
          <w:sz w:val="20"/>
          <w:szCs w:val="24"/>
        </w:rPr>
        <w:t>fwk\src\ Dispatchers\RemotingDispatcher\</w:t>
      </w:r>
    </w:p>
    <w:p w:rsidR="0008363D" w:rsidRPr="0098012D" w:rsidRDefault="009C1FA3" w:rsidP="0098012D">
      <w:pPr>
        <w:spacing w:after="0" w:line="240" w:lineRule="auto"/>
        <w:jc w:val="both"/>
        <w:rPr>
          <w:rFonts w:ascii="Tahoma" w:eastAsia="Times New Roman" w:hAnsi="Tahoma" w:cs="Tahoma"/>
          <w:sz w:val="20"/>
          <w:szCs w:val="24"/>
        </w:rPr>
      </w:pPr>
      <w:r w:rsidRPr="0098012D">
        <w:rPr>
          <w:rFonts w:ascii="Tahoma" w:eastAsia="Times New Roman" w:hAnsi="Tahoma" w:cs="Tahoma"/>
          <w:sz w:val="20"/>
          <w:szCs w:val="24"/>
        </w:rPr>
        <w:t>Este servicio de Windows aloja un objeto de tipo m</w:t>
      </w:r>
      <w:r w:rsidR="0008363D" w:rsidRPr="0098012D">
        <w:rPr>
          <w:rFonts w:ascii="Tahoma" w:eastAsia="Times New Roman" w:hAnsi="Tahoma" w:cs="Tahoma"/>
          <w:sz w:val="20"/>
          <w:szCs w:val="24"/>
        </w:rPr>
        <w:t>arshal llamad</w:t>
      </w:r>
      <w:r w:rsidRPr="0098012D">
        <w:rPr>
          <w:rFonts w:ascii="Tahoma" w:eastAsia="Times New Roman" w:hAnsi="Tahoma" w:cs="Tahoma"/>
          <w:sz w:val="20"/>
          <w:szCs w:val="24"/>
        </w:rPr>
        <w:t xml:space="preserve">o </w:t>
      </w:r>
      <w:r w:rsidR="0008363D" w:rsidRPr="0098012D">
        <w:rPr>
          <w:rFonts w:ascii="Tahoma" w:eastAsia="Times New Roman" w:hAnsi="Tahoma" w:cs="Tahoma"/>
          <w:sz w:val="20"/>
          <w:szCs w:val="24"/>
        </w:rPr>
        <w:t>Fwk.Remoting.FwkRemoteObject y se encuentra en las Fwk.bases</w:t>
      </w:r>
      <w:r w:rsidR="00DE7983" w:rsidRPr="0098012D">
        <w:rPr>
          <w:rFonts w:ascii="Tahoma" w:eastAsia="Times New Roman" w:hAnsi="Tahoma" w:cs="Tahoma"/>
          <w:sz w:val="20"/>
          <w:szCs w:val="24"/>
        </w:rPr>
        <w:t>, este objeto es que constituira al proxy que intercomunicara cliente y servidor por medio de un canal tcp.</w:t>
      </w:r>
    </w:p>
    <w:p w:rsidR="00DE7983" w:rsidRDefault="00DE7983" w:rsidP="0008363D">
      <w:pPr>
        <w:ind w:left="348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9C1FA3" w:rsidRDefault="00270072" w:rsidP="0008363D">
      <w:pPr>
        <w:ind w:left="348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noProof/>
          <w:lang w:eastAsia="es-ES"/>
        </w:rPr>
        <w:pict>
          <v:group id="_x0000_s1046" style="position:absolute;left:0;text-align:left;margin-left:232.15pt;margin-top:16.85pt;width:172.55pt;height:283.15pt;z-index:251678720" coordorigin="6344,7908" coordsize="3451,5663">
            <v:roundrect id="_x0000_s1036" style="position:absolute;left:6839;top:11534;width:2869;height:475" arcsize="10923f">
              <v:textbox>
                <w:txbxContent>
                  <w:p w:rsidR="00397D02" w:rsidRPr="00397D02" w:rsidRDefault="00397D02" w:rsidP="00397D02">
                    <w:pPr>
                      <w:rPr>
                        <w:color w:val="000000" w:themeColor="text1"/>
                      </w:rPr>
                    </w:pPr>
                    <w:r w:rsidRPr="00397D02">
                      <w:rPr>
                        <w:color w:val="000000" w:themeColor="text1"/>
                      </w:rPr>
                      <w:t>Fwk.BusinessFacades</w:t>
                    </w:r>
                  </w:p>
                </w:txbxContent>
              </v:textbox>
            </v:roundrect>
            <v:roundrect id="_x0000_s1037" style="position:absolute;left:6926;top:12417;width:2869;height:1154" arcsize="10923f">
              <v:textbox>
                <w:txbxContent>
                  <w:p w:rsidR="00100861" w:rsidRPr="00397D02" w:rsidRDefault="00100861" w:rsidP="00100861">
                    <w:pPr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Business backend</w:t>
                    </w:r>
                  </w:p>
                </w:txbxContent>
              </v:textbox>
            </v:round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8" type="#_x0000_t32" style="position:absolute;left:8219;top:12009;width:0;height:408" o:connectortype="straight">
              <v:stroke endarrow="block"/>
            </v:shape>
            <v:shapetype id="_x0000_t121" coordsize="21600,21600" o:spt="121" path="m4321,l21600,r,21600l,21600,,4338xe">
              <v:stroke joinstyle="miter"/>
              <v:path gradientshapeok="t" o:connecttype="rect" textboxrect="0,4321,21600,21600"/>
            </v:shapetype>
            <v:shape id="_x0000_s1026" type="#_x0000_t121" style="position:absolute;left:6344;top:8138;width:3451;height:2553" o:regroupid="1" fillcolor="#daeef3 [664]"/>
            <v:rect id="_x0000_s1027" style="position:absolute;left:7017;top:7908;width:2691;height:415" o:regroupid="1">
              <v:textbox>
                <w:txbxContent>
                  <w:p w:rsidR="00A32B0B" w:rsidRDefault="00A32B0B">
                    <w:r w:rsidRPr="00CE4D29">
                      <w:t>RemotingDispatcher</w:t>
                    </w:r>
                  </w:p>
                </w:txbxContent>
              </v:textbox>
            </v:rect>
            <v:rect id="_x0000_s1028" style="position:absolute;left:6839;top:9240;width:2779;height:380" o:regroupid="1">
              <v:textbox>
                <w:txbxContent>
                  <w:p w:rsidR="00860509" w:rsidRPr="00DE7983" w:rsidRDefault="00860509" w:rsidP="00860509">
                    <w:pPr>
                      <w:rPr>
                        <w:rFonts w:ascii="Courier New" w:hAnsi="Courier New" w:cs="Courier New"/>
                        <w:noProof/>
                        <w:color w:val="0000FF"/>
                        <w:sz w:val="20"/>
                        <w:szCs w:val="20"/>
                        <w:lang w:val="en-US"/>
                      </w:rPr>
                    </w:pPr>
                    <w:r w:rsidRPr="00DE7983">
                      <w:rPr>
                        <w:rFonts w:ascii="Courier New" w:hAnsi="Courier New" w:cs="Courier New"/>
                        <w:noProof/>
                        <w:color w:val="0000FF"/>
                        <w:sz w:val="20"/>
                        <w:szCs w:val="20"/>
                        <w:lang w:val="en-US"/>
                      </w:rPr>
                      <w:t>FwkRemoteObject</w:t>
                    </w:r>
                    <w:r w:rsidR="00DE7983" w:rsidRPr="00DE7983">
                      <w:rPr>
                        <w:rFonts w:ascii="Courier New" w:hAnsi="Courier New" w:cs="Courier New"/>
                        <w:noProof/>
                        <w:color w:val="0000FF"/>
                        <w:sz w:val="20"/>
                        <w:szCs w:val="20"/>
                        <w:lang w:val="en-US"/>
                      </w:rPr>
                      <w:t xml:space="preserve"> </w:t>
                    </w:r>
                  </w:p>
                  <w:p w:rsidR="00DE7983" w:rsidRPr="00DE7983" w:rsidRDefault="00DE7983" w:rsidP="00860509">
                    <w:pPr>
                      <w:rPr>
                        <w:lang w:val="en-US"/>
                      </w:rPr>
                    </w:pPr>
                  </w:p>
                </w:txbxContent>
              </v:textbox>
            </v:rect>
            <v:shape id="_x0000_s1035" type="#_x0000_t32" style="position:absolute;left:8219;top:9808;width:1;height:1726" o:connectortype="straight">
              <v:stroke endarrow="block"/>
            </v:shape>
          </v:group>
        </w:pict>
      </w:r>
      <w:r w:rsidR="00D227C4">
        <w:rPr>
          <w:rFonts w:ascii="Courier New" w:hAnsi="Courier New" w:cs="Courier New"/>
          <w:noProof/>
          <w:color w:val="0000FF"/>
          <w:sz w:val="20"/>
          <w:szCs w:val="20"/>
          <w:lang w:eastAsia="es-ES"/>
        </w:rPr>
        <w:pict>
          <v:rect id="_x0000_s1030" style="position:absolute;left:0;text-align:left;margin-left:-25.95pt;margin-top:15.4pt;width:117.9pt;height:137.2pt;z-index:251662336">
            <v:textbox>
              <w:txbxContent>
                <w:p w:rsidR="00D227C4" w:rsidRDefault="00D227C4">
                  <w:r>
                    <w:t>Cliente</w:t>
                  </w:r>
                </w:p>
              </w:txbxContent>
            </v:textbox>
          </v:rect>
        </w:pict>
      </w:r>
    </w:p>
    <w:p w:rsidR="00F01A96" w:rsidRDefault="008C4D46" w:rsidP="00736C24">
      <w:r>
        <w:rPr>
          <w:noProof/>
          <w:lang w:eastAsia="es-ES"/>
        </w:rPr>
        <w:pict>
          <v:shape id="_x0000_s1033" type="#_x0000_t32" style="position:absolute;margin-left:-.8pt;margin-top:9.35pt;width:4.8pt;height:21.75pt;z-index:251665408" o:connectortype="straight">
            <v:stroke endarrow="block"/>
          </v:shape>
        </w:pict>
      </w:r>
      <w:r w:rsidR="0008563C">
        <w:rPr>
          <w:noProof/>
          <w:lang w:eastAsia="es-ES"/>
        </w:rPr>
        <w:pict>
          <v:roundrect id="_x0000_s1045" style="position:absolute;margin-left:-25.95pt;margin-top:170.35pt;width:211.25pt;height:19pt;z-index:251673600" arcsize="10923f" strokecolor="white [3212]">
            <v:textbox style="mso-next-textbox:#_x0000_s1045">
              <w:txbxContent>
                <w:p w:rsidR="00736C24" w:rsidRPr="00736C24" w:rsidRDefault="00736C24" w:rsidP="00736C24">
                  <w:pPr>
                    <w:rPr>
                      <w:lang w:val="en-US"/>
                    </w:rPr>
                  </w:pPr>
                  <w:r w:rsidRPr="00736C24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url="tcp://10.10.0.5:8085/Myservice.rem"</w:t>
                  </w:r>
                </w:p>
              </w:txbxContent>
            </v:textbox>
          </v:roundrect>
        </w:pict>
      </w:r>
      <w:r w:rsidR="0008563C">
        <w:rPr>
          <w:noProof/>
          <w:lang w:eastAsia="es-ES"/>
        </w:rPr>
        <w:pict>
          <v:shape id="_x0000_s1044" style="position:absolute;margin-left:48.1pt;margin-top:106.5pt;width:175.9pt;height:110.55pt;z-index:251679744" coordsize="5255,2753" path="m,c224,437,578,2487,1345,2620,2112,2753,3955,1196,4605,800,5255,404,5110,359,5243,243e" filled="f" strokecolor="#1f497d [3215]">
            <v:stroke dashstyle="1 1" endarrow="classic"/>
            <v:path arrowok="t"/>
          </v:shape>
        </w:pict>
      </w:r>
      <w:r w:rsidR="00726975">
        <w:rPr>
          <w:noProof/>
          <w:lang w:eastAsia="es-ES"/>
        </w:rPr>
        <w:pict>
          <v:shape id="_x0000_s1034" type="#_x0000_t32" style="position:absolute;margin-left:22.95pt;margin-top:48.75pt;width:37.4pt;height:11.65pt;z-index:251666432" o:connectortype="straight">
            <v:stroke endarrow="block"/>
          </v:shape>
        </w:pict>
      </w:r>
      <w:r w:rsidR="00D227C4">
        <w:rPr>
          <w:noProof/>
          <w:lang w:eastAsia="es-ES"/>
        </w:rPr>
        <w:pict>
          <v:roundrect id="_x0000_s1032" style="position:absolute;margin-left:-15.75pt;margin-top:60.4pt;width:119.55pt;height:19pt;z-index:251664384" arcsize="10923f">
            <v:textbox style="mso-next-textbox:#_x0000_s1032">
              <w:txbxContent>
                <w:p w:rsidR="00D227C4" w:rsidRPr="00D227C4" w:rsidRDefault="00D227C4">
                  <w:pPr>
                    <w:rPr>
                      <w:sz w:val="16"/>
                      <w:szCs w:val="16"/>
                    </w:rPr>
                  </w:pPr>
                  <w:r w:rsidRPr="00DE7983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FwkRemoteObject</w:t>
                  </w:r>
                </w:p>
              </w:txbxContent>
            </v:textbox>
          </v:roundrect>
        </w:pict>
      </w:r>
      <w:r w:rsidR="00D227C4">
        <w:rPr>
          <w:noProof/>
          <w:lang w:eastAsia="es-ES"/>
        </w:rPr>
        <w:pict>
          <v:roundrect id="_x0000_s1031" style="position:absolute;margin-left:-25.95pt;margin-top:35.3pt;width:150.85pt;height:67.05pt;z-index:251663360" arcsize="10923f">
            <v:textbox>
              <w:txbxContent>
                <w:p w:rsidR="00D227C4" w:rsidRDefault="00D227C4">
                  <w:r>
                    <w:t>Wrapper</w:t>
                  </w:r>
                </w:p>
              </w:txbxContent>
            </v:textbox>
          </v:roundrect>
        </w:pict>
      </w:r>
    </w:p>
    <w:p w:rsidR="00F01A96" w:rsidRPr="00F01A96" w:rsidRDefault="00F01A96" w:rsidP="00F01A96"/>
    <w:p w:rsidR="00F01A96" w:rsidRPr="00F01A96" w:rsidRDefault="00F01A96" w:rsidP="00F01A96"/>
    <w:p w:rsidR="00F01A96" w:rsidRPr="00F01A96" w:rsidRDefault="00F01A96" w:rsidP="00F01A96"/>
    <w:p w:rsidR="00F01A96" w:rsidRPr="00F01A96" w:rsidRDefault="00F01A96" w:rsidP="00F01A96"/>
    <w:p w:rsidR="00F01A96" w:rsidRPr="00F01A96" w:rsidRDefault="00F01A96" w:rsidP="00F01A96"/>
    <w:p w:rsidR="00F01A96" w:rsidRPr="00F01A96" w:rsidRDefault="00F01A96" w:rsidP="00F01A96"/>
    <w:p w:rsidR="00F01A96" w:rsidRPr="00F01A96" w:rsidRDefault="00F01A96" w:rsidP="00F01A96"/>
    <w:p w:rsidR="00F01A96" w:rsidRPr="00F01A96" w:rsidRDefault="00F01A96" w:rsidP="00F01A96"/>
    <w:p w:rsidR="00F01A96" w:rsidRPr="00F01A96" w:rsidRDefault="00F01A96" w:rsidP="00F01A96"/>
    <w:p w:rsidR="00F01A96" w:rsidRDefault="00F01A96" w:rsidP="00F01A96"/>
    <w:p w:rsidR="009C1FA3" w:rsidRDefault="009C1FA3" w:rsidP="00F01A96">
      <w:pPr>
        <w:jc w:val="center"/>
      </w:pPr>
    </w:p>
    <w:p w:rsidR="00237F5C" w:rsidRPr="00D37650" w:rsidRDefault="00EC72C3" w:rsidP="00237F5C">
      <w:pPr>
        <w:spacing w:before="100" w:beforeAutospacing="1" w:after="100" w:afterAutospacing="1" w:line="240" w:lineRule="auto"/>
        <w:rPr>
          <w:rFonts w:ascii="Tahoma" w:eastAsia="Times New Roman" w:hAnsi="Tahoma" w:cs="Tahoma"/>
          <w:b/>
          <w:sz w:val="20"/>
          <w:szCs w:val="20"/>
          <w:lang w:eastAsia="es-ES"/>
        </w:rPr>
      </w:pPr>
      <w:r w:rsidRPr="00D37650">
        <w:rPr>
          <w:rFonts w:ascii="Tahoma" w:eastAsia="Times New Roman" w:hAnsi="Tahoma" w:cs="Tahoma"/>
          <w:b/>
          <w:sz w:val="20"/>
          <w:szCs w:val="20"/>
          <w:lang w:eastAsia="es-ES"/>
        </w:rPr>
        <w:t>Creación</w:t>
      </w:r>
      <w:r w:rsidR="00237F5C" w:rsidRPr="00D37650">
        <w:rPr>
          <w:rFonts w:ascii="Tahoma" w:eastAsia="Times New Roman" w:hAnsi="Tahoma" w:cs="Tahoma"/>
          <w:b/>
          <w:sz w:val="20"/>
          <w:szCs w:val="20"/>
          <w:lang w:eastAsia="es-ES"/>
        </w:rPr>
        <w:t xml:space="preserve"> </w:t>
      </w:r>
      <w:r w:rsidR="00063A5F" w:rsidRPr="00D37650">
        <w:rPr>
          <w:rFonts w:ascii="Tahoma" w:eastAsia="Times New Roman" w:hAnsi="Tahoma" w:cs="Tahoma"/>
          <w:b/>
          <w:sz w:val="20"/>
          <w:szCs w:val="20"/>
          <w:lang w:eastAsia="es-ES"/>
        </w:rPr>
        <w:t xml:space="preserve">e implementación </w:t>
      </w:r>
      <w:r w:rsidR="00237F5C" w:rsidRPr="00D37650">
        <w:rPr>
          <w:rFonts w:ascii="Tahoma" w:eastAsia="Times New Roman" w:hAnsi="Tahoma" w:cs="Tahoma"/>
          <w:b/>
          <w:sz w:val="20"/>
          <w:szCs w:val="20"/>
          <w:lang w:eastAsia="es-ES"/>
        </w:rPr>
        <w:t>de un servicio Nuevo de Remoting</w:t>
      </w:r>
    </w:p>
    <w:p w:rsidR="00F01A96" w:rsidRPr="0098012D" w:rsidRDefault="001C7D2F" w:rsidP="00F01A96">
      <w:pPr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En el momento de </w:t>
      </w:r>
      <w:r w:rsidR="00063A5F"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crear </w:t>
      </w:r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un servicio de remoting debemos realizar los siguientes pasos:</w:t>
      </w:r>
    </w:p>
    <w:p w:rsidR="00063A5F" w:rsidRPr="0098012D" w:rsidRDefault="00063A5F" w:rsidP="00F01A96">
      <w:pPr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:rsidR="00063A5F" w:rsidRPr="0098012D" w:rsidRDefault="00063A5F" w:rsidP="00063A5F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0"/>
          <w:szCs w:val="20"/>
          <w:lang w:eastAsia="es-ES"/>
        </w:rPr>
      </w:pPr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Tomar el proyecto </w:t>
      </w:r>
      <w:r w:rsidRPr="0098012D">
        <w:rPr>
          <w:rFonts w:ascii="Times New Roman" w:eastAsia="Times New Roman" w:hAnsi="Times New Roman" w:cs="Times New Roman"/>
          <w:i/>
          <w:sz w:val="20"/>
          <w:szCs w:val="20"/>
          <w:lang w:eastAsia="es-ES"/>
        </w:rPr>
        <w:t>fwk\src\ Dispatchers\RemotingDispatcher\</w:t>
      </w:r>
    </w:p>
    <w:p w:rsidR="00E24CDF" w:rsidRPr="0098012D" w:rsidRDefault="00063A5F" w:rsidP="00063A5F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0"/>
          <w:szCs w:val="20"/>
          <w:lang w:eastAsia="es-ES"/>
        </w:rPr>
      </w:pPr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>Copiarlo en una nueva carpeta</w:t>
      </w:r>
      <w:r w:rsidR="00FD13EA"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>.-</w:t>
      </w:r>
    </w:p>
    <w:p w:rsidR="00E24CDF" w:rsidRPr="0098012D" w:rsidRDefault="00E24CDF" w:rsidP="00063A5F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0"/>
          <w:szCs w:val="20"/>
          <w:lang w:eastAsia="es-ES"/>
        </w:rPr>
      </w:pPr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>Si es posible poner un nombre adecuado a la implementación futura a la carpeta. Ejemplo:</w:t>
      </w:r>
    </w:p>
    <w:p w:rsidR="00E24CDF" w:rsidRPr="0098012D" w:rsidRDefault="00E24CDF" w:rsidP="00E24CDF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0"/>
          <w:szCs w:val="20"/>
          <w:lang w:eastAsia="es-ES"/>
        </w:rPr>
      </w:pPr>
      <w:r w:rsidRPr="0098012D">
        <w:rPr>
          <w:rFonts w:ascii="Times New Roman" w:eastAsia="Times New Roman" w:hAnsi="Times New Roman" w:cs="Times New Roman"/>
          <w:i/>
          <w:sz w:val="20"/>
          <w:szCs w:val="20"/>
          <w:lang w:eastAsia="es-ES"/>
        </w:rPr>
        <w:t>RemotingDispatcher_Cliba</w:t>
      </w:r>
    </w:p>
    <w:p w:rsidR="00E24CDF" w:rsidRPr="0098012D" w:rsidRDefault="00E24CDF" w:rsidP="00E24CDF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98012D">
        <w:rPr>
          <w:rFonts w:ascii="Times New Roman" w:eastAsia="Times New Roman" w:hAnsi="Times New Roman" w:cs="Times New Roman"/>
          <w:i/>
          <w:sz w:val="20"/>
          <w:szCs w:val="20"/>
          <w:lang w:eastAsia="es-ES"/>
        </w:rPr>
        <w:t>RemotingDispatcher_Epec</w:t>
      </w:r>
    </w:p>
    <w:p w:rsidR="00E24CDF" w:rsidRPr="0098012D" w:rsidRDefault="00E24CDF" w:rsidP="00E24CDF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:rsidR="00063A5F" w:rsidRPr="0098012D" w:rsidRDefault="00063A5F" w:rsidP="008A1ABA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0"/>
          <w:szCs w:val="20"/>
          <w:lang w:eastAsia="es-ES"/>
        </w:rPr>
      </w:pPr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</w:t>
      </w:r>
      <w:r w:rsidR="008A63ED"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>Abrir la solución y dirigirse al  proyecto Fwk.Remoting.Listener</w:t>
      </w:r>
      <w:r w:rsidR="008A1ABA"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. </w:t>
      </w:r>
      <w:r w:rsidR="008A63ED"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Dentro de la carpeta </w:t>
      </w:r>
      <w:r w:rsidR="008A63ED" w:rsidRPr="0098012D">
        <w:rPr>
          <w:rFonts w:ascii="Times New Roman" w:eastAsia="Times New Roman" w:hAnsi="Times New Roman" w:cs="Times New Roman"/>
          <w:i/>
          <w:sz w:val="20"/>
          <w:szCs w:val="20"/>
          <w:lang w:eastAsia="es-ES"/>
        </w:rPr>
        <w:t>Class</w:t>
      </w:r>
      <w:r w:rsidR="008A63ED"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</w:t>
      </w:r>
      <w:r w:rsidR="00B15D30"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>ubicar</w:t>
      </w:r>
      <w:r w:rsidR="008A63ED"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el serviceInstaller1 y cambiar sus propiedades de acuerdo a sus necesidades.-</w:t>
      </w:r>
    </w:p>
    <w:p w:rsidR="00A94493" w:rsidRPr="0098012D" w:rsidRDefault="00A94493" w:rsidP="008A63ED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A63ED" w:rsidRPr="0098012D" w:rsidRDefault="00A94493" w:rsidP="00B15D30">
      <w:pPr>
        <w:pStyle w:val="Prrafodelista"/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noProof/>
          <w:sz w:val="20"/>
          <w:szCs w:val="20"/>
          <w:lang w:val="en-US"/>
        </w:rPr>
      </w:pPr>
      <w:r w:rsidRPr="0098012D">
        <w:rPr>
          <w:rFonts w:ascii="Courier New" w:hAnsi="Courier New" w:cs="Courier New"/>
          <w:noProof/>
          <w:sz w:val="20"/>
          <w:szCs w:val="20"/>
          <w:lang w:val="en-US"/>
        </w:rPr>
        <w:t>D</w:t>
      </w:r>
      <w:r w:rsidR="008A63ED" w:rsidRPr="0098012D">
        <w:rPr>
          <w:rFonts w:ascii="Courier New" w:hAnsi="Courier New" w:cs="Courier New"/>
          <w:noProof/>
          <w:sz w:val="20"/>
          <w:szCs w:val="20"/>
          <w:lang w:val="en-US"/>
        </w:rPr>
        <w:t xml:space="preserve">escription = </w:t>
      </w:r>
      <w:r w:rsidR="008A63ED" w:rsidRPr="0098012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 w:rsidRPr="0098012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Servicio remoto EPEC</w:t>
      </w:r>
      <w:r w:rsidR="008A63ED" w:rsidRPr="0098012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 w:rsidR="008A63ED" w:rsidRPr="0098012D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8A63ED" w:rsidRPr="0098012D" w:rsidRDefault="00A94493" w:rsidP="00B15D30">
      <w:pPr>
        <w:pStyle w:val="Prrafodelista"/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noProof/>
          <w:sz w:val="20"/>
          <w:szCs w:val="20"/>
          <w:lang w:val="en-US"/>
        </w:rPr>
      </w:pPr>
      <w:r w:rsidRPr="0098012D">
        <w:rPr>
          <w:rFonts w:ascii="Courier New" w:hAnsi="Courier New" w:cs="Courier New"/>
          <w:noProof/>
          <w:sz w:val="20"/>
          <w:szCs w:val="20"/>
          <w:lang w:val="en-US"/>
        </w:rPr>
        <w:t>D</w:t>
      </w:r>
      <w:r w:rsidR="008A63ED" w:rsidRPr="0098012D">
        <w:rPr>
          <w:rFonts w:ascii="Courier New" w:hAnsi="Courier New" w:cs="Courier New"/>
          <w:noProof/>
          <w:sz w:val="20"/>
          <w:szCs w:val="20"/>
          <w:lang w:val="en-US"/>
        </w:rPr>
        <w:t xml:space="preserve">isplayName = </w:t>
      </w:r>
      <w:r w:rsidR="008A63ED" w:rsidRPr="0098012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 w:rsidRPr="0098012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Servicio remoto EPEC </w:t>
      </w:r>
      <w:r w:rsidR="008A63ED" w:rsidRPr="0098012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 w:rsidR="008A63ED" w:rsidRPr="0098012D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8A63ED" w:rsidRPr="0098012D" w:rsidRDefault="008A63ED" w:rsidP="00B15D30">
      <w:pPr>
        <w:pStyle w:val="Prrafodelista"/>
        <w:spacing w:before="100" w:beforeAutospacing="1" w:after="100" w:afterAutospacing="1" w:line="240" w:lineRule="auto"/>
        <w:ind w:left="1416"/>
        <w:rPr>
          <w:rFonts w:ascii="Courier New" w:hAnsi="Courier New" w:cs="Courier New"/>
          <w:noProof/>
          <w:sz w:val="20"/>
          <w:szCs w:val="20"/>
        </w:rPr>
      </w:pPr>
      <w:r w:rsidRPr="0098012D">
        <w:rPr>
          <w:rFonts w:ascii="Courier New" w:hAnsi="Courier New" w:cs="Courier New"/>
          <w:noProof/>
          <w:sz w:val="20"/>
          <w:szCs w:val="20"/>
        </w:rPr>
        <w:t xml:space="preserve">ServiceName = </w:t>
      </w:r>
      <w:r w:rsidRPr="0098012D">
        <w:rPr>
          <w:rFonts w:ascii="Courier New" w:hAnsi="Courier New" w:cs="Courier New"/>
          <w:noProof/>
          <w:color w:val="A31515"/>
          <w:sz w:val="20"/>
          <w:szCs w:val="20"/>
        </w:rPr>
        <w:t>"</w:t>
      </w:r>
      <w:r w:rsidR="00A94493" w:rsidRPr="0098012D">
        <w:rPr>
          <w:rFonts w:ascii="Courier New" w:hAnsi="Courier New" w:cs="Courier New"/>
          <w:noProof/>
          <w:color w:val="A31515"/>
          <w:sz w:val="20"/>
          <w:szCs w:val="20"/>
        </w:rPr>
        <w:t>EPECDispatcher</w:t>
      </w:r>
      <w:r w:rsidRPr="0098012D">
        <w:rPr>
          <w:rFonts w:ascii="Courier New" w:hAnsi="Courier New" w:cs="Courier New"/>
          <w:noProof/>
          <w:color w:val="A31515"/>
          <w:sz w:val="20"/>
          <w:szCs w:val="20"/>
        </w:rPr>
        <w:t>"</w:t>
      </w:r>
      <w:r w:rsidRPr="0098012D">
        <w:rPr>
          <w:rFonts w:ascii="Courier New" w:hAnsi="Courier New" w:cs="Courier New"/>
          <w:noProof/>
          <w:sz w:val="20"/>
          <w:szCs w:val="20"/>
        </w:rPr>
        <w:t>;</w:t>
      </w:r>
    </w:p>
    <w:p w:rsidR="009B2F06" w:rsidRPr="0098012D" w:rsidRDefault="009B2F06" w:rsidP="00A94493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0"/>
          <w:szCs w:val="20"/>
          <w:lang w:eastAsia="es-ES"/>
        </w:rPr>
      </w:pPr>
    </w:p>
    <w:p w:rsidR="009B2F06" w:rsidRPr="0098012D" w:rsidRDefault="00B15D30" w:rsidP="00063A5F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>Ubicar</w:t>
      </w:r>
      <w:r w:rsidR="008A1ABA"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RemotingService cambiar </w:t>
      </w:r>
      <w:r w:rsidR="009B2F06"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>la propiedad ServiceName. Ejemplo</w:t>
      </w:r>
    </w:p>
    <w:p w:rsidR="009B2F06" w:rsidRPr="0098012D" w:rsidRDefault="009B2F06" w:rsidP="009B2F06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:rsidR="009B2F06" w:rsidRPr="0098012D" w:rsidRDefault="009B2F06" w:rsidP="00B15D30">
      <w:pPr>
        <w:pStyle w:val="Prrafodelista"/>
        <w:spacing w:before="100" w:beforeAutospacing="1" w:after="100" w:afterAutospacing="1" w:line="240" w:lineRule="auto"/>
        <w:ind w:firstLine="696"/>
        <w:rPr>
          <w:rFonts w:ascii="Courier New" w:hAnsi="Courier New" w:cs="Courier New"/>
          <w:noProof/>
          <w:sz w:val="20"/>
          <w:szCs w:val="20"/>
        </w:rPr>
      </w:pPr>
      <w:r w:rsidRPr="0098012D">
        <w:rPr>
          <w:rFonts w:ascii="Courier New" w:hAnsi="Courier New" w:cs="Courier New"/>
          <w:noProof/>
          <w:sz w:val="20"/>
          <w:szCs w:val="20"/>
        </w:rPr>
        <w:t xml:space="preserve">ServiceName = </w:t>
      </w:r>
      <w:r w:rsidRPr="0098012D">
        <w:rPr>
          <w:rFonts w:ascii="Courier New" w:hAnsi="Courier New" w:cs="Courier New"/>
          <w:noProof/>
          <w:color w:val="A31515"/>
          <w:sz w:val="20"/>
          <w:szCs w:val="20"/>
        </w:rPr>
        <w:t>"EPECDispatcher"</w:t>
      </w:r>
      <w:r w:rsidRPr="0098012D">
        <w:rPr>
          <w:rFonts w:ascii="Courier New" w:hAnsi="Courier New" w:cs="Courier New"/>
          <w:noProof/>
          <w:sz w:val="20"/>
          <w:szCs w:val="20"/>
        </w:rPr>
        <w:t>;</w:t>
      </w:r>
    </w:p>
    <w:p w:rsidR="00B15D30" w:rsidRPr="0098012D" w:rsidRDefault="00B15D30" w:rsidP="009B2F06">
      <w:pPr>
        <w:pStyle w:val="Prrafodelista"/>
        <w:spacing w:before="100" w:beforeAutospacing="1" w:after="100" w:afterAutospacing="1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15D30" w:rsidRPr="0098012D" w:rsidRDefault="00B15D30" w:rsidP="000C7A3E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Dirigirse al archivo StartService.bat y StopService.bat y editarlos </w:t>
      </w:r>
      <w:r w:rsidR="00CE7B11"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>cambiando</w:t>
      </w:r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el </w:t>
      </w:r>
      <w:r w:rsidR="00CE7B11"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>nombre</w:t>
      </w:r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del servicio al que apuntan.</w:t>
      </w:r>
      <w:r w:rsidR="00CE7B11"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El nombre debe ser igual al que determino en los puntos  6 y 7. </w:t>
      </w:r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Ejemplo:</w:t>
      </w:r>
    </w:p>
    <w:p w:rsidR="00B15D30" w:rsidRPr="0098012D" w:rsidRDefault="00B15D30" w:rsidP="00B15D3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012D">
        <w:rPr>
          <w:rFonts w:ascii="Courier New" w:hAnsi="Courier New" w:cs="Courier New"/>
          <w:color w:val="0000FF"/>
          <w:sz w:val="20"/>
          <w:szCs w:val="20"/>
          <w:lang w:val="en-US"/>
        </w:rPr>
        <w:t>net</w:t>
      </w:r>
      <w:r w:rsidRPr="009801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012D">
        <w:rPr>
          <w:rFonts w:ascii="Courier New" w:hAnsi="Courier New" w:cs="Courier New"/>
          <w:color w:val="0000FF"/>
          <w:sz w:val="20"/>
          <w:szCs w:val="20"/>
          <w:lang w:val="en-US"/>
        </w:rPr>
        <w:t>start</w:t>
      </w:r>
      <w:r w:rsidRPr="009801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012D">
        <w:rPr>
          <w:rFonts w:ascii="Courier New" w:hAnsi="Courier New" w:cs="Courier New"/>
          <w:noProof/>
          <w:color w:val="A31515"/>
          <w:sz w:val="20"/>
          <w:szCs w:val="20"/>
        </w:rPr>
        <w:t>EPECDispatcher</w:t>
      </w:r>
    </w:p>
    <w:p w:rsidR="00B15D30" w:rsidRPr="0098012D" w:rsidRDefault="00B15D30" w:rsidP="00B15D3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012D">
        <w:rPr>
          <w:rFonts w:ascii="Courier New" w:hAnsi="Courier New" w:cs="Courier New"/>
          <w:color w:val="0000FF"/>
          <w:sz w:val="20"/>
          <w:szCs w:val="20"/>
          <w:lang w:val="en-US"/>
        </w:rPr>
        <w:t>net</w:t>
      </w:r>
      <w:r w:rsidRPr="009801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012D">
        <w:rPr>
          <w:rFonts w:ascii="Courier New" w:hAnsi="Courier New" w:cs="Courier New"/>
          <w:color w:val="0000FF"/>
          <w:sz w:val="20"/>
          <w:szCs w:val="20"/>
          <w:lang w:val="en-US"/>
        </w:rPr>
        <w:t>stop</w:t>
      </w:r>
      <w:r w:rsidRPr="009801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012D">
        <w:rPr>
          <w:rFonts w:ascii="Courier New" w:hAnsi="Courier New" w:cs="Courier New"/>
          <w:noProof/>
          <w:color w:val="A31515"/>
          <w:sz w:val="20"/>
          <w:szCs w:val="20"/>
        </w:rPr>
        <w:t>EPECDispatcher</w:t>
      </w:r>
    </w:p>
    <w:p w:rsidR="00B15D30" w:rsidRPr="0098012D" w:rsidRDefault="00B15D30" w:rsidP="00B15D30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63A5F" w:rsidRPr="0098012D" w:rsidRDefault="00CE7B11" w:rsidP="00745720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>Dirigirse  al archiv</w:t>
      </w:r>
      <w:r w:rsidR="00745720"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>o</w:t>
      </w:r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</w:t>
      </w:r>
      <w:r w:rsidR="005074E5" w:rsidRPr="0098012D">
        <w:rPr>
          <w:rFonts w:ascii="Times New Roman" w:eastAsia="Times New Roman" w:hAnsi="Times New Roman" w:cs="Times New Roman"/>
          <w:i/>
          <w:sz w:val="20"/>
          <w:szCs w:val="20"/>
          <w:lang w:eastAsia="es-ES"/>
        </w:rPr>
        <w:t xml:space="preserve">Fwk.Remoting.Listener.exe.config  </w:t>
      </w:r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y editarlo cambiando el atributo de remoting </w:t>
      </w:r>
      <w:r w:rsidRPr="0098012D">
        <w:rPr>
          <w:rFonts w:ascii="Courier New" w:hAnsi="Courier New" w:cs="Courier New"/>
          <w:noProof/>
          <w:color w:val="A31515"/>
          <w:sz w:val="20"/>
          <w:szCs w:val="20"/>
        </w:rPr>
        <w:t>objectUri</w:t>
      </w:r>
      <w:r w:rsidR="005074E5" w:rsidRPr="0098012D">
        <w:rPr>
          <w:rFonts w:ascii="Courier New" w:hAnsi="Courier New" w:cs="Courier New"/>
          <w:noProof/>
          <w:color w:val="A31515"/>
          <w:sz w:val="20"/>
          <w:szCs w:val="20"/>
        </w:rPr>
        <w:t xml:space="preserve"> (</w:t>
      </w:r>
      <w:r w:rsidR="005074E5" w:rsidRPr="0098012D">
        <w:rPr>
          <w:rFonts w:ascii="Courier New" w:hAnsi="Courier New" w:cs="Courier New"/>
          <w:i/>
          <w:noProof/>
          <w:color w:val="A31515"/>
          <w:sz w:val="20"/>
          <w:szCs w:val="20"/>
        </w:rPr>
        <w:t>seccion remoting</w:t>
      </w:r>
      <w:r w:rsidR="005074E5" w:rsidRPr="0098012D">
        <w:rPr>
          <w:rFonts w:ascii="Courier New" w:hAnsi="Courier New" w:cs="Courier New"/>
          <w:noProof/>
          <w:color w:val="A31515"/>
          <w:sz w:val="20"/>
          <w:szCs w:val="20"/>
        </w:rPr>
        <w:t>)</w:t>
      </w:r>
      <w:r w:rsidRPr="0098012D">
        <w:rPr>
          <w:rFonts w:ascii="Courier New" w:hAnsi="Courier New" w:cs="Courier New"/>
          <w:noProof/>
          <w:color w:val="FF0000"/>
          <w:sz w:val="20"/>
          <w:szCs w:val="20"/>
        </w:rPr>
        <w:t xml:space="preserve"> </w:t>
      </w:r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>con este formato</w:t>
      </w:r>
      <w:r w:rsidRPr="0098012D">
        <w:rPr>
          <w:rFonts w:ascii="Courier New" w:hAnsi="Courier New" w:cs="Courier New"/>
          <w:noProof/>
          <w:color w:val="FF0000"/>
          <w:sz w:val="20"/>
          <w:szCs w:val="20"/>
        </w:rPr>
        <w:t xml:space="preserve"> </w:t>
      </w:r>
      <w:r w:rsidRPr="0098012D">
        <w:rPr>
          <w:rFonts w:ascii="Courier New" w:hAnsi="Courier New" w:cs="Courier New"/>
          <w:i/>
          <w:noProof/>
          <w:color w:val="215868" w:themeColor="accent5" w:themeShade="80"/>
          <w:sz w:val="20"/>
          <w:szCs w:val="20"/>
        </w:rPr>
        <w:t>[ServiceName].rem.</w:t>
      </w:r>
      <w:r w:rsidRPr="0098012D">
        <w:rPr>
          <w:rFonts w:ascii="Courier New" w:hAnsi="Courier New" w:cs="Courier New"/>
          <w:noProof/>
          <w:color w:val="FF0000"/>
          <w:sz w:val="20"/>
          <w:szCs w:val="20"/>
        </w:rPr>
        <w:t xml:space="preserve"> </w:t>
      </w:r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>Ejemplo</w:t>
      </w:r>
      <w:r w:rsidRPr="0098012D">
        <w:rPr>
          <w:rFonts w:ascii="Courier New" w:hAnsi="Courier New" w:cs="Courier New"/>
          <w:noProof/>
          <w:color w:val="FF0000"/>
          <w:sz w:val="20"/>
          <w:szCs w:val="20"/>
        </w:rPr>
        <w:t>:</w:t>
      </w:r>
    </w:p>
    <w:p w:rsidR="00772957" w:rsidRPr="0098012D" w:rsidRDefault="00772957" w:rsidP="00772957">
      <w:pPr>
        <w:pStyle w:val="Prrafodelista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:rsidR="00772957" w:rsidRPr="0098012D" w:rsidRDefault="00772957" w:rsidP="00772957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98012D">
        <w:rPr>
          <w:rFonts w:ascii="Courier New" w:hAnsi="Courier New" w:cs="Courier New"/>
          <w:color w:val="0000FF"/>
          <w:sz w:val="20"/>
          <w:szCs w:val="20"/>
          <w:lang w:val="en-US"/>
        </w:rPr>
        <w:t>&lt;wellknown mode="SingleCall"</w:t>
      </w:r>
    </w:p>
    <w:p w:rsidR="00772957" w:rsidRPr="0098012D" w:rsidRDefault="00772957" w:rsidP="0077295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98012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type="Fwk.Remoting.RemoteTypes.RemoteObject, Fwk.Remoting.RemoteTypes"</w:t>
      </w:r>
    </w:p>
    <w:p w:rsidR="00772957" w:rsidRPr="0098012D" w:rsidRDefault="00772957" w:rsidP="0077295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98012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objectUri="</w:t>
      </w:r>
      <w:r w:rsidRPr="0098012D">
        <w:rPr>
          <w:rFonts w:ascii="Courier New" w:hAnsi="Courier New" w:cs="Courier New"/>
          <w:noProof/>
          <w:color w:val="A31515"/>
          <w:sz w:val="20"/>
          <w:szCs w:val="20"/>
        </w:rPr>
        <w:t>EPECDispatcher.rem</w:t>
      </w:r>
      <w:r w:rsidRPr="0098012D">
        <w:rPr>
          <w:rFonts w:ascii="Courier New" w:hAnsi="Courier New" w:cs="Courier New"/>
          <w:color w:val="0000FF"/>
          <w:sz w:val="20"/>
          <w:szCs w:val="20"/>
          <w:lang w:val="en-US"/>
        </w:rPr>
        <w:t>"/&gt;</w:t>
      </w:r>
    </w:p>
    <w:p w:rsidR="00CE7B11" w:rsidRPr="0098012D" w:rsidRDefault="00CE7B11" w:rsidP="00B15D30">
      <w:pPr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:rsidR="00F01A96" w:rsidRPr="0098012D" w:rsidRDefault="00522857" w:rsidP="00B868BF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>Hacer un clear</w:t>
      </w:r>
      <w:r w:rsidR="004528E1"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</w:t>
      </w:r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y un rebuild a la solución.- Luego de esto ya disponemos del servicio construido.- </w:t>
      </w:r>
    </w:p>
    <w:p w:rsidR="00522857" w:rsidRPr="0098012D" w:rsidRDefault="00522857" w:rsidP="00522857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:rsidR="00522857" w:rsidRPr="0098012D" w:rsidRDefault="00565F3E" w:rsidP="00B868BF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>Implementación</w:t>
      </w:r>
      <w:r w:rsidR="00522857"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:  Dirigirse al ouput del proyecto Fwk.Remoting.Listener (active o degug según corresponda)  y copiar todo el contenido en una carpeta donde estará instalado el servicio.- </w:t>
      </w:r>
    </w:p>
    <w:p w:rsidR="006B1884" w:rsidRPr="0098012D" w:rsidRDefault="006B1884" w:rsidP="006B1884">
      <w:pPr>
        <w:pStyle w:val="Prrafodelista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:rsidR="006B1884" w:rsidRPr="0098012D" w:rsidRDefault="006B1884" w:rsidP="006B1884">
      <w:pPr>
        <w:pStyle w:val="Prrafodelista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>Tener en cuenta de:</w:t>
      </w:r>
    </w:p>
    <w:p w:rsidR="006B1884" w:rsidRPr="0098012D" w:rsidRDefault="006B1884" w:rsidP="006B1884">
      <w:pPr>
        <w:pStyle w:val="Prrafodelista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:rsidR="006B1884" w:rsidRPr="0098012D" w:rsidRDefault="006B1884" w:rsidP="006B1884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>Asegurarse de que en esta carpeta estén las versiones del framework y P&amp;P de Microsoft con la que fue desarrollado el backend.</w:t>
      </w:r>
    </w:p>
    <w:p w:rsidR="006B1884" w:rsidRPr="0098012D" w:rsidRDefault="006B1884" w:rsidP="006B1884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>Pegar todas las dll’s del backend y common correspondiente a los servicios que brindara el Dispatcher.</w:t>
      </w:r>
    </w:p>
    <w:p w:rsidR="006B1884" w:rsidRPr="0098012D" w:rsidRDefault="006B1884" w:rsidP="006B1884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Configuerar correctamente el archivo </w:t>
      </w:r>
      <w:r w:rsidRPr="0098012D">
        <w:rPr>
          <w:rFonts w:ascii="Times New Roman" w:eastAsia="Times New Roman" w:hAnsi="Times New Roman" w:cs="Times New Roman"/>
          <w:i/>
          <w:sz w:val="20"/>
          <w:szCs w:val="20"/>
          <w:lang w:eastAsia="es-ES"/>
        </w:rPr>
        <w:t xml:space="preserve">Fwk.Remoting.Listener.exe.config </w:t>
      </w:r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>las secciones de:</w:t>
      </w:r>
    </w:p>
    <w:p w:rsidR="006B1884" w:rsidRPr="0098012D" w:rsidRDefault="006B1884" w:rsidP="006B1884">
      <w:pPr>
        <w:pStyle w:val="Prrafodelista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</w:t>
      </w:r>
    </w:p>
    <w:p w:rsidR="006B1884" w:rsidRPr="0098012D" w:rsidRDefault="006B1884" w:rsidP="006B1884">
      <w:pPr>
        <w:pStyle w:val="Prrafodelista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>Base de datos (</w:t>
      </w:r>
      <w:r w:rsidRPr="0098012D">
        <w:rPr>
          <w:rFonts w:ascii="Courier New" w:hAnsi="Courier New" w:cs="Courier New"/>
          <w:noProof/>
          <w:color w:val="A31515"/>
          <w:sz w:val="20"/>
          <w:szCs w:val="20"/>
        </w:rPr>
        <w:t>connectionStrings</w:t>
      </w:r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>)</w:t>
      </w:r>
    </w:p>
    <w:p w:rsidR="006B1884" w:rsidRPr="0098012D" w:rsidRDefault="006B1884" w:rsidP="006B1884">
      <w:pPr>
        <w:pStyle w:val="Prrafodelista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>Configuración(</w:t>
      </w:r>
      <w:r w:rsidRPr="0098012D">
        <w:rPr>
          <w:rFonts w:ascii="Courier New" w:hAnsi="Courier New" w:cs="Courier New"/>
          <w:noProof/>
          <w:color w:val="A31515"/>
          <w:sz w:val="20"/>
          <w:szCs w:val="20"/>
        </w:rPr>
        <w:t>FwkConfigProvider</w:t>
      </w:r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>)</w:t>
      </w:r>
    </w:p>
    <w:p w:rsidR="006B1884" w:rsidRPr="0098012D" w:rsidRDefault="006B1884" w:rsidP="006B1884">
      <w:pPr>
        <w:pStyle w:val="Prrafodelista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lastRenderedPageBreak/>
        <w:t>Logueo  (</w:t>
      </w:r>
      <w:r w:rsidRPr="0098012D">
        <w:rPr>
          <w:rFonts w:ascii="Courier New" w:hAnsi="Courier New" w:cs="Courier New"/>
          <w:noProof/>
          <w:color w:val="A31515"/>
          <w:sz w:val="20"/>
          <w:szCs w:val="20"/>
        </w:rPr>
        <w:t>FwkLogging</w:t>
      </w:r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>)</w:t>
      </w:r>
    </w:p>
    <w:p w:rsidR="006B1884" w:rsidRPr="0098012D" w:rsidRDefault="006B1884" w:rsidP="006B1884">
      <w:pPr>
        <w:pStyle w:val="Prrafodelista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>Seguridad (</w:t>
      </w:r>
      <w:r w:rsidRPr="0098012D">
        <w:rPr>
          <w:rFonts w:ascii="Courier New" w:hAnsi="Courier New" w:cs="Courier New"/>
          <w:noProof/>
          <w:color w:val="A31515"/>
          <w:sz w:val="20"/>
          <w:szCs w:val="20"/>
        </w:rPr>
        <w:t>ServiceMetadataConfig</w:t>
      </w:r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>)</w:t>
      </w:r>
    </w:p>
    <w:p w:rsidR="006B1884" w:rsidRPr="0098012D" w:rsidRDefault="006B1884" w:rsidP="006B1884">
      <w:pPr>
        <w:pStyle w:val="Prrafodelista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>Cache  (</w:t>
      </w:r>
      <w:r w:rsidRPr="0098012D">
        <w:rPr>
          <w:rFonts w:ascii="Courier New" w:hAnsi="Courier New" w:cs="Courier New"/>
          <w:noProof/>
          <w:color w:val="C0504D" w:themeColor="accent2"/>
          <w:sz w:val="20"/>
          <w:szCs w:val="20"/>
        </w:rPr>
        <w:t>cachingConfiguration</w:t>
      </w:r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>)</w:t>
      </w:r>
    </w:p>
    <w:p w:rsidR="006B1884" w:rsidRPr="0098012D" w:rsidRDefault="006B1884" w:rsidP="006B1884">
      <w:pPr>
        <w:pStyle w:val="Prrafodelista"/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:rsidR="006B1884" w:rsidRPr="0098012D" w:rsidRDefault="006B1884" w:rsidP="006B1884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:rsidR="006B1884" w:rsidRPr="0098012D" w:rsidRDefault="006B1884" w:rsidP="006B1884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Actualizar metadata de servicios: </w:t>
      </w:r>
      <w:r w:rsidR="00B8166E"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>Asegúrese</w:t>
      </w:r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de tener actualizado el archivo </w:t>
      </w:r>
      <w:r w:rsidRPr="0098012D">
        <w:rPr>
          <w:rFonts w:ascii="Times New Roman" w:eastAsia="Times New Roman" w:hAnsi="Times New Roman" w:cs="Times New Roman"/>
          <w:color w:val="1F497D" w:themeColor="text2"/>
          <w:sz w:val="20"/>
          <w:szCs w:val="20"/>
          <w:lang w:eastAsia="es-ES"/>
        </w:rPr>
        <w:t>ServiceConfigurationSourceName</w:t>
      </w:r>
      <w:r w:rsidR="006073CD"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con las referencias a todos los servicios que se ejecutaran desde los cliente y/o servicios externas.-</w:t>
      </w:r>
    </w:p>
    <w:p w:rsidR="0040051B" w:rsidRPr="0098012D" w:rsidRDefault="0040051B" w:rsidP="0040051B">
      <w:pPr>
        <w:pStyle w:val="Prrafodelista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:rsidR="006073CD" w:rsidRPr="0098012D" w:rsidRDefault="0040051B" w:rsidP="0040051B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>A</w:t>
      </w:r>
      <w:r w:rsidR="00372B25"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>segurase</w:t>
      </w:r>
      <w:r w:rsidR="00B61C5A"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que el config del servicio apunte al archivo </w:t>
      </w:r>
      <w:r w:rsidR="00B61C5A" w:rsidRPr="0098012D">
        <w:rPr>
          <w:rFonts w:ascii="Times New Roman" w:eastAsia="Times New Roman" w:hAnsi="Times New Roman" w:cs="Times New Roman"/>
          <w:color w:val="1F497D" w:themeColor="text2"/>
          <w:sz w:val="20"/>
          <w:szCs w:val="20"/>
          <w:lang w:eastAsia="es-ES"/>
        </w:rPr>
        <w:t>ServiceConfigurationSourceName</w:t>
      </w:r>
      <w:r w:rsidR="00B61C5A"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correcto</w:t>
      </w:r>
      <w:r w:rsidR="00372B25"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. </w:t>
      </w:r>
      <w:r w:rsidR="00B61C5A"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Para ello diríjase  a la configuración que se muestra a continuación:</w:t>
      </w:r>
    </w:p>
    <w:p w:rsidR="00B61C5A" w:rsidRPr="0098012D" w:rsidRDefault="00B61C5A" w:rsidP="006073CD">
      <w:pPr>
        <w:pStyle w:val="Prrafodelista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16"/>
          <w:szCs w:val="16"/>
          <w:lang w:eastAsia="es-ES"/>
        </w:rPr>
      </w:pPr>
    </w:p>
    <w:p w:rsidR="00412242" w:rsidRPr="0098012D" w:rsidRDefault="00412242" w:rsidP="00B61C5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tbl>
      <w:tblPr>
        <w:tblW w:w="0" w:type="auto"/>
        <w:shd w:val="clear" w:color="auto" w:fill="F3F3F3"/>
        <w:tblLook w:val="01E0"/>
      </w:tblPr>
      <w:tblGrid>
        <w:gridCol w:w="8529"/>
      </w:tblGrid>
      <w:tr w:rsidR="00625DFB" w:rsidRPr="00B63CAE" w:rsidTr="00E3424D">
        <w:tc>
          <w:tcPr>
            <w:tcW w:w="8529" w:type="dxa"/>
            <w:shd w:val="clear" w:color="auto" w:fill="F3F3F3"/>
          </w:tcPr>
          <w:p w:rsidR="006547E6" w:rsidRDefault="006547E6" w:rsidP="00EF2427">
            <w:pPr>
              <w:autoSpaceDE w:val="0"/>
              <w:autoSpaceDN w:val="0"/>
              <w:adjustRightInd w:val="0"/>
              <w:spacing w:after="0" w:line="240" w:lineRule="auto"/>
              <w:ind w:left="708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</w:p>
          <w:p w:rsidR="00EF2427" w:rsidRPr="0098012D" w:rsidRDefault="00EF2427" w:rsidP="00EF2427">
            <w:pPr>
              <w:autoSpaceDE w:val="0"/>
              <w:autoSpaceDN w:val="0"/>
              <w:adjustRightInd w:val="0"/>
              <w:spacing w:after="0" w:line="240" w:lineRule="auto"/>
              <w:ind w:left="708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 w:rsidRPr="0098012D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&lt;</w:t>
            </w:r>
            <w:r w:rsidRPr="0098012D">
              <w:rPr>
                <w:rFonts w:ascii="Courier New" w:hAnsi="Courier New" w:cs="Courier New"/>
                <w:noProof/>
                <w:color w:val="A31515"/>
                <w:sz w:val="16"/>
                <w:szCs w:val="16"/>
              </w:rPr>
              <w:t>Fwk.Bases.Properties.Settings</w:t>
            </w:r>
            <w:r w:rsidRPr="0098012D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&gt;</w:t>
            </w:r>
          </w:p>
          <w:p w:rsidR="00EF2427" w:rsidRPr="0098012D" w:rsidRDefault="00EF2427" w:rsidP="00EF2427">
            <w:pPr>
              <w:autoSpaceDE w:val="0"/>
              <w:autoSpaceDN w:val="0"/>
              <w:adjustRightInd w:val="0"/>
              <w:spacing w:after="0" w:line="240" w:lineRule="auto"/>
              <w:ind w:left="708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 w:rsidRPr="0098012D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 xml:space="preserve">      &lt;!--</w:t>
            </w:r>
            <w:r w:rsidRPr="0098012D">
              <w:rPr>
                <w:rFonts w:ascii="Courier New" w:hAnsi="Courier New" w:cs="Courier New"/>
                <w:noProof/>
                <w:color w:val="008000"/>
                <w:sz w:val="16"/>
                <w:szCs w:val="16"/>
              </w:rPr>
              <w:t xml:space="preserve">Tipo de del origen de datos de la mertadata los servicios </w:t>
            </w:r>
            <w:r w:rsidRPr="0098012D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--&gt;</w:t>
            </w:r>
          </w:p>
          <w:p w:rsidR="00EF2427" w:rsidRPr="0098012D" w:rsidRDefault="00EF2427" w:rsidP="00EF2427">
            <w:pPr>
              <w:autoSpaceDE w:val="0"/>
              <w:autoSpaceDN w:val="0"/>
              <w:adjustRightInd w:val="0"/>
              <w:spacing w:after="0" w:line="240" w:lineRule="auto"/>
              <w:ind w:left="708"/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</w:pPr>
            <w:r w:rsidRPr="0098012D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 xml:space="preserve">      </w:t>
            </w:r>
            <w:r w:rsidRPr="0098012D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>&lt;</w:t>
            </w:r>
            <w:r w:rsidRPr="0098012D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val="en-US"/>
              </w:rPr>
              <w:t>setting</w:t>
            </w:r>
            <w:r w:rsidRPr="0098012D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 xml:space="preserve"> </w:t>
            </w:r>
            <w:r w:rsidRPr="0098012D">
              <w:rPr>
                <w:rFonts w:ascii="Courier New" w:hAnsi="Courier New" w:cs="Courier New"/>
                <w:noProof/>
                <w:color w:val="FF0000"/>
                <w:sz w:val="16"/>
                <w:szCs w:val="16"/>
                <w:lang w:val="en-US"/>
              </w:rPr>
              <w:t>name</w:t>
            </w:r>
            <w:r w:rsidRPr="0098012D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>=</w:t>
            </w:r>
            <w:r w:rsidRPr="0098012D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"</w:t>
            </w:r>
            <w:r w:rsidRPr="0098012D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>ServiceConfigurationManagerType</w:t>
            </w:r>
            <w:r w:rsidRPr="0098012D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"</w:t>
            </w:r>
            <w:r w:rsidRPr="0098012D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 xml:space="preserve"> </w:t>
            </w:r>
            <w:r w:rsidRPr="0098012D">
              <w:rPr>
                <w:rFonts w:ascii="Courier New" w:hAnsi="Courier New" w:cs="Courier New"/>
                <w:noProof/>
                <w:color w:val="FF0000"/>
                <w:sz w:val="16"/>
                <w:szCs w:val="16"/>
                <w:lang w:val="en-US"/>
              </w:rPr>
              <w:t>serializeAs</w:t>
            </w:r>
            <w:r w:rsidRPr="0098012D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>=</w:t>
            </w:r>
            <w:r w:rsidRPr="0098012D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"</w:t>
            </w:r>
            <w:r w:rsidRPr="0098012D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>String</w:t>
            </w:r>
            <w:r w:rsidRPr="0098012D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"</w:t>
            </w:r>
            <w:r w:rsidRPr="0098012D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>&gt;</w:t>
            </w:r>
          </w:p>
          <w:p w:rsidR="00EF2427" w:rsidRPr="0098012D" w:rsidRDefault="00EF2427" w:rsidP="00EF2427">
            <w:pPr>
              <w:autoSpaceDE w:val="0"/>
              <w:autoSpaceDN w:val="0"/>
              <w:adjustRightInd w:val="0"/>
              <w:spacing w:after="0" w:line="240" w:lineRule="auto"/>
              <w:ind w:left="708"/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</w:pPr>
            <w:r w:rsidRPr="0098012D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 xml:space="preserve">        &lt;</w:t>
            </w:r>
            <w:r w:rsidRPr="0098012D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val="en-US"/>
              </w:rPr>
              <w:t>value</w:t>
            </w:r>
            <w:r w:rsidRPr="0098012D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>&gt;</w:t>
            </w:r>
            <w:r w:rsidRPr="0098012D">
              <w:rPr>
                <w:rFonts w:ascii="Courier New" w:hAnsi="Courier New" w:cs="Courier New"/>
                <w:noProof/>
                <w:sz w:val="16"/>
                <w:szCs w:val="16"/>
                <w:lang w:val="en-US"/>
              </w:rPr>
              <w:t>Fwk.ServiceManagement.XmlServiceConfigurationManager, Fwk.Bases</w:t>
            </w:r>
            <w:r w:rsidRPr="0098012D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>&lt;/</w:t>
            </w:r>
            <w:r w:rsidRPr="0098012D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val="en-US"/>
              </w:rPr>
              <w:t>value</w:t>
            </w:r>
            <w:r w:rsidRPr="0098012D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>&gt;</w:t>
            </w:r>
          </w:p>
          <w:p w:rsidR="00EF2427" w:rsidRPr="0098012D" w:rsidRDefault="00EF2427" w:rsidP="00EF2427">
            <w:pPr>
              <w:autoSpaceDE w:val="0"/>
              <w:autoSpaceDN w:val="0"/>
              <w:adjustRightInd w:val="0"/>
              <w:spacing w:after="0" w:line="240" w:lineRule="auto"/>
              <w:ind w:left="708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 w:rsidRPr="0098012D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 xml:space="preserve">      </w:t>
            </w:r>
            <w:r w:rsidRPr="0098012D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&lt;/</w:t>
            </w:r>
            <w:r w:rsidRPr="0098012D">
              <w:rPr>
                <w:rFonts w:ascii="Courier New" w:hAnsi="Courier New" w:cs="Courier New"/>
                <w:noProof/>
                <w:color w:val="A31515"/>
                <w:sz w:val="16"/>
                <w:szCs w:val="16"/>
              </w:rPr>
              <w:t>setting</w:t>
            </w:r>
            <w:r w:rsidRPr="0098012D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&gt;</w:t>
            </w:r>
          </w:p>
          <w:p w:rsidR="00EF2427" w:rsidRPr="0098012D" w:rsidRDefault="00EF2427" w:rsidP="00EF2427">
            <w:pPr>
              <w:autoSpaceDE w:val="0"/>
              <w:autoSpaceDN w:val="0"/>
              <w:adjustRightInd w:val="0"/>
              <w:spacing w:after="0" w:line="240" w:lineRule="auto"/>
              <w:ind w:left="708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</w:p>
          <w:p w:rsidR="00EF2427" w:rsidRPr="0098012D" w:rsidRDefault="00EF2427" w:rsidP="00EF2427">
            <w:pPr>
              <w:autoSpaceDE w:val="0"/>
              <w:autoSpaceDN w:val="0"/>
              <w:adjustRightInd w:val="0"/>
              <w:spacing w:after="0" w:line="240" w:lineRule="auto"/>
              <w:ind w:left="708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 w:rsidRPr="0098012D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 xml:space="preserve">      &lt;!—</w:t>
            </w:r>
            <w:r w:rsidRPr="0098012D">
              <w:rPr>
                <w:rFonts w:ascii="Courier New" w:hAnsi="Courier New" w:cs="Courier New"/>
                <w:noProof/>
                <w:color w:val="008000"/>
                <w:sz w:val="16"/>
                <w:szCs w:val="16"/>
              </w:rPr>
              <w:t>Archivo</w:t>
            </w:r>
            <w:r w:rsidRPr="0098012D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 xml:space="preserve"> </w:t>
            </w:r>
            <w:r w:rsidRPr="0098012D">
              <w:rPr>
                <w:rFonts w:ascii="Courier New" w:hAnsi="Courier New" w:cs="Courier New"/>
                <w:noProof/>
                <w:color w:val="008000"/>
                <w:sz w:val="16"/>
                <w:szCs w:val="16"/>
              </w:rPr>
              <w:t xml:space="preserve">Metadata de los servicios </w:t>
            </w:r>
            <w:r w:rsidRPr="0098012D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--&gt;</w:t>
            </w:r>
          </w:p>
          <w:p w:rsidR="00EF2427" w:rsidRPr="0098012D" w:rsidRDefault="00EF2427" w:rsidP="00EF2427">
            <w:pPr>
              <w:autoSpaceDE w:val="0"/>
              <w:autoSpaceDN w:val="0"/>
              <w:adjustRightInd w:val="0"/>
              <w:spacing w:after="0" w:line="240" w:lineRule="auto"/>
              <w:ind w:left="708"/>
              <w:rPr>
                <w:rFonts w:ascii="Courier New" w:hAnsi="Courier New" w:cs="Courier New"/>
                <w:b/>
                <w:noProof/>
                <w:color w:val="0000FF"/>
                <w:sz w:val="16"/>
                <w:szCs w:val="16"/>
                <w:lang w:val="en-US"/>
              </w:rPr>
            </w:pPr>
            <w:r w:rsidRPr="0098012D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 xml:space="preserve">      </w:t>
            </w:r>
            <w:r w:rsidRPr="0098012D">
              <w:rPr>
                <w:rFonts w:ascii="Courier New" w:hAnsi="Courier New" w:cs="Courier New"/>
                <w:b/>
                <w:noProof/>
                <w:color w:val="0000FF"/>
                <w:sz w:val="16"/>
                <w:szCs w:val="16"/>
                <w:lang w:val="en-US"/>
              </w:rPr>
              <w:t>&lt;</w:t>
            </w:r>
            <w:r w:rsidRPr="0098012D">
              <w:rPr>
                <w:rFonts w:ascii="Courier New" w:hAnsi="Courier New" w:cs="Courier New"/>
                <w:b/>
                <w:noProof/>
                <w:color w:val="A31515"/>
                <w:sz w:val="16"/>
                <w:szCs w:val="16"/>
                <w:lang w:val="en-US"/>
              </w:rPr>
              <w:t>setting</w:t>
            </w:r>
            <w:r w:rsidRPr="0098012D">
              <w:rPr>
                <w:rFonts w:ascii="Courier New" w:hAnsi="Courier New" w:cs="Courier New"/>
                <w:b/>
                <w:noProof/>
                <w:color w:val="0000FF"/>
                <w:sz w:val="16"/>
                <w:szCs w:val="16"/>
                <w:lang w:val="en-US"/>
              </w:rPr>
              <w:t xml:space="preserve"> </w:t>
            </w:r>
            <w:r w:rsidRPr="0098012D">
              <w:rPr>
                <w:rFonts w:ascii="Courier New" w:hAnsi="Courier New" w:cs="Courier New"/>
                <w:b/>
                <w:noProof/>
                <w:color w:val="FF0000"/>
                <w:sz w:val="16"/>
                <w:szCs w:val="16"/>
                <w:lang w:val="en-US"/>
              </w:rPr>
              <w:t>name</w:t>
            </w:r>
            <w:r w:rsidRPr="0098012D">
              <w:rPr>
                <w:rFonts w:ascii="Courier New" w:hAnsi="Courier New" w:cs="Courier New"/>
                <w:b/>
                <w:noProof/>
                <w:color w:val="0000FF"/>
                <w:sz w:val="16"/>
                <w:szCs w:val="16"/>
                <w:lang w:val="en-US"/>
              </w:rPr>
              <w:t>=</w:t>
            </w:r>
            <w:r w:rsidRPr="0098012D">
              <w:rPr>
                <w:rFonts w:ascii="Courier New" w:hAnsi="Courier New" w:cs="Courier New"/>
                <w:b/>
                <w:noProof/>
                <w:sz w:val="16"/>
                <w:szCs w:val="16"/>
                <w:lang w:val="en-US"/>
              </w:rPr>
              <w:t>"</w:t>
            </w:r>
            <w:r w:rsidRPr="0098012D">
              <w:rPr>
                <w:rFonts w:ascii="Courier New" w:hAnsi="Courier New" w:cs="Courier New"/>
                <w:b/>
                <w:noProof/>
                <w:color w:val="0000FF"/>
                <w:sz w:val="16"/>
                <w:szCs w:val="16"/>
                <w:lang w:val="en-US"/>
              </w:rPr>
              <w:t>ServiceConfigurationSourceName</w:t>
            </w:r>
            <w:r w:rsidRPr="0098012D">
              <w:rPr>
                <w:rFonts w:ascii="Courier New" w:hAnsi="Courier New" w:cs="Courier New"/>
                <w:b/>
                <w:noProof/>
                <w:sz w:val="16"/>
                <w:szCs w:val="16"/>
                <w:lang w:val="en-US"/>
              </w:rPr>
              <w:t>"</w:t>
            </w:r>
            <w:r w:rsidRPr="0098012D">
              <w:rPr>
                <w:rFonts w:ascii="Courier New" w:hAnsi="Courier New" w:cs="Courier New"/>
                <w:b/>
                <w:noProof/>
                <w:color w:val="0000FF"/>
                <w:sz w:val="16"/>
                <w:szCs w:val="16"/>
                <w:lang w:val="en-US"/>
              </w:rPr>
              <w:t xml:space="preserve"> </w:t>
            </w:r>
            <w:r w:rsidRPr="0098012D">
              <w:rPr>
                <w:rFonts w:ascii="Courier New" w:hAnsi="Courier New" w:cs="Courier New"/>
                <w:b/>
                <w:noProof/>
                <w:color w:val="FF0000"/>
                <w:sz w:val="16"/>
                <w:szCs w:val="16"/>
                <w:lang w:val="en-US"/>
              </w:rPr>
              <w:t>serializeAs</w:t>
            </w:r>
            <w:r w:rsidRPr="0098012D">
              <w:rPr>
                <w:rFonts w:ascii="Courier New" w:hAnsi="Courier New" w:cs="Courier New"/>
                <w:b/>
                <w:noProof/>
                <w:color w:val="0000FF"/>
                <w:sz w:val="16"/>
                <w:szCs w:val="16"/>
                <w:lang w:val="en-US"/>
              </w:rPr>
              <w:t>=</w:t>
            </w:r>
            <w:r w:rsidRPr="0098012D">
              <w:rPr>
                <w:rFonts w:ascii="Courier New" w:hAnsi="Courier New" w:cs="Courier New"/>
                <w:b/>
                <w:noProof/>
                <w:sz w:val="16"/>
                <w:szCs w:val="16"/>
                <w:lang w:val="en-US"/>
              </w:rPr>
              <w:t>"</w:t>
            </w:r>
            <w:r w:rsidRPr="0098012D">
              <w:rPr>
                <w:rFonts w:ascii="Courier New" w:hAnsi="Courier New" w:cs="Courier New"/>
                <w:b/>
                <w:noProof/>
                <w:color w:val="0000FF"/>
                <w:sz w:val="16"/>
                <w:szCs w:val="16"/>
                <w:lang w:val="en-US"/>
              </w:rPr>
              <w:t>String</w:t>
            </w:r>
            <w:r w:rsidRPr="0098012D">
              <w:rPr>
                <w:rFonts w:ascii="Courier New" w:hAnsi="Courier New" w:cs="Courier New"/>
                <w:b/>
                <w:noProof/>
                <w:sz w:val="16"/>
                <w:szCs w:val="16"/>
                <w:lang w:val="en-US"/>
              </w:rPr>
              <w:t>"</w:t>
            </w:r>
            <w:r w:rsidRPr="0098012D">
              <w:rPr>
                <w:rFonts w:ascii="Courier New" w:hAnsi="Courier New" w:cs="Courier New"/>
                <w:b/>
                <w:noProof/>
                <w:color w:val="0000FF"/>
                <w:sz w:val="16"/>
                <w:szCs w:val="16"/>
                <w:lang w:val="en-US"/>
              </w:rPr>
              <w:t>&gt;</w:t>
            </w:r>
          </w:p>
          <w:p w:rsidR="00EF2427" w:rsidRPr="0098012D" w:rsidRDefault="00EF2427" w:rsidP="00EF2427">
            <w:pPr>
              <w:autoSpaceDE w:val="0"/>
              <w:autoSpaceDN w:val="0"/>
              <w:adjustRightInd w:val="0"/>
              <w:spacing w:after="0" w:line="240" w:lineRule="auto"/>
              <w:ind w:left="708"/>
              <w:rPr>
                <w:rFonts w:ascii="Courier New" w:hAnsi="Courier New" w:cs="Courier New"/>
                <w:b/>
                <w:noProof/>
                <w:color w:val="0000FF"/>
                <w:sz w:val="16"/>
                <w:szCs w:val="16"/>
                <w:lang w:val="en-US"/>
              </w:rPr>
            </w:pPr>
            <w:r w:rsidRPr="0098012D">
              <w:rPr>
                <w:rFonts w:ascii="Courier New" w:hAnsi="Courier New" w:cs="Courier New"/>
                <w:b/>
                <w:noProof/>
                <w:color w:val="0000FF"/>
                <w:sz w:val="16"/>
                <w:szCs w:val="16"/>
                <w:lang w:val="en-US"/>
              </w:rPr>
              <w:t xml:space="preserve">        &lt;</w:t>
            </w:r>
            <w:r w:rsidRPr="0098012D">
              <w:rPr>
                <w:rFonts w:ascii="Courier New" w:hAnsi="Courier New" w:cs="Courier New"/>
                <w:b/>
                <w:noProof/>
                <w:color w:val="A31515"/>
                <w:sz w:val="16"/>
                <w:szCs w:val="16"/>
                <w:lang w:val="en-US"/>
              </w:rPr>
              <w:t>value</w:t>
            </w:r>
            <w:r w:rsidRPr="0098012D">
              <w:rPr>
                <w:rFonts w:ascii="Courier New" w:hAnsi="Courier New" w:cs="Courier New"/>
                <w:b/>
                <w:noProof/>
                <w:color w:val="0000FF"/>
                <w:sz w:val="16"/>
                <w:szCs w:val="16"/>
                <w:lang w:val="en-US"/>
              </w:rPr>
              <w:t>&gt;</w:t>
            </w:r>
            <w:r w:rsidRPr="0098012D">
              <w:rPr>
                <w:rFonts w:ascii="Courier New" w:hAnsi="Courier New" w:cs="Courier New"/>
                <w:b/>
                <w:noProof/>
                <w:sz w:val="16"/>
                <w:szCs w:val="16"/>
                <w:lang w:val="en-US"/>
              </w:rPr>
              <w:t>ServiceMetadataConfig.xml</w:t>
            </w:r>
            <w:r w:rsidRPr="0098012D">
              <w:rPr>
                <w:rFonts w:ascii="Courier New" w:hAnsi="Courier New" w:cs="Courier New"/>
                <w:b/>
                <w:noProof/>
                <w:color w:val="0000FF"/>
                <w:sz w:val="16"/>
                <w:szCs w:val="16"/>
                <w:lang w:val="en-US"/>
              </w:rPr>
              <w:t>&lt;/</w:t>
            </w:r>
            <w:r w:rsidRPr="0098012D">
              <w:rPr>
                <w:rFonts w:ascii="Courier New" w:hAnsi="Courier New" w:cs="Courier New"/>
                <w:b/>
                <w:noProof/>
                <w:color w:val="A31515"/>
                <w:sz w:val="16"/>
                <w:szCs w:val="16"/>
                <w:lang w:val="en-US"/>
              </w:rPr>
              <w:t>value</w:t>
            </w:r>
            <w:r w:rsidRPr="0098012D">
              <w:rPr>
                <w:rFonts w:ascii="Courier New" w:hAnsi="Courier New" w:cs="Courier New"/>
                <w:b/>
                <w:noProof/>
                <w:color w:val="0000FF"/>
                <w:sz w:val="16"/>
                <w:szCs w:val="16"/>
                <w:lang w:val="en-US"/>
              </w:rPr>
              <w:t>&gt;</w:t>
            </w:r>
          </w:p>
          <w:p w:rsidR="00EF2427" w:rsidRPr="0098012D" w:rsidRDefault="00EF2427" w:rsidP="00EF2427">
            <w:pPr>
              <w:autoSpaceDE w:val="0"/>
              <w:autoSpaceDN w:val="0"/>
              <w:adjustRightInd w:val="0"/>
              <w:spacing w:after="0" w:line="240" w:lineRule="auto"/>
              <w:ind w:left="708"/>
              <w:rPr>
                <w:rFonts w:ascii="Courier New" w:hAnsi="Courier New" w:cs="Courier New"/>
                <w:b/>
                <w:noProof/>
                <w:color w:val="0000FF"/>
                <w:sz w:val="16"/>
                <w:szCs w:val="16"/>
                <w:lang w:val="en-US"/>
              </w:rPr>
            </w:pPr>
            <w:r w:rsidRPr="0098012D">
              <w:rPr>
                <w:rFonts w:ascii="Courier New" w:hAnsi="Courier New" w:cs="Courier New"/>
                <w:b/>
                <w:noProof/>
                <w:color w:val="0000FF"/>
                <w:sz w:val="16"/>
                <w:szCs w:val="16"/>
                <w:lang w:val="en-US"/>
              </w:rPr>
              <w:t xml:space="preserve">      &lt;/</w:t>
            </w:r>
            <w:r w:rsidRPr="0098012D">
              <w:rPr>
                <w:rFonts w:ascii="Courier New" w:hAnsi="Courier New" w:cs="Courier New"/>
                <w:b/>
                <w:noProof/>
                <w:color w:val="A31515"/>
                <w:sz w:val="16"/>
                <w:szCs w:val="16"/>
                <w:lang w:val="en-US"/>
              </w:rPr>
              <w:t>setting</w:t>
            </w:r>
            <w:r w:rsidRPr="0098012D">
              <w:rPr>
                <w:rFonts w:ascii="Courier New" w:hAnsi="Courier New" w:cs="Courier New"/>
                <w:b/>
                <w:noProof/>
                <w:color w:val="0000FF"/>
                <w:sz w:val="16"/>
                <w:szCs w:val="16"/>
                <w:lang w:val="en-US"/>
              </w:rPr>
              <w:t>&gt;</w:t>
            </w:r>
          </w:p>
          <w:p w:rsidR="00EF2427" w:rsidRPr="0098012D" w:rsidRDefault="00EF2427" w:rsidP="00EF2427">
            <w:pPr>
              <w:autoSpaceDE w:val="0"/>
              <w:autoSpaceDN w:val="0"/>
              <w:adjustRightInd w:val="0"/>
              <w:spacing w:after="0" w:line="240" w:lineRule="auto"/>
              <w:ind w:left="708"/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</w:pPr>
            <w:r w:rsidRPr="0098012D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>&lt;/</w:t>
            </w:r>
            <w:r w:rsidRPr="0098012D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val="en-US"/>
              </w:rPr>
              <w:t>Fwk.Bases.Properties.Settings</w:t>
            </w:r>
            <w:r w:rsidRPr="0098012D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en-US"/>
              </w:rPr>
              <w:t>&gt;</w:t>
            </w:r>
          </w:p>
          <w:p w:rsidR="00625DFB" w:rsidRPr="00B63CAE" w:rsidRDefault="00625DFB" w:rsidP="00E3424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25DFB" w:rsidRPr="00B63CAE" w:rsidTr="006547E6">
        <w:trPr>
          <w:trHeight w:val="491"/>
        </w:trPr>
        <w:tc>
          <w:tcPr>
            <w:tcW w:w="8529" w:type="dxa"/>
            <w:shd w:val="clear" w:color="auto" w:fill="F3F3F3"/>
          </w:tcPr>
          <w:p w:rsidR="00625DFB" w:rsidRPr="00B63CAE" w:rsidRDefault="00625DFB" w:rsidP="00E3424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25DFB" w:rsidRPr="00B63CAE" w:rsidTr="006547E6">
        <w:trPr>
          <w:trHeight w:val="74"/>
        </w:trPr>
        <w:tc>
          <w:tcPr>
            <w:tcW w:w="8529" w:type="dxa"/>
            <w:shd w:val="clear" w:color="auto" w:fill="F3F3F3"/>
          </w:tcPr>
          <w:p w:rsidR="00625DFB" w:rsidRPr="00B63CAE" w:rsidRDefault="00625DFB" w:rsidP="00E3424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:rsidR="00412242" w:rsidRDefault="00412242" w:rsidP="00B61C5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</w:p>
    <w:p w:rsidR="00412242" w:rsidRPr="00F22AA8" w:rsidRDefault="00412242" w:rsidP="00F22AA8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22AA8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Instalar y einstalar</w:t>
      </w:r>
      <w:r w:rsidRPr="00F22AA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el servicio: utilizar los archivos install.bat uninstall.bat respectivamente</w:t>
      </w:r>
    </w:p>
    <w:p w:rsidR="00412242" w:rsidRPr="00F22AA8" w:rsidRDefault="00412242" w:rsidP="00F22AA8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12242" w:rsidRDefault="00412242" w:rsidP="00F22AA8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22AA8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Iniciar y detener</w:t>
      </w:r>
      <w:r w:rsidRPr="00F22AA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el servicio: utilizar StartService.bat y StopService.bat respectivamente.</w:t>
      </w:r>
    </w:p>
    <w:p w:rsidR="00D5466E" w:rsidRPr="00F22AA8" w:rsidRDefault="00D5466E" w:rsidP="00B2497F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2497F" w:rsidRDefault="00D5466E" w:rsidP="00D5466E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5466E">
        <w:rPr>
          <w:rFonts w:ascii="Times New Roman" w:eastAsia="Times New Roman" w:hAnsi="Times New Roman" w:cs="Times New Roman"/>
          <w:sz w:val="24"/>
          <w:szCs w:val="24"/>
          <w:lang w:eastAsia="es-ES"/>
        </w:rPr>
        <w:t>Verificar si se instalo: dirigirse a</w:t>
      </w:r>
      <w:r w:rsidR="00B2497F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  <w:r w:rsidRPr="00D5466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412242" w:rsidRPr="00D5466E" w:rsidRDefault="00D5466E" w:rsidP="00B2497F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5466E">
        <w:rPr>
          <w:rFonts w:ascii="Times New Roman" w:eastAsia="Times New Roman" w:hAnsi="Times New Roman" w:cs="Times New Roman"/>
          <w:sz w:val="24"/>
          <w:szCs w:val="24"/>
          <w:lang w:eastAsia="es-ES"/>
        </w:rPr>
        <w:t>pan</w:t>
      </w:r>
      <w:r w:rsidR="00B2497F">
        <w:rPr>
          <w:rFonts w:ascii="Times New Roman" w:eastAsia="Times New Roman" w:hAnsi="Times New Roman" w:cs="Times New Roman"/>
          <w:sz w:val="24"/>
          <w:szCs w:val="24"/>
          <w:lang w:eastAsia="es-ES"/>
        </w:rPr>
        <w:t>e</w:t>
      </w:r>
      <w:r w:rsidRPr="00D5466E">
        <w:rPr>
          <w:rFonts w:ascii="Times New Roman" w:eastAsia="Times New Roman" w:hAnsi="Times New Roman" w:cs="Times New Roman"/>
          <w:sz w:val="24"/>
          <w:szCs w:val="24"/>
          <w:lang w:eastAsia="es-ES"/>
        </w:rPr>
        <w:t>l de control</w:t>
      </w:r>
      <w:r w:rsidRPr="00D5466E">
        <w:rPr>
          <w:rFonts w:ascii="Times New Roman" w:eastAsia="Times New Roman" w:hAnsi="Times New Roman" w:cs="Times New Roman"/>
          <w:sz w:val="24"/>
          <w:szCs w:val="24"/>
          <w:lang w:eastAsia="es-ES"/>
        </w:rPr>
        <w:sym w:font="Wingdings" w:char="F0E0"/>
      </w:r>
      <w:r w:rsidRPr="00D5466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herramientas administrativas</w:t>
      </w:r>
      <w:r w:rsidRPr="00D5466E">
        <w:rPr>
          <w:rFonts w:ascii="Times New Roman" w:eastAsia="Times New Roman" w:hAnsi="Times New Roman" w:cs="Times New Roman"/>
          <w:sz w:val="24"/>
          <w:szCs w:val="24"/>
          <w:lang w:eastAsia="es-ES"/>
        </w:rPr>
        <w:sym w:font="Wingdings" w:char="F0E0"/>
      </w:r>
      <w:r w:rsidRPr="00D5466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Servicios </w:t>
      </w:r>
      <w:r w:rsidRPr="00D5466E">
        <w:rPr>
          <w:rFonts w:ascii="Times New Roman" w:eastAsia="Times New Roman" w:hAnsi="Times New Roman" w:cs="Times New Roman"/>
          <w:sz w:val="24"/>
          <w:szCs w:val="24"/>
          <w:lang w:eastAsia="es-ES"/>
        </w:rPr>
        <w:sym w:font="Wingdings" w:char="F0E0"/>
      </w:r>
      <w:r w:rsidRPr="00D5466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buscar el servicio con el nombre o descripción que utilizo a desarrollar el servicio.-</w:t>
      </w:r>
    </w:p>
    <w:sectPr w:rsidR="00412242" w:rsidRPr="00D5466E" w:rsidSect="00C21E89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23C4" w:rsidRDefault="006C23C4" w:rsidP="006A571E">
      <w:pPr>
        <w:spacing w:after="0" w:line="240" w:lineRule="auto"/>
      </w:pPr>
      <w:r>
        <w:separator/>
      </w:r>
    </w:p>
  </w:endnote>
  <w:endnote w:type="continuationSeparator" w:id="0">
    <w:p w:rsidR="006C23C4" w:rsidRDefault="006C23C4" w:rsidP="006A5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23C4" w:rsidRDefault="006C23C4" w:rsidP="006A571E">
      <w:pPr>
        <w:spacing w:after="0" w:line="240" w:lineRule="auto"/>
      </w:pPr>
      <w:r>
        <w:separator/>
      </w:r>
    </w:p>
  </w:footnote>
  <w:footnote w:type="continuationSeparator" w:id="0">
    <w:p w:rsidR="006C23C4" w:rsidRDefault="006C23C4" w:rsidP="006A57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left w:w="71" w:type="dxa"/>
        <w:right w:w="71" w:type="dxa"/>
      </w:tblCellMar>
      <w:tblLook w:val="0000"/>
    </w:tblPr>
    <w:tblGrid>
      <w:gridCol w:w="1683"/>
      <w:gridCol w:w="4845"/>
      <w:gridCol w:w="2118"/>
    </w:tblGrid>
    <w:tr w:rsidR="006A571E" w:rsidTr="00E3424D">
      <w:trPr>
        <w:cantSplit/>
        <w:trHeight w:val="559"/>
      </w:trPr>
      <w:tc>
        <w:tcPr>
          <w:tcW w:w="973" w:type="pct"/>
          <w:vAlign w:val="center"/>
        </w:tcPr>
        <w:p w:rsidR="006A571E" w:rsidRDefault="006A571E" w:rsidP="00E3424D">
          <w:pPr>
            <w:jc w:val="center"/>
            <w:rPr>
              <w:lang w:val="es-AR"/>
            </w:rPr>
          </w:pPr>
          <w:r>
            <w:rPr>
              <w:lang w:val="es-AR"/>
            </w:rPr>
            <w:t>Gerencia de Desarrollo</w:t>
          </w:r>
        </w:p>
      </w:tc>
      <w:tc>
        <w:tcPr>
          <w:tcW w:w="2802" w:type="pct"/>
          <w:vAlign w:val="center"/>
        </w:tcPr>
        <w:p w:rsidR="006A571E" w:rsidRDefault="006A571E" w:rsidP="00E3424D">
          <w:pPr>
            <w:jc w:val="center"/>
            <w:rPr>
              <w:sz w:val="28"/>
              <w:lang w:val="es-AR"/>
            </w:rPr>
          </w:pPr>
          <w:r>
            <w:rPr>
              <w:sz w:val="28"/>
              <w:lang w:val="es-AR"/>
            </w:rPr>
            <w:t>Arquitectura Tecnológica Simple</w:t>
          </w:r>
        </w:p>
      </w:tc>
      <w:tc>
        <w:tcPr>
          <w:tcW w:w="1226" w:type="pct"/>
        </w:tcPr>
        <w:p w:rsidR="006A571E" w:rsidRDefault="006A571E" w:rsidP="00E3424D">
          <w:pPr>
            <w:jc w:val="center"/>
          </w:pPr>
          <w:r>
            <w:rPr>
              <w:noProof/>
              <w:lang w:eastAsia="es-ES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124460</wp:posOffset>
                </wp:positionV>
                <wp:extent cx="1143000" cy="409575"/>
                <wp:effectExtent l="19050" t="0" r="0" b="0"/>
                <wp:wrapSquare wrapText="bothSides"/>
                <wp:docPr id="4" name="Imagen 1" descr="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</w:tbl>
  <w:p w:rsidR="006A571E" w:rsidRDefault="006A571E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23CFA"/>
    <w:multiLevelType w:val="hybridMultilevel"/>
    <w:tmpl w:val="1BAE2974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A3BD2"/>
    <w:multiLevelType w:val="multilevel"/>
    <w:tmpl w:val="5DEC9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A6397F"/>
    <w:multiLevelType w:val="hybridMultilevel"/>
    <w:tmpl w:val="E8C8C01A"/>
    <w:lvl w:ilvl="0" w:tplc="E55C94F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  <w:color w:val="000000" w:themeColor="text1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C84EAD"/>
    <w:multiLevelType w:val="hybridMultilevel"/>
    <w:tmpl w:val="0E341E1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CE63D9"/>
    <w:multiLevelType w:val="hybridMultilevel"/>
    <w:tmpl w:val="81040F0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0C4504"/>
    <w:multiLevelType w:val="multilevel"/>
    <w:tmpl w:val="FC340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E4A3C71"/>
    <w:multiLevelType w:val="hybridMultilevel"/>
    <w:tmpl w:val="9ACE4C2E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11F66CB"/>
    <w:multiLevelType w:val="multilevel"/>
    <w:tmpl w:val="4DDC5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809222B"/>
    <w:multiLevelType w:val="multilevel"/>
    <w:tmpl w:val="1DC2E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B476FF8"/>
    <w:multiLevelType w:val="hybridMultilevel"/>
    <w:tmpl w:val="84066580"/>
    <w:lvl w:ilvl="0" w:tplc="0C0A0013">
      <w:start w:val="1"/>
      <w:numFmt w:val="upperRoman"/>
      <w:lvlText w:val="%1."/>
      <w:lvlJc w:val="righ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3600" w:hanging="360"/>
      </w:pPr>
    </w:lvl>
    <w:lvl w:ilvl="2" w:tplc="0C0A001B" w:tentative="1">
      <w:start w:val="1"/>
      <w:numFmt w:val="lowerRoman"/>
      <w:lvlText w:val="%3."/>
      <w:lvlJc w:val="right"/>
      <w:pPr>
        <w:ind w:left="4320" w:hanging="180"/>
      </w:pPr>
    </w:lvl>
    <w:lvl w:ilvl="3" w:tplc="0C0A000F" w:tentative="1">
      <w:start w:val="1"/>
      <w:numFmt w:val="decimal"/>
      <w:lvlText w:val="%4."/>
      <w:lvlJc w:val="left"/>
      <w:pPr>
        <w:ind w:left="5040" w:hanging="360"/>
      </w:pPr>
    </w:lvl>
    <w:lvl w:ilvl="4" w:tplc="0C0A0019" w:tentative="1">
      <w:start w:val="1"/>
      <w:numFmt w:val="lowerLetter"/>
      <w:lvlText w:val="%5."/>
      <w:lvlJc w:val="left"/>
      <w:pPr>
        <w:ind w:left="5760" w:hanging="360"/>
      </w:pPr>
    </w:lvl>
    <w:lvl w:ilvl="5" w:tplc="0C0A001B" w:tentative="1">
      <w:start w:val="1"/>
      <w:numFmt w:val="lowerRoman"/>
      <w:lvlText w:val="%6."/>
      <w:lvlJc w:val="right"/>
      <w:pPr>
        <w:ind w:left="6480" w:hanging="180"/>
      </w:pPr>
    </w:lvl>
    <w:lvl w:ilvl="6" w:tplc="0C0A000F" w:tentative="1">
      <w:start w:val="1"/>
      <w:numFmt w:val="decimal"/>
      <w:lvlText w:val="%7."/>
      <w:lvlJc w:val="left"/>
      <w:pPr>
        <w:ind w:left="7200" w:hanging="360"/>
      </w:pPr>
    </w:lvl>
    <w:lvl w:ilvl="7" w:tplc="0C0A0019" w:tentative="1">
      <w:start w:val="1"/>
      <w:numFmt w:val="lowerLetter"/>
      <w:lvlText w:val="%8."/>
      <w:lvlJc w:val="left"/>
      <w:pPr>
        <w:ind w:left="7920" w:hanging="360"/>
      </w:pPr>
    </w:lvl>
    <w:lvl w:ilvl="8" w:tplc="0C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>
    <w:nsid w:val="3A550D56"/>
    <w:multiLevelType w:val="multilevel"/>
    <w:tmpl w:val="93F82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9BD2B5D"/>
    <w:multiLevelType w:val="hybridMultilevel"/>
    <w:tmpl w:val="9ACE4C2E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B1719AB"/>
    <w:multiLevelType w:val="multilevel"/>
    <w:tmpl w:val="FA262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CB74046"/>
    <w:multiLevelType w:val="multilevel"/>
    <w:tmpl w:val="122EC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3"/>
  </w:num>
  <w:num w:numId="3">
    <w:abstractNumId w:val="12"/>
  </w:num>
  <w:num w:numId="4">
    <w:abstractNumId w:val="1"/>
  </w:num>
  <w:num w:numId="5">
    <w:abstractNumId w:val="5"/>
  </w:num>
  <w:num w:numId="6">
    <w:abstractNumId w:val="8"/>
  </w:num>
  <w:num w:numId="7">
    <w:abstractNumId w:val="10"/>
  </w:num>
  <w:num w:numId="8">
    <w:abstractNumId w:val="4"/>
  </w:num>
  <w:num w:numId="9">
    <w:abstractNumId w:val="2"/>
  </w:num>
  <w:num w:numId="10">
    <w:abstractNumId w:val="11"/>
  </w:num>
  <w:num w:numId="11">
    <w:abstractNumId w:val="9"/>
  </w:num>
  <w:num w:numId="12">
    <w:abstractNumId w:val="6"/>
  </w:num>
  <w:num w:numId="13">
    <w:abstractNumId w:val="0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/>
  <w:rsids>
    <w:rsidRoot w:val="00F814C0"/>
    <w:rsid w:val="00016D25"/>
    <w:rsid w:val="000238AD"/>
    <w:rsid w:val="0005020B"/>
    <w:rsid w:val="00063A5F"/>
    <w:rsid w:val="0008363D"/>
    <w:rsid w:val="0008563C"/>
    <w:rsid w:val="000A1629"/>
    <w:rsid w:val="000C7A3E"/>
    <w:rsid w:val="00100861"/>
    <w:rsid w:val="0014624E"/>
    <w:rsid w:val="00174996"/>
    <w:rsid w:val="001861AE"/>
    <w:rsid w:val="001C7D2F"/>
    <w:rsid w:val="00201840"/>
    <w:rsid w:val="00237F5C"/>
    <w:rsid w:val="00270072"/>
    <w:rsid w:val="00284359"/>
    <w:rsid w:val="002B6433"/>
    <w:rsid w:val="002E7A72"/>
    <w:rsid w:val="00311346"/>
    <w:rsid w:val="00372B25"/>
    <w:rsid w:val="00381F15"/>
    <w:rsid w:val="00397D02"/>
    <w:rsid w:val="0040051B"/>
    <w:rsid w:val="004055F0"/>
    <w:rsid w:val="00412242"/>
    <w:rsid w:val="004528E1"/>
    <w:rsid w:val="004A1A42"/>
    <w:rsid w:val="005074E5"/>
    <w:rsid w:val="00522857"/>
    <w:rsid w:val="00542183"/>
    <w:rsid w:val="00552377"/>
    <w:rsid w:val="005625C3"/>
    <w:rsid w:val="00565F3E"/>
    <w:rsid w:val="006073CD"/>
    <w:rsid w:val="006241CC"/>
    <w:rsid w:val="006241E2"/>
    <w:rsid w:val="00625DFB"/>
    <w:rsid w:val="00630638"/>
    <w:rsid w:val="0064388B"/>
    <w:rsid w:val="006547E6"/>
    <w:rsid w:val="00660964"/>
    <w:rsid w:val="006966A4"/>
    <w:rsid w:val="006A571E"/>
    <w:rsid w:val="006B1884"/>
    <w:rsid w:val="006C23C4"/>
    <w:rsid w:val="006F0545"/>
    <w:rsid w:val="00726975"/>
    <w:rsid w:val="00736C24"/>
    <w:rsid w:val="00745720"/>
    <w:rsid w:val="00772957"/>
    <w:rsid w:val="00791890"/>
    <w:rsid w:val="007B0179"/>
    <w:rsid w:val="007B1989"/>
    <w:rsid w:val="00860509"/>
    <w:rsid w:val="008A1ABA"/>
    <w:rsid w:val="008A63ED"/>
    <w:rsid w:val="008C331E"/>
    <w:rsid w:val="008C4D46"/>
    <w:rsid w:val="008F07AD"/>
    <w:rsid w:val="0091583C"/>
    <w:rsid w:val="0093053F"/>
    <w:rsid w:val="00934032"/>
    <w:rsid w:val="0098012D"/>
    <w:rsid w:val="009A09FF"/>
    <w:rsid w:val="009B2F06"/>
    <w:rsid w:val="009C1FA3"/>
    <w:rsid w:val="009E6612"/>
    <w:rsid w:val="00A05D9A"/>
    <w:rsid w:val="00A32B0B"/>
    <w:rsid w:val="00A3335F"/>
    <w:rsid w:val="00A91D35"/>
    <w:rsid w:val="00A94493"/>
    <w:rsid w:val="00A97E5B"/>
    <w:rsid w:val="00B15D30"/>
    <w:rsid w:val="00B2497F"/>
    <w:rsid w:val="00B61C5A"/>
    <w:rsid w:val="00B8166E"/>
    <w:rsid w:val="00B868BF"/>
    <w:rsid w:val="00BE4DE3"/>
    <w:rsid w:val="00BF3629"/>
    <w:rsid w:val="00C21E89"/>
    <w:rsid w:val="00C30B79"/>
    <w:rsid w:val="00CA604E"/>
    <w:rsid w:val="00CE4D29"/>
    <w:rsid w:val="00CE5550"/>
    <w:rsid w:val="00CE7B11"/>
    <w:rsid w:val="00D1086C"/>
    <w:rsid w:val="00D227C4"/>
    <w:rsid w:val="00D37650"/>
    <w:rsid w:val="00D4243A"/>
    <w:rsid w:val="00D4527F"/>
    <w:rsid w:val="00D5466E"/>
    <w:rsid w:val="00DD629D"/>
    <w:rsid w:val="00DE7983"/>
    <w:rsid w:val="00E24CDF"/>
    <w:rsid w:val="00E37589"/>
    <w:rsid w:val="00E54A1E"/>
    <w:rsid w:val="00E602A0"/>
    <w:rsid w:val="00EC72C3"/>
    <w:rsid w:val="00EF2427"/>
    <w:rsid w:val="00F01A96"/>
    <w:rsid w:val="00F1314D"/>
    <w:rsid w:val="00F22AA8"/>
    <w:rsid w:val="00F2690D"/>
    <w:rsid w:val="00F64B39"/>
    <w:rsid w:val="00F814C0"/>
    <w:rsid w:val="00FD13EA"/>
    <w:rsid w:val="00FD7B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33"/>
        <o:r id="V:Rule3" type="connector" idref="#_x0000_s1034"/>
        <o:r id="V:Rule4" type="connector" idref="#_x0000_s1035"/>
        <o:r id="V:Rule5" type="connector" idref="#_x0000_s1038"/>
      </o:rules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E89"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113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24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link w:val="Ttulo4Car"/>
    <w:uiPriority w:val="9"/>
    <w:qFormat/>
    <w:rsid w:val="009A09F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243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9A09FF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9A0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MquinadeescribirHTML">
    <w:name w:val="HTML Typewriter"/>
    <w:basedOn w:val="Fuentedeprrafopredeter"/>
    <w:uiPriority w:val="99"/>
    <w:semiHidden/>
    <w:unhideWhenUsed/>
    <w:rsid w:val="009A09FF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113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11346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113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semiHidden/>
    <w:unhideWhenUsed/>
    <w:rsid w:val="00311346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113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1346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243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243A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tiptitle">
    <w:name w:val="tiptitle"/>
    <w:basedOn w:val="Normal"/>
    <w:rsid w:val="00D42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normaltitle">
    <w:name w:val="normaltitle"/>
    <w:basedOn w:val="Normal"/>
    <w:rsid w:val="00D42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mediumtext">
    <w:name w:val="medium_text"/>
    <w:basedOn w:val="Fuentedeprrafopredeter"/>
    <w:rsid w:val="002B6433"/>
  </w:style>
  <w:style w:type="paragraph" w:styleId="Prrafodelista">
    <w:name w:val="List Paragraph"/>
    <w:basedOn w:val="Normal"/>
    <w:uiPriority w:val="34"/>
    <w:qFormat/>
    <w:rsid w:val="0008363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6A57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A571E"/>
  </w:style>
  <w:style w:type="paragraph" w:styleId="Piedepgina">
    <w:name w:val="footer"/>
    <w:basedOn w:val="Normal"/>
    <w:link w:val="PiedepginaCar"/>
    <w:uiPriority w:val="99"/>
    <w:semiHidden/>
    <w:unhideWhenUsed/>
    <w:rsid w:val="006A57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A57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5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246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96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8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2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51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B56D56-4818-4E02-A873-5783CF78B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4</Pages>
  <Words>840</Words>
  <Characters>4622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pelsoft</Company>
  <LinksUpToDate>false</LinksUpToDate>
  <CharactersWithSpaces>5452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moviedo</dc:creator>
  <cp:keywords/>
  <dc:description/>
  <cp:lastModifiedBy>moviedo</cp:lastModifiedBy>
  <cp:revision>107</cp:revision>
  <dcterms:created xsi:type="dcterms:W3CDTF">2010-02-07T12:42:00Z</dcterms:created>
  <dcterms:modified xsi:type="dcterms:W3CDTF">2010-02-09T15:43:00Z</dcterms:modified>
</cp:coreProperties>
</file>