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84E7C" w:rsidRDefault="00484E7C">
      <w:pPr>
        <w:rPr>
          <w:b/>
        </w:rPr>
      </w:pPr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Agregar nuevos proveedor de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 </w:t>
      </w:r>
      <w:proofErr w:type="spellStart"/>
      <w:r>
        <w:t>Xml</w:t>
      </w:r>
      <w:proofErr w:type="spellEnd"/>
      <w:r>
        <w:t>)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ListParagraph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ListParagraph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ListParagraph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ListParagraph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E437B7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E437B7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val="es-AR" w:eastAsia="es-AR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587122">
      <w:pPr>
        <w:pStyle w:val="Heading3"/>
      </w:pPr>
      <w:r>
        <w:lastRenderedPageBreak/>
        <w:t>Utilización</w:t>
      </w:r>
      <w:r w:rsidR="002B7CFD">
        <w:t>:</w:t>
      </w:r>
    </w:p>
    <w:p w:rsidR="002B7CFD" w:rsidRPr="00675E40" w:rsidRDefault="002B7CFD" w:rsidP="00587122">
      <w:pPr>
        <w:pStyle w:val="Heading3"/>
      </w:pPr>
      <w:bookmarkStart w:id="0" w:name="_Agregar_un_proveedor"/>
      <w:bookmarkEnd w:id="0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ListParagraph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ListParagraph"/>
      </w:pPr>
    </w:p>
    <w:p w:rsidR="00613DEB" w:rsidRDefault="00613DEB" w:rsidP="00A14B2F">
      <w:pPr>
        <w:pStyle w:val="ListParagraph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val="es-AR" w:eastAsia="es-AR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ListParagraph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ListParagraph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ListParagraph"/>
        <w:ind w:left="1440"/>
      </w:pPr>
    </w:p>
    <w:p w:rsidR="00A14B2F" w:rsidRDefault="007E0495" w:rsidP="007E0495">
      <w:pPr>
        <w:pStyle w:val="ListParagraph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ListParagraph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proofErr w:type="spellEnd"/>
      <w:r w:rsidR="009C3385">
        <w:t>.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ListParagraph"/>
      </w:pPr>
    </w:p>
    <w:p w:rsidR="00174331" w:rsidRDefault="00174331" w:rsidP="00174331">
      <w:pPr>
        <w:pStyle w:val="ListParagraph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ListParagraph"/>
      </w:pPr>
    </w:p>
    <w:p w:rsidR="00A1393E" w:rsidRDefault="00C53214" w:rsidP="00202B02">
      <w:pPr>
        <w:pStyle w:val="ListParagraph"/>
        <w:numPr>
          <w:ilvl w:val="0"/>
          <w:numId w:val="6"/>
        </w:numPr>
      </w:pPr>
      <w:r>
        <w:t>Presione</w:t>
      </w:r>
      <w:r w:rsidR="00202B02">
        <w:t xml:space="preserve"> Ok y si la configuración es correcta podrá visualizar los servicios configurados</w:t>
      </w:r>
    </w:p>
    <w:p w:rsidR="00202B02" w:rsidRDefault="00202B02" w:rsidP="00202B02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Heading2"/>
      </w:pPr>
      <w:r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ListParagraph"/>
        <w:numPr>
          <w:ilvl w:val="0"/>
          <w:numId w:val="7"/>
        </w:numPr>
      </w:pPr>
      <w:r>
        <w:t xml:space="preserve">Opcionalmente puede agregar un </w:t>
      </w:r>
      <w:hyperlink r:id="rId12" w:history="1">
        <w:r w:rsidRPr="00210BBB">
          <w:rPr>
            <w:rStyle w:val="Hyperlink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ListParagraph"/>
        <w:numPr>
          <w:ilvl w:val="0"/>
          <w:numId w:val="7"/>
        </w:numPr>
      </w:pPr>
      <w:r>
        <w:t xml:space="preserve"> Ha</w:t>
      </w:r>
      <w:r w:rsidR="0024718F">
        <w:t>cer click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val="es-AR" w:eastAsia="es-AR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ListParagraph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4F4998" w:rsidP="00787148">
      <w:pPr>
        <w:pStyle w:val="ListParagraph"/>
        <w:numPr>
          <w:ilvl w:val="0"/>
          <w:numId w:val="7"/>
        </w:numPr>
      </w:pPr>
      <w:r>
        <w:t>Presione</w:t>
      </w:r>
      <w:r w:rsidR="00787148">
        <w:t xml:space="preserve"> ok y</w:t>
      </w:r>
      <w:r w:rsidR="00E037CC">
        <w:t xml:space="preserve"> determine el Id de la aplicación</w:t>
      </w:r>
    </w:p>
    <w:p w:rsidR="00E037CC" w:rsidRDefault="00E437B7" w:rsidP="009F408A">
      <w:pPr>
        <w:pStyle w:val="ListParagraph"/>
      </w:pPr>
      <w:r>
        <w:rPr>
          <w:noProof/>
          <w:lang w:eastAsia="es-ES"/>
        </w:rPr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val="es-AR" w:eastAsia="es-AR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lastRenderedPageBreak/>
        <w:t xml:space="preserve"> </w:t>
      </w:r>
      <w:r w:rsidR="00BA2031">
        <w:t>Agregar nuevo servicio</w:t>
      </w:r>
    </w:p>
    <w:p w:rsidR="00BA2031" w:rsidRDefault="00C019E3" w:rsidP="00A1393E">
      <w:r>
        <w:t xml:space="preserve">1 – En el panel Izquierdo seleccione el botón </w:t>
      </w:r>
      <w:proofErr w:type="spellStart"/>
      <w:r>
        <w:t>Add</w:t>
      </w:r>
      <w:proofErr w:type="spellEnd"/>
      <w:r>
        <w:t xml:space="preserve">. Se </w:t>
      </w:r>
      <w:proofErr w:type="spellStart"/>
      <w:r>
        <w:t>cargatra</w:t>
      </w:r>
      <w:proofErr w:type="spellEnd"/>
      <w:r>
        <w:t xml:space="preserve"> la siguiente pantalla</w:t>
      </w:r>
    </w:p>
    <w:p w:rsidR="00C019E3" w:rsidRDefault="00123434" w:rsidP="00A1393E">
      <w:r>
        <w:rPr>
          <w:noProof/>
          <w:lang w:val="es-AR" w:eastAsia="es-AR"/>
        </w:rPr>
        <w:drawing>
          <wp:inline distT="0" distB="0" distL="0" distR="0" wp14:anchorId="1C858998" wp14:editId="6E01C088">
            <wp:extent cx="5400040" cy="3714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C" w:rsidRDefault="006F20B4" w:rsidP="00A1393E">
      <w:r>
        <w:t xml:space="preserve">Puede cargar manualmente los datos del servicio pero si lo tiene desarrollado  puede </w:t>
      </w:r>
      <w:r w:rsidR="000A76E9">
        <w:t>ubicar</w:t>
      </w:r>
      <w:r>
        <w:t xml:space="preserve"> el </w:t>
      </w:r>
      <w:proofErr w:type="spellStart"/>
      <w:r>
        <w:t>assembly</w:t>
      </w:r>
      <w:proofErr w:type="spellEnd"/>
      <w:r>
        <w:t xml:space="preserve"> .</w:t>
      </w:r>
      <w:proofErr w:type="spellStart"/>
      <w:r>
        <w:t>svc</w:t>
      </w:r>
      <w:proofErr w:type="spellEnd"/>
      <w:r>
        <w:t xml:space="preserve"> que contiene el o los servicios a agregar</w:t>
      </w:r>
      <w:r w:rsidR="000A76E9">
        <w:t xml:space="preserve">. Presione el botón superior “Load </w:t>
      </w:r>
      <w:proofErr w:type="spellStart"/>
      <w:r w:rsidR="000A76E9">
        <w:t>from</w:t>
      </w:r>
      <w:proofErr w:type="spellEnd"/>
      <w:r w:rsidR="000A76E9">
        <w:t xml:space="preserve"> </w:t>
      </w:r>
      <w:proofErr w:type="spellStart"/>
      <w:r w:rsidR="000A76E9">
        <w:t>assembly</w:t>
      </w:r>
      <w:proofErr w:type="spellEnd"/>
      <w:r w:rsidR="000A76E9">
        <w:t>”</w:t>
      </w:r>
    </w:p>
    <w:p w:rsidR="006F20B4" w:rsidRDefault="000A76E9" w:rsidP="00A1393E">
      <w:proofErr w:type="gramStart"/>
      <w:r>
        <w:t>2 .</w:t>
      </w:r>
      <w:proofErr w:type="gramEnd"/>
      <w:r>
        <w:t xml:space="preserve"> Carga desde </w:t>
      </w:r>
      <w:proofErr w:type="spellStart"/>
      <w:r>
        <w:t>assembly</w:t>
      </w:r>
      <w:proofErr w:type="spellEnd"/>
    </w:p>
    <w:p w:rsidR="000A76E9" w:rsidRDefault="000A76E9" w:rsidP="00A1393E">
      <w:r>
        <w:t xml:space="preserve">Si presionó el botón anteriormente nombrado vera q se </w:t>
      </w:r>
      <w:proofErr w:type="spellStart"/>
      <w:r>
        <w:t>lecvanta</w:t>
      </w:r>
      <w:proofErr w:type="spellEnd"/>
      <w:r>
        <w:t xml:space="preserve"> un formulario donde usted puede ubicar el archivo con los servicios. El formulario buscara todos los servicios desarrollados en la </w:t>
      </w:r>
      <w:proofErr w:type="spellStart"/>
      <w:r>
        <w:t>dll</w:t>
      </w:r>
      <w:proofErr w:type="spellEnd"/>
      <w:r>
        <w:t xml:space="preserve"> y los listara en pantalla. Solo mostrara aquellos servicios que resten agregar al proveedor en cuestión.-</w:t>
      </w:r>
    </w:p>
    <w:p w:rsidR="000A76E9" w:rsidRDefault="000A76E9" w:rsidP="00A1393E"/>
    <w:p w:rsidR="00FF720C" w:rsidRDefault="00123434" w:rsidP="00A1393E">
      <w:r>
        <w:rPr>
          <w:noProof/>
          <w:lang w:val="es-AR" w:eastAsia="es-AR"/>
        </w:rPr>
        <w:lastRenderedPageBreak/>
        <w:drawing>
          <wp:inline distT="0" distB="0" distL="0" distR="0" wp14:anchorId="6733EAE4" wp14:editId="60949297">
            <wp:extent cx="5400040" cy="2678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8" w:rsidRDefault="000B5D58" w:rsidP="00A1393E"/>
    <w:p w:rsidR="000B5D58" w:rsidRDefault="000B5D58" w:rsidP="000B5D58">
      <w:pPr>
        <w:pStyle w:val="ListParagraph"/>
        <w:numPr>
          <w:ilvl w:val="0"/>
          <w:numId w:val="5"/>
        </w:numPr>
      </w:pPr>
      <w:bookmarkStart w:id="1" w:name="_GoBack"/>
      <w:r>
        <w:t xml:space="preserve"> Seleccione algún servicio y presione “Ok”. Se cargaran automáticamente los datos</w:t>
      </w:r>
    </w:p>
    <w:bookmarkEnd w:id="1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sectPr w:rsidR="00FF720C" w:rsidSect="000316B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B7" w:rsidRDefault="00E437B7" w:rsidP="005E2BE9">
      <w:pPr>
        <w:spacing w:after="0" w:line="240" w:lineRule="auto"/>
      </w:pPr>
      <w:r>
        <w:separator/>
      </w:r>
    </w:p>
  </w:endnote>
  <w:endnote w:type="continuationSeparator" w:id="0">
    <w:p w:rsidR="00E437B7" w:rsidRDefault="00E437B7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B7" w:rsidRDefault="00E437B7" w:rsidP="005E2BE9">
      <w:pPr>
        <w:spacing w:after="0" w:line="240" w:lineRule="auto"/>
      </w:pPr>
      <w:r>
        <w:separator/>
      </w:r>
    </w:p>
  </w:footnote>
  <w:footnote w:type="continuationSeparator" w:id="0">
    <w:p w:rsidR="00E437B7" w:rsidRDefault="00E437B7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C33A2B">
          <w:pPr>
            <w:jc w:val="center"/>
            <w:rPr>
              <w:lang w:val="es-AR"/>
            </w:rPr>
          </w:pPr>
          <w:r>
            <w:rPr>
              <w:lang w:val="es-AR"/>
            </w:rPr>
            <w:t>Software Factory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4346E"/>
    <w:rsid w:val="000A020F"/>
    <w:rsid w:val="000A76E9"/>
    <w:rsid w:val="000B5D58"/>
    <w:rsid w:val="000F20B9"/>
    <w:rsid w:val="00110F76"/>
    <w:rsid w:val="00123434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323DB6"/>
    <w:rsid w:val="00326BD8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4F4998"/>
    <w:rsid w:val="005673B2"/>
    <w:rsid w:val="00573438"/>
    <w:rsid w:val="005761DF"/>
    <w:rsid w:val="00587122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6F20B4"/>
    <w:rsid w:val="00787148"/>
    <w:rsid w:val="007D7C0B"/>
    <w:rsid w:val="007E049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81697"/>
    <w:rsid w:val="00BA2031"/>
    <w:rsid w:val="00C019E3"/>
    <w:rsid w:val="00C33A2B"/>
    <w:rsid w:val="00C40300"/>
    <w:rsid w:val="00C53214"/>
    <w:rsid w:val="00C553F3"/>
    <w:rsid w:val="00C7661D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437B7"/>
    <w:rsid w:val="00E72B9A"/>
    <w:rsid w:val="00E82988"/>
    <w:rsid w:val="00ED7458"/>
    <w:rsid w:val="00EF5682"/>
    <w:rsid w:val="00F72007"/>
    <w:rsid w:val="00FE63A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1">
    <w:name w:val="heading 1"/>
    <w:basedOn w:val="Normal"/>
    <w:next w:val="Normal"/>
    <w:link w:val="Heading1Ch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9"/>
  </w:style>
  <w:style w:type="paragraph" w:styleId="Footer">
    <w:name w:val="footer"/>
    <w:basedOn w:val="Normal"/>
    <w:link w:val="Foot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9"/>
  </w:style>
  <w:style w:type="character" w:customStyle="1" w:styleId="Heading1Char">
    <w:name w:val="Heading 1 Char"/>
    <w:basedOn w:val="DefaultParagraphFont"/>
    <w:link w:val="Heading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B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71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erviceManage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marcelo</cp:lastModifiedBy>
  <cp:revision>52</cp:revision>
  <dcterms:created xsi:type="dcterms:W3CDTF">2010-12-03T13:52:00Z</dcterms:created>
  <dcterms:modified xsi:type="dcterms:W3CDTF">2013-01-20T15:23:00Z</dcterms:modified>
</cp:coreProperties>
</file>