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M365 VAULT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SaaS Data Protection Platform</w:t>
      </w:r>
    </w:p>
    <w:p>
      <w:pPr>
        <w:pBdr>
          <w:top w:val="single" w:color="2E86C1" w:sz="3" w:space="10"/>
        </w:pBdr>
        <w:spacing w:after="400" w:before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PRODUCT ROADMAP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Strategic Vision &amp; Feature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Smart Engine Architecture | Zero-Cost Intelligence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CONFIDENTIAL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2.0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M365 Vault is an open-source, self-hosted Microsoft 365 data protection platform. This roadmap outlines a practical strategy to reach market readiness by building enterprise table-stakes features first, then differentiating with a zero-cost Smart Engine that delivers intelligence without burning LLM tokens.</w:t>
      </w:r>
    </w:p>
    <w:p>
      <w:pPr>
        <w:pStyle w:val="Heading2"/>
      </w:pPr>
      <w:r>
        <w:t xml:space="preserve">Strategic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4F72" w:sz="8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72"/>
                <w:sz w:val="22"/>
                <w:szCs w:val="22"/>
              </w:rPr>
              <w:t xml:space="preserve">Build enterprise table stakes first (Teams, Entra ID, MFA). Differentiate with zero-cost Smart Engine (rule engine + statistical ML, not LLM agents). Add optional AI layer last (NL chat, BYOK model). Never let AI token costs exceed customer revenue.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Why Not Full Agentic AI?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industry is marketing LLM-powered agents for backup, but the unit economics are unsustainable for most customers: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Impact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Agent (5-min poll)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$900–$1,500/tenant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NEGATIVE 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Engine (rules + stats)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$0/tenant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100% MARGIN 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 Chat (on-demand BYOK)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~$0.50/query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USER PAYS 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Competitors like Druva, Rubrik, and Cohesity market their features as AI-powered, but underneath they use statistical baseline deviation and rule engines — not generative AI for core operations. We build the same intelligence at zero marginal cost.</w:t>
      </w:r>
    </w:p>
    <w:p>
      <w:pPr>
        <w:pStyle w:val="Heading2"/>
      </w:pPr>
      <w:r>
        <w:t xml:space="preserve">Market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22"/>
                <w:szCs w:val="22"/>
              </w:rPr>
              <w:t xml:space="preserve">The only open-source, self-hosted M365 backup platform with enterprise features, built-in smart automation, and zero AI token costs. Deploy anywhere. Own your data. Pay nothing for intelligence.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Target Segments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Regulated industries (healthcare, finance, government) requiring data sovereignty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MSPs seeking white-label backup with full infrastructure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Privacy-conscious EU organizations under GDPR and DORA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Cost-sensitive mid-market (50–5,000 users) priced out of enterprise vendors</w:t>
      </w:r>
    </w:p>
    <w:p>
      <w:r>
        <w:br w:type="page"/>
      </w:r>
    </w:p>
    <w:p>
      <w:pPr>
        <w:pStyle w:val="Heading1"/>
      </w:pPr>
      <w:r>
        <w:t xml:space="preserve">Current Capabilities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Online (Mail, Calendar, Contacts)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OneDrive for Business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Online (Sites, Lists, Documents)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encryption with per-tenant DEKs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KEK key wrapping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 with RBAC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Content-Defined Chunking (CDC) deduplication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zstd content-aware adaptive compression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Pluggable backends (Local, MinIO/S3, Azure Blob)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policy engine with automated scheduling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 item-level restore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Container Apps (Terraform IaC) + GitHub Actions CI/CD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 swimlane dashboard with drill-down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Shipping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1100"/>
        <w:gridCol w:w="1100"/>
        <w:gridCol w:w="22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WORM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BYOS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Price/user/mo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Veeam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$2.63–$3.50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Commvault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$1.70–$4.50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Rubrik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IBR*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Druva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DruAI*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$2.50–$10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Cohesity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Gaia*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AvePoint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 Native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$0.15/GB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M365 Vault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* IBR, DruAI, Gaia are marketing names for rule engines + statistical ML, not generative AI. Token cost is absorbed by vendor at premium pricing tiers ($5–10/user/month).</w:t>
      </w:r>
    </w:p>
    <w:p>
      <w:r>
        <w:br w:type="page"/>
      </w:r>
    </w:p>
    <w:p>
      <w:pPr>
        <w:pStyle w:val="Heading1"/>
      </w:pPr>
      <w:r>
        <w:t xml:space="preserve">Smart Engine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Smart Engine is M365 Vault’s zero-cost intelligence layer. It runs entirely on the existing Python backend with no external API calls, no LLM tokens, and no additional infrastructure costs.</w:t>
      </w:r>
    </w:p>
    <w:p>
      <w:pPr>
        <w:pStyle w:val="Heading2"/>
      </w:pPr>
      <w: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SMART ENGINE (Zero-Cost, Pure Python)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│  Rule Engine  │  Stats/ML (scipy)  │  Sensitive Data  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│  (Python)     │  Anomaly Detection  │  Scanner (regex)  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        │              │                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  Event Bus (PostgreSQL LISTEN/NOTIFY)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        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OPTIONAL AI LAYER (On-demand, BYOK)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  NL Admin Chat — Only when admin asks (~$0.50/query)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  Customer provides own API key (Claude/OpenAI/local LLM)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Smart Engine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baseline per object. Z-score on item count, size, modification rate. Flags mass deletions, encryption spikes, unusual patterns.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scipy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$0/mo 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 maps error_code → remediation. Auto-retry transient failures, adjust throttling, refresh tokens, escalate unknowns.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dict lookup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$0/mo 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Scoring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formula: success_rate × SLA_adherence × storage_health. Per-workload and aggregate scores.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math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$0/mo 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Alerts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Threshold-based with trend detection (moving averages). Alerts before failures, not after.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email/webhook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$0/mo 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Sensitive Data Scanner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patterns for SSN, credit cards, PHI keywords. Scans backup metadata post-backup. Tags items in catalog.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regex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$0/mo 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Gap Finder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protected_objects vs discovered M365 objects. Flags unprotected users, sites, groups.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cron job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$0/mo 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 Scoring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formula: user_role × data_volume × sensitivity_tags × recency. Template-based recovery blueprints.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scoring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$0/mo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Sensitive Data Discovery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Unlike Microsoft Purview ($5–10/user/mo add-on), M365 Vault scans backup data — including data deleted from production that Purview no longer tracks. This is a compliance liability that only a backup product can address.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Purview + Copilot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M365 Vault Scanner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production data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data (your copy)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$5–10/user/month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(regex + pattern matching)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Deleted data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tracking when deleted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it in backup snapshots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E5 licensing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Self-contained, no licensing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cloud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infrastructure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Historical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 only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point-in-time snapshot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Detection patterns (all regex-based, zero API cost):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SSN: \b\d{3}-\d{2}-\d{4}\b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Credit Cards: Luhn-validated 13–19 digit sequences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addresses, phone numbers, passport numbers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PHI keywords: diagnosis, prescription, patient, medical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Financial keywords: confidential, restricted, bank account, routing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type flags: .pst, .bak, password-protected archives, certificates (.pfx, .pem)</w:t>
      </w:r>
    </w:p>
    <w:p>
      <w:r>
        <w:br w:type="page"/>
      </w:r>
    </w:p>
    <w:p>
      <w:pPr>
        <w:pStyle w:val="Heading1"/>
      </w:pPr>
      <w:r>
        <w:t xml:space="preserve">Feature Roadmap</w:t>
      </w:r>
    </w:p>
    <w:p>
      <w:pPr>
        <w:pStyle w:val="Heading2"/>
      </w:pPr>
      <w:r>
        <w:t xml:space="preserve">Phase 1: Enterprise Foundation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74C3C" w:val="clear"/>
        </w:rPr>
        <w:t xml:space="preserve"> Q2 2026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April – June 2026 (12 weeks)  | 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CRITICAL — Must ship to enter enterprise evaluations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400"/>
        <w:gridCol w:w="1400"/>
        <w:gridCol w:w="1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 ID Backup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groups, roles, Conditional Access policies, app registrations. Simplest new workload — clean Graph API surface.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Critical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Engine Foundation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(PostgreSQL LISTEN/NOTIFY), rule engine, anomaly baseline collector. Zero cost, runs alongside backups.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Self-Healing + Alerts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Auto-retry failed jobs by error category. Threshold-based alerts with trend detection. Email + webhook.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Teams Backup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messages, channels (private/shared), meeting recordings, tabs, files. Hardest workload but #1 requested.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Critical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MFA / SSO Integration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SSO (SAML/OIDC). Multi-factor auth. Replace JWT-only. Required for any enterprise security review.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Critical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Immutable Storage (WORM)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Write-once-read-many with retention locks. Compliance + governance modes. Ransomware resilience table stakes.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Critical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audit trail for all actions. SIEM-ready JSON format. Compliance requirement.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wk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2: Intelligence &amp; Differentiation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Q3 2026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July – September 2026 (12 weeks)  |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HIGH — Features that no competitor offers at zero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400"/>
        <w:gridCol w:w="1400"/>
        <w:gridCol w:w="1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baseline per protected object. Z-score deviation alerts. Mass deletion, encryption spike, unusual modification detection.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Sensitive Data Discovery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Regex-based scanner for PII/PHI/PCI in backup data. Finds sensitive data deleted from production. Zero cost vs Purview ($5-10/user).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Config Backup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Access policies, compliance rules, admin roles, transport rules. Only CoreView offers this today.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Malware Scan on Restore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ClamAV/YARA integration. Scan backup data before restore to prevent ransomware reinfection. Shared pipeline with sensitive data scanner.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Validation Engine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restore-and-verify with checksum validation. 85% of businesses never test restores. No vendor has this.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Self-Service Restore Portal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End-user portal for searching and restoring own deleted items. Reduces IT tickets by 60%+.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Cross-Tenant Restore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data to different M365 tenant. Essential for M&amp;A, tenant consolidation.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3: Platform Expansion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 Q4 2026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October – December 2026 (12 weeks)  |  </w:t>
      </w: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MEDIUM — Expand workloads and addressable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400"/>
        <w:gridCol w:w="1400"/>
        <w:gridCol w:w="1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Platform Backup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flows, Power Apps, Dataverse. Only AvePoint covers this. Massive unprotected gap.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MSP Multi-Tenant Console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management for MSPs. Customer provisioning, consolidated billing, white-label branding.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compliance reports, storage trends, RPO/RTO analysis, sensitivity heat maps. PDF export.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eDiscovery &amp; Legal Hold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across backups. Litigation hold. Export in PST, EML, compliance formats.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audit events to Splunk, Sentinel, Elastic, Datadog. SOC visibility.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Kubernetes Operator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charts, CRDs for backup policies, auto-scaling. Cloud-native deployment.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4: Innovation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 2027+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Q1 2027 onward  | 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STRATEGIC — Next-generation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400"/>
        <w:gridCol w:w="1400"/>
        <w:gridCol w:w="1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 Admin Chat (BYOK)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queries over backup data. Bring-your-own-API-key model. Customer pays their own token costs.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Copilot Data Protection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chat history, prompt/response logs. No vendor has this. First-mover if Microsoft exposes APIs.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 Orchestration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recovery blueprints with priority scoring. HITL approval workflow. Optional LLM enhancement.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Workspace Backup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beyond M365: Gmail, Drive, Calendar. Unified multi-SaaS protection.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Salesforce Protection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data backup: accounts, contacts, opportunities, custom objects.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Marketplace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SDK for third-party workload connectors. Community-built integrations.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wks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Roadmap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2026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2026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2026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2027+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Entra ID Backup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Smart Engine 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Self-Healing + Alerts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Teams Backup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MFA / SSO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 WORM Storage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 Audit Logging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 Anomaly Detection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 Sensitive Data Scan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 Tenant Config Backup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 Malware Scan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 Backup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 Self-Service Portal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14. Cross-Tenant Restore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 Power Platform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 MSP Console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 Reporting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 eDiscovery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 SIEM Integration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 K8s Operator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 NL Admin Chat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 Copilot Protection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 Recovery Orchestration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 Google Workspace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 Salesforce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26. Plugin Marketplace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Pricing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Open-core model with transparent, published pricing. The Smart Engine is included at every tier — intelligence is not a premium add-on.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(OSS)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$1.50/user/mo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$3.00/user/mo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25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Workloads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Exchange, OneDrive, SharePoint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 Teams + Entra ID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 Power Platform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Self-managed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Engine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+ alerts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(anomaly, scan, heal)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+ custom rules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Sensitive Data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patterns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PII/PHI/PCI scan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patterns + API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retention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WORM locks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WORM + air-gap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MFA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(OIDC/SAML)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+ SCIM provisioning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Restore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restore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portal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+ cross-tenant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 Chat (BYOK)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(bring own key)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(bring own key)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tenant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 tenants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+ MSP console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(GitHub)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SLA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+ dedicated CSM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Margin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 zero-cost Smart Engine, margins remain healthy at all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100-User Tenant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Revenue/mo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Cost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Token Cost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 (self-hosted)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~$25 (Azure)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(Smart Engine)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~$40 (Azure HA)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(Smart Engine)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NL Chat usage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 (BYOK)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100%*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* NL Chat uses customer’s own API key (BYOK). Token costs passed through to customer, zero margin impact.</w:t>
      </w:r>
    </w:p>
    <w:p>
      <w:r>
        <w:br w:type="page"/>
      </w:r>
    </w:p>
    <w:p>
      <w:pPr>
        <w:pStyle w:val="Heading1"/>
      </w:pPr>
      <w:r>
        <w:t xml:space="preserve">Market Gaps &amp; First-Mover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Opportunity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Sensitive Data in Backups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Purview scans live data. We scan backup data including items deleted from production. Unique compliance angle.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vendors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Validation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never test restores. Automated verify-after-backup is a blue ocean feature.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vendors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Config Backup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Access policies, admin roles have no backup. Enterprises assume Microsoft handles it.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(CoreView)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Platform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flows and Power Apps are business-critical but unprotected.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(AvePoint)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Open-Source M365 Backup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Corso (beta) covers only Exchange + OneDrive. Production-ready OSS is wide open.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(beta)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Zero-Cost Intelligence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Competitors charge $5–10/user for AI features. We include Smart Engine at every tier for $0.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vendors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Copilot Data Protection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vendor backs up Copilot chat history. First to market owns the narrative.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vendors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Transparency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vendors require custom quotes. Published pricing with free tier builds trust.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transparent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Go-to-Market Strategy</w:t>
      </w:r>
    </w:p>
    <w:p>
      <w:pPr>
        <w:pStyle w:val="Heading2"/>
      </w:pPr>
      <w:r>
        <w:t xml:space="preserve">Key Metrics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 Months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Users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Customers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MSP Partners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Protected M365 Users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Channel Strategy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 / PLG: GitHub → Docker install → self-service upgrade. Zero sales friction.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MSP Partners: White-label + multi-tenant console + margin sharing.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Marketplaces: Azure, AWS, GCP marketplace listings. 1-click deploy.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Community: Open-source contributors, documentation, meetups. Build the moat.</w:t>
      </w:r>
    </w:p>
    <w:p>
      <w:r>
        <w:br w:type="page"/>
      </w:r>
    </w:p>
    <w:p>
      <w:pPr>
        <w:pStyle w:val="Heading1"/>
      </w:pPr>
      <w:r>
        <w:t xml:space="preserve">Risks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1400"/>
        <w:gridCol w:w="28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 API Limits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throttling limits backup throughput for large tenants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High 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pools, adaptive rate limiting, delta queries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 Native Expansion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may expand native backup to cover Teams and Entra 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Medium 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on BYOS, cross-tenant, open-source — MS won’t build these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Teams API Changes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backup relies on evolving Graph APIs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Medium 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API layer, version tracking, rapid response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Incident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could compromise tenant data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High 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audits, bug bounty, SOC 2, pen testing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Talent / Capacity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team limits execution across 4 phases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High 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 ruthlessly, community contributors, hire strategically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Hype Pressure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expects AI features — customers may dismiss rule-based engine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Medium 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as “smart automation” not “no AI”. Optional NL chat for AI story.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Summary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22"/>
                <w:szCs w:val="22"/>
              </w:rPr>
              <w:t xml:space="preserve">M365 Vault’s winning strategy: enterprise table stakes (Teams, Entra ID, WORM) + zero-cost Smart Engine (anomaly detection, sensitive data scanning, self-healing) + optional AI layer (BYOK). Healthy 83–87% gross margins. No competitor offers open-source M365 backup with built-in intelligence at zero marginal cost.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Immediate Next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Build Entra ID Backup — simplest new workload, unlocks security story, proves velocity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Build Smart Engine Foundation — event bus + rule engine + anomaly baseline (parallel with #1)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Ship Self-Healing + Smart Alerts — immediate reduction in failed job noise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Begin Microsoft Teams Backup — #1 blocker for enterprise adoption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Implement MFA/SSO — required for any enterprise security review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3F4" w:sz="1" w:space="4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M365 Vault — Product Roadmap 2026</w:t>
    </w:r>
    <w:r>
      <w:rPr>
        <w:rFonts w:ascii="Arial" w:cs="Arial" w:eastAsia="Arial" w:hAnsi="Arial"/>
        <w:b/>
        <w:bCs/>
        <w:color w:val="E74C3C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2026-03-22T06:43:43.934Z</dcterms:created>
  <dcterms:modified xsi:type="dcterms:W3CDTF">2026-03-22T06:43:43.935Z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