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58B" w:rsidRDefault="00FD696B" w:rsidP="00FD696B">
      <w:pPr>
        <w:rPr>
          <w:i/>
          <w:sz w:val="32"/>
          <w:szCs w:val="32"/>
        </w:rPr>
      </w:pPr>
      <w:bookmarkStart w:id="0" w:name="_GoBack"/>
      <w:bookmarkEnd w:id="0"/>
      <w:r w:rsidRPr="00FD696B">
        <w:rPr>
          <w:sz w:val="32"/>
          <w:szCs w:val="32"/>
        </w:rPr>
        <w:t>Design</w:t>
      </w:r>
      <w:r w:rsidR="001A076A">
        <w:rPr>
          <w:sz w:val="32"/>
          <w:szCs w:val="32"/>
        </w:rPr>
        <w:t xml:space="preserve"> -</w:t>
      </w:r>
      <w:r w:rsidRPr="00FD696B">
        <w:rPr>
          <w:sz w:val="32"/>
          <w:szCs w:val="32"/>
        </w:rPr>
        <w:t xml:space="preserve"> </w:t>
      </w:r>
      <w:r w:rsidR="001A076A">
        <w:rPr>
          <w:sz w:val="32"/>
          <w:szCs w:val="32"/>
        </w:rPr>
        <w:t>M</w:t>
      </w:r>
      <w:r w:rsidR="005A1D42" w:rsidRPr="00FD696B">
        <w:rPr>
          <w:sz w:val="32"/>
          <w:szCs w:val="32"/>
        </w:rPr>
        <w:t xml:space="preserve">odal </w:t>
      </w:r>
      <w:r w:rsidR="005A1D42" w:rsidRPr="00FD696B">
        <w:rPr>
          <w:i/>
          <w:sz w:val="32"/>
          <w:szCs w:val="32"/>
        </w:rPr>
        <w:t>Adicionar Conta</w:t>
      </w:r>
    </w:p>
    <w:p w:rsidR="00FB3F90" w:rsidRPr="00FB3F90" w:rsidRDefault="00FB3F90" w:rsidP="00FD696B">
      <w:r w:rsidRPr="00FB3F90">
        <w:t>Descrição de como deve ser os campos de informações necessárias para o cadastramento/criação de uma nova conta</w:t>
      </w:r>
      <w:r>
        <w:t>.</w:t>
      </w:r>
    </w:p>
    <w:p w:rsidR="000077C3" w:rsidRDefault="0029758B" w:rsidP="005D54BD">
      <w:pPr>
        <w:pStyle w:val="PargrafodaLista"/>
        <w:numPr>
          <w:ilvl w:val="0"/>
          <w:numId w:val="2"/>
        </w:numPr>
      </w:pPr>
      <w:r>
        <w:t>M</w:t>
      </w:r>
      <w:r w:rsidR="005D54BD">
        <w:t xml:space="preserve">odal para </w:t>
      </w:r>
      <w:r w:rsidR="005A1D42">
        <w:t>adicionar conta</w:t>
      </w:r>
      <w:r w:rsidR="005D54BD">
        <w:t xml:space="preserve"> terá as seguintes opções:</w:t>
      </w:r>
    </w:p>
    <w:p w:rsidR="005D54BD" w:rsidRDefault="005D54BD" w:rsidP="005D54BD">
      <w:pPr>
        <w:pStyle w:val="PargrafodaLista"/>
        <w:numPr>
          <w:ilvl w:val="1"/>
          <w:numId w:val="2"/>
        </w:numPr>
      </w:pPr>
      <w:r w:rsidRPr="005A1D42">
        <w:rPr>
          <w:i/>
        </w:rPr>
        <w:t>Planejamento do mês</w:t>
      </w:r>
      <w:r>
        <w:t xml:space="preserve"> (radio)</w:t>
      </w:r>
    </w:p>
    <w:p w:rsidR="005D54BD" w:rsidRDefault="005D54BD" w:rsidP="005D54BD">
      <w:pPr>
        <w:pStyle w:val="PargrafodaLista"/>
        <w:numPr>
          <w:ilvl w:val="1"/>
          <w:numId w:val="2"/>
        </w:numPr>
      </w:pPr>
      <w:r w:rsidRPr="005A1D42">
        <w:rPr>
          <w:i/>
        </w:rPr>
        <w:t xml:space="preserve">Planejamento de reserva </w:t>
      </w:r>
      <w:r>
        <w:t xml:space="preserve">(radio) </w:t>
      </w:r>
    </w:p>
    <w:p w:rsidR="005D54BD" w:rsidRDefault="005D54BD" w:rsidP="005D54BD">
      <w:pPr>
        <w:pStyle w:val="PargrafodaLista"/>
        <w:numPr>
          <w:ilvl w:val="2"/>
          <w:numId w:val="2"/>
        </w:numPr>
      </w:pPr>
      <w:r>
        <w:t>Será permitido apenas uma seleção das opções acima</w:t>
      </w:r>
      <w:r w:rsidR="0029758B">
        <w:t>, item 1.1 como padrão</w:t>
      </w:r>
    </w:p>
    <w:p w:rsidR="005D54BD" w:rsidRDefault="005D54BD" w:rsidP="005D54BD">
      <w:pPr>
        <w:pStyle w:val="PargrafodaLista"/>
        <w:numPr>
          <w:ilvl w:val="1"/>
          <w:numId w:val="2"/>
        </w:numPr>
      </w:pPr>
      <w:r>
        <w:t>Se selecionado a opção 1.1, deverá ser exibido os campos</w:t>
      </w:r>
      <w:r w:rsidR="005A1D42">
        <w:t>:</w:t>
      </w:r>
    </w:p>
    <w:p w:rsidR="005D54BD" w:rsidRPr="0029758B" w:rsidRDefault="005D54BD" w:rsidP="005D54BD">
      <w:pPr>
        <w:pStyle w:val="PargrafodaLista"/>
        <w:numPr>
          <w:ilvl w:val="2"/>
          <w:numId w:val="2"/>
        </w:numPr>
        <w:rPr>
          <w:i/>
        </w:rPr>
      </w:pPr>
      <w:r>
        <w:t xml:space="preserve"> </w:t>
      </w:r>
      <w:r w:rsidR="005A1D42">
        <w:rPr>
          <w:i/>
        </w:rPr>
        <w:t>Mês de P</w:t>
      </w:r>
      <w:r w:rsidRPr="005D54BD">
        <w:rPr>
          <w:i/>
        </w:rPr>
        <w:t>lanejamento</w:t>
      </w:r>
      <w:r w:rsidR="0029758B">
        <w:rPr>
          <w:i/>
        </w:rPr>
        <w:t xml:space="preserve"> </w:t>
      </w:r>
      <w:r w:rsidR="0029758B">
        <w:t>- select com os meses do ano;</w:t>
      </w:r>
      <w:r w:rsidR="0029758B">
        <w:tab/>
      </w:r>
    </w:p>
    <w:p w:rsidR="0029758B" w:rsidRDefault="0029758B" w:rsidP="005D54BD">
      <w:pPr>
        <w:pStyle w:val="PargrafodaLista"/>
        <w:numPr>
          <w:ilvl w:val="2"/>
          <w:numId w:val="2"/>
        </w:numPr>
      </w:pPr>
      <w:r w:rsidRPr="0029758B">
        <w:rPr>
          <w:i/>
        </w:rPr>
        <w:t xml:space="preserve"> Descrição</w:t>
      </w:r>
      <w:r>
        <w:rPr>
          <w:i/>
        </w:rPr>
        <w:t xml:space="preserve"> – </w:t>
      </w:r>
      <w:r w:rsidRPr="0029758B">
        <w:t>Input com a descrição/título da nova conta</w:t>
      </w:r>
      <w:r>
        <w:t>;</w:t>
      </w:r>
    </w:p>
    <w:p w:rsidR="0029758B" w:rsidRDefault="0029758B" w:rsidP="005D54BD">
      <w:pPr>
        <w:pStyle w:val="PargrafodaLista"/>
        <w:numPr>
          <w:ilvl w:val="2"/>
          <w:numId w:val="2"/>
        </w:numPr>
      </w:pPr>
      <w:r>
        <w:rPr>
          <w:i/>
        </w:rPr>
        <w:t xml:space="preserve"> Saldo Inicial –</w:t>
      </w:r>
      <w:r>
        <w:t xml:space="preserve"> Input com máscara para moeda (R$) que referencia o valor inicial da conta (positivo ou negativo)</w:t>
      </w:r>
    </w:p>
    <w:p w:rsidR="0029758B" w:rsidRDefault="0029758B" w:rsidP="0029758B">
      <w:pPr>
        <w:pStyle w:val="PargrafodaLista"/>
        <w:numPr>
          <w:ilvl w:val="1"/>
          <w:numId w:val="2"/>
        </w:numPr>
      </w:pPr>
      <w:r w:rsidRPr="0029758B">
        <w:t>Se selecionado a opção 1.</w:t>
      </w:r>
      <w:r>
        <w:t>2, deverá remover/ocultar a opção 1.3.2</w:t>
      </w:r>
    </w:p>
    <w:p w:rsidR="0029758B" w:rsidRPr="002356BD" w:rsidRDefault="0029758B" w:rsidP="0029758B">
      <w:pPr>
        <w:pStyle w:val="PargrafodaLista"/>
        <w:numPr>
          <w:ilvl w:val="1"/>
          <w:numId w:val="2"/>
        </w:numPr>
      </w:pPr>
      <w:r>
        <w:t xml:space="preserve">Botão de </w:t>
      </w:r>
      <w:r w:rsidRPr="0029758B">
        <w:rPr>
          <w:i/>
        </w:rPr>
        <w:t>salvar</w:t>
      </w:r>
      <w:r>
        <w:t xml:space="preserve"> e </w:t>
      </w:r>
      <w:r w:rsidRPr="0029758B">
        <w:rPr>
          <w:i/>
        </w:rPr>
        <w:t>cancelar</w:t>
      </w:r>
    </w:p>
    <w:p w:rsidR="002356BD" w:rsidRPr="00FD696B" w:rsidRDefault="002356BD" w:rsidP="002356BD">
      <w:pPr>
        <w:pStyle w:val="PargrafodaLista"/>
        <w:ind w:left="792"/>
      </w:pPr>
    </w:p>
    <w:p w:rsidR="00FD696B" w:rsidRDefault="00FD696B" w:rsidP="00FD696B">
      <w:pPr>
        <w:rPr>
          <w:sz w:val="32"/>
          <w:szCs w:val="32"/>
        </w:rPr>
      </w:pPr>
      <w:r w:rsidRPr="00FD696B">
        <w:rPr>
          <w:sz w:val="32"/>
          <w:szCs w:val="32"/>
        </w:rPr>
        <w:t xml:space="preserve">Workflow </w:t>
      </w:r>
      <w:r w:rsidR="001A076A">
        <w:rPr>
          <w:sz w:val="32"/>
          <w:szCs w:val="32"/>
        </w:rPr>
        <w:t>- C</w:t>
      </w:r>
      <w:r w:rsidR="002623A3">
        <w:rPr>
          <w:sz w:val="32"/>
          <w:szCs w:val="32"/>
        </w:rPr>
        <w:t>riar conta no sistema</w:t>
      </w:r>
      <w:r w:rsidRPr="00FD696B">
        <w:rPr>
          <w:sz w:val="32"/>
          <w:szCs w:val="32"/>
        </w:rPr>
        <w:t xml:space="preserve"> </w:t>
      </w:r>
      <w:r w:rsidR="00AC079B">
        <w:rPr>
          <w:sz w:val="32"/>
          <w:szCs w:val="32"/>
        </w:rPr>
        <w:t>– Alto Nível</w:t>
      </w:r>
    </w:p>
    <w:p w:rsidR="00FB3F90" w:rsidRDefault="00FB3F90" w:rsidP="00FD696B">
      <w:r w:rsidRPr="00FB3F90">
        <w:t>Workflow necessário para salvar/criar uma nova conta. Esse fluxo foi desenhado em alto nível, não havendo detalhes técnicos, apenas para ter ciência da arquitetura da operação.</w:t>
      </w:r>
    </w:p>
    <w:p w:rsidR="00AE7C90" w:rsidRPr="00FB3F90" w:rsidRDefault="00AE7C90" w:rsidP="00FD696B">
      <w:r>
        <w:t>* Assumir o sufixo “_serv” como arquivos no servidor.</w:t>
      </w:r>
    </w:p>
    <w:p w:rsidR="00FD696B" w:rsidRPr="002623A3" w:rsidRDefault="00AE6F9B" w:rsidP="00AE6F9B">
      <w:pPr>
        <w:pStyle w:val="PargrafodaLista"/>
        <w:numPr>
          <w:ilvl w:val="0"/>
          <w:numId w:val="5"/>
        </w:numPr>
      </w:pPr>
      <w:r w:rsidRPr="002623A3">
        <w:rPr>
          <w:i/>
        </w:rPr>
        <w:t>modal_newAccount.html</w:t>
      </w:r>
      <w:r>
        <w:t xml:space="preserve"> fará um request para </w:t>
      </w:r>
      <w:r w:rsidRPr="002623A3">
        <w:rPr>
          <w:i/>
        </w:rPr>
        <w:t>temp_newAccount.js</w:t>
      </w:r>
      <w:r w:rsidR="002623A3">
        <w:t xml:space="preserve"> </w:t>
      </w:r>
    </w:p>
    <w:p w:rsidR="002623A3" w:rsidRDefault="002623A3" w:rsidP="00AE6F9B">
      <w:pPr>
        <w:pStyle w:val="PargrafodaLista"/>
        <w:numPr>
          <w:ilvl w:val="0"/>
          <w:numId w:val="5"/>
        </w:numPr>
      </w:pPr>
      <w:r>
        <w:t xml:space="preserve">No evento </w:t>
      </w:r>
      <w:r w:rsidRPr="002623A3">
        <w:rPr>
          <w:i/>
        </w:rPr>
        <w:t>createAccount(pEvent</w:t>
      </w:r>
      <w:r w:rsidRPr="002623A3">
        <w:t>) será recebido o formulário com os valores de entrada</w:t>
      </w:r>
    </w:p>
    <w:p w:rsidR="002623A3" w:rsidRDefault="00AD22BD" w:rsidP="00AE6F9B">
      <w:pPr>
        <w:pStyle w:val="PargrafodaLista"/>
        <w:numPr>
          <w:ilvl w:val="0"/>
          <w:numId w:val="5"/>
        </w:numPr>
        <w:rPr>
          <w:i/>
        </w:rPr>
      </w:pPr>
      <w:r>
        <w:t xml:space="preserve">Será feito um request para o método </w:t>
      </w:r>
      <w:r w:rsidR="002623A3" w:rsidRPr="002623A3">
        <w:rPr>
          <w:i/>
        </w:rPr>
        <w:t>createAccount_serv</w:t>
      </w:r>
      <w:r w:rsidR="002623A3">
        <w:rPr>
          <w:i/>
        </w:rPr>
        <w:t xml:space="preserve"> </w:t>
      </w:r>
      <w:r w:rsidR="002623A3" w:rsidRPr="002623A3">
        <w:t>passando como parâmetro</w:t>
      </w:r>
      <w:r w:rsidR="002623A3">
        <w:rPr>
          <w:i/>
        </w:rPr>
        <w:t xml:space="preserve"> _account</w:t>
      </w:r>
      <w:r>
        <w:rPr>
          <w:i/>
        </w:rPr>
        <w:t xml:space="preserve"> com os valores de entrada</w:t>
      </w:r>
    </w:p>
    <w:p w:rsidR="009E7D0F" w:rsidRDefault="00AD22BD" w:rsidP="00AE6F9B">
      <w:pPr>
        <w:pStyle w:val="PargrafodaLista"/>
        <w:numPr>
          <w:ilvl w:val="0"/>
          <w:numId w:val="5"/>
        </w:numPr>
        <w:rPr>
          <w:i/>
        </w:rPr>
      </w:pPr>
      <w:r>
        <w:t xml:space="preserve">Em </w:t>
      </w:r>
      <w:r w:rsidRPr="002623A3">
        <w:rPr>
          <w:i/>
        </w:rPr>
        <w:t>createAccount</w:t>
      </w:r>
      <w:r w:rsidRPr="00AD22BD">
        <w:t xml:space="preserve"> </w:t>
      </w:r>
      <w:r>
        <w:t>_serv, a</w:t>
      </w:r>
      <w:r w:rsidRPr="00AD22BD">
        <w:t>dicionar os valores restantes para completar o objeto</w:t>
      </w:r>
      <w:r>
        <w:rPr>
          <w:i/>
        </w:rPr>
        <w:t>:</w:t>
      </w:r>
    </w:p>
    <w:p w:rsidR="00AD22BD" w:rsidRDefault="00AD22BD" w:rsidP="00AD22BD">
      <w:pPr>
        <w:pStyle w:val="PargrafodaLista"/>
        <w:numPr>
          <w:ilvl w:val="1"/>
          <w:numId w:val="5"/>
        </w:numPr>
      </w:pPr>
      <w:r w:rsidRPr="00AD22BD">
        <w:rPr>
          <w:i/>
        </w:rPr>
        <w:t>averageInput</w:t>
      </w:r>
      <w:r w:rsidRPr="00AD22BD">
        <w:t xml:space="preserve"> (soma total de valores de entrada)</w:t>
      </w:r>
      <w:r>
        <w:t>;</w:t>
      </w:r>
    </w:p>
    <w:p w:rsidR="00AD22BD" w:rsidRPr="00AD22BD" w:rsidRDefault="00AD22BD" w:rsidP="00AD22BD">
      <w:pPr>
        <w:pStyle w:val="PargrafodaLista"/>
        <w:numPr>
          <w:ilvl w:val="1"/>
          <w:numId w:val="5"/>
        </w:numPr>
      </w:pPr>
      <w:r>
        <w:rPr>
          <w:i/>
        </w:rPr>
        <w:t xml:space="preserve">averageOutput </w:t>
      </w:r>
      <w:r w:rsidRPr="004C0975">
        <w:t>(soma total de valores de saída);</w:t>
      </w:r>
    </w:p>
    <w:p w:rsidR="00AD22BD" w:rsidRDefault="00AD22BD" w:rsidP="00AD22BD">
      <w:pPr>
        <w:pStyle w:val="PargrafodaLista"/>
        <w:numPr>
          <w:ilvl w:val="1"/>
          <w:numId w:val="5"/>
        </w:numPr>
      </w:pPr>
      <w:r>
        <w:rPr>
          <w:i/>
        </w:rPr>
        <w:t xml:space="preserve">dateCreation </w:t>
      </w:r>
      <w:r>
        <w:t>(dia e hora de cadastro do registro)</w:t>
      </w:r>
    </w:p>
    <w:p w:rsidR="002356BD" w:rsidRDefault="002356BD" w:rsidP="00AD22BD">
      <w:pPr>
        <w:pStyle w:val="PargrafodaLista"/>
        <w:numPr>
          <w:ilvl w:val="0"/>
          <w:numId w:val="5"/>
        </w:numPr>
      </w:pPr>
      <w:r>
        <w:t>Cadastrar no banco a nova conta</w:t>
      </w:r>
    </w:p>
    <w:p w:rsidR="00AD22BD" w:rsidRDefault="002356BD" w:rsidP="00AD22BD">
      <w:pPr>
        <w:pStyle w:val="PargrafodaLista"/>
        <w:numPr>
          <w:ilvl w:val="0"/>
          <w:numId w:val="5"/>
        </w:numPr>
      </w:pPr>
      <w:r>
        <w:t xml:space="preserve">Sucesso no call-back, criar objeto </w:t>
      </w:r>
      <w:r w:rsidRPr="002356BD">
        <w:rPr>
          <w:i/>
        </w:rPr>
        <w:t>registry</w:t>
      </w:r>
      <w:r>
        <w:t xml:space="preserve">, com os valores padrões para o primeiro registro da conta </w:t>
      </w:r>
    </w:p>
    <w:p w:rsidR="002356BD" w:rsidRPr="00AD22BD" w:rsidRDefault="002356BD" w:rsidP="00AD22BD">
      <w:pPr>
        <w:pStyle w:val="PargrafodaLista"/>
        <w:numPr>
          <w:ilvl w:val="0"/>
          <w:numId w:val="5"/>
        </w:numPr>
      </w:pPr>
      <w:r>
        <w:t>Caso contrário exibir mensagem de error.</w:t>
      </w:r>
    </w:p>
    <w:p w:rsidR="002623A3" w:rsidRPr="002623A3" w:rsidRDefault="002623A3" w:rsidP="00AE6F9B">
      <w:pPr>
        <w:pStyle w:val="PargrafodaLista"/>
        <w:numPr>
          <w:ilvl w:val="0"/>
          <w:numId w:val="5"/>
        </w:numPr>
        <w:rPr>
          <w:i/>
        </w:rPr>
      </w:pPr>
      <w:r>
        <w:rPr>
          <w:i/>
        </w:rPr>
        <w:t xml:space="preserve">No call-back do método acima </w:t>
      </w:r>
      <w:r w:rsidR="00AC079B">
        <w:rPr>
          <w:i/>
        </w:rPr>
        <w:t>exibir mensagem de error/sucesso ao salvar o registro.</w:t>
      </w:r>
    </w:p>
    <w:p w:rsidR="005D54BD" w:rsidRDefault="002356BD" w:rsidP="00AC079B">
      <w:r>
        <w:rPr>
          <w:noProof/>
          <w:lang w:eastAsia="pt-BR"/>
        </w:rPr>
        <w:drawing>
          <wp:inline distT="0" distB="0" distL="0" distR="0" wp14:anchorId="131770DC" wp14:editId="05516B83">
            <wp:extent cx="5400040" cy="535674"/>
            <wp:effectExtent l="19050" t="0" r="29210" b="1714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356BD" w:rsidRDefault="002356BD" w:rsidP="00FB3F90">
      <w:pPr>
        <w:rPr>
          <w:i/>
        </w:rPr>
      </w:pPr>
    </w:p>
    <w:p w:rsidR="00FB3F90" w:rsidRDefault="004C0975" w:rsidP="00FB3F90">
      <w:pPr>
        <w:rPr>
          <w:i/>
          <w:sz w:val="32"/>
          <w:szCs w:val="32"/>
        </w:rPr>
      </w:pPr>
      <w:r>
        <w:rPr>
          <w:sz w:val="32"/>
          <w:szCs w:val="32"/>
        </w:rPr>
        <w:t xml:space="preserve">Validação do campo </w:t>
      </w:r>
      <w:r w:rsidRPr="004C0975">
        <w:rPr>
          <w:i/>
          <w:sz w:val="32"/>
          <w:szCs w:val="32"/>
        </w:rPr>
        <w:t>currency</w:t>
      </w:r>
    </w:p>
    <w:p w:rsidR="00D42F0F" w:rsidRPr="00D42F0F" w:rsidRDefault="00D42F0F" w:rsidP="00FB3F90">
      <w:r w:rsidRPr="00D42F0F">
        <w:t>O campo currency representa o</w:t>
      </w:r>
      <w:r>
        <w:t xml:space="preserve"> saldo</w:t>
      </w:r>
      <w:r w:rsidRPr="00D42F0F">
        <w:t xml:space="preserve"> informado pelo usuário na hora da criação da conta</w:t>
      </w:r>
      <w:r>
        <w:t xml:space="preserve"> (item 1.3.3 – Design)</w:t>
      </w:r>
      <w:r w:rsidRPr="00D42F0F">
        <w:t>. Ele pode ser negativo, zero ou positivo.</w:t>
      </w:r>
    </w:p>
    <w:p w:rsidR="00FB3F90" w:rsidRDefault="001A076A" w:rsidP="00FB3F90">
      <w:pPr>
        <w:pStyle w:val="PargrafodaLista"/>
        <w:numPr>
          <w:ilvl w:val="0"/>
          <w:numId w:val="6"/>
        </w:numPr>
      </w:pPr>
      <w:r w:rsidRPr="001A076A">
        <w:t xml:space="preserve">Validar o campo </w:t>
      </w:r>
      <w:r w:rsidRPr="001A076A">
        <w:rPr>
          <w:i/>
        </w:rPr>
        <w:t>currency</w:t>
      </w:r>
      <w:r w:rsidRPr="001A076A">
        <w:t xml:space="preserve"> (referente ao saldo inicial</w:t>
      </w:r>
      <w:r>
        <w:t>, item 1.3.3 - Design):</w:t>
      </w:r>
    </w:p>
    <w:p w:rsidR="001A076A" w:rsidRDefault="001A076A" w:rsidP="001A076A">
      <w:pPr>
        <w:pStyle w:val="PargrafodaLista"/>
        <w:numPr>
          <w:ilvl w:val="1"/>
          <w:numId w:val="6"/>
        </w:numPr>
      </w:pPr>
      <w:r>
        <w:lastRenderedPageBreak/>
        <w:t xml:space="preserve">Remover o prefixo </w:t>
      </w:r>
      <w:r w:rsidRPr="001A076A">
        <w:rPr>
          <w:i/>
        </w:rPr>
        <w:t>R$;</w:t>
      </w:r>
    </w:p>
    <w:p w:rsidR="001A076A" w:rsidRDefault="001A076A" w:rsidP="001A076A">
      <w:pPr>
        <w:pStyle w:val="PargrafodaLista"/>
        <w:numPr>
          <w:ilvl w:val="1"/>
          <w:numId w:val="6"/>
        </w:numPr>
      </w:pPr>
      <w:r>
        <w:t>O valor deverá possuir apenas duas casas decimais, separada pelo caractere “.”</w:t>
      </w:r>
    </w:p>
    <w:p w:rsidR="004C0975" w:rsidRDefault="004C0975" w:rsidP="001A076A">
      <w:pPr>
        <w:pStyle w:val="PargrafodaLista"/>
        <w:numPr>
          <w:ilvl w:val="1"/>
          <w:numId w:val="6"/>
        </w:numPr>
      </w:pPr>
      <w:r>
        <w:t>Quando POSITIVO, o</w:t>
      </w:r>
      <w:r w:rsidR="001A076A">
        <w:t xml:space="preserve"> valor numérico deverá ter no máximo 09 caracteres (999999.99), incluindo o ponto e as duas casas decimais</w:t>
      </w:r>
    </w:p>
    <w:p w:rsidR="001A076A" w:rsidRDefault="004C0975" w:rsidP="001A076A">
      <w:pPr>
        <w:pStyle w:val="PargrafodaLista"/>
        <w:numPr>
          <w:ilvl w:val="1"/>
          <w:numId w:val="6"/>
        </w:numPr>
      </w:pPr>
      <w:r>
        <w:t xml:space="preserve">Quando NEGATIVO, </w:t>
      </w:r>
      <w:r>
        <w:t xml:space="preserve">o valor numérico deverá ter no máximo </w:t>
      </w:r>
      <w:r>
        <w:t>10 caracteres                    (-</w:t>
      </w:r>
      <w:r>
        <w:t>999999.99</w:t>
      </w:r>
      <w:r>
        <w:t>). Incluindo o ponto,</w:t>
      </w:r>
      <w:r>
        <w:t xml:space="preserve"> duas casas decimais</w:t>
      </w:r>
      <w:r>
        <w:t xml:space="preserve"> e o sinal de negativo (-)</w:t>
      </w:r>
    </w:p>
    <w:p w:rsidR="00AE7C90" w:rsidRDefault="00AE7C90" w:rsidP="001A076A">
      <w:pPr>
        <w:pStyle w:val="PargrafodaLista"/>
        <w:numPr>
          <w:ilvl w:val="1"/>
          <w:numId w:val="6"/>
        </w:numPr>
      </w:pPr>
      <w:r>
        <w:t>Quando zero, apenas formatar como “0”</w:t>
      </w:r>
    </w:p>
    <w:p w:rsidR="009E7D0F" w:rsidRDefault="004C0975" w:rsidP="009E7D0F">
      <w:pPr>
        <w:pStyle w:val="PargrafodaLista"/>
        <w:numPr>
          <w:ilvl w:val="0"/>
          <w:numId w:val="6"/>
        </w:numPr>
      </w:pPr>
      <w:r>
        <w:t xml:space="preserve">Caso o numérico seja positivo, não exibir nenhum valor (+) com primeiro caracter (ex: </w:t>
      </w:r>
      <w:r>
        <w:t>999999.99</w:t>
      </w:r>
      <w:r>
        <w:t>)</w:t>
      </w:r>
    </w:p>
    <w:p w:rsidR="004C0975" w:rsidRDefault="003A3719" w:rsidP="009E7D0F">
      <w:pPr>
        <w:pStyle w:val="PargrafodaLista"/>
        <w:numPr>
          <w:ilvl w:val="0"/>
          <w:numId w:val="6"/>
        </w:numPr>
      </w:pPr>
      <w:r>
        <w:t xml:space="preserve">Caso o numérico seja negativo, exibir o sinal “-“ como primeiro caractere (ex: </w:t>
      </w:r>
      <w:r>
        <w:t>-999999.99</w:t>
      </w:r>
      <w:r>
        <w:t>)</w:t>
      </w:r>
    </w:p>
    <w:p w:rsidR="009E7D0F" w:rsidRPr="001A076A" w:rsidRDefault="009E7D0F" w:rsidP="009E7D0F"/>
    <w:p w:rsidR="00FB3F90" w:rsidRPr="00FB3F90" w:rsidRDefault="00FB3F90" w:rsidP="00FB3F90">
      <w:pPr>
        <w:rPr>
          <w:sz w:val="32"/>
          <w:szCs w:val="32"/>
        </w:rPr>
      </w:pPr>
    </w:p>
    <w:sectPr w:rsidR="00FB3F90" w:rsidRPr="00FB3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D15F1"/>
    <w:multiLevelType w:val="multilevel"/>
    <w:tmpl w:val="BB4AA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DD81D3F"/>
    <w:multiLevelType w:val="multilevel"/>
    <w:tmpl w:val="BB4AA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5F43024"/>
    <w:multiLevelType w:val="multilevel"/>
    <w:tmpl w:val="BB4AA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9987009"/>
    <w:multiLevelType w:val="multilevel"/>
    <w:tmpl w:val="BB4AA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6C0678B"/>
    <w:multiLevelType w:val="hybridMultilevel"/>
    <w:tmpl w:val="3D845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65AFD"/>
    <w:multiLevelType w:val="multilevel"/>
    <w:tmpl w:val="BB4AA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4BD"/>
    <w:rsid w:val="000077C3"/>
    <w:rsid w:val="00161DFF"/>
    <w:rsid w:val="001A076A"/>
    <w:rsid w:val="002356BD"/>
    <w:rsid w:val="002623A3"/>
    <w:rsid w:val="0029758B"/>
    <w:rsid w:val="003A3719"/>
    <w:rsid w:val="004C0975"/>
    <w:rsid w:val="005A1D42"/>
    <w:rsid w:val="005D54BD"/>
    <w:rsid w:val="009E7D0F"/>
    <w:rsid w:val="00AC079B"/>
    <w:rsid w:val="00AD22BD"/>
    <w:rsid w:val="00AE6F9B"/>
    <w:rsid w:val="00AE7C90"/>
    <w:rsid w:val="00D42F0F"/>
    <w:rsid w:val="00FB3F90"/>
    <w:rsid w:val="00FD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8E4E1"/>
  <w15:chartTrackingRefBased/>
  <w15:docId w15:val="{23145874-DD6F-4D52-80A6-D9CB2E9D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5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4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351E22F-6B74-4B48-B3B2-4B95B0E3DCDD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287D26D-7D7E-4DC2-B1CA-6E6C3DA41793}">
      <dgm:prSet phldrT="[Texto]" custT="1"/>
      <dgm:spPr/>
      <dgm:t>
        <a:bodyPr/>
        <a:lstStyle/>
        <a:p>
          <a:pPr algn="ctr"/>
          <a:r>
            <a:rPr lang="pt-BR" sz="800"/>
            <a:t>modal_newAccount.html</a:t>
          </a:r>
        </a:p>
      </dgm:t>
    </dgm:pt>
    <dgm:pt modelId="{2D6BAF0B-82AE-4896-902B-AF1DB5A0D62B}" type="parTrans" cxnId="{AA86A290-3E15-4B23-81D4-1B2D76E9596D}">
      <dgm:prSet/>
      <dgm:spPr/>
      <dgm:t>
        <a:bodyPr/>
        <a:lstStyle/>
        <a:p>
          <a:pPr algn="ctr"/>
          <a:endParaRPr lang="pt-BR"/>
        </a:p>
      </dgm:t>
    </dgm:pt>
    <dgm:pt modelId="{4FB9BC2E-4EF9-4265-A2E6-DB9FF317A3C3}" type="sibTrans" cxnId="{AA86A290-3E15-4B23-81D4-1B2D76E9596D}">
      <dgm:prSet/>
      <dgm:spPr/>
      <dgm:t>
        <a:bodyPr/>
        <a:lstStyle/>
        <a:p>
          <a:pPr algn="ctr"/>
          <a:endParaRPr lang="pt-BR"/>
        </a:p>
      </dgm:t>
    </dgm:pt>
    <dgm:pt modelId="{1DEEA717-28AC-40CB-A4FE-4517092673F8}">
      <dgm:prSet phldrT="[Texto]" custT="1"/>
      <dgm:spPr/>
      <dgm:t>
        <a:bodyPr/>
        <a:lstStyle/>
        <a:p>
          <a:pPr algn="ctr"/>
          <a:r>
            <a:rPr lang="pt-BR" sz="900"/>
            <a:t>createAccount</a:t>
          </a:r>
        </a:p>
      </dgm:t>
    </dgm:pt>
    <dgm:pt modelId="{D5919F03-B9EE-42A5-97E7-2CB53D592B0F}" type="parTrans" cxnId="{7D4940DC-D56B-46C1-AB4F-CD967CEA0EA0}">
      <dgm:prSet/>
      <dgm:spPr/>
      <dgm:t>
        <a:bodyPr/>
        <a:lstStyle/>
        <a:p>
          <a:pPr algn="ctr"/>
          <a:endParaRPr lang="pt-BR"/>
        </a:p>
      </dgm:t>
    </dgm:pt>
    <dgm:pt modelId="{4FE5EFDC-5AD1-477E-B72E-4FF680ECA724}" type="sibTrans" cxnId="{7D4940DC-D56B-46C1-AB4F-CD967CEA0EA0}">
      <dgm:prSet/>
      <dgm:spPr/>
      <dgm:t>
        <a:bodyPr/>
        <a:lstStyle/>
        <a:p>
          <a:pPr algn="ctr"/>
          <a:endParaRPr lang="pt-BR"/>
        </a:p>
      </dgm:t>
    </dgm:pt>
    <dgm:pt modelId="{FA437758-E01B-4C56-88DF-CFF6EECF00E8}">
      <dgm:prSet phldrT="[Texto]" custT="1"/>
      <dgm:spPr/>
      <dgm:t>
        <a:bodyPr/>
        <a:lstStyle/>
        <a:p>
          <a:pPr algn="ctr"/>
          <a:r>
            <a:rPr lang="pt-BR" sz="900"/>
            <a:t>createAccout_serv</a:t>
          </a:r>
        </a:p>
      </dgm:t>
    </dgm:pt>
    <dgm:pt modelId="{8F642516-C63C-4EC4-889D-2F5E88849F96}" type="parTrans" cxnId="{4873D294-2D9F-43B1-A273-FE1B326D5AF4}">
      <dgm:prSet/>
      <dgm:spPr/>
      <dgm:t>
        <a:bodyPr/>
        <a:lstStyle/>
        <a:p>
          <a:pPr algn="ctr"/>
          <a:endParaRPr lang="pt-BR"/>
        </a:p>
      </dgm:t>
    </dgm:pt>
    <dgm:pt modelId="{4389161A-4615-4512-B5B4-7C8F67A289C9}" type="sibTrans" cxnId="{4873D294-2D9F-43B1-A273-FE1B326D5AF4}">
      <dgm:prSet/>
      <dgm:spPr/>
      <dgm:t>
        <a:bodyPr/>
        <a:lstStyle/>
        <a:p>
          <a:pPr algn="ctr"/>
          <a:endParaRPr lang="pt-BR"/>
        </a:p>
      </dgm:t>
    </dgm:pt>
    <dgm:pt modelId="{CC024C7B-13C3-4D20-8D9F-A7A4A255914A}">
      <dgm:prSet phldrT="[Texto]"/>
      <dgm:spPr/>
      <dgm:t>
        <a:bodyPr/>
        <a:lstStyle/>
        <a:p>
          <a:pPr algn="ctr"/>
          <a:r>
            <a:rPr lang="pt-BR" b="1"/>
            <a:t>createRegistry_serv</a:t>
          </a:r>
          <a:endParaRPr lang="pt-BR"/>
        </a:p>
      </dgm:t>
    </dgm:pt>
    <dgm:pt modelId="{CD41BA35-CC24-4666-A6A6-D3760DFC9350}" type="parTrans" cxnId="{86DB8BEB-65FB-43CE-961B-D4EEE0F6387C}">
      <dgm:prSet/>
      <dgm:spPr/>
      <dgm:t>
        <a:bodyPr/>
        <a:lstStyle/>
        <a:p>
          <a:endParaRPr lang="pt-BR"/>
        </a:p>
      </dgm:t>
    </dgm:pt>
    <dgm:pt modelId="{3D2FFE3E-2C39-46DB-B239-E41DE265277B}" type="sibTrans" cxnId="{86DB8BEB-65FB-43CE-961B-D4EEE0F6387C}">
      <dgm:prSet/>
      <dgm:spPr/>
      <dgm:t>
        <a:bodyPr/>
        <a:lstStyle/>
        <a:p>
          <a:endParaRPr lang="pt-BR"/>
        </a:p>
      </dgm:t>
    </dgm:pt>
    <dgm:pt modelId="{9CC3ADEE-0420-43F3-BE28-6199A2696C66}" type="pres">
      <dgm:prSet presAssocID="{F351E22F-6B74-4B48-B3B2-4B95B0E3DCDD}" presName="Name0" presStyleCnt="0">
        <dgm:presLayoutVars>
          <dgm:dir/>
          <dgm:animLvl val="lvl"/>
          <dgm:resizeHandles val="exact"/>
        </dgm:presLayoutVars>
      </dgm:prSet>
      <dgm:spPr/>
    </dgm:pt>
    <dgm:pt modelId="{1F6F5781-0890-4EA8-8A91-3281974963FC}" type="pres">
      <dgm:prSet presAssocID="{8287D26D-7D7E-4DC2-B1CA-6E6C3DA41793}" presName="parTxOnly" presStyleLbl="node1" presStyleIdx="0" presStyleCnt="4" custLinFactNeighborX="-9628">
        <dgm:presLayoutVars>
          <dgm:chMax val="0"/>
          <dgm:chPref val="0"/>
          <dgm:bulletEnabled val="1"/>
        </dgm:presLayoutVars>
      </dgm:prSet>
      <dgm:spPr/>
    </dgm:pt>
    <dgm:pt modelId="{704110E8-61B8-4FD4-898F-53C93DA1F667}" type="pres">
      <dgm:prSet presAssocID="{4FB9BC2E-4EF9-4265-A2E6-DB9FF317A3C3}" presName="parTxOnlySpace" presStyleCnt="0"/>
      <dgm:spPr/>
    </dgm:pt>
    <dgm:pt modelId="{48EBACE4-2F0E-41F2-969E-FD2DDE67BF3E}" type="pres">
      <dgm:prSet presAssocID="{1DEEA717-28AC-40CB-A4FE-4517092673F8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395FF378-C8BA-4297-AA6D-7BC1C9260FA2}" type="pres">
      <dgm:prSet presAssocID="{4FE5EFDC-5AD1-477E-B72E-4FF680ECA724}" presName="parTxOnlySpace" presStyleCnt="0"/>
      <dgm:spPr/>
    </dgm:pt>
    <dgm:pt modelId="{1C208826-215C-4E04-BCC5-2DB8592CCD58}" type="pres">
      <dgm:prSet presAssocID="{FA437758-E01B-4C56-88DF-CFF6EECF00E8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9455A865-7F83-415B-BD52-B3F28F96E93C}" type="pres">
      <dgm:prSet presAssocID="{4389161A-4615-4512-B5B4-7C8F67A289C9}" presName="parTxOnlySpace" presStyleCnt="0"/>
      <dgm:spPr/>
    </dgm:pt>
    <dgm:pt modelId="{47BFC919-BC14-49CD-8518-814B34050A19}" type="pres">
      <dgm:prSet presAssocID="{CC024C7B-13C3-4D20-8D9F-A7A4A255914A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7734AF9D-93D0-40DD-AC1F-E95544906BCB}" type="presOf" srcId="{FA437758-E01B-4C56-88DF-CFF6EECF00E8}" destId="{1C208826-215C-4E04-BCC5-2DB8592CCD58}" srcOrd="0" destOrd="0" presId="urn:microsoft.com/office/officeart/2005/8/layout/chevron1"/>
    <dgm:cxn modelId="{86DB8BEB-65FB-43CE-961B-D4EEE0F6387C}" srcId="{F351E22F-6B74-4B48-B3B2-4B95B0E3DCDD}" destId="{CC024C7B-13C3-4D20-8D9F-A7A4A255914A}" srcOrd="3" destOrd="0" parTransId="{CD41BA35-CC24-4666-A6A6-D3760DFC9350}" sibTransId="{3D2FFE3E-2C39-46DB-B239-E41DE265277B}"/>
    <dgm:cxn modelId="{2F03BA47-0AA6-4C9C-99C3-1010E513F037}" type="presOf" srcId="{8287D26D-7D7E-4DC2-B1CA-6E6C3DA41793}" destId="{1F6F5781-0890-4EA8-8A91-3281974963FC}" srcOrd="0" destOrd="0" presId="urn:microsoft.com/office/officeart/2005/8/layout/chevron1"/>
    <dgm:cxn modelId="{1BE8AA76-13B2-48CA-BC9D-C32EB0E7B2BC}" type="presOf" srcId="{CC024C7B-13C3-4D20-8D9F-A7A4A255914A}" destId="{47BFC919-BC14-49CD-8518-814B34050A19}" srcOrd="0" destOrd="0" presId="urn:microsoft.com/office/officeart/2005/8/layout/chevron1"/>
    <dgm:cxn modelId="{4873D294-2D9F-43B1-A273-FE1B326D5AF4}" srcId="{F351E22F-6B74-4B48-B3B2-4B95B0E3DCDD}" destId="{FA437758-E01B-4C56-88DF-CFF6EECF00E8}" srcOrd="2" destOrd="0" parTransId="{8F642516-C63C-4EC4-889D-2F5E88849F96}" sibTransId="{4389161A-4615-4512-B5B4-7C8F67A289C9}"/>
    <dgm:cxn modelId="{7D4940DC-D56B-46C1-AB4F-CD967CEA0EA0}" srcId="{F351E22F-6B74-4B48-B3B2-4B95B0E3DCDD}" destId="{1DEEA717-28AC-40CB-A4FE-4517092673F8}" srcOrd="1" destOrd="0" parTransId="{D5919F03-B9EE-42A5-97E7-2CB53D592B0F}" sibTransId="{4FE5EFDC-5AD1-477E-B72E-4FF680ECA724}"/>
    <dgm:cxn modelId="{8B2B655E-1706-45A6-9C54-0549EED346B4}" type="presOf" srcId="{1DEEA717-28AC-40CB-A4FE-4517092673F8}" destId="{48EBACE4-2F0E-41F2-969E-FD2DDE67BF3E}" srcOrd="0" destOrd="0" presId="urn:microsoft.com/office/officeart/2005/8/layout/chevron1"/>
    <dgm:cxn modelId="{AA86A290-3E15-4B23-81D4-1B2D76E9596D}" srcId="{F351E22F-6B74-4B48-B3B2-4B95B0E3DCDD}" destId="{8287D26D-7D7E-4DC2-B1CA-6E6C3DA41793}" srcOrd="0" destOrd="0" parTransId="{2D6BAF0B-82AE-4896-902B-AF1DB5A0D62B}" sibTransId="{4FB9BC2E-4EF9-4265-A2E6-DB9FF317A3C3}"/>
    <dgm:cxn modelId="{EB555BB4-B7C2-41BC-84C9-B05CECEDFC8D}" type="presOf" srcId="{F351E22F-6B74-4B48-B3B2-4B95B0E3DCDD}" destId="{9CC3ADEE-0420-43F3-BE28-6199A2696C66}" srcOrd="0" destOrd="0" presId="urn:microsoft.com/office/officeart/2005/8/layout/chevron1"/>
    <dgm:cxn modelId="{3EABBF17-277F-4307-9AF8-75CAC1052FE9}" type="presParOf" srcId="{9CC3ADEE-0420-43F3-BE28-6199A2696C66}" destId="{1F6F5781-0890-4EA8-8A91-3281974963FC}" srcOrd="0" destOrd="0" presId="urn:microsoft.com/office/officeart/2005/8/layout/chevron1"/>
    <dgm:cxn modelId="{AA8AA6BC-69B0-49C6-BC64-4B902132B42B}" type="presParOf" srcId="{9CC3ADEE-0420-43F3-BE28-6199A2696C66}" destId="{704110E8-61B8-4FD4-898F-53C93DA1F667}" srcOrd="1" destOrd="0" presId="urn:microsoft.com/office/officeart/2005/8/layout/chevron1"/>
    <dgm:cxn modelId="{46AA2F33-1B9C-4012-A24B-5830AF7E5FA4}" type="presParOf" srcId="{9CC3ADEE-0420-43F3-BE28-6199A2696C66}" destId="{48EBACE4-2F0E-41F2-969E-FD2DDE67BF3E}" srcOrd="2" destOrd="0" presId="urn:microsoft.com/office/officeart/2005/8/layout/chevron1"/>
    <dgm:cxn modelId="{35A034D0-228E-4794-AC74-2DCFC14BDDE6}" type="presParOf" srcId="{9CC3ADEE-0420-43F3-BE28-6199A2696C66}" destId="{395FF378-C8BA-4297-AA6D-7BC1C9260FA2}" srcOrd="3" destOrd="0" presId="urn:microsoft.com/office/officeart/2005/8/layout/chevron1"/>
    <dgm:cxn modelId="{81C0979F-C029-4EFF-80DB-484191884C27}" type="presParOf" srcId="{9CC3ADEE-0420-43F3-BE28-6199A2696C66}" destId="{1C208826-215C-4E04-BCC5-2DB8592CCD58}" srcOrd="4" destOrd="0" presId="urn:microsoft.com/office/officeart/2005/8/layout/chevron1"/>
    <dgm:cxn modelId="{6BE270B9-2ABE-4AB0-933B-36EA09E29D84}" type="presParOf" srcId="{9CC3ADEE-0420-43F3-BE28-6199A2696C66}" destId="{9455A865-7F83-415B-BD52-B3F28F96E93C}" srcOrd="5" destOrd="0" presId="urn:microsoft.com/office/officeart/2005/8/layout/chevron1"/>
    <dgm:cxn modelId="{EC48A25E-1210-4B16-8174-BA1FBDEAF803}" type="presParOf" srcId="{9CC3ADEE-0420-43F3-BE28-6199A2696C66}" destId="{47BFC919-BC14-49CD-8518-814B34050A19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6F5781-0890-4EA8-8A91-3281974963FC}">
      <dsp:nvSpPr>
        <dsp:cNvPr id="0" name=""/>
        <dsp:cNvSpPr/>
      </dsp:nvSpPr>
      <dsp:spPr>
        <a:xfrm>
          <a:off x="0" y="0"/>
          <a:ext cx="1458116" cy="5356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modal_newAccount.html</a:t>
          </a:r>
        </a:p>
      </dsp:txBody>
      <dsp:txXfrm>
        <a:off x="267837" y="0"/>
        <a:ext cx="922442" cy="535674"/>
      </dsp:txXfrm>
    </dsp:sp>
    <dsp:sp modelId="{48EBACE4-2F0E-41F2-969E-FD2DDE67BF3E}">
      <dsp:nvSpPr>
        <dsp:cNvPr id="0" name=""/>
        <dsp:cNvSpPr/>
      </dsp:nvSpPr>
      <dsp:spPr>
        <a:xfrm>
          <a:off x="1314809" y="0"/>
          <a:ext cx="1458116" cy="5356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createAccount</a:t>
          </a:r>
        </a:p>
      </dsp:txBody>
      <dsp:txXfrm>
        <a:off x="1582646" y="0"/>
        <a:ext cx="922442" cy="535674"/>
      </dsp:txXfrm>
    </dsp:sp>
    <dsp:sp modelId="{1C208826-215C-4E04-BCC5-2DB8592CCD58}">
      <dsp:nvSpPr>
        <dsp:cNvPr id="0" name=""/>
        <dsp:cNvSpPr/>
      </dsp:nvSpPr>
      <dsp:spPr>
        <a:xfrm>
          <a:off x="2627114" y="0"/>
          <a:ext cx="1458116" cy="5356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createAccout_serv</a:t>
          </a:r>
        </a:p>
      </dsp:txBody>
      <dsp:txXfrm>
        <a:off x="2894951" y="0"/>
        <a:ext cx="922442" cy="535674"/>
      </dsp:txXfrm>
    </dsp:sp>
    <dsp:sp modelId="{47BFC919-BC14-49CD-8518-814B34050A19}">
      <dsp:nvSpPr>
        <dsp:cNvPr id="0" name=""/>
        <dsp:cNvSpPr/>
      </dsp:nvSpPr>
      <dsp:spPr>
        <a:xfrm>
          <a:off x="3939418" y="0"/>
          <a:ext cx="1458116" cy="5356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/>
            <a:t>createRegistry_serv</a:t>
          </a:r>
          <a:endParaRPr lang="pt-BR" sz="800" kern="1200"/>
        </a:p>
      </dsp:txBody>
      <dsp:txXfrm>
        <a:off x="4207255" y="0"/>
        <a:ext cx="922442" cy="5356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1E730-C834-4AA7-84E2-87F339035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407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2016-05-17T17:31:00Z</dcterms:created>
  <dcterms:modified xsi:type="dcterms:W3CDTF">2016-05-17T19:55:00Z</dcterms:modified>
</cp:coreProperties>
</file>