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6a0d086" w14:textId="d6a0d086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relapsing-remitting multiple sclerosis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21:31:32</w:t>
      </w:r>
    </w:p>
    <w:p>
      <w:pPr>
        <w:pStyle w:val="Normal"/>
      </w:pPr>
      <w:r>
        <w:t xml:space="preserve">End time: 2016-08-23 21:31:57</w:t>
      </w:r>
    </w:p>
    <w:p>
      <w:pPr>
        <w:pStyle w:val="Normal"/>
      </w:pPr>
      <w:r>
        <w:t xml:space="preserve">Duration: 24.26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6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Negative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