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bookmarkStart w:id="0" w:name="_Hlk136001027"/>
      <w:r>
        <w:rPr>
          <w:rFonts w:ascii="Times New Roman" w:hAnsi="Times New Roman" w:eastAsia="Arial"/>
          <w:b/>
          <w:bCs/>
          <w:color w:val="000000" w:themeColor="text1"/>
          <w:sz w:val="24"/>
          <w:szCs w:val="24"/>
          <w:lang w:eastAsia="en-US"/>
          <w14:textFill>
            <w14:solidFill>
              <w14:schemeClr w14:val="tx1"/>
            </w14:solidFill>
          </w14:textFill>
        </w:rPr>
        <w:t>Introduction:</w:t>
      </w:r>
    </w:p>
    <w:p>
      <w:pPr>
        <w:widowControl w:val="0"/>
        <w:autoSpaceDE w:val="0"/>
        <w:autoSpaceDN w:val="0"/>
        <w:spacing w:after="0" w:line="480" w:lineRule="auto"/>
        <w:ind w:firstLine="720"/>
        <w:jc w:val="both"/>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Accurate and timely immunization records play a critical role in monitoring and ensuring the health and well-being of children in Philippine barangays, the smallest administrative units in the country. However, the current lack of a comprehensive digital health system poses significant challenges in maintaining effective immunization tracking systems at the grassroots level. This deficiency compromises public health interventions and places the health of children in these communities at risk. To address this pressing issue, there is a compelling need to implement a digital immunization record system that can revolutionize the management and monitoring of child immunization data in barangays. This research highlights the transformative potential of such a system and emphasizes the urgency of its implementation to improve child health outcomes.</w:t>
      </w:r>
      <w:r>
        <w:rPr>
          <w:rFonts w:ascii="Times New Roman" w:hAnsi="Times New Roman" w:eastAsia="Arial"/>
          <w:b/>
          <w:bCs/>
          <w:color w:val="000000" w:themeColor="text1"/>
          <w:sz w:val="24"/>
          <w:szCs w:val="24"/>
          <w:lang w:eastAsia="en-US"/>
          <w14:textFill>
            <w14:solidFill>
              <w14:schemeClr w14:val="tx1"/>
            </w14:solidFill>
          </w14:textFill>
        </w:rPr>
        <w:tab/>
      </w: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Problem Statement:</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The healthcare sector in Philippine barangays, the smallest administrative units in the country, faces significant challenges in maintaining effective immunization records for children aged 12 and below. The absence of a comprehensive digital health system hampers the accurate tracking of vaccination statuses, posing a risk to public health interventions and jeopardizing the health of children in these communities. Despite the ongoing digitization efforts in the Philippine health system, there remains an urgent need for a digital solution to manage and monitor child immunization data at the barangay level.</w:t>
      </w: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Scope and Limitations</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The scope of the proposed digital immunization record system is to facilitate the registration and immunization tracking of children aged 12 years and below in Philippine barangays. The system aims to provide a comprehensive platform for healthcare providers in barangay clinics to record and monitor the immunization status of children, ensuring timely and appropriate vaccinations. It includes features such as registration of children, scheduling immunization sessions. The system is intended to be used by healthcare providers specifically within the barangay clinics.</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While the digital immunization record system offers significant benefits, there are certain limitations that need to be considered</w:t>
      </w:r>
      <w:r>
        <w:rPr>
          <w:rFonts w:ascii="Times New Roman" w:hAnsi="Times New Roman" w:eastAsia="Arial" w:cs="Times New Roman"/>
          <w:sz w:val="24"/>
          <w:szCs w:val="24"/>
        </w:rPr>
        <w:t>—</w:t>
      </w:r>
      <w:r>
        <w:rPr>
          <w:rFonts w:ascii="Times New Roman" w:hAnsi="Times New Roman" w:eastAsia="Arial" w:cs="Times New Roman"/>
          <w:color w:val="000000" w:themeColor="text1"/>
          <w:sz w:val="24"/>
          <w:szCs w:val="24"/>
          <w:lang w:eastAsia="en-US"/>
          <w14:textFill>
            <w14:solidFill>
              <w14:schemeClr w14:val="tx1"/>
            </w14:solidFill>
          </w14:textFill>
        </w:rPr>
        <w:t>Data Privacy and Security</w:t>
      </w:r>
      <w:r>
        <w:rPr>
          <w:rFonts w:ascii="Times New Roman" w:hAnsi="Times New Roman" w:eastAsia="Arial" w:cs="Times New Roman"/>
          <w:color w:val="000000" w:themeColor="text1"/>
          <w:sz w:val="24"/>
          <w:szCs w:val="24"/>
          <w:lang w:val="en-US" w:eastAsia="en-US"/>
          <w14:textFill>
            <w14:solidFill>
              <w14:schemeClr w14:val="tx1"/>
            </w14:solidFill>
          </w14:textFill>
        </w:rPr>
        <w:t xml:space="preserve"> to be specific</w:t>
      </w:r>
      <w:r>
        <w:rPr>
          <w:rFonts w:ascii="Times New Roman" w:hAnsi="Times New Roman" w:eastAsia="Arial" w:cs="Times New Roman"/>
          <w:sz w:val="24"/>
          <w:szCs w:val="24"/>
        </w:rPr>
        <w:t>—</w:t>
      </w:r>
      <w:r>
        <w:rPr>
          <w:rFonts w:ascii="Times New Roman" w:hAnsi="Times New Roman" w:eastAsia="Arial" w:cs="Times New Roman"/>
          <w:sz w:val="24"/>
          <w:szCs w:val="24"/>
          <w:lang w:val="en-US"/>
        </w:rPr>
        <w:t xml:space="preserve">since </w:t>
      </w:r>
      <w:r>
        <w:rPr>
          <w:rFonts w:ascii="Times New Roman" w:hAnsi="Times New Roman" w:eastAsia="Arial"/>
          <w:color w:val="000000" w:themeColor="text1"/>
          <w:sz w:val="24"/>
          <w:szCs w:val="24"/>
          <w:lang w:eastAsia="en-US"/>
          <w14:textFill>
            <w14:solidFill>
              <w14:schemeClr w14:val="tx1"/>
            </w14:solidFill>
          </w14:textFill>
        </w:rPr>
        <w:t>Safeguarding the confidentiality and security of personal health information is crucial. Implementing appropriate data protection measures and ensuring adherence to privacy regulations are essential considerations in the design and deployment of the system.</w:t>
      </w: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Problem Background:</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The healthcare sector in Philippine barangays, the smallest administrative units in the country, struggles with maintaining effective immunization records for children 12 years old and below. The accurate tracking of vaccination statuses, a crucial health indicator, often suffers due to the lack of a comprehensive digital health system. This deficiency can compromise public health interventions, risking children's health in these communities.</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 xml:space="preserve">Labrique et al. (2018) highlighted the transformative potential of digital health systems. These systems can enhance health service delivery, improve patient-health worker communication, and facilitate </w:t>
      </w:r>
      <w:r>
        <w:rPr>
          <w:rFonts w:ascii="Times New Roman" w:hAnsi="Times New Roman" w:eastAsia="Arial"/>
          <w:color w:val="000000" w:themeColor="text1"/>
          <w:sz w:val="24"/>
          <w:szCs w:val="24"/>
          <w:lang w:val="en-US" w:eastAsia="en-US"/>
          <w14:textFill>
            <w14:solidFill>
              <w14:schemeClr w14:val="tx1"/>
            </w14:solidFill>
          </w14:textFill>
        </w:rPr>
        <w:t>faste</w:t>
      </w:r>
      <w:r>
        <w:rPr>
          <w:rFonts w:ascii="Times New Roman" w:hAnsi="Times New Roman" w:eastAsia="Arial"/>
          <w:color w:val="000000" w:themeColor="text1"/>
          <w:sz w:val="24"/>
          <w:szCs w:val="24"/>
          <w:lang w:eastAsia="en-US"/>
          <w14:textFill>
            <w14:solidFill>
              <w14:schemeClr w14:val="tx1"/>
            </w14:solidFill>
          </w14:textFill>
        </w:rPr>
        <w:t>r access to essential health data [1]. This underscores the need for digital immunization record systems in barangays to manage and monitor child immunization data effectively.</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A UNICEF report (2022) underscores the importance of efficient vaccination tracking systems. Such systems are crucial to ensure that children, particularly in remote and underserved areas, receive timely vaccinations [2].</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Macabasag et al. (2022) discussed the ongoing digitization of the Philippine health system, including the normalization of electronic medical records. This indicates the potential for a digital immunization record system at the barangay level to efficiently track and manage child immunization data [3].</w:t>
      </w: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p>
    <w:p>
      <w:pPr>
        <w:widowControl w:val="0"/>
        <w:autoSpaceDE w:val="0"/>
        <w:autoSpaceDN w:val="0"/>
        <w:spacing w:after="0" w:line="480" w:lineRule="auto"/>
        <w:ind w:firstLine="720"/>
        <w:jc w:val="both"/>
        <w:rPr>
          <w:rFonts w:ascii="Times New Roman" w:hAnsi="Times New Roman" w:eastAsia="Arial"/>
          <w:color w:val="000000" w:themeColor="text1"/>
          <w:sz w:val="24"/>
          <w:szCs w:val="24"/>
          <w:lang w:eastAsia="en-US"/>
          <w14:textFill>
            <w14:solidFill>
              <w14:schemeClr w14:val="tx1"/>
            </w14:solidFill>
          </w14:textFill>
        </w:rPr>
      </w:pPr>
      <w:r>
        <w:rPr>
          <w:rFonts w:ascii="Times New Roman" w:hAnsi="Times New Roman" w:eastAsia="Arial"/>
          <w:color w:val="000000" w:themeColor="text1"/>
          <w:sz w:val="24"/>
          <w:szCs w:val="24"/>
          <w:lang w:eastAsia="en-US"/>
          <w14:textFill>
            <w14:solidFill>
              <w14:schemeClr w14:val="tx1"/>
            </w14:solidFill>
          </w14:textFill>
        </w:rPr>
        <w:t>Considering these findings, there is an immediate need for a digital solution. A barangay-level child immunization monitoring system could significantly improve the management and monitoring of child immunization records, enhancing overall child health outcomes in these communities.</w:t>
      </w:r>
    </w:p>
    <w:p>
      <w:pPr>
        <w:widowControl w:val="0"/>
        <w:autoSpaceDE w:val="0"/>
        <w:autoSpaceDN w:val="0"/>
        <w:spacing w:after="0" w:line="480" w:lineRule="auto"/>
        <w:jc w:val="both"/>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Class Diagram (in UML notation):</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drawing>
          <wp:inline distT="0" distB="0" distL="0" distR="0">
            <wp:extent cx="5274310" cy="7832725"/>
            <wp:effectExtent l="0" t="0" r="2540" b="0"/>
            <wp:docPr id="122638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871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7832725"/>
                    </a:xfrm>
                    <a:prstGeom prst="rect">
                      <a:avLst/>
                    </a:prstGeom>
                    <a:noFill/>
                    <a:ln>
                      <a:noFill/>
                    </a:ln>
                  </pic:spPr>
                </pic:pic>
              </a:graphicData>
            </a:graphic>
          </wp:inline>
        </w:drawing>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Functional Requirements:</w:t>
      </w: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Registration:</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system incorporates a registration feature that enables health workers to enroll children into the digital immunization record system. This process involves capturing essential demographic information, such as the child's name and other relevant details.</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 Vaccine Scheduling: </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system provides a scheduling feature to assist healthcare workers and parents/guardians in tracking and planning upcoming immunizations based on the child's age and recommended vaccination schedule.</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 Data Storage and Retrieval: </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system securely stores immunization records, allowing authorized healthcare providers to access and retrieve information as needed. This facilitates continuity of care and enables accurate monitoring of vaccination statuses.</w:t>
      </w:r>
    </w:p>
    <w:p>
      <w:pPr>
        <w:pStyle w:val="6"/>
        <w:widowControl w:val="0"/>
        <w:autoSpaceDE w:val="0"/>
        <w:autoSpaceDN w:val="0"/>
        <w:spacing w:after="0" w:line="480" w:lineRule="auto"/>
        <w:ind w:left="0" w:leftChars="0" w:firstLine="0" w:firstLineChars="0"/>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 Login: </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digital immunization record system ensures that only authorized personnel with valid credentials can access the system, input data into the database, and retrieve information. These security measures safeguard the integrity and confidentiality of the immunization data, reducing the risk of unauthorized access or misuse.</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 Database Viewing: </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system allows administrators to view the information of the children and accounts stored in the database.</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 Medical Details: </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Clinitrack system's dashboard displays the medical details of children, including their names, vaccine types, dates of administration, and the next dose date.</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(g) Search Filter:</w:t>
      </w:r>
    </w:p>
    <w:p>
      <w:pPr>
        <w:pStyle w:val="6"/>
        <w:widowControl w:val="0"/>
        <w:autoSpaceDE w:val="0"/>
        <w:autoSpaceDN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system's search bar filter enables users to efficiently browse data by allowing them to search using criteria such as ID, address, age, sex, and vaccine type.</w:t>
      </w:r>
    </w:p>
    <w:p>
      <w:pPr>
        <w:pStyle w:val="6"/>
        <w:widowControl w:val="0"/>
        <w:autoSpaceDE w:val="0"/>
        <w:autoSpaceDN w:val="0"/>
        <w:spacing w:after="0" w:line="480" w:lineRule="auto"/>
        <w:jc w:val="both"/>
        <w:rPr>
          <w:rFonts w:ascii="Times New Roman" w:hAnsi="Times New Roman" w:cs="Times New Roman"/>
          <w:sz w:val="24"/>
          <w:szCs w:val="24"/>
        </w:rPr>
      </w:pPr>
    </w:p>
    <w:p>
      <w:pPr>
        <w:pStyle w:val="6"/>
        <w:widowControl w:val="0"/>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 Authorized Health Workers:</w:t>
      </w:r>
    </w:p>
    <w:p>
      <w:pPr>
        <w:pStyle w:val="6"/>
        <w:widowControl w:val="0"/>
        <w:autoSpaceDE w:val="0"/>
        <w:autoSpaceDN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Only authorized personnel can access the data within the system.</w:t>
      </w:r>
    </w:p>
    <w:p>
      <w:pPr>
        <w:pStyle w:val="6"/>
        <w:widowControl w:val="0"/>
        <w:autoSpaceDE w:val="0"/>
        <w:autoSpaceDN w:val="0"/>
        <w:spacing w:after="0" w:line="480" w:lineRule="auto"/>
        <w:ind w:firstLine="720"/>
        <w:jc w:val="both"/>
        <w:rPr>
          <w:rFonts w:ascii="Times New Roman" w:hAnsi="Times New Roman" w:cs="Times New Roman"/>
          <w:sz w:val="24"/>
          <w:szCs w:val="24"/>
        </w:rPr>
      </w:pPr>
    </w:p>
    <w:p>
      <w:pPr>
        <w:widowControl w:val="0"/>
        <w:autoSpaceDE w:val="0"/>
        <w:autoSpaceDN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 Notes</w:t>
      </w:r>
    </w:p>
    <w:p>
      <w:pPr>
        <w:widowControl w:val="0"/>
        <w:autoSpaceDE w:val="0"/>
        <w:autoSpaceDN w:val="0"/>
        <w:spacing w:after="0"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rPr>
        <w:t>The system has a "Notes" function for healthcare workers to track allergies and reactions to vaccines in children. This feature ensures informed decisions and necessary precautions for future vaccinations.</w:t>
      </w:r>
    </w:p>
    <w:p>
      <w:pPr>
        <w:widowControl w:val="0"/>
        <w:autoSpaceDE w:val="0"/>
        <w:autoSpaceDN w:val="0"/>
        <w:spacing w:after="0" w:line="480" w:lineRule="auto"/>
        <w:ind w:left="360" w:firstLine="360"/>
        <w:jc w:val="both"/>
        <w:rPr>
          <w:rFonts w:ascii="Times New Roman" w:hAnsi="Times New Roman" w:cs="Times New Roman"/>
          <w:sz w:val="24"/>
          <w:szCs w:val="24"/>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User Interface Design:</w:t>
      </w:r>
    </w:p>
    <w:p>
      <w:pPr>
        <w:widowControl w:val="0"/>
        <w:numPr>
          <w:ilvl w:val="0"/>
          <w:numId w:val="1"/>
        </w:numPr>
        <w:tabs>
          <w:tab w:val="clear" w:pos="420"/>
        </w:tabs>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drawing>
          <wp:anchor distT="0" distB="0" distL="114300" distR="114300" simplePos="0" relativeHeight="251661312" behindDoc="1" locked="0" layoutInCell="1" allowOverlap="1">
            <wp:simplePos x="0" y="0"/>
            <wp:positionH relativeFrom="column">
              <wp:posOffset>627380</wp:posOffset>
            </wp:positionH>
            <wp:positionV relativeFrom="paragraph">
              <wp:posOffset>336550</wp:posOffset>
            </wp:positionV>
            <wp:extent cx="4846320" cy="3039110"/>
            <wp:effectExtent l="9525" t="9525" r="0" b="0"/>
            <wp:wrapThrough wrapText="bothSides">
              <wp:wrapPolygon>
                <wp:start x="-42" y="-68"/>
                <wp:lineTo x="-42" y="21595"/>
                <wp:lineTo x="21558" y="21595"/>
                <wp:lineTo x="21558" y="-68"/>
                <wp:lineTo x="-42" y="-68"/>
              </wp:wrapPolygon>
            </wp:wrapThrough>
            <wp:docPr id="1" name="Picture 1" descr="350232910_576365627973119_162935279810797677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50232910_576365627973119_1629352798107976778_n"/>
                    <pic:cNvPicPr>
                      <a:picLocks noChangeAspect="1"/>
                    </pic:cNvPicPr>
                  </pic:nvPicPr>
                  <pic:blipFill>
                    <a:blip r:embed="rId8"/>
                    <a:stretch>
                      <a:fillRect/>
                    </a:stretch>
                  </pic:blipFill>
                  <pic:spPr>
                    <a:xfrm>
                      <a:off x="0" y="0"/>
                      <a:ext cx="4846320" cy="3039110"/>
                    </a:xfrm>
                    <a:prstGeom prst="rect">
                      <a:avLst/>
                    </a:prstGeom>
                    <a:ln>
                      <a:solidFill>
                        <a:schemeClr val="tx1"/>
                      </a:solidFill>
                    </a:ln>
                  </pic:spPr>
                </pic:pic>
              </a:graphicData>
            </a:graphic>
          </wp:anchor>
        </w:drawing>
      </w:r>
      <w:r>
        <w:rPr>
          <w:rFonts w:ascii="Times New Roman" w:hAnsi="Times New Roman" w:eastAsia="Arial"/>
          <w:b/>
          <w:bCs/>
          <w:color w:val="000000" w:themeColor="text1"/>
          <w:sz w:val="24"/>
          <w:szCs w:val="24"/>
          <w:lang w:val="en-US" w:eastAsia="en-US"/>
          <w14:textFill>
            <w14:solidFill>
              <w14:schemeClr w14:val="tx1"/>
            </w14:solidFill>
          </w14:textFill>
        </w:rPr>
        <w:t>Log in Page</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numPr>
          <w:ilvl w:val="0"/>
          <w:numId w:val="1"/>
        </w:numPr>
        <w:tabs>
          <w:tab w:val="clear" w:pos="420"/>
        </w:tabs>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Dashboard</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drawing>
          <wp:anchor distT="0" distB="0" distL="114300" distR="114300" simplePos="0" relativeHeight="251662336" behindDoc="0" locked="0" layoutInCell="1" allowOverlap="1">
            <wp:simplePos x="0" y="0"/>
            <wp:positionH relativeFrom="column">
              <wp:posOffset>651510</wp:posOffset>
            </wp:positionH>
            <wp:positionV relativeFrom="paragraph">
              <wp:posOffset>88265</wp:posOffset>
            </wp:positionV>
            <wp:extent cx="4866005" cy="3018790"/>
            <wp:effectExtent l="9525" t="9525" r="16510" b="19685"/>
            <wp:wrapNone/>
            <wp:docPr id="3" name="Picture 3" descr="348357713_216463354529898_103521488565978398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48357713_216463354529898_1035214885659783989_n"/>
                    <pic:cNvPicPr>
                      <a:picLocks noChangeAspect="1"/>
                    </pic:cNvPicPr>
                  </pic:nvPicPr>
                  <pic:blipFill>
                    <a:blip r:embed="rId9"/>
                    <a:stretch>
                      <a:fillRect/>
                    </a:stretch>
                  </pic:blipFill>
                  <pic:spPr>
                    <a:xfrm>
                      <a:off x="0" y="0"/>
                      <a:ext cx="4866005" cy="3018790"/>
                    </a:xfrm>
                    <a:prstGeom prst="rect">
                      <a:avLst/>
                    </a:prstGeom>
                    <a:ln>
                      <a:solidFill>
                        <a:schemeClr val="tx1"/>
                      </a:solidFill>
                    </a:ln>
                  </pic:spPr>
                </pic:pic>
              </a:graphicData>
            </a:graphic>
          </wp:anchor>
        </w:drawing>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drawing>
          <wp:anchor distT="0" distB="0" distL="114300" distR="114300" simplePos="0" relativeHeight="251663360" behindDoc="0" locked="0" layoutInCell="1" allowOverlap="1">
            <wp:simplePos x="0" y="0"/>
            <wp:positionH relativeFrom="column">
              <wp:posOffset>579755</wp:posOffset>
            </wp:positionH>
            <wp:positionV relativeFrom="paragraph">
              <wp:posOffset>223520</wp:posOffset>
            </wp:positionV>
            <wp:extent cx="4888865" cy="3081655"/>
            <wp:effectExtent l="9525" t="9525" r="24130" b="17780"/>
            <wp:wrapNone/>
            <wp:docPr id="4" name="Picture 4" descr="348357709_790520269120554_76940245122024522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48357709_790520269120554_7694024512202452242_n"/>
                    <pic:cNvPicPr>
                      <a:picLocks noChangeAspect="1"/>
                    </pic:cNvPicPr>
                  </pic:nvPicPr>
                  <pic:blipFill>
                    <a:blip r:embed="rId10"/>
                    <a:stretch>
                      <a:fillRect/>
                    </a:stretch>
                  </pic:blipFill>
                  <pic:spPr>
                    <a:xfrm>
                      <a:off x="0" y="0"/>
                      <a:ext cx="4888865" cy="3081655"/>
                    </a:xfrm>
                    <a:prstGeom prst="rect">
                      <a:avLst/>
                    </a:prstGeom>
                    <a:ln>
                      <a:solidFill>
                        <a:schemeClr val="tx1"/>
                      </a:solidFill>
                    </a:ln>
                  </pic:spPr>
                </pic:pic>
              </a:graphicData>
            </a:graphic>
          </wp:anchor>
        </w:drawing>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numPr>
          <w:ilvl w:val="0"/>
          <w:numId w:val="1"/>
        </w:numPr>
        <w:tabs>
          <w:tab w:val="clear" w:pos="420"/>
        </w:tabs>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639445</wp:posOffset>
            </wp:positionH>
            <wp:positionV relativeFrom="paragraph">
              <wp:posOffset>319405</wp:posOffset>
            </wp:positionV>
            <wp:extent cx="4843145" cy="3030220"/>
            <wp:effectExtent l="9525" t="9525" r="24130" b="23495"/>
            <wp:wrapNone/>
            <wp:docPr id="2099992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292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43145" cy="3030220"/>
                    </a:xfrm>
                    <a:prstGeom prst="rect">
                      <a:avLst/>
                    </a:prstGeom>
                    <a:noFill/>
                    <a:ln>
                      <a:solidFill>
                        <a:schemeClr val="tx1"/>
                      </a:solidFill>
                    </a:ln>
                  </pic:spPr>
                </pic:pic>
              </a:graphicData>
            </a:graphic>
          </wp:anchor>
        </w:drawing>
      </w:r>
      <w:r>
        <w:rPr>
          <w:rFonts w:ascii="Times New Roman" w:hAnsi="Times New Roman" w:eastAsia="Arial"/>
          <w:b/>
          <w:bCs/>
          <w:color w:val="000000" w:themeColor="text1"/>
          <w:sz w:val="24"/>
          <w:szCs w:val="24"/>
          <w:lang w:val="en-US" w:eastAsia="en-US"/>
          <w14:textFill>
            <w14:solidFill>
              <w14:schemeClr w14:val="tx1"/>
            </w14:solidFill>
          </w14:textFill>
        </w:rPr>
        <w:t>Database Page</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numPr>
          <w:ilvl w:val="0"/>
          <w:numId w:val="1"/>
        </w:numPr>
        <w:tabs>
          <w:tab w:val="clear" w:pos="420"/>
        </w:tabs>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584835</wp:posOffset>
            </wp:positionH>
            <wp:positionV relativeFrom="paragraph">
              <wp:posOffset>321945</wp:posOffset>
            </wp:positionV>
            <wp:extent cx="4922520" cy="3070860"/>
            <wp:effectExtent l="9525" t="9525" r="20955" b="13335"/>
            <wp:wrapNone/>
            <wp:docPr id="359447516" name="Picture 3" descr="A screenshot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47516" name="Picture 3" descr="A screenshot of a websit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922520" cy="3070860"/>
                    </a:xfrm>
                    <a:prstGeom prst="rect">
                      <a:avLst/>
                    </a:prstGeom>
                    <a:noFill/>
                    <a:ln>
                      <a:solidFill>
                        <a:schemeClr val="tx1"/>
                      </a:solidFill>
                    </a:ln>
                  </pic:spPr>
                </pic:pic>
              </a:graphicData>
            </a:graphic>
          </wp:anchor>
        </w:drawing>
      </w:r>
      <w:r>
        <w:rPr>
          <w:rFonts w:ascii="Times New Roman" w:hAnsi="Times New Roman" w:eastAsia="Arial"/>
          <w:b/>
          <w:bCs/>
          <w:color w:val="000000" w:themeColor="text1"/>
          <w:sz w:val="24"/>
          <w:szCs w:val="24"/>
          <w:lang w:val="en-US" w:eastAsia="en-US"/>
          <w14:textFill>
            <w14:solidFill>
              <w14:schemeClr w14:val="tx1"/>
            </w14:solidFill>
          </w14:textFill>
        </w:rPr>
        <w:t>About Page</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Program Coding:</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val="en-US" w:eastAsia="en-US"/>
          <w14:textFill>
            <w14:solidFill>
              <w14:schemeClr w14:val="tx1"/>
            </w14:solidFill>
          </w14:textFill>
        </w:rPr>
        <w:t xml:space="preserve">     Package: Classes</w:t>
      </w:r>
    </w:p>
    <w:p>
      <w:pPr>
        <w:widowControl w:val="0"/>
        <w:autoSpaceDE w:val="0"/>
        <w:autoSpaceDN w:val="0"/>
        <w:spacing w:after="0" w:line="360" w:lineRule="auto"/>
        <w:jc w:val="center"/>
        <w:rPr>
          <w:rFonts w:ascii="Times New Roman" w:hAnsi="Times New Roman" w:eastAsia="Arial"/>
          <w:b/>
          <w:bCs/>
          <w:color w:val="000000" w:themeColor="text1"/>
          <w:sz w:val="24"/>
          <w:szCs w:val="24"/>
          <w:lang w:val="en-US" w:eastAsia="en-US"/>
          <w14:textFill>
            <w14:solidFill>
              <w14:schemeClr w14:val="tx1"/>
            </w14:solidFill>
          </w14:textFill>
        </w:rPr>
        <w:sectPr>
          <w:headerReference r:id="rId5" w:type="default"/>
          <w:type w:val="continuous"/>
          <w:pgSz w:w="11906" w:h="16838"/>
          <w:pgMar w:top="1440" w:right="1800" w:bottom="1440" w:left="1800" w:header="763" w:footer="0" w:gutter="0"/>
          <w:cols w:space="720" w:num="1"/>
          <w:docGrid w:linePitch="360" w:charSpace="0"/>
        </w:sectPr>
      </w:pPr>
      <w:r>
        <w:rPr>
          <w:rFonts w:ascii="Times New Roman" w:hAnsi="Times New Roman" w:eastAsia="Arial"/>
          <w:b/>
          <w:bCs/>
          <w:color w:val="000000" w:themeColor="text1"/>
          <w:sz w:val="24"/>
          <w:szCs w:val="24"/>
          <w:lang w:val="en-US" w:eastAsia="en-US"/>
          <w14:textFill>
            <w14:solidFill>
              <w14:schemeClr w14:val="tx1"/>
            </w14:solidFill>
          </w14:textFill>
        </w:rPr>
        <w:t>Child.java</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public class Child extends Person{</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private String VaccineName, VaccineType, DateGiven, AdministeredBy, NextDoseDate, Allergies, Reactions;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Child()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super();</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this.VaccineName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this.VaccineType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this.DateGiven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this.AdministeredBy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this.NextDoseDate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this.Allergies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this.Reactions =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Child(int ID, String Name, String Address, String Age, String Sex, String VaccineName, String VaccineType, String DateGiven, String AdministeredBy, String NextDoseDate, String Allergies, String Reactions)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super(ID, Name, Address, Age, Sex);</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this.VaccineName = VaccineName;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this.VaccineType = VaccineType;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this.DateGiven = DateGiven;</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this.AdministeredBy = AdministeredBy;</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this.NextDoseDate = NextDoseDate;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this.Allergies = Allergies;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this.Reactions = Reactions;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//Setters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setVaccineName(String VaccineName)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this.VaccineName = VaccineName;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setVaccineType(String VaccineType)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this.VaccineType = VaccineType;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setDateGiven(String DateGiven)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this.DateGiven = DateGiven;</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setAdministeredBy(String AdministeredBy)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this.AdministeredBy = AdministeredBy;</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setNextDoseDate(String NextDoseDate)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this.NextDoseDate = NextDoseDate;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setAllergies(String Allergies)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this.Allergies = Allergies;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void setReactions(String Reactions)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this.Reactions = Reactions;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//Getters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getVaccineName()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VaccineName;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getVaccineType()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VaccineType;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getDateGiven()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DateGiven;</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getAdministeredBy()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AdministeredBy;</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getNextDoseDate()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NextDoseDate;</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getAllergies()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Allergies;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public String getReactions()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return Reactions;</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 xml:space="preserve">    }</w:t>
      </w:r>
    </w:p>
    <w:p>
      <w:pPr>
        <w:widowControl w:val="0"/>
        <w:autoSpaceDE w:val="0"/>
        <w:autoSpaceDN w:val="0"/>
        <w:spacing w:after="0" w:line="360" w:lineRule="auto"/>
        <w:jc w:val="both"/>
        <w:rPr>
          <w:rFonts w:ascii="Times New Roman" w:hAnsi="Times New Roman" w:eastAsia="Arial"/>
          <w:b/>
          <w:bCs/>
          <w:color w:val="000000" w:themeColor="text1"/>
          <w:sz w:val="15"/>
          <w:szCs w:val="15"/>
          <w:lang w:val="en-US" w:eastAsia="en-US"/>
          <w14:textFill>
            <w14:solidFill>
              <w14:schemeClr w14:val="tx1"/>
            </w14:solidFill>
          </w14:textFill>
        </w:rPr>
      </w:pPr>
      <w:r>
        <w:rPr>
          <w:rFonts w:ascii="Times New Roman" w:hAnsi="Times New Roman" w:eastAsia="Arial"/>
          <w:b/>
          <w:bCs/>
          <w:color w:val="000000" w:themeColor="text1"/>
          <w:sz w:val="15"/>
          <w:szCs w:val="15"/>
          <w:lang w:val="en-US" w:eastAsia="en-US"/>
          <w14:textFill>
            <w14:solidFill>
              <w14:schemeClr w14:val="tx1"/>
            </w14:solidFill>
          </w14:textFill>
        </w:rPr>
        <w: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HealthWorker.java</w:t>
      </w:r>
    </w:p>
    <w:p>
      <w:pPr>
        <w:widowControl w:val="0"/>
        <w:autoSpaceDE w:val="0"/>
        <w:autoSpaceDN w:val="0"/>
        <w:spacing w:after="0" w:line="360" w:lineRule="auto"/>
        <w:rPr>
          <w:rFonts w:ascii="Times New Roman" w:hAnsi="Times New Roman" w:eastAsia="Arial"/>
          <w:b/>
          <w:bCs/>
          <w:color w:val="000000" w:themeColor="text1"/>
          <w:sz w:val="18"/>
          <w:szCs w:val="18"/>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package Classes;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class HealthWorker extends Person{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String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HealthWorker()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super();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this.password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HealthWorker(int ID, String Name, String Address, String Age, String Sex, String password)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super(ID, Name, Address, Age,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this.password =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setPassword(String password)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this.password =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String getPassword()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HealthWorkerCRUD.java</w:t>
      </w: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class HealthWorkerCRUD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static final String FILEPATHNAME = "C:\\Users\\Gianne Bacay\\Documents\\NetBeansProjects\\LE1\\src\\main\\java\\Databases\\HealthWorker.csv";</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//ArrayList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ArrayList&lt;HealthWorker&gt; HealthWorkerList = new ArrayList&lt;&gt;();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//Populate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Populate_Database()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 file = new File(FILEPATHNAME);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(Scanner input = new Scanner(file))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while (input.hasNextLine())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Line = input.nextLine().split(",");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Line[0];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Line[1];</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Address = Line[2];</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Age = Line[3];</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Sex = Line[4];</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Password = Line[5];</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HealthWorker hW = new HealthWorker(Integer.parseInt(ID), Name, Address, Age, Sex,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HealthWorkerList.add(hW);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(FileNotFoundException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"Database file not found!");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//Save to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Save_To_Database()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(PrintWriter writer = new PrintWriter(new FileWriter(FILEPATHNAME)))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(HealthWorker hW : HealthWorkerList)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writer.println(String.format("%06d", hW.getID()) + "," + hW.getName() + "," + hW.getAddress() + "," + hW.getAge() + "," + hW.getSex() + "," + hW.getPassword());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writer.close();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"Failed to save data to file!");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//Display Menu</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int Display_Menu()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options = {"Create", "Retrieve", "Open", "Exit"};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JOptionPane.showOptionDialog(null, "What do you want to do?", "Health worker CRUD System", JOptionPane.DEFAULT_OPTION, JOptionPane.PLAIN_MESSAGE, null, options, options[0]) + 1;</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//Create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CreateAccount()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JOptionPane.showInputDialog(null, "Enter ID number:");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if(ID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JOptionPane.showInputDialog(null, "Enter 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if(Name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Address = JOptionPane.showInputDialog(null, "Enter Address:");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if(Address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Age = JOptionPane.showInputDialog(null, "Enter 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if(Age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Sex = JOptionPane.showInputDialog(null, "Enter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if(Sex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Password = JOptionPane.showInputDialog(null, "Enter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if(Password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HealthWorker hW = new HealthWorker(Integer.parseInt(ID), Name, Address, Age, Sex, 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HealthWorkerList.add(hW);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Save_To_Database();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"Health worker successfully added to the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//Retrieve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RetrieveAccount()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JOptionPane.showInputDialog(null, "Enter ID number:");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if(ID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boolean hWFound = 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(HealthWorker hW : HealthWorkerList)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(ID.equalsIgnoreCase(String.valueOf(hW.getID())))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"Health worker Found!\n\n"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"ID: " + hW.getID() + "\n"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"Password: " + hW.getPassword());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hWFound = 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break;</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(!hWFound &amp;&amp; ID != null)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"Health worker not found!");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//Open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OpenCSV()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 file = new File(FILEPATHNAME);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Desktop.getDesktop().open(file);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e.getMessage();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pPr>
      <w:r>
        <w:rPr>
          <w:rFonts w:ascii="Times New Roman" w:hAnsi="Times New Roman" w:eastAsia="Arial"/>
          <w:b/>
          <w:bCs/>
          <w:color w:val="000000" w:themeColor="text1"/>
          <w:sz w:val="16"/>
          <w:szCs w:val="16"/>
          <w:lang w:eastAsia="en-US"/>
          <w14:textFill>
            <w14:solidFill>
              <w14:schemeClr w14:val="tx1"/>
            </w14:solidFill>
          </w14:textFill>
        </w:rPr>
        <w:t>}</w:t>
      </w: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r>
        <w:rPr>
          <w:rFonts w:ascii="Times New Roman" w:hAnsi="Times New Roman" w:eastAsia="Arial"/>
          <w:b/>
          <w:bCs/>
          <w:color w:val="000000" w:themeColor="text1"/>
          <w:sz w:val="24"/>
          <w:szCs w:val="24"/>
          <w:lang w:eastAsia="en-US"/>
          <w14:textFill>
            <w14:solidFill>
              <w14:schemeClr w14:val="tx1"/>
            </w14:solidFill>
          </w14:textFill>
        </w:rPr>
        <w:t>MainCRUD.java</w:t>
      </w: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class MainCRUD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static final String FILEPATHNAME = "C:\\Users\\Gianne Bacay\\Documents\\NetBeansProjects\\LE1\\src\\main\\java\\Databases\\Patients.csv";</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//ArrayList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ArrayList&lt;Child&gt; ChildList = new ArrayList&lt;&gt;();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//Populate 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PopulateDatabase()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 file = new File(FILEPATHNAME);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(Scanner input = new Scanner(file))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while (input.hasNextLine())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Line = input.nextLine().split(",");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Line[0];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Line[1];</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Address = Line[2];</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Age = Line[3];</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Sex = Line[4];</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VaccineName = Line[5];</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VaccineType = Line[6];</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DateGiven = Line[7];</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AdministeredBy = Line[8];</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NextDoseDate = Line[9];</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Allergies = Line[10];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Reactions = Line[11];</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Child child = new Child(Integer.parseInt(ID), Name, Address, Age, Sex, VaccineName, VaccineType, DateGiven, AdministeredBy, NextDoseDate, Allergies, 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ChildList.add(child);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(FileNotFoundException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"Database file not found!");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SaveToDatabase()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(PrintWriter writer = new PrintWriter(new FileWriter(FILEPATHNAME)))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(Child patient : ChildList)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writer.println(String.format("%06d", patient.getID()) + "," + patient.getName() + "," + patient.getAddress() + "," + patient.getAge() + "," + patient.getSex() +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patient.getVaccineName() + "," + patient.getVaccineType() + "," + patient.getVaccineType() + "," + patient.getDateGiven() + patient.getAdministeredBy() +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patient.getNextDoseDate() + "," + patient.getAllergies() + "," + patient.getReactions());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writer.close();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"Failed to save data to file!");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//Open Immunized Child Records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OpenCSV()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 file = new File(FILEPATHNAME);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Desktop.getDesktop().open(file);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e.getMessage();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Person</w:t>
      </w: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class Person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int 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String Name, Address, Age,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Person()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this.ID = 000000;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this.Name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this.Address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this.Age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this.Sex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Person(int ID, String Name, String Address, String Age, String Sex)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this.ID = 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this.Name = 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this.Address = Address;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this.Age = 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this.Sex =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//Setters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setID(int ID)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this.ID = 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setName(String Name)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this.Name = 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setAddress(String Address)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this.Address = Address;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setAge(String Age)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this.Age = 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setSex(String Sex)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this.Sex =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//Getters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int getID()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String getName()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String getAddress()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Address;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String getAge()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String getSex()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return 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Package: Main</w:t>
      </w: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Main.java</w:t>
      </w:r>
    </w:p>
    <w:p>
      <w:pPr>
        <w:widowControl w:val="0"/>
        <w:autoSpaceDE w:val="0"/>
        <w:autoSpaceDN w:val="0"/>
        <w:spacing w:after="0" w:line="360" w:lineRule="auto"/>
        <w:jc w:val="center"/>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6"/>
          <w:szCs w:val="16"/>
          <w:lang w:eastAsia="en-US"/>
          <w14:textFill>
            <w14:solidFill>
              <w14:schemeClr w14:val="tx1"/>
            </w14:solidFill>
          </w14:textFill>
        </w:rPr>
        <w:sectPr>
          <w:type w:val="continuous"/>
          <w:pgSz w:w="11906" w:h="16838"/>
          <w:pgMar w:top="1440" w:right="1800" w:bottom="1440" w:left="1800" w:header="763" w:footer="0" w:gutter="0"/>
          <w:cols w:space="720" w:num="1"/>
          <w:docGrid w:linePitch="360" w:charSpace="0"/>
        </w:sect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class Main extends javax.swing.JFrame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String LoggedHW;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Main()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initComponents();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SimpleDateFormat dateFormat = new SimpleDateFormat("MMMM d, yyyy");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formattedDate = dateFormat.format(new 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dateLabel.setText(formattedDate);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LoggedHW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HealthWorkerCRUD.Populate_Database();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MainCRUD.PopulateDatabase();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PopulateTable();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L0LoginPage.setVisible(true);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L1Dashboard.setVisible(false);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L2Database.setVisible(false);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L3About.setVisible(false);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jComboBox1.setSelectedIndex(0);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jTable1.setRowSelectionInterval(0, 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selectedRow = jTable1.getSelectedRow();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jTable1.getValueAt(selectedRow, 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jTable1.getValueAt(selectedRow, 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VaccineName = jTable1.getValueAt(selectedRow, 5).toString();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DateGiven = jTable1.getValueAt(selectedRow, 7).toString();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NextDoseDate = jTable1.getValueAt(selectedRow, 9).toString();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VaccineType = jTable1.getValueAt(selectedRow, 6).toString();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AdministeredBy = jTable1.getValueAt(selectedRow, 8).toString();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Allergies = jTable1.getValueAt(selectedRow, 10).toString();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Reactions = jTable1.getValueAt(selectedRow, 11).toString();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jLabel23.setText(Id);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jLabel12.setText(Name);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jLabel15.setText(VaccineName);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jLabel16.setText(DateGiven);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jLabel17.setText(NextDoseDate);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jLabel19.setText(VaccineType);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jLabel20.setText(AdministeredBy);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jTextArea1.setText(Allergies);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jTextArea3.setText(Reactions);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jButton5.setEnabled(false);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jButton6.setEnabled(false);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//Table Sorter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TableRowSorter&lt;TableModel&gt; sorter = new TableRowSorter&lt;&gt;(jTable1.getModel());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jTable1.setRowSorter(sorter);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jTextField1.getDocument().addDocumentListener(new javax.swing.event.DocumentListener()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@Override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changedUpdate(javax.swing.event.DocumentEvent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filter();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@Override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removeUpdate(javax.swing.event.DocumentEvent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filter();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@Override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insertUpdate(javax.swing.event.DocumentEvent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filter();</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filter()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text = jTextField1.getText();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columnIndex = jComboBox1.getSelectedIndex();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(text.isEmpty())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sorter.setRowFilter(null);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sorter.setRowFilter(RowFilter.regexFilter("(?i)" + text, columnIndex));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//Populate Table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static void PopulateTable()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 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//Patient_List into patientTable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(Child patient : ChildList)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ID = patient.getID();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patient.getName();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Address = patient.getAddress();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Age = patient.getAge();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Sex = patient.getSex();</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VaccineName = patient.getVaccineName();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VaccineType = patient.getVaccineType();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DateGiven = patient.getDateGiven();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AdministeredBy = patient.getAdministeredBy();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NextDoseDate = patient.getNextDoseDate();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Allergies = patient.getAllergies();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Reactions = patient.getReactions();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model.addRow(new Object[]{String.format("%06d", ID), Name, Address, Age, Sex, VaccineName, VaccineType, DateGiven, AdministeredBy, NextDoseDate, Allergies, 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private void jButton5ActionPerformed(java.awt.event.ActionEvent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 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rowCount = model.getRowCount();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columnCount = model.getColumnCount();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(FileWriter fileWriter = new FileWriter("C:\\Users\\Gianne Bacay\\Documents\\NetBeansProjects\\LE1\\src\\main\\java\\Databases\\Patients.csv"))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Write the data rows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row = 0; row &lt; rowCount; row++)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column = 0; column &lt; columnCount; column++)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Object cellValue = model.getValueAt(row, column);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fileWriter.append(cellValue.toString());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(column &lt; columnCount - 1)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}fileWriter.flush();</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Display a message or perform any other necessary actions after saving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"Records successfully updated!");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e.printStackTrace();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Handle the exception appropriately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private void jButton7ActionPerformed(java.awt.event.ActionEvent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confirmation = JOptionPane.showConfirmDialog(null, "Are you sure you want to log out?", "Confirmation", JOptionPane.YES_NO_OPTION, JOptionPane.QUESTION_MESSAGE);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(confirmation == JOptionPane.YES_OPTION)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LoadingScreen.setVisible(false);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L0LoginPage.setVisible(true);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L1Dashboard.setVisible(false);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L2Database.setVisible(false);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L3About.setVisible(false);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private void jButton8ActionPerformed(java.awt.event.ActionEvent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(ID.getText().isEmpty() || Password.getText().isEmpty())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"Please fill in all fields");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identification = ID.getText().trim();</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password = Password.getText().trim();</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boolean hWFound = 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(HealthWorker hW : HealthWorkerList)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if(String.format("%06d", hW.getID()).equalsIgnoreCase(identification) &amp;&amp; password.equals(hW.getPassword()))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LoggedHW = hW.getName();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L0LoginPage.setVisible(false);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L1Dashboard.setVisible(true);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L2Database.setVisible(false);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L3About.setVisible(false);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hWFound = 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break;</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(hWFound == false)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"Account not found! Access denied!");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ID.setText("");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Password.setText("");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private void jButton6ActionPerformed(java.awt.event.ActionEvent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row = jTable1.getSelectedRow();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(row &lt; 0)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JOptionPane.showMessageDialog(this,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"No row is selected! Please select one 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"Select 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JOptionPane.ERROR_MESSAGE);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(row &gt;= 0 &amp;&amp; row &lt; ChildList.size())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ChildList.remove(row);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model.removeRow(row);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rowCount = model.getRowCount();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columnCount = model.getColumnCount();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(FileWriter fileWriter = new FileWriter("C:\\Users\\Gianne Bacay\\Documents\\NetBeansProjects\\LE1\\src\\main\\java\\Databases\\Patients.csv"))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Write the data rows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(row = 0; row &lt; rowCount; row++)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column = 0; column &lt; columnCount; column++)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Object cellValue = model.getValueAt(row, column);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fileWriter.append(cellValue.toString());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(column &lt; columnCount - 1)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}fileWriter.flush();</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Display a message or perform any other necessary actions after saving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"Record successfully deleted!");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e.printStackTrace();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Handle the exception appropriately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private void jButton21ActionPerformed(java.awt.event.ActionEvent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 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prevID = (String) model.getValueAt(model.getRowCount()-1, 0);</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Child patientToAdd = new Child(Integer.parseInt(String.format("%06d", Integer.parseInt(prevID) +01)),null, null, null, null, null, null, null, LoggedHW, null, null, null);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ChildList.add(patientToAdd);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model.addRow(new Object[]{String.format("%06d", Integer.parseInt(prevID) +01),null, null, null, null, null, null, null, LoggedHW, null, null, null});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jTable1MouseClicked(java.awt.event.MouseEvent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selectedRow = jTable1.getSelectedRow();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jTable1.getValueAt(selectedRow, 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jTable1.getValueAt(selectedRow, 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VaccineName = jTable1.getValueAt(selectedRow, 5).toString();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DateGiven = jTable1.getValueAt(selectedRow, 7).toString();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NextDoseDate = jTable1.getValueAt(selectedRow, 9).toString();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VaccineType = jTable1.getValueAt(selectedRow, 6).toString();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AdministeredBy = jTable1.getValueAt(selectedRow, 8).toString();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Allergies = jTable1.getValueAt(selectedRow, 10).toString();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Reactions = jTable1.getValueAt(selectedRow, 11).toString();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jLabel23.setText(Id);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jLabel12.setText(Name);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jLabel15.setText(VaccineName);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jLabel16.setText(DateGiven);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jLabel17.setText(NextDoseDate);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jLabel19.setText(VaccineType);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jLabel20.setText(AdministeredBy);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jTextArea1.setText(Allergies);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jTextArea3.setText(Reactions);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jButton5.setEnabled(true);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jButton6.setEnabled(true);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jButton22ActionPerformed(java.awt.event.ActionEvent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confirmation = JOptionPane.showConfirmDialog(null, "Are you sure you want to log out?", "Confirmation", JOptionPane.YES_NO_OPTION, JOptionPane.QUESTION_MESSAGE);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(confirmation == JOptionPane.YES_OPTION)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LoadingScreen.setVisible(false);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L0LoginPage.setVisible(true);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L1Dashboard.setVisible(false);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L2Database.setVisible(false);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L3About.setVisible(false);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jButton24ActionPerformed(java.awt.event.ActionEvent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confirmation = JOptionPane.showConfirmDialog(null, "Are you sure you want to log out?", "Confirmation", JOptionPane.YES_NO_OPTION, JOptionPane.QUESTION_MESSAGE);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(confirmation == JOptionPane.YES_OPTION)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LoadingScreen.setVisible(false);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L0LoginPage.setVisible(true);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L1Dashboard.setVisible(false);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L2Database.setVisible(false);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L3About.setVisible(false);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jTable1MousePressed(java.awt.event.MouseEvent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selectedRow = jTable1.getSelectedRow();</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Id = jTable1.getValueAt(selectedRow, 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Name = jTable1.getValueAt(selectedRow, 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VaccineName = jTable1.getValueAt(selectedRow, 5).toString();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DateGiven = jTable1.getValueAt(selectedRow, 7).toString();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NextDoseDate = jTable1.getValueAt(selectedRow, 9).toString();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VaccineType = jTable1.getValueAt(selectedRow, 6).toString();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AdministeredBy = jTable1.getValueAt(selectedRow, 8).toString();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Allergies = jTable1.getValueAt(selectedRow, 10).toString();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String Reactions = jTable1.getValueAt(selectedRow, 11).toString();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jLabel23.setText(Id);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jLabel12.setText(Name);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jLabel15.setText(VaccineName);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jLabel16.setText(DateGiven);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jLabel17.setText(NextDoseDate);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jLabel19.setText(VaccineType);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jLabel20.setText(AdministeredBy);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jTextArea1.setText(Allergies);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jTextArea3.setText(Reactions);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jButton5.setEnabled(true);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jButton6.setEnabled(true);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private void jTable1KeyPressed(java.awt.event.KeyEvent evt)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TODO add your handling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(evt.isControlDown() &amp;&amp; evt.getKeyCode() == java.awt.event.KeyEvent.VK_S)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 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rowCount = model.getRowCount();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columnCount = model.getColumnCount();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(FileWriter fileWriter = new FileWriter("C:\\Users\\Gianne Bacay\\Documents\\NetBeansProjects\\LE1\\src\\main\\java\\Databases\\Patients.csv"))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Write the data rows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row = 0; row &lt; rowCount; row++)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column = 0; column &lt; columnCount; column++)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Object cellValue = model.getValueAt(row, column);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fileWriter.append(cellValue.toString());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(column &lt; columnCount - 1)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}fileWriter.flush();</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Display a message or perform any other necessary actions after saving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"Records successfully updated!");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e.printStackTrace();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Handle the exception appropriately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Add your code here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if (evt.getKeyCode() == java.awt.event.KeyEvent.VK_ENTER)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DefaultTableModel model = (DefaultTableModel) jTable1.getModel();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rowCount = model.getRowCount();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int columnCount = model.getColumnCount();</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try (FileWriter fileWriter = new FileWriter("C:\\Users\\Gianne Bacay\\Documents\\NetBeansProjects\\LE1\\src\\main\\java\\Databases\\Patients.csv")) {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Write the data rows</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row = 0; row &lt; rowCount; row++)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for (int column = 0; column &lt; columnCount; column++)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Object cellValue = model.getValueAt(row, column);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fileWriter.append(cellValue.toString());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if (column &lt; columnCount - 1)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else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fileWriter.append("\n");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}fileWriter.flush();</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Display a message or perform any other necessary actions after saving</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JOptionPane.showMessageDialog(null, "Records successfully updated!");</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catch (IOException 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e.printStackTrace();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Handle the exception appropriately</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public static void main(String args[])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 Create and display the form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java.awt.EventQueue.invokeLater(new Runnable()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public void run()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Main frame = new Main();</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frame.setResizable(false);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frame.setTitle("CliniTrack");</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frame.setIconImage(new ImageIcon("C:\\Users\\Gianne Bacay\\Documents\\NetBeansProjects\\LE1\\src\\main\\java\\Resources\\Untitled design (11).png").getImage());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frame.setLocationRelativeTo(null);</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frame.setVisible(true);</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360" w:lineRule="auto"/>
        <w:rPr>
          <w:rFonts w:ascii="Times New Roman" w:hAnsi="Times New Roman" w:eastAsia="Arial"/>
          <w:b/>
          <w:bCs/>
          <w:color w:val="000000" w:themeColor="text1"/>
          <w:sz w:val="15"/>
          <w:szCs w:val="15"/>
          <w:lang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480" w:lineRule="auto"/>
        <w:jc w:val="both"/>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15"/>
          <w:szCs w:val="15"/>
          <w:lang w:eastAsia="en-US"/>
          <w14:textFill>
            <w14:solidFill>
              <w14:schemeClr w14:val="tx1"/>
            </w14:solidFill>
          </w14:textFill>
        </w:rPr>
        <w:t xml:space="preserve">    }</w:t>
      </w:r>
    </w:p>
    <w:p>
      <w:pPr>
        <w:widowControl w:val="0"/>
        <w:autoSpaceDE w:val="0"/>
        <w:autoSpaceDN w:val="0"/>
        <w:spacing w:after="0" w:line="480" w:lineRule="auto"/>
        <w:rPr>
          <w:rFonts w:ascii="Times New Roman" w:hAnsi="Times New Roman" w:eastAsia="Arial"/>
          <w:b/>
          <w:bCs/>
          <w:color w:val="000000" w:themeColor="text1"/>
          <w:sz w:val="24"/>
          <w:szCs w:val="24"/>
          <w:lang w:eastAsia="en-US"/>
          <w14:textFill>
            <w14:solidFill>
              <w14:schemeClr w14:val="tx1"/>
            </w14:solidFill>
          </w14:textFill>
        </w:rPr>
        <w:sectPr>
          <w:type w:val="continuous"/>
          <w:pgSz w:w="11906" w:h="16838"/>
          <w:pgMar w:top="1440" w:right="1800" w:bottom="1440" w:left="1800" w:header="763" w:footer="0" w:gutter="0"/>
          <w:cols w:space="720" w:num="2"/>
          <w:docGrid w:linePitch="360" w:charSpace="0"/>
        </w:sectPr>
      </w:pPr>
    </w:p>
    <w:p>
      <w:pPr>
        <w:widowControl w:val="0"/>
        <w:autoSpaceDE w:val="0"/>
        <w:autoSpaceDN w:val="0"/>
        <w:spacing w:after="0" w:line="480" w:lineRule="auto"/>
        <w:rPr>
          <w:rFonts w:ascii="Times New Roman" w:hAnsi="Times New Roman" w:eastAsia="Arial"/>
          <w:b/>
          <w:bCs/>
          <w:color w:val="000000" w:themeColor="text1"/>
          <w:sz w:val="24"/>
          <w:szCs w:val="24"/>
          <w:lang w:eastAsia="en-US"/>
          <w14:textFill>
            <w14:solidFill>
              <w14:schemeClr w14:val="tx1"/>
            </w14:solidFill>
          </w14:textFill>
        </w:rPr>
      </w:pPr>
    </w:p>
    <w:p>
      <w:pPr>
        <w:widowControl w:val="0"/>
        <w:autoSpaceDE w:val="0"/>
        <w:autoSpaceDN w:val="0"/>
        <w:spacing w:after="0" w:line="480" w:lineRule="auto"/>
        <w:rPr>
          <w:rFonts w:ascii="Times New Roman" w:hAnsi="Times New Roman" w:eastAsia="Arial"/>
          <w:b/>
          <w:bCs/>
          <w:color w:val="000000" w:themeColor="text1"/>
          <w:sz w:val="24"/>
          <w:szCs w:val="24"/>
          <w:lang w:val="en-US" w:eastAsia="en-US"/>
          <w14:textFill>
            <w14:solidFill>
              <w14:schemeClr w14:val="tx1"/>
            </w14:solidFill>
          </w14:textFill>
        </w:rPr>
      </w:pPr>
      <w:r>
        <w:rPr>
          <w:rFonts w:ascii="Times New Roman" w:hAnsi="Times New Roman" w:eastAsia="Arial"/>
          <w:b/>
          <w:bCs/>
          <w:color w:val="000000" w:themeColor="text1"/>
          <w:sz w:val="24"/>
          <w:szCs w:val="24"/>
          <w:lang w:eastAsia="en-US"/>
          <w14:textFill>
            <w14:solidFill>
              <w14:schemeClr w14:val="tx1"/>
            </w14:solidFill>
          </w14:textFill>
        </w:rPr>
        <w:t>References:</w:t>
      </w:r>
    </w:p>
    <w:p>
      <w:pPr>
        <w:widowControl w:val="0"/>
        <w:autoSpaceDE w:val="0"/>
        <w:autoSpaceDN w:val="0"/>
        <w:spacing w:after="0" w:line="480" w:lineRule="auto"/>
        <w:jc w:val="both"/>
        <w:rPr>
          <w:rFonts w:ascii="Times New Roman" w:hAnsi="Times New Roman" w:eastAsia="Arial"/>
          <w:b/>
          <w:bCs/>
          <w:color w:val="000000" w:themeColor="text1"/>
          <w:lang w:eastAsia="en-US"/>
          <w14:textFill>
            <w14:solidFill>
              <w14:schemeClr w14:val="tx1"/>
            </w14:solidFill>
          </w14:textFill>
        </w:rPr>
      </w:pPr>
    </w:p>
    <w:p>
      <w:pPr>
        <w:widowControl w:val="0"/>
        <w:numPr>
          <w:ilvl w:val="0"/>
          <w:numId w:val="2"/>
        </w:numPr>
        <w:autoSpaceDE w:val="0"/>
        <w:autoSpaceDN w:val="0"/>
        <w:spacing w:after="0" w:line="480" w:lineRule="auto"/>
        <w:jc w:val="both"/>
        <w:rPr>
          <w:rFonts w:ascii="Times New Roman" w:hAnsi="Times New Roman" w:eastAsia="Arial"/>
          <w:color w:val="000000" w:themeColor="text1"/>
          <w:lang w:eastAsia="en-US"/>
          <w14:textFill>
            <w14:solidFill>
              <w14:schemeClr w14:val="tx1"/>
            </w14:solidFill>
          </w14:textFill>
        </w:rPr>
      </w:pPr>
      <w:r>
        <w:rPr>
          <w:rFonts w:ascii="Times New Roman" w:hAnsi="Times New Roman" w:eastAsia="Arial"/>
          <w:color w:val="000000" w:themeColor="text1"/>
          <w:lang w:eastAsia="en-US"/>
          <w14:textFill>
            <w14:solidFill>
              <w14:schemeClr w14:val="tx1"/>
            </w14:solidFill>
          </w14:textFill>
        </w:rPr>
        <w:t>Labrique, A., Vasudevan, L., Mehl, G., Rosskam, E., &amp; Hyder, A. A. (2018). Digital health and health systems of the future. Global Health: Science and Practice, 6(Supplement 1), S1-S4.</w:t>
      </w:r>
    </w:p>
    <w:p>
      <w:pPr>
        <w:widowControl w:val="0"/>
        <w:autoSpaceDE w:val="0"/>
        <w:autoSpaceDN w:val="0"/>
        <w:spacing w:after="0" w:line="480" w:lineRule="auto"/>
        <w:jc w:val="both"/>
        <w:rPr>
          <w:rFonts w:ascii="Times New Roman" w:hAnsi="Times New Roman" w:eastAsia="Arial"/>
          <w:color w:val="000000" w:themeColor="text1"/>
          <w:lang w:eastAsia="en-US"/>
          <w14:textFill>
            <w14:solidFill>
              <w14:schemeClr w14:val="tx1"/>
            </w14:solidFill>
          </w14:textFill>
        </w:rPr>
      </w:pPr>
    </w:p>
    <w:p>
      <w:pPr>
        <w:widowControl w:val="0"/>
        <w:numPr>
          <w:ilvl w:val="0"/>
          <w:numId w:val="2"/>
        </w:numPr>
        <w:autoSpaceDE w:val="0"/>
        <w:autoSpaceDN w:val="0"/>
        <w:spacing w:after="0" w:line="480" w:lineRule="auto"/>
        <w:jc w:val="both"/>
        <w:rPr>
          <w:rFonts w:ascii="Times New Roman" w:hAnsi="Times New Roman" w:eastAsia="Arial" w:cs="Times New Roman"/>
          <w:color w:val="000000" w:themeColor="text1"/>
          <w:lang w:eastAsia="en-US" w:bidi="en-US"/>
          <w14:textFill>
            <w14:solidFill>
              <w14:schemeClr w14:val="tx1"/>
            </w14:solidFill>
          </w14:textFill>
        </w:rPr>
      </w:pPr>
      <w:r>
        <w:rPr>
          <w:rFonts w:ascii="Times New Roman" w:hAnsi="Times New Roman" w:eastAsia="Arial"/>
          <w:color w:val="000000" w:themeColor="text1"/>
          <w:lang w:eastAsia="en-US"/>
          <w14:textFill>
            <w14:solidFill>
              <w14:schemeClr w14:val="tx1"/>
            </w14:solidFill>
          </w14:textFill>
        </w:rPr>
        <w:t>Macabasag, R. L. A., Mallari, E. U., Pascual, P. J. C., &amp; Fernandez-Marcelo, P. G. H. (2022). Normalisation of electronic medical records in routine healthcare work amidst ongoing digitalisation of the Philippine health system. Social Science &amp; Medicine, 307, 115182.</w:t>
      </w:r>
    </w:p>
    <w:p>
      <w:pPr>
        <w:widowControl w:val="0"/>
        <w:numPr>
          <w:numId w:val="0"/>
        </w:numPr>
        <w:autoSpaceDE w:val="0"/>
        <w:autoSpaceDN w:val="0"/>
        <w:spacing w:after="0" w:line="480" w:lineRule="auto"/>
        <w:ind w:left="220" w:leftChars="0"/>
        <w:jc w:val="both"/>
        <w:rPr>
          <w:rFonts w:ascii="Times New Roman" w:hAnsi="Times New Roman" w:eastAsia="Arial" w:cs="Times New Roman"/>
          <w:color w:val="000000" w:themeColor="text1"/>
          <w:lang w:eastAsia="en-US" w:bidi="en-US"/>
          <w14:textFill>
            <w14:solidFill>
              <w14:schemeClr w14:val="tx1"/>
            </w14:solidFill>
          </w14:textFill>
        </w:rPr>
      </w:pPr>
      <w:bookmarkStart w:id="1" w:name="_GoBack"/>
      <w:bookmarkEnd w:id="1"/>
    </w:p>
    <w:p>
      <w:pPr>
        <w:pStyle w:val="6"/>
        <w:widowControl w:val="0"/>
        <w:numPr>
          <w:ilvl w:val="0"/>
          <w:numId w:val="2"/>
        </w:numPr>
        <w:autoSpaceDE w:val="0"/>
        <w:autoSpaceDN w:val="0"/>
        <w:spacing w:after="0" w:line="480" w:lineRule="auto"/>
        <w:jc w:val="both"/>
        <w:rPr>
          <w:rFonts w:ascii="Times New Roman" w:hAnsi="Times New Roman" w:eastAsia="Arial" w:cs="Times New Roman"/>
          <w:color w:val="000000" w:themeColor="text1"/>
          <w:lang w:eastAsia="en-US" w:bidi="en-US"/>
          <w14:textFill>
            <w14:solidFill>
              <w14:schemeClr w14:val="tx1"/>
            </w14:solidFill>
          </w14:textFill>
        </w:rPr>
      </w:pPr>
      <w:r>
        <w:rPr>
          <w:rFonts w:ascii="Times New Roman" w:hAnsi="Times New Roman" w:eastAsia="Arial" w:cs="Times New Roman"/>
          <w:color w:val="000000" w:themeColor="text1"/>
          <w:lang w:eastAsia="en-US" w:bidi="en-US"/>
          <w14:textFill>
            <w14:solidFill>
              <w14:schemeClr w14:val="tx1"/>
            </w14:solidFill>
          </w14:textFill>
        </w:rPr>
        <w:t>Macabasag RV, Olaguer MA, Basher A, et al. Digital health transformation in the Philippines: progress and challenges. J Innov Health Inform. 2022;29(2):010. doi:10.14236/jhi.v29i2.010</w:t>
      </w:r>
    </w:p>
    <w:p>
      <w:pPr>
        <w:pStyle w:val="6"/>
        <w:widowControl w:val="0"/>
        <w:numPr>
          <w:numId w:val="0"/>
        </w:numPr>
        <w:autoSpaceDE w:val="0"/>
        <w:autoSpaceDN w:val="0"/>
        <w:spacing w:after="0" w:line="480" w:lineRule="auto"/>
        <w:ind w:left="220" w:leftChars="0"/>
        <w:jc w:val="both"/>
        <w:rPr>
          <w:rFonts w:ascii="Times New Roman" w:hAnsi="Times New Roman" w:eastAsia="Arial" w:cs="Times New Roman"/>
          <w:color w:val="000000" w:themeColor="text1"/>
          <w:lang w:eastAsia="en-US" w:bidi="en-US"/>
          <w14:textFill>
            <w14:solidFill>
              <w14:schemeClr w14:val="tx1"/>
            </w14:solidFill>
          </w14:textFill>
        </w:rPr>
      </w:pPr>
    </w:p>
    <w:p>
      <w:pPr>
        <w:pStyle w:val="6"/>
        <w:widowControl w:val="0"/>
        <w:numPr>
          <w:ilvl w:val="0"/>
          <w:numId w:val="2"/>
        </w:numPr>
        <w:autoSpaceDE w:val="0"/>
        <w:autoSpaceDN w:val="0"/>
        <w:spacing w:after="0" w:line="480" w:lineRule="auto"/>
        <w:jc w:val="both"/>
        <w:rPr>
          <w:rFonts w:ascii="Times New Roman" w:hAnsi="Times New Roman" w:eastAsia="Arial" w:cs="Times New Roman"/>
          <w:color w:val="000000" w:themeColor="text1"/>
          <w:lang w:eastAsia="en-US" w:bidi="en-US"/>
          <w14:textFill>
            <w14:solidFill>
              <w14:schemeClr w14:val="tx1"/>
            </w14:solidFill>
          </w14:textFill>
        </w:rPr>
      </w:pPr>
      <w:r>
        <w:rPr>
          <w:rFonts w:ascii="Times New Roman" w:hAnsi="Times New Roman" w:eastAsia="Arial" w:cs="Times New Roman"/>
          <w:color w:val="000000" w:themeColor="text1"/>
          <w:lang w:eastAsia="en-US" w:bidi="en-US"/>
          <w14:textFill>
            <w14:solidFill>
              <w14:schemeClr w14:val="tx1"/>
            </w14:solidFill>
          </w14:textFill>
        </w:rPr>
        <w:t>UNICEF. Progress for Every Child in the SDG Era. 2022. Available at: https://www.unicef.org/media/94816/file/Progress-for-Every-Child-in-the-SDG-Era-2022.pdf. Accessed on 26 May 2023.</w:t>
      </w:r>
    </w:p>
    <w:p>
      <w:pPr>
        <w:widowControl w:val="0"/>
        <w:tabs>
          <w:tab w:val="left" w:pos="425"/>
        </w:tabs>
        <w:autoSpaceDE w:val="0"/>
        <w:autoSpaceDN w:val="0"/>
        <w:spacing w:after="0" w:line="480" w:lineRule="auto"/>
        <w:ind w:left="645"/>
        <w:jc w:val="both"/>
        <w:rPr>
          <w:rFonts w:ascii="Times New Roman" w:hAnsi="Times New Roman" w:eastAsia="Arial" w:cs="Times New Roman"/>
          <w:color w:val="000000" w:themeColor="text1"/>
          <w:lang w:eastAsia="en-US" w:bidi="en-US"/>
          <w14:textFill>
            <w14:solidFill>
              <w14:schemeClr w14:val="tx1"/>
            </w14:solidFill>
          </w14:textFill>
        </w:rPr>
      </w:pPr>
    </w:p>
    <w:p>
      <w:pPr>
        <w:widowControl w:val="0"/>
        <w:numPr>
          <w:ilvl w:val="0"/>
          <w:numId w:val="2"/>
        </w:numPr>
        <w:autoSpaceDE w:val="0"/>
        <w:autoSpaceDN w:val="0"/>
        <w:spacing w:after="0" w:line="480" w:lineRule="auto"/>
        <w:jc w:val="both"/>
        <w:rPr>
          <w:rFonts w:ascii="Times New Roman" w:hAnsi="Times New Roman" w:eastAsia="Arial" w:cs="Times New Roman"/>
          <w:color w:val="000000" w:themeColor="text1"/>
          <w:lang w:eastAsia="en-US" w:bidi="en-US"/>
          <w14:textFill>
            <w14:solidFill>
              <w14:schemeClr w14:val="tx1"/>
            </w14:solidFill>
          </w14:textFill>
        </w:rPr>
      </w:pPr>
      <w:r>
        <w:rPr>
          <w:rFonts w:ascii="Times New Roman" w:hAnsi="Times New Roman" w:eastAsia="Arial"/>
          <w:color w:val="000000" w:themeColor="text1"/>
          <w:lang w:eastAsia="en-US"/>
          <w14:textFill>
            <w14:solidFill>
              <w14:schemeClr w14:val="tx1"/>
            </w14:solidFill>
          </w14:textFill>
        </w:rPr>
        <w:t>UNICEF. (2022). The Importance of Vaccination Tracking Systems. Retrieved from https://data.unicef.org/topic/child-health/immunization</w:t>
      </w:r>
    </w:p>
    <w:bookmarkEnd w:id="0"/>
    <w:p>
      <w:pPr>
        <w:widowControl w:val="0"/>
        <w:tabs>
          <w:tab w:val="left" w:pos="425"/>
        </w:tabs>
        <w:autoSpaceDE w:val="0"/>
        <w:autoSpaceDN w:val="0"/>
        <w:spacing w:after="0" w:line="480" w:lineRule="auto"/>
        <w:jc w:val="both"/>
        <w:rPr>
          <w:rFonts w:ascii="Times New Roman" w:hAnsi="Times New Roman" w:eastAsia="Arial" w:cs="Times New Roman"/>
          <w:color w:val="000000" w:themeColor="text1"/>
          <w:lang w:eastAsia="en-US" w:bidi="en-US"/>
          <w14:textFill>
            <w14:solidFill>
              <w14:schemeClr w14:val="tx1"/>
            </w14:solidFill>
          </w14:textFill>
        </w:rPr>
      </w:pPr>
    </w:p>
    <w:sectPr>
      <w:type w:val="continuous"/>
      <w:pgSz w:w="11906" w:h="16838"/>
      <w:pgMar w:top="1440" w:right="1800" w:bottom="1440" w:left="1800" w:header="763"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82182"/>
    <w:multiLevelType w:val="singleLevel"/>
    <w:tmpl w:val="B3882182"/>
    <w:lvl w:ilvl="0" w:tentative="0">
      <w:start w:val="1"/>
      <w:numFmt w:val="decimal"/>
      <w:lvlText w:val="%1."/>
      <w:lvlJc w:val="left"/>
      <w:pPr>
        <w:tabs>
          <w:tab w:val="left" w:pos="425"/>
        </w:tabs>
        <w:ind w:left="645" w:hanging="425"/>
      </w:pPr>
      <w:rPr>
        <w:rFonts w:hint="default"/>
      </w:rPr>
    </w:lvl>
  </w:abstractNum>
  <w:abstractNum w:abstractNumId="1">
    <w:nsid w:val="0CC6FECD"/>
    <w:multiLevelType w:val="singleLevel"/>
    <w:tmpl w:val="0CC6FECD"/>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B44395"/>
    <w:rsid w:val="000761FE"/>
    <w:rsid w:val="001251E4"/>
    <w:rsid w:val="001A0F11"/>
    <w:rsid w:val="002053BF"/>
    <w:rsid w:val="00233F59"/>
    <w:rsid w:val="003C4273"/>
    <w:rsid w:val="00413A29"/>
    <w:rsid w:val="004D4105"/>
    <w:rsid w:val="004F587E"/>
    <w:rsid w:val="00533FE2"/>
    <w:rsid w:val="00614873"/>
    <w:rsid w:val="00625A38"/>
    <w:rsid w:val="0074046D"/>
    <w:rsid w:val="00771A57"/>
    <w:rsid w:val="008268DD"/>
    <w:rsid w:val="00862BF1"/>
    <w:rsid w:val="0087066D"/>
    <w:rsid w:val="00923195"/>
    <w:rsid w:val="00961BE8"/>
    <w:rsid w:val="0097336B"/>
    <w:rsid w:val="00A96AA4"/>
    <w:rsid w:val="00B571DF"/>
    <w:rsid w:val="00B86D56"/>
    <w:rsid w:val="00C636DA"/>
    <w:rsid w:val="00C8096C"/>
    <w:rsid w:val="00C854F4"/>
    <w:rsid w:val="00C90253"/>
    <w:rsid w:val="00CD1778"/>
    <w:rsid w:val="00CE6358"/>
    <w:rsid w:val="00D24E90"/>
    <w:rsid w:val="00D80032"/>
    <w:rsid w:val="00DE085D"/>
    <w:rsid w:val="00DF0F63"/>
    <w:rsid w:val="00F572D9"/>
    <w:rsid w:val="00FC2B15"/>
    <w:rsid w:val="028E0A41"/>
    <w:rsid w:val="05DA343D"/>
    <w:rsid w:val="07B44395"/>
    <w:rsid w:val="0F9D5DC1"/>
    <w:rsid w:val="16D946FC"/>
    <w:rsid w:val="1E7954CB"/>
    <w:rsid w:val="22A11AEF"/>
    <w:rsid w:val="249303A9"/>
    <w:rsid w:val="25F71E2B"/>
    <w:rsid w:val="2AF24478"/>
    <w:rsid w:val="2D9774DB"/>
    <w:rsid w:val="307A6139"/>
    <w:rsid w:val="30F2145C"/>
    <w:rsid w:val="33746CF6"/>
    <w:rsid w:val="413A62A6"/>
    <w:rsid w:val="4E0469F1"/>
    <w:rsid w:val="503C0A11"/>
    <w:rsid w:val="52F91162"/>
    <w:rsid w:val="5727418B"/>
    <w:rsid w:val="5A4675AB"/>
    <w:rsid w:val="608D58C3"/>
    <w:rsid w:val="611565D4"/>
    <w:rsid w:val="62966FF1"/>
    <w:rsid w:val="67E04B62"/>
    <w:rsid w:val="69C15A70"/>
    <w:rsid w:val="6DA937C5"/>
    <w:rsid w:val="6DF44062"/>
    <w:rsid w:val="6FFA5D1F"/>
    <w:rsid w:val="721E638F"/>
    <w:rsid w:val="77536C56"/>
    <w:rsid w:val="7779587C"/>
    <w:rsid w:val="7944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PH"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680"/>
        <w:tab w:val="right" w:pos="9360"/>
      </w:tabs>
      <w:spacing w:after="0" w:line="240" w:lineRule="auto"/>
    </w:pPr>
  </w:style>
  <w:style w:type="paragraph" w:styleId="5">
    <w:name w:val="header"/>
    <w:basedOn w:val="1"/>
    <w:link w:val="7"/>
    <w:qFormat/>
    <w:uiPriority w:val="99"/>
    <w:pPr>
      <w:tabs>
        <w:tab w:val="center" w:pos="4680"/>
        <w:tab w:val="right" w:pos="9360"/>
      </w:tabs>
      <w:spacing w:after="0" w:line="240" w:lineRule="auto"/>
    </w:pPr>
  </w:style>
  <w:style w:type="paragraph" w:styleId="6">
    <w:name w:val="List Paragraph"/>
    <w:basedOn w:val="1"/>
    <w:uiPriority w:val="99"/>
    <w:pPr>
      <w:ind w:left="720"/>
      <w:contextualSpacing/>
    </w:pPr>
  </w:style>
  <w:style w:type="character" w:customStyle="1" w:styleId="7">
    <w:name w:val="Header Char"/>
    <w:basedOn w:val="2"/>
    <w:link w:val="5"/>
    <w:uiPriority w:val="99"/>
    <w:rPr>
      <w:rFonts w:asciiTheme="minorHAnsi" w:hAnsiTheme="minorHAnsi" w:eastAsiaTheme="minorEastAsia" w:cstheme="minorBidi"/>
      <w:sz w:val="22"/>
      <w:szCs w:val="22"/>
      <w:lang w:val="en-PH" w:eastAsia="zh-CN"/>
    </w:rPr>
  </w:style>
  <w:style w:type="character" w:customStyle="1" w:styleId="8">
    <w:name w:val="Footer Char"/>
    <w:basedOn w:val="2"/>
    <w:link w:val="4"/>
    <w:uiPriority w:val="0"/>
    <w:rPr>
      <w:rFonts w:asciiTheme="minorHAnsi" w:hAnsiTheme="minorHAnsi" w:eastAsiaTheme="minorEastAsia" w:cstheme="minorBidi"/>
      <w:sz w:val="22"/>
      <w:szCs w:val="22"/>
      <w:lang w:val="en-PH"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5A2A-4E9E-427B-A7DC-34C1FCDAE072}">
  <ds:schemaRefs/>
</ds:datastoreItem>
</file>

<file path=docProps/app.xml><?xml version="1.0" encoding="utf-8"?>
<Properties xmlns="http://schemas.openxmlformats.org/officeDocument/2006/extended-properties" xmlns:vt="http://schemas.openxmlformats.org/officeDocument/2006/docPropsVTypes">
  <Template>Normal</Template>
  <Pages>18</Pages>
  <Words>3195</Words>
  <Characters>24996</Characters>
  <Lines>251</Lines>
  <Paragraphs>70</Paragraphs>
  <TotalTime>1</TotalTime>
  <ScaleCrop>false</ScaleCrop>
  <LinksUpToDate>false</LinksUpToDate>
  <CharactersWithSpaces>34568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2023-05-26T05:53:00Z</dcterms:created>
  <dc:creator>Gianne Bacay</dc:creator>
  <cp:lastModifiedBy>M A L W A R E</cp:lastModifiedBy>
  <dcterms:modified xsi:type="dcterms:W3CDTF">2023-05-30T01:18:58Z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F5CEE01840504E358349D6D91C3E0907</vt:lpwstr>
  </property>
</Properties>
</file>