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b w:val="1"/>
          <w:sz w:val="42"/>
          <w:szCs w:val="42"/>
          <w:rtl w:val="0"/>
        </w:rPr>
        <w:t xml:space="preserve">Python – Challenge 3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Write a program called currency convertor which converts any amount of currency to its equivalent is US dollars. Make use of currency converter api. One such example is </w:t>
      </w:r>
      <w:hyperlink r:id="rId7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https://www.exchangerate-api.com/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You are requested to design the interface using tkinter module. As part of design skills, you are expected to showcase solid design skills for user interface.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Once completed, package your application for distribution using pyinstaller module.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851E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6B1D3D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exchangerate-ap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udkOpEjG61t/gNjb2pLl4fNXbg==">AMUW2mUuol+Y0xW+koKiV9FPvTfRXfdkcoFTPC6nCDrca5kYosMfO24UW0EoTp7ezCr85tHlge5yPMgaxcRBJ6JLk6e4eKz6gFNjh/SsMzxcEOwuTEYu5078eZ+/PmLyilxFQPu/wn23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2020-06-18T07:37:00Z</dcterms:created>
  <dc:creator>Nikita Pietersen</dc:creator>
</cp:coreProperties>
</file>