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14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29"/>
        <w:gridCol w:w="2661"/>
        <w:gridCol w:w="1057"/>
        <w:gridCol w:w="18"/>
        <w:gridCol w:w="1284"/>
        <w:gridCol w:w="2783"/>
        <w:gridCol w:w="2628"/>
        <w:gridCol w:w="1099"/>
        <w:gridCol w:w="1069"/>
      </w:tblGrid>
      <w:tr>
        <w:trPr/>
        <w:tc>
          <w:tcPr>
            <w:tcW w:w="140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PYTHON/MySQL  PROJECT CHALLENGE RUBRIC</w:t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Database Principles using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Possible Mark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Mark Obtained</w:t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/>
            </w:pPr>
            <w:r>
              <w:rPr>
                <w:b/>
              </w:rPr>
              <w:t>Understanding problem as reflected by the design structures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left="113" w:right="113" w:hanging="0"/>
              <w:rPr/>
            </w:pPr>
            <w:r>
              <w:rPr>
                <w:b/>
              </w:rPr>
              <w:t>Design specifications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611" w:hRule="atLeast"/>
        </w:trPr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more than one appropriate design structure. e.g. Flowcharts and Algorithm depicting an understanding of problem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Design structures implemented but with logical errors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There is an indication of use of design structures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An attempt made but the designs are wrong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/>
            </w:pPr>
            <w:r>
              <w:rPr>
                <w:b/>
              </w:rPr>
              <w:t>Appropriate variable naming conventions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Variable naming follow specific convention and its uniform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Variable naming is consistent but with a few not meaningful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Half of the variables are not meaningful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conventions used. Variable names not meaningful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5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>
                <w:b/>
                <w:b/>
              </w:rPr>
            </w:pPr>
            <w:r>
              <w:rPr>
                <w:b/>
              </w:rPr>
              <w:t>Use of Selection Structures (IF, ELIF, Else )</w:t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appropriate and most effective selection structures to solve the problem in all instances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appropriate and most effective selection structures in most instances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Appropriate and most effective use of selection structures in less than 50% of the instances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Inappropriate or ineffective use of selection structures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>
                <w:b/>
                <w:b/>
              </w:rPr>
            </w:pPr>
            <w:r>
              <w:rPr>
                <w:b/>
              </w:rPr>
              <w:t>Use of iteration structures. (For loop, Do While, 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appropriate and most effective repetition structures to solve the problem in all instances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Used appropriate and most effective repetition structures in most instances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Appropriate and most effective use of repetition structures in less than 50% of the instances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Inappropriate or ineffective use of repetition structures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Program Solution</w:t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/>
            </w:pPr>
            <w:r>
              <w:rPr>
                <w:b/>
              </w:rPr>
              <w:t>Use of list or stacks or arrays or dictionaries or queues.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more than one structure correctly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Implemented only one structure correctly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use structure done but with some errors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Limited to no attempt of using any of the above collections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>
                <w:b/>
                <w:b/>
              </w:rPr>
            </w:pPr>
            <w:r>
              <w:rPr>
                <w:b/>
              </w:rPr>
              <w:t>Use of Functions, (parameter passing) including in-built functions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Excellent interaction/ communication between modules/classes. Includes parameter passing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Proficient/appropriate use of modules/functions or other sub-procedures with small flaws. Includes parameter passing between modules/ functions or other sub-procedures but not always appropriate or correct.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Limited use of modules/functions or other sub-procedures. Limited parameter passing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use of modules/functions or other sub-procedures. No parameters passed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/>
            </w:pPr>
            <w:r>
              <w:rPr>
                <w:b/>
              </w:rPr>
              <w:t>File handling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Excellent uses of text files and works perfectly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files implemented but few errors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use text files  but with errors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file defined but not used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/>
            </w:pPr>
            <w:r>
              <w:rPr>
                <w:b/>
              </w:rPr>
              <w:t>Software testing- doctest and unittest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Any of  docstring/unittest implemented</w:t>
            </w:r>
          </w:p>
        </w:tc>
        <w:tc>
          <w:tcPr>
            <w:tcW w:w="4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test the code but with errors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Only import unittest/ doctest used but not test done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Complexity of Code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Advanced. Other techniques such as GUI implemented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Skilled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Intermediate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Basic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Error/Exception Handling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Excellent exception handling by the use of selection structures and try, catch statements. Proper Feedback given to user.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Exceptions minimized by the use of selection structures and try, catch statements. No Feedback given to user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Exception minimized by the use of selection structures only. No Feedback given to the user.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implement exception resulted in logic or syntax errors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Program Compiles Successfully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run time or syntax errors. All the options are executed successfully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Program produce runtime errors only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Some of the options produce errors when executed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Majority of the code produce errors. No evidence of tests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Output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 correct Matches the user requirements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 is correct but with not meeting user requirements in all path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Some sections produce incorrect output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Incorrect logic. Not meeting user requirements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Program Documentation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Code well documented in all paths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75% of code documented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Only 50%of code is documented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Just 20% of the code is documented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left="113" w:right="113" w:hanging="0"/>
              <w:rPr>
                <w:b/>
                <w:b/>
              </w:rPr>
            </w:pPr>
            <w:r>
              <w:rPr>
                <w:b/>
              </w:rPr>
              <w:t>General Evaluation</w:t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Time Management: (0 = always late, work was never done)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4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All deadlines met </w:t>
            </w:r>
          </w:p>
        </w:tc>
        <w:tc>
          <w:tcPr>
            <w:tcW w:w="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heading=h.30j0zll"/>
            <w:bookmarkEnd w:id="0"/>
            <w:r>
              <w:rPr/>
              <w:t>Project submitted few hours after due date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submitted after interventions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13454" w:type="dxa"/>
        <w:jc w:val="left"/>
        <w:tblInd w:w="-41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22"/>
        <w:gridCol w:w="837"/>
        <w:gridCol w:w="1857"/>
        <w:gridCol w:w="1843"/>
        <w:gridCol w:w="3118"/>
        <w:gridCol w:w="2977"/>
      </w:tblGrid>
      <w:tr>
        <w:trPr>
          <w:trHeight w:val="503" w:hRule="atLeast"/>
        </w:trPr>
        <w:tc>
          <w:tcPr>
            <w:tcW w:w="134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9" w:after="160"/>
              <w:ind w:left="3194" w:right="3186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FINAL COMPETENCE LEVEL INDICATORS</w:t>
            </w:r>
          </w:p>
        </w:tc>
      </w:tr>
      <w:tr>
        <w:trPr>
          <w:trHeight w:val="770" w:hRule="atLeast"/>
        </w:trPr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464" w:right="456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Outstanding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4" w:before="111" w:after="160"/>
              <w:ind w:left="417" w:firstLine="199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Highly competent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416" w:right="41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Competent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99" w:right="91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Not yet competent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327" w:right="318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Not achieved</w:t>
            </w:r>
          </w:p>
        </w:tc>
      </w:tr>
      <w:tr>
        <w:trPr>
          <w:trHeight w:val="503" w:hRule="atLeast"/>
        </w:trPr>
        <w:tc>
          <w:tcPr>
            <w:tcW w:w="28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8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5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1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15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11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503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9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Student’s Competence Level: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PASS       </w:t>
            </w:r>
            <w:r>
              <w:rPr>
                <w:rFonts w:eastAsia="MS Gothic" w:cs="MS Gothic" w:ascii="MS Gothic" w:hAnsi="MS Gothic"/>
                <w:b/>
                <w:color w:val="000000"/>
                <w:sz w:val="20"/>
                <w:szCs w:val="20"/>
              </w:rPr>
              <w:t>☐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                                                  FAIL      </w:t>
            </w:r>
            <w:r>
              <w:rPr>
                <w:rFonts w:eastAsia="MS Gothic" w:cs="MS Gothic" w:ascii="MS Gothic" w:hAnsi="MS Gothic"/>
                <w:b/>
                <w:color w:val="000000"/>
                <w:sz w:val="20"/>
                <w:szCs w:val="20"/>
              </w:rPr>
              <w:t>☐</w:t>
            </w:r>
          </w:p>
        </w:tc>
      </w:tr>
      <w:tr>
        <w:trPr>
          <w:trHeight w:val="503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9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Student’s Name and Signature: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506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11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Lecturer’s Signature: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503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8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1867" w:hRule="atLeast"/>
        </w:trPr>
        <w:tc>
          <w:tcPr>
            <w:tcW w:w="134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8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Feedback to student-(Facilitators are expected to give students constructive feedback on positive areas and also areas which require more attention)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Z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Z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bb3bfb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e7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yRD9NClkI8A94EtbHCzCZo2B4w==">AMUW2mVNdMmaQDHSEU90kDAxlmZruMNwqN9fsMgkeedfvOQb2rjCWRsQjtsfc6syx7kd3fca2gqNwjHhHRZ3Qh5X5HJhY8ZfcBH5Zuy/lDgdaMZuu3lHYOpCAZwJcYwxKJrp9R4fh81C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10</Pages>
  <Words>681</Words>
  <Characters>3667</Characters>
  <CharactersWithSpaces>4254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2020-04-15T06:24:00Z</dcterms:created>
  <dc:creator>Godwin</dc:creator>
  <dc:description/>
  <dc:language>en-ZA</dc:language>
  <cp:lastModifiedBy/>
  <cp:revision>0</cp:revision>
  <dc:subject/>
  <dc:title/>
</cp:coreProperties>
</file>