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98EF5" w14:textId="44827986" w:rsidR="00152AC8" w:rsidRPr="00911AB1" w:rsidRDefault="00152AC8" w:rsidP="00E921C9">
      <w:pPr>
        <w:pStyle w:val="ab"/>
        <w:spacing w:line="360" w:lineRule="auto"/>
        <w:jc w:val="center"/>
        <w:rPr>
          <w:rFonts w:ascii="Times New Roman" w:hAnsi="Times New Roman" w:cs="Times New Roman"/>
          <w:b/>
          <w:bCs/>
          <w:color w:val="000000" w:themeColor="text1"/>
          <w:sz w:val="28"/>
          <w:szCs w:val="28"/>
          <w:lang w:val="en-US" w:eastAsia="el-GR"/>
        </w:rPr>
      </w:pPr>
      <w:r w:rsidRPr="00911AB1">
        <w:rPr>
          <w:rFonts w:ascii="Times New Roman" w:hAnsi="Times New Roman" w:cs="Times New Roman"/>
          <w:b/>
          <w:bCs/>
          <w:color w:val="000000" w:themeColor="text1"/>
          <w:sz w:val="28"/>
          <w:szCs w:val="28"/>
          <w:lang w:val="en-US" w:eastAsia="el-GR"/>
        </w:rPr>
        <w:t>Data Warehouse</w:t>
      </w:r>
      <w:r w:rsidR="00DA6145">
        <w:rPr>
          <w:rFonts w:ascii="Times New Roman" w:hAnsi="Times New Roman" w:cs="Times New Roman"/>
          <w:b/>
          <w:bCs/>
          <w:color w:val="000000" w:themeColor="text1"/>
          <w:sz w:val="28"/>
          <w:szCs w:val="28"/>
          <w:lang w:val="en-US" w:eastAsia="el-GR"/>
        </w:rPr>
        <w:t xml:space="preserve"> and </w:t>
      </w:r>
      <w:r w:rsidRPr="00911AB1">
        <w:rPr>
          <w:rFonts w:ascii="Times New Roman" w:hAnsi="Times New Roman" w:cs="Times New Roman"/>
          <w:b/>
          <w:bCs/>
          <w:color w:val="000000" w:themeColor="text1"/>
          <w:sz w:val="28"/>
          <w:szCs w:val="28"/>
          <w:lang w:val="en-US" w:eastAsia="el-GR"/>
        </w:rPr>
        <w:t>Reporting Specification</w:t>
      </w:r>
    </w:p>
    <w:p w14:paraId="71B679C9" w14:textId="77777777" w:rsidR="000B7379" w:rsidRPr="0049185D" w:rsidRDefault="000B7379" w:rsidP="00E921C9">
      <w:pPr>
        <w:spacing w:line="360" w:lineRule="auto"/>
        <w:rPr>
          <w:rFonts w:ascii="Times New Roman" w:hAnsi="Times New Roman" w:cs="Times New Roman"/>
          <w:sz w:val="20"/>
          <w:szCs w:val="20"/>
          <w:lang w:val="en-US"/>
        </w:rPr>
      </w:pPr>
    </w:p>
    <w:p w14:paraId="143A22EC" w14:textId="15A5F6A7" w:rsidR="00195E52" w:rsidRPr="0049185D" w:rsidRDefault="00AD4156" w:rsidP="00E921C9">
      <w:pPr>
        <w:pStyle w:val="1"/>
        <w:spacing w:line="360" w:lineRule="auto"/>
        <w:rPr>
          <w:rFonts w:ascii="Times New Roman" w:eastAsia="Times New Roman" w:hAnsi="Times New Roman" w:cs="Times New Roman"/>
          <w:b/>
          <w:bCs/>
          <w:color w:val="000000" w:themeColor="text1"/>
          <w:sz w:val="24"/>
          <w:szCs w:val="24"/>
          <w:lang w:val="en-US" w:eastAsia="el-GR"/>
        </w:rPr>
      </w:pPr>
      <w:r w:rsidRPr="0049185D">
        <w:rPr>
          <w:rFonts w:ascii="Times New Roman" w:eastAsia="Times New Roman" w:hAnsi="Times New Roman" w:cs="Times New Roman"/>
          <w:b/>
          <w:bCs/>
          <w:color w:val="000000" w:themeColor="text1"/>
          <w:sz w:val="24"/>
          <w:szCs w:val="24"/>
          <w:lang w:val="en-US" w:eastAsia="el-GR"/>
        </w:rPr>
        <w:t>1</w:t>
      </w:r>
      <w:r w:rsidR="00195E52" w:rsidRPr="0049185D">
        <w:rPr>
          <w:rFonts w:ascii="Times New Roman" w:eastAsia="Times New Roman" w:hAnsi="Times New Roman" w:cs="Times New Roman"/>
          <w:b/>
          <w:bCs/>
          <w:color w:val="000000" w:themeColor="text1"/>
          <w:sz w:val="24"/>
          <w:szCs w:val="24"/>
          <w:lang w:val="en-US" w:eastAsia="el-GR"/>
        </w:rPr>
        <w:t>. Reporting Requirements</w:t>
      </w:r>
      <w:r w:rsidR="00E04051">
        <w:rPr>
          <w:rFonts w:ascii="Times New Roman" w:eastAsia="Times New Roman" w:hAnsi="Times New Roman" w:cs="Times New Roman"/>
          <w:b/>
          <w:bCs/>
          <w:color w:val="000000" w:themeColor="text1"/>
          <w:sz w:val="24"/>
          <w:szCs w:val="24"/>
          <w:lang w:val="en-US" w:eastAsia="el-GR"/>
        </w:rPr>
        <w:t xml:space="preserve"> Analysis</w:t>
      </w:r>
    </w:p>
    <w:p w14:paraId="1896F7E1" w14:textId="1DFDC2C5" w:rsidR="0049185D" w:rsidRPr="00E04051" w:rsidRDefault="00E04051" w:rsidP="00E921C9">
      <w:pPr>
        <w:spacing w:before="100" w:beforeAutospacing="1" w:after="100" w:afterAutospacing="1" w:line="360" w:lineRule="auto"/>
        <w:ind w:firstLine="284"/>
        <w:jc w:val="both"/>
        <w:outlineLvl w:val="1"/>
        <w:rPr>
          <w:rFonts w:ascii="Times New Roman" w:hAnsi="Times New Roman" w:cs="Times New Roman"/>
          <w:sz w:val="20"/>
          <w:szCs w:val="20"/>
          <w:lang w:val="en-US"/>
        </w:rPr>
      </w:pPr>
      <w:r w:rsidRPr="00E04051">
        <w:rPr>
          <w:rFonts w:ascii="Times New Roman" w:hAnsi="Times New Roman" w:cs="Times New Roman"/>
          <w:sz w:val="20"/>
          <w:szCs w:val="20"/>
          <w:lang w:val="en-US"/>
        </w:rPr>
        <w:t>Conduct a thorough review of the reporting needs to ensure the business receives exactly the data and insights it requires. This includes understanding the context of each report, the end users, and the decisions they will support</w:t>
      </w:r>
      <w:r w:rsidR="00DA6145" w:rsidRPr="00E04051">
        <w:rPr>
          <w:rFonts w:ascii="Times New Roman" w:hAnsi="Times New Roman" w:cs="Times New Roman"/>
          <w:sz w:val="20"/>
          <w:szCs w:val="20"/>
          <w:lang w:val="en-US"/>
        </w:rPr>
        <w:t>.</w:t>
      </w:r>
    </w:p>
    <w:p w14:paraId="5BFCFA65" w14:textId="4AB19DB2" w:rsidR="00BD55B2" w:rsidRPr="00BD55B2" w:rsidRDefault="00BD55B2" w:rsidP="00E921C9">
      <w:pPr>
        <w:pStyle w:val="2"/>
        <w:spacing w:line="360" w:lineRule="auto"/>
        <w:rPr>
          <w:rFonts w:ascii="Times New Roman" w:eastAsia="Times New Roman" w:hAnsi="Times New Roman" w:cs="Times New Roman"/>
          <w:b/>
          <w:bCs/>
          <w:color w:val="000000" w:themeColor="text1"/>
          <w:sz w:val="21"/>
          <w:szCs w:val="21"/>
          <w:lang w:val="en-US" w:eastAsia="el-GR"/>
        </w:rPr>
      </w:pPr>
      <w:r w:rsidRPr="00BD55B2">
        <w:rPr>
          <w:rFonts w:ascii="Times New Roman" w:eastAsia="Times New Roman" w:hAnsi="Times New Roman" w:cs="Times New Roman"/>
          <w:b/>
          <w:bCs/>
          <w:color w:val="000000" w:themeColor="text1"/>
          <w:sz w:val="21"/>
          <w:szCs w:val="21"/>
          <w:lang w:val="en-US" w:eastAsia="el-GR"/>
        </w:rPr>
        <w:t>1.1. GAP Analysis</w:t>
      </w:r>
    </w:p>
    <w:p w14:paraId="6F4079E0" w14:textId="13322744" w:rsidR="00BD55B2" w:rsidRPr="00BD55B2" w:rsidRDefault="00BD55B2" w:rsidP="00E921C9">
      <w:pPr>
        <w:spacing w:before="100" w:beforeAutospacing="1" w:after="100" w:afterAutospacing="1" w:line="360" w:lineRule="auto"/>
        <w:jc w:val="both"/>
        <w:outlineLvl w:val="1"/>
        <w:rPr>
          <w:rFonts w:ascii="Times New Roman" w:eastAsia="Times New Roman" w:hAnsi="Times New Roman" w:cs="Times New Roman"/>
          <w:kern w:val="0"/>
          <w:sz w:val="20"/>
          <w:szCs w:val="20"/>
          <w:lang w:val="en-US" w:eastAsia="el-GR"/>
          <w14:ligatures w14:val="none"/>
        </w:rPr>
      </w:pPr>
      <w:r w:rsidRPr="00BD55B2">
        <w:rPr>
          <w:rFonts w:ascii="Times New Roman" w:hAnsi="Times New Roman" w:cs="Times New Roman"/>
          <w:sz w:val="20"/>
          <w:szCs w:val="20"/>
          <w:lang w:val="en-US"/>
        </w:rPr>
        <w:t>Compare the validated list of fields against the existing database schema. Identify all missing fields and determine the best approach for adding them to the data warehouse — whether through schema changes, ETL logic, or derived calculations. Document any required upstream changes in source systems.</w:t>
      </w:r>
    </w:p>
    <w:p w14:paraId="67F31986" w14:textId="77777777" w:rsidR="00AC1E93" w:rsidRPr="00AC1E93" w:rsidRDefault="00AC1E93" w:rsidP="00E921C9">
      <w:pPr>
        <w:spacing w:before="100" w:beforeAutospacing="1" w:after="100" w:afterAutospacing="1" w:line="360" w:lineRule="auto"/>
        <w:rPr>
          <w:rFonts w:ascii="Times New Roman" w:eastAsia="Times New Roman" w:hAnsi="Times New Roman" w:cs="Times New Roman"/>
          <w:kern w:val="0"/>
          <w:sz w:val="20"/>
          <w:szCs w:val="20"/>
          <w:lang w:val="en-US" w:eastAsia="el-GR"/>
          <w14:ligatures w14:val="none"/>
        </w:rPr>
      </w:pPr>
    </w:p>
    <w:p w14:paraId="7FB869B5" w14:textId="60BC3392" w:rsidR="00AC1E93" w:rsidRPr="00AC1E93" w:rsidRDefault="00AC1E93" w:rsidP="00E921C9">
      <w:pPr>
        <w:pStyle w:val="1"/>
        <w:spacing w:line="360" w:lineRule="auto"/>
        <w:rPr>
          <w:rFonts w:ascii="Times New Roman" w:eastAsia="Times New Roman" w:hAnsi="Times New Roman" w:cs="Times New Roman"/>
          <w:b/>
          <w:bCs/>
          <w:color w:val="000000" w:themeColor="text1"/>
          <w:sz w:val="24"/>
          <w:szCs w:val="24"/>
          <w:lang w:val="en-US" w:eastAsia="el-GR"/>
        </w:rPr>
      </w:pPr>
      <w:r w:rsidRPr="00AC1E93">
        <w:rPr>
          <w:rFonts w:ascii="Times New Roman" w:eastAsia="Times New Roman" w:hAnsi="Times New Roman" w:cs="Times New Roman"/>
          <w:b/>
          <w:bCs/>
          <w:color w:val="000000" w:themeColor="text1"/>
          <w:sz w:val="24"/>
          <w:szCs w:val="24"/>
          <w:lang w:val="en-US" w:eastAsia="el-GR"/>
        </w:rPr>
        <w:t xml:space="preserve">2. </w:t>
      </w:r>
      <w:r>
        <w:rPr>
          <w:rFonts w:ascii="Times New Roman" w:eastAsia="Times New Roman" w:hAnsi="Times New Roman" w:cs="Times New Roman"/>
          <w:b/>
          <w:bCs/>
          <w:color w:val="000000" w:themeColor="text1"/>
          <w:sz w:val="24"/>
          <w:szCs w:val="24"/>
          <w:lang w:val="en-US" w:eastAsia="el-GR"/>
        </w:rPr>
        <w:t>ETL Development</w:t>
      </w:r>
    </w:p>
    <w:p w14:paraId="3B3DD21B" w14:textId="31355AF4" w:rsidR="00AC1E93" w:rsidRDefault="00AC1E93" w:rsidP="00E921C9">
      <w:pPr>
        <w:spacing w:before="100" w:beforeAutospacing="1" w:after="100" w:afterAutospacing="1" w:line="360" w:lineRule="auto"/>
        <w:ind w:firstLine="284"/>
        <w:jc w:val="both"/>
        <w:rPr>
          <w:rFonts w:ascii="Times New Roman" w:eastAsia="Times New Roman" w:hAnsi="Times New Roman" w:cs="Times New Roman"/>
          <w:kern w:val="0"/>
          <w:sz w:val="20"/>
          <w:szCs w:val="20"/>
          <w:lang w:val="en-US" w:eastAsia="el-GR"/>
          <w14:ligatures w14:val="none"/>
        </w:rPr>
      </w:pPr>
      <w:r>
        <w:rPr>
          <w:rFonts w:ascii="Times New Roman" w:eastAsia="Times New Roman" w:hAnsi="Times New Roman" w:cs="Times New Roman"/>
          <w:kern w:val="0"/>
          <w:sz w:val="20"/>
          <w:szCs w:val="20"/>
          <w:lang w:val="en-US" w:eastAsia="el-GR"/>
          <w14:ligatures w14:val="none"/>
        </w:rPr>
        <w:t>The goal is to u</w:t>
      </w:r>
      <w:r w:rsidRPr="00AC1E93">
        <w:rPr>
          <w:rFonts w:ascii="Times New Roman" w:eastAsia="Times New Roman" w:hAnsi="Times New Roman" w:cs="Times New Roman"/>
          <w:kern w:val="0"/>
          <w:sz w:val="20"/>
          <w:szCs w:val="20"/>
          <w:lang w:val="en-US" w:eastAsia="el-GR"/>
          <w14:ligatures w14:val="none"/>
        </w:rPr>
        <w:t>pdate and extend the ETL processes to extract, transform, and load all required data into the data warehouse, ensuring it is accurate, complete, and up to date.</w:t>
      </w:r>
    </w:p>
    <w:p w14:paraId="7D21B7FE" w14:textId="2A9E4638" w:rsidR="00AC1E93" w:rsidRPr="00BD55B2" w:rsidRDefault="00BD55B2" w:rsidP="00E921C9">
      <w:pPr>
        <w:pStyle w:val="2"/>
        <w:spacing w:line="360" w:lineRule="auto"/>
        <w:rPr>
          <w:rFonts w:ascii="Times New Roman" w:eastAsia="Times New Roman" w:hAnsi="Times New Roman" w:cs="Times New Roman"/>
          <w:b/>
          <w:bCs/>
          <w:color w:val="000000" w:themeColor="text1"/>
          <w:sz w:val="21"/>
          <w:szCs w:val="21"/>
          <w:lang w:val="en-US" w:eastAsia="el-GR"/>
        </w:rPr>
      </w:pPr>
      <w:r>
        <w:rPr>
          <w:rFonts w:ascii="Times New Roman" w:eastAsia="Times New Roman" w:hAnsi="Times New Roman" w:cs="Times New Roman"/>
          <w:b/>
          <w:bCs/>
          <w:color w:val="000000" w:themeColor="text1"/>
          <w:sz w:val="21"/>
          <w:szCs w:val="21"/>
          <w:lang w:val="en-US" w:eastAsia="el-GR"/>
        </w:rPr>
        <w:t xml:space="preserve">2.1. </w:t>
      </w:r>
      <w:r w:rsidRPr="00BD55B2">
        <w:rPr>
          <w:rFonts w:ascii="Times New Roman" w:eastAsia="Times New Roman" w:hAnsi="Times New Roman" w:cs="Times New Roman"/>
          <w:b/>
          <w:bCs/>
          <w:color w:val="000000" w:themeColor="text1"/>
          <w:sz w:val="21"/>
          <w:szCs w:val="21"/>
          <w:lang w:val="en-US" w:eastAsia="el-GR"/>
        </w:rPr>
        <w:t>Source System Extraction</w:t>
      </w:r>
    </w:p>
    <w:p w14:paraId="13FB6C91" w14:textId="0EA9C4CC" w:rsidR="00BD55B2" w:rsidRDefault="00BD55B2" w:rsidP="00E921C9">
      <w:pPr>
        <w:spacing w:before="100" w:beforeAutospacing="1" w:after="100" w:afterAutospacing="1" w:line="360" w:lineRule="auto"/>
        <w:ind w:firstLine="284"/>
        <w:jc w:val="both"/>
        <w:rPr>
          <w:rFonts w:ascii="Times New Roman" w:eastAsia="Times New Roman" w:hAnsi="Times New Roman" w:cs="Times New Roman"/>
          <w:kern w:val="0"/>
          <w:sz w:val="20"/>
          <w:szCs w:val="20"/>
          <w:lang w:val="en-US" w:eastAsia="el-GR"/>
          <w14:ligatures w14:val="none"/>
        </w:rPr>
      </w:pPr>
      <w:r w:rsidRPr="00BD55B2">
        <w:rPr>
          <w:rFonts w:ascii="Times New Roman" w:eastAsia="Times New Roman" w:hAnsi="Times New Roman" w:cs="Times New Roman"/>
          <w:kern w:val="0"/>
          <w:sz w:val="20"/>
          <w:szCs w:val="20"/>
          <w:lang w:val="en-US" w:eastAsia="el-GR"/>
          <w14:ligatures w14:val="none"/>
        </w:rPr>
        <w:t>Identify all source systems, such as the core banking platform and CRM. Develop extraction processes — SQL queries, API calls, or flat file imports — that retrieve the required data fields without unnecessary overhead.</w:t>
      </w:r>
    </w:p>
    <w:p w14:paraId="364577A1" w14:textId="44037EFF" w:rsidR="00BD55B2" w:rsidRPr="00BD55B2" w:rsidRDefault="00BD55B2" w:rsidP="00E921C9">
      <w:pPr>
        <w:pStyle w:val="2"/>
        <w:spacing w:line="360" w:lineRule="auto"/>
        <w:rPr>
          <w:rFonts w:ascii="Times New Roman" w:eastAsia="Times New Roman" w:hAnsi="Times New Roman" w:cs="Times New Roman"/>
          <w:b/>
          <w:bCs/>
          <w:color w:val="000000" w:themeColor="text1"/>
          <w:sz w:val="21"/>
          <w:szCs w:val="21"/>
          <w:lang w:val="en-US" w:eastAsia="el-GR"/>
        </w:rPr>
      </w:pPr>
      <w:r w:rsidRPr="00BD55B2">
        <w:rPr>
          <w:rFonts w:ascii="Times New Roman" w:eastAsia="Times New Roman" w:hAnsi="Times New Roman" w:cs="Times New Roman"/>
          <w:b/>
          <w:bCs/>
          <w:color w:val="000000" w:themeColor="text1"/>
          <w:sz w:val="21"/>
          <w:szCs w:val="21"/>
          <w:lang w:val="en-US" w:eastAsia="el-GR"/>
        </w:rPr>
        <w:t>2.2. Transformation Logic</w:t>
      </w:r>
    </w:p>
    <w:p w14:paraId="0E14D4E4" w14:textId="6567C0DE" w:rsidR="00BD55B2" w:rsidRPr="00BD55B2" w:rsidRDefault="00BD55B2" w:rsidP="00E921C9">
      <w:pPr>
        <w:spacing w:before="100" w:beforeAutospacing="1" w:after="100" w:afterAutospacing="1" w:line="360" w:lineRule="auto"/>
        <w:ind w:firstLine="284"/>
        <w:jc w:val="both"/>
        <w:rPr>
          <w:rFonts w:ascii="Times New Roman" w:eastAsia="Times New Roman" w:hAnsi="Times New Roman" w:cs="Times New Roman"/>
          <w:kern w:val="0"/>
          <w:sz w:val="20"/>
          <w:szCs w:val="20"/>
          <w:lang w:val="en-US" w:eastAsia="el-GR"/>
          <w14:ligatures w14:val="none"/>
        </w:rPr>
      </w:pPr>
      <w:r>
        <w:rPr>
          <w:rFonts w:ascii="Times New Roman" w:eastAsia="Times New Roman" w:hAnsi="Times New Roman" w:cs="Times New Roman"/>
          <w:kern w:val="0"/>
          <w:sz w:val="20"/>
          <w:szCs w:val="20"/>
          <w:lang w:val="en-US" w:eastAsia="el-GR"/>
          <w14:ligatures w14:val="none"/>
        </w:rPr>
        <w:t xml:space="preserve">Implement transformations to normalize the data that was extracted, map </w:t>
      </w:r>
      <w:r w:rsidRPr="00BD55B2">
        <w:rPr>
          <w:rFonts w:ascii="Times New Roman" w:eastAsia="Times New Roman" w:hAnsi="Times New Roman" w:cs="Times New Roman"/>
          <w:kern w:val="0"/>
          <w:sz w:val="20"/>
          <w:szCs w:val="20"/>
          <w:lang w:val="en-US" w:eastAsia="el-GR"/>
          <w14:ligatures w14:val="none"/>
        </w:rPr>
        <w:t>transaction types to standardized codes. Ensure that all date and currency formats are standardized across the warehouse.</w:t>
      </w:r>
    </w:p>
    <w:p w14:paraId="73BC4B77" w14:textId="2493E1D8" w:rsidR="00AC1E93" w:rsidRPr="00BD55B2" w:rsidRDefault="00BD55B2" w:rsidP="00E921C9">
      <w:pPr>
        <w:spacing w:before="100" w:beforeAutospacing="1" w:after="100" w:afterAutospacing="1" w:line="360" w:lineRule="auto"/>
        <w:jc w:val="both"/>
        <w:rPr>
          <w:rFonts w:ascii="Times New Roman" w:eastAsia="Times New Roman" w:hAnsi="Times New Roman" w:cs="Times New Roman"/>
          <w:b/>
          <w:bCs/>
          <w:color w:val="000000" w:themeColor="text1"/>
          <w:sz w:val="21"/>
          <w:szCs w:val="21"/>
          <w:lang w:val="en-US" w:eastAsia="el-GR"/>
        </w:rPr>
      </w:pPr>
      <w:r w:rsidRPr="00BD55B2">
        <w:rPr>
          <w:rFonts w:ascii="Times New Roman" w:eastAsia="Times New Roman" w:hAnsi="Times New Roman" w:cs="Times New Roman"/>
          <w:b/>
          <w:bCs/>
          <w:color w:val="000000" w:themeColor="text1"/>
          <w:sz w:val="21"/>
          <w:szCs w:val="21"/>
          <w:lang w:val="en-US" w:eastAsia="el-GR"/>
        </w:rPr>
        <w:t>2.3. Data Loading</w:t>
      </w:r>
    </w:p>
    <w:p w14:paraId="31E35124" w14:textId="56369C52" w:rsidR="00BD55B2" w:rsidRPr="00BD55B2" w:rsidRDefault="00BD55B2" w:rsidP="00E921C9">
      <w:pPr>
        <w:autoSpaceDE w:val="0"/>
        <w:autoSpaceDN w:val="0"/>
        <w:adjustRightInd w:val="0"/>
        <w:spacing w:after="240" w:line="360" w:lineRule="auto"/>
        <w:ind w:firstLine="284"/>
        <w:jc w:val="both"/>
        <w:rPr>
          <w:rFonts w:ascii="Times New Roman" w:eastAsia="Times New Roman" w:hAnsi="Times New Roman" w:cs="Times New Roman"/>
          <w:kern w:val="0"/>
          <w:sz w:val="20"/>
          <w:szCs w:val="20"/>
          <w:lang w:val="en-US" w:eastAsia="el-GR"/>
          <w14:ligatures w14:val="none"/>
        </w:rPr>
      </w:pPr>
      <w:r w:rsidRPr="00BD55B2">
        <w:rPr>
          <w:rFonts w:ascii="Times New Roman" w:eastAsia="Times New Roman" w:hAnsi="Times New Roman" w:cs="Times New Roman"/>
          <w:kern w:val="0"/>
          <w:sz w:val="20"/>
          <w:szCs w:val="20"/>
          <w:lang w:val="en-US" w:eastAsia="el-GR"/>
          <w14:ligatures w14:val="none"/>
        </w:rPr>
        <w:t xml:space="preserve">Integrate the transformed data into the warehouse’s fact and dimension tables, updating tables such as Fact_Transactions and </w:t>
      </w:r>
      <w:r>
        <w:rPr>
          <w:rFonts w:ascii="Times New Roman" w:eastAsia="Times New Roman" w:hAnsi="Times New Roman" w:cs="Times New Roman"/>
          <w:kern w:val="0"/>
          <w:sz w:val="20"/>
          <w:szCs w:val="20"/>
          <w:lang w:val="en-US" w:eastAsia="el-GR"/>
          <w14:ligatures w14:val="none"/>
        </w:rPr>
        <w:t>Dim</w:t>
      </w:r>
      <w:r w:rsidRPr="00BD55B2">
        <w:rPr>
          <w:rFonts w:ascii="Times New Roman" w:eastAsia="Times New Roman" w:hAnsi="Times New Roman" w:cs="Times New Roman"/>
          <w:kern w:val="0"/>
          <w:sz w:val="20"/>
          <w:szCs w:val="20"/>
          <w:lang w:val="en-US" w:eastAsia="el-GR"/>
          <w14:ligatures w14:val="none"/>
        </w:rPr>
        <w:t>_Accounts. Implement an incremental load strategy to handle daily updates efficiently without reloading historical data unnecessarily.</w:t>
      </w:r>
    </w:p>
    <w:p w14:paraId="13EDEC5F" w14:textId="77777777" w:rsidR="00E04051" w:rsidRDefault="00E04051" w:rsidP="00E921C9">
      <w:pPr>
        <w:spacing w:before="100" w:beforeAutospacing="1" w:after="100" w:afterAutospacing="1" w:line="360" w:lineRule="auto"/>
        <w:jc w:val="both"/>
        <w:rPr>
          <w:rFonts w:ascii="Times New Roman" w:eastAsia="Times New Roman" w:hAnsi="Times New Roman" w:cs="Times New Roman"/>
          <w:kern w:val="0"/>
          <w:sz w:val="20"/>
          <w:szCs w:val="20"/>
          <w:lang w:val="en-US" w:eastAsia="el-GR"/>
          <w14:ligatures w14:val="none"/>
        </w:rPr>
      </w:pPr>
    </w:p>
    <w:p w14:paraId="55B08CDF" w14:textId="7A573800" w:rsidR="00E04051" w:rsidRPr="00E04051" w:rsidRDefault="00E04051" w:rsidP="00E921C9">
      <w:pPr>
        <w:pStyle w:val="1"/>
        <w:spacing w:line="360" w:lineRule="auto"/>
        <w:rPr>
          <w:rFonts w:ascii="Times New Roman" w:eastAsia="Times New Roman" w:hAnsi="Times New Roman" w:cs="Times New Roman"/>
          <w:b/>
          <w:bCs/>
          <w:color w:val="000000" w:themeColor="text1"/>
          <w:sz w:val="24"/>
          <w:szCs w:val="24"/>
          <w:lang w:val="en-US" w:eastAsia="el-GR"/>
        </w:rPr>
      </w:pPr>
      <w:r w:rsidRPr="00E04051">
        <w:rPr>
          <w:rFonts w:ascii="Times New Roman" w:eastAsia="Times New Roman" w:hAnsi="Times New Roman" w:cs="Times New Roman"/>
          <w:b/>
          <w:bCs/>
          <w:color w:val="000000" w:themeColor="text1"/>
          <w:sz w:val="24"/>
          <w:szCs w:val="24"/>
          <w:lang w:val="en-US" w:eastAsia="el-GR"/>
        </w:rPr>
        <w:lastRenderedPageBreak/>
        <w:t xml:space="preserve">3. </w:t>
      </w:r>
      <w:r w:rsidRPr="00E04051">
        <w:rPr>
          <w:rFonts w:ascii="Times New Roman" w:eastAsia="Times New Roman" w:hAnsi="Times New Roman" w:cs="Times New Roman"/>
          <w:b/>
          <w:bCs/>
          <w:color w:val="000000" w:themeColor="text1"/>
          <w:sz w:val="24"/>
          <w:szCs w:val="24"/>
          <w:lang w:val="en-US" w:eastAsia="el-GR"/>
        </w:rPr>
        <w:t>SQL Reporting Layer</w:t>
      </w:r>
    </w:p>
    <w:p w14:paraId="6F837508" w14:textId="39EE13DA" w:rsidR="00E04051" w:rsidRDefault="00E04051" w:rsidP="00E921C9">
      <w:pPr>
        <w:spacing w:before="100" w:beforeAutospacing="1" w:after="100" w:afterAutospacing="1" w:line="360" w:lineRule="auto"/>
        <w:ind w:firstLine="284"/>
        <w:jc w:val="both"/>
        <w:rPr>
          <w:rFonts w:ascii="Times New Roman" w:eastAsia="Times New Roman" w:hAnsi="Times New Roman" w:cs="Times New Roman"/>
          <w:kern w:val="0"/>
          <w:sz w:val="20"/>
          <w:szCs w:val="20"/>
          <w:lang w:val="en-US" w:eastAsia="el-GR"/>
          <w14:ligatures w14:val="none"/>
        </w:rPr>
      </w:pPr>
      <w:r w:rsidRPr="00E04051">
        <w:rPr>
          <w:rFonts w:ascii="Times New Roman" w:eastAsia="Times New Roman" w:hAnsi="Times New Roman" w:cs="Times New Roman"/>
          <w:kern w:val="0"/>
          <w:sz w:val="20"/>
          <w:szCs w:val="20"/>
          <w:lang w:val="en-US" w:eastAsia="el-GR"/>
          <w14:ligatures w14:val="none"/>
        </w:rPr>
        <w:t>Build database views or stored procedures that consolidate and present the required data in a format ready for reporting and visualization.</w:t>
      </w:r>
    </w:p>
    <w:p w14:paraId="732C3F7B" w14:textId="18F6085C" w:rsidR="00E04051" w:rsidRPr="0049185D" w:rsidRDefault="00E04051" w:rsidP="00E921C9">
      <w:pPr>
        <w:pStyle w:val="2"/>
        <w:spacing w:line="360" w:lineRule="auto"/>
        <w:rPr>
          <w:rFonts w:ascii="Times New Roman" w:eastAsia="Times New Roman" w:hAnsi="Times New Roman" w:cs="Times New Roman"/>
          <w:b/>
          <w:bCs/>
          <w:color w:val="000000" w:themeColor="text1"/>
          <w:sz w:val="21"/>
          <w:szCs w:val="21"/>
          <w:lang w:val="en-US" w:eastAsia="el-GR"/>
        </w:rPr>
      </w:pPr>
      <w:r>
        <w:rPr>
          <w:rFonts w:ascii="Times New Roman" w:eastAsia="Times New Roman" w:hAnsi="Times New Roman" w:cs="Times New Roman"/>
          <w:b/>
          <w:bCs/>
          <w:color w:val="000000" w:themeColor="text1"/>
          <w:sz w:val="21"/>
          <w:szCs w:val="21"/>
          <w:lang w:val="en-US" w:eastAsia="el-GR"/>
        </w:rPr>
        <w:t>3</w:t>
      </w:r>
      <w:r w:rsidRPr="0049185D">
        <w:rPr>
          <w:rFonts w:ascii="Times New Roman" w:eastAsia="Times New Roman" w:hAnsi="Times New Roman" w:cs="Times New Roman"/>
          <w:b/>
          <w:bCs/>
          <w:color w:val="000000" w:themeColor="text1"/>
          <w:sz w:val="21"/>
          <w:szCs w:val="21"/>
          <w:lang w:val="en-US" w:eastAsia="el-GR"/>
        </w:rPr>
        <w:t>.1</w:t>
      </w:r>
      <w:r>
        <w:rPr>
          <w:rFonts w:ascii="Times New Roman" w:eastAsia="Times New Roman" w:hAnsi="Times New Roman" w:cs="Times New Roman"/>
          <w:b/>
          <w:bCs/>
          <w:color w:val="000000" w:themeColor="text1"/>
          <w:sz w:val="21"/>
          <w:szCs w:val="21"/>
          <w:lang w:val="en-US" w:eastAsia="el-GR"/>
        </w:rPr>
        <w:t>.</w:t>
      </w:r>
      <w:r w:rsidRPr="0049185D">
        <w:rPr>
          <w:rFonts w:ascii="Times New Roman" w:eastAsia="Times New Roman" w:hAnsi="Times New Roman" w:cs="Times New Roman"/>
          <w:b/>
          <w:bCs/>
          <w:color w:val="000000" w:themeColor="text1"/>
          <w:sz w:val="21"/>
          <w:szCs w:val="21"/>
          <w:lang w:val="en-US" w:eastAsia="el-GR"/>
        </w:rPr>
        <w:t xml:space="preserve"> Account Portfolio Overview</w:t>
      </w:r>
    </w:p>
    <w:p w14:paraId="038C4813" w14:textId="77777777" w:rsidR="00E04051" w:rsidRPr="00DA6145" w:rsidRDefault="00E04051" w:rsidP="00E921C9">
      <w:pPr>
        <w:spacing w:before="100" w:beforeAutospacing="1" w:after="100" w:afterAutospacing="1" w:line="360" w:lineRule="auto"/>
        <w:ind w:firstLine="284"/>
        <w:jc w:val="both"/>
        <w:rPr>
          <w:rFonts w:ascii="Times New Roman" w:eastAsia="Times New Roman" w:hAnsi="Times New Roman" w:cs="Times New Roman"/>
          <w:kern w:val="0"/>
          <w:sz w:val="20"/>
          <w:szCs w:val="20"/>
          <w:lang w:val="en-US" w:eastAsia="el-GR"/>
          <w14:ligatures w14:val="none"/>
        </w:rPr>
      </w:pPr>
      <w:r>
        <w:rPr>
          <w:rFonts w:ascii="Times New Roman" w:eastAsia="Times New Roman" w:hAnsi="Times New Roman" w:cs="Times New Roman"/>
          <w:kern w:val="0"/>
          <w:sz w:val="20"/>
          <w:szCs w:val="20"/>
          <w:lang w:val="en-US" w:eastAsia="el-GR"/>
          <w14:ligatures w14:val="none"/>
        </w:rPr>
        <w:t>The first report concerns Account Portfolio Overview. The report must be in tabular format, and it must contain the following fields.</w:t>
      </w:r>
    </w:p>
    <w:p w14:paraId="37B5B414" w14:textId="77777777" w:rsidR="00E04051" w:rsidRPr="00DA6145" w:rsidRDefault="00E04051" w:rsidP="00E921C9">
      <w:pPr>
        <w:numPr>
          <w:ilvl w:val="0"/>
          <w:numId w:val="14"/>
        </w:numPr>
        <w:spacing w:before="100" w:beforeAutospacing="1" w:after="100" w:afterAutospacing="1" w:line="360" w:lineRule="auto"/>
        <w:rPr>
          <w:rFonts w:ascii="Times New Roman" w:eastAsia="Times New Roman" w:hAnsi="Times New Roman" w:cs="Times New Roman"/>
          <w:kern w:val="0"/>
          <w:sz w:val="20"/>
          <w:szCs w:val="20"/>
          <w:lang w:eastAsia="el-GR"/>
          <w14:ligatures w14:val="none"/>
        </w:rPr>
      </w:pPr>
      <w:r w:rsidRPr="0049185D">
        <w:rPr>
          <w:rFonts w:ascii="Times New Roman" w:eastAsia="Times New Roman" w:hAnsi="Times New Roman" w:cs="Times New Roman"/>
          <w:kern w:val="0"/>
          <w:sz w:val="20"/>
          <w:szCs w:val="20"/>
          <w:lang w:eastAsia="el-GR"/>
          <w14:ligatures w14:val="none"/>
        </w:rPr>
        <w:t>Account Number</w:t>
      </w:r>
    </w:p>
    <w:p w14:paraId="50CA3F6D" w14:textId="77777777" w:rsidR="00E04051" w:rsidRPr="0049185D" w:rsidRDefault="00E04051" w:rsidP="00E921C9">
      <w:pPr>
        <w:numPr>
          <w:ilvl w:val="0"/>
          <w:numId w:val="14"/>
        </w:numPr>
        <w:spacing w:before="100" w:beforeAutospacing="1" w:after="100" w:afterAutospacing="1" w:line="360" w:lineRule="auto"/>
        <w:rPr>
          <w:rFonts w:ascii="Times New Roman" w:eastAsia="Times New Roman" w:hAnsi="Times New Roman" w:cs="Times New Roman"/>
          <w:kern w:val="0"/>
          <w:sz w:val="20"/>
          <w:szCs w:val="20"/>
          <w:lang w:eastAsia="el-GR"/>
          <w14:ligatures w14:val="none"/>
        </w:rPr>
      </w:pPr>
      <w:r>
        <w:rPr>
          <w:rFonts w:ascii="Times New Roman" w:eastAsia="Times New Roman" w:hAnsi="Times New Roman" w:cs="Times New Roman"/>
          <w:kern w:val="0"/>
          <w:sz w:val="20"/>
          <w:szCs w:val="20"/>
          <w:lang w:val="en-US" w:eastAsia="el-GR"/>
          <w14:ligatures w14:val="none"/>
        </w:rPr>
        <w:t>Customer Number</w:t>
      </w:r>
    </w:p>
    <w:p w14:paraId="79F02278" w14:textId="77777777" w:rsidR="00E04051" w:rsidRPr="00044A36" w:rsidRDefault="00E04051" w:rsidP="00E921C9">
      <w:pPr>
        <w:numPr>
          <w:ilvl w:val="0"/>
          <w:numId w:val="14"/>
        </w:numPr>
        <w:spacing w:before="100" w:beforeAutospacing="1" w:after="100" w:afterAutospacing="1" w:line="360" w:lineRule="auto"/>
        <w:rPr>
          <w:rFonts w:ascii="Times New Roman" w:eastAsia="Times New Roman" w:hAnsi="Times New Roman" w:cs="Times New Roman"/>
          <w:kern w:val="0"/>
          <w:sz w:val="20"/>
          <w:szCs w:val="20"/>
          <w:lang w:eastAsia="el-GR"/>
          <w14:ligatures w14:val="none"/>
        </w:rPr>
      </w:pPr>
      <w:r w:rsidRPr="0049185D">
        <w:rPr>
          <w:rFonts w:ascii="Times New Roman" w:eastAsia="Times New Roman" w:hAnsi="Times New Roman" w:cs="Times New Roman"/>
          <w:kern w:val="0"/>
          <w:sz w:val="20"/>
          <w:szCs w:val="20"/>
          <w:lang w:eastAsia="el-GR"/>
          <w14:ligatures w14:val="none"/>
        </w:rPr>
        <w:t xml:space="preserve">Customer </w:t>
      </w:r>
      <w:r>
        <w:rPr>
          <w:rFonts w:ascii="Times New Roman" w:eastAsia="Times New Roman" w:hAnsi="Times New Roman" w:cs="Times New Roman"/>
          <w:kern w:val="0"/>
          <w:sz w:val="20"/>
          <w:szCs w:val="20"/>
          <w:lang w:val="en-US" w:eastAsia="el-GR"/>
          <w14:ligatures w14:val="none"/>
        </w:rPr>
        <w:t>Last Name</w:t>
      </w:r>
    </w:p>
    <w:p w14:paraId="0C6748B0" w14:textId="77777777" w:rsidR="00E04051" w:rsidRPr="0049185D" w:rsidRDefault="00E04051" w:rsidP="00E921C9">
      <w:pPr>
        <w:numPr>
          <w:ilvl w:val="0"/>
          <w:numId w:val="14"/>
        </w:numPr>
        <w:spacing w:before="100" w:beforeAutospacing="1" w:after="100" w:afterAutospacing="1" w:line="360" w:lineRule="auto"/>
        <w:rPr>
          <w:rFonts w:ascii="Times New Roman" w:eastAsia="Times New Roman" w:hAnsi="Times New Roman" w:cs="Times New Roman"/>
          <w:kern w:val="0"/>
          <w:sz w:val="20"/>
          <w:szCs w:val="20"/>
          <w:lang w:eastAsia="el-GR"/>
          <w14:ligatures w14:val="none"/>
        </w:rPr>
      </w:pPr>
      <w:r>
        <w:rPr>
          <w:rFonts w:ascii="Times New Roman" w:eastAsia="Times New Roman" w:hAnsi="Times New Roman" w:cs="Times New Roman"/>
          <w:kern w:val="0"/>
          <w:sz w:val="20"/>
          <w:szCs w:val="20"/>
          <w:lang w:val="en-US" w:eastAsia="el-GR"/>
          <w14:ligatures w14:val="none"/>
        </w:rPr>
        <w:t>Customer First Name</w:t>
      </w:r>
    </w:p>
    <w:p w14:paraId="715C3B69" w14:textId="77777777" w:rsidR="00E04051" w:rsidRPr="00DA6145" w:rsidRDefault="00E04051" w:rsidP="00E921C9">
      <w:pPr>
        <w:numPr>
          <w:ilvl w:val="0"/>
          <w:numId w:val="14"/>
        </w:numPr>
        <w:spacing w:before="100" w:beforeAutospacing="1" w:after="100" w:afterAutospacing="1" w:line="360" w:lineRule="auto"/>
        <w:rPr>
          <w:rFonts w:ascii="Times New Roman" w:eastAsia="Times New Roman" w:hAnsi="Times New Roman" w:cs="Times New Roman"/>
          <w:b/>
          <w:bCs/>
          <w:kern w:val="0"/>
          <w:sz w:val="20"/>
          <w:szCs w:val="20"/>
          <w:lang w:val="en-US" w:eastAsia="el-GR"/>
          <w14:ligatures w14:val="none"/>
        </w:rPr>
      </w:pPr>
      <w:r w:rsidRPr="0049185D">
        <w:rPr>
          <w:rFonts w:ascii="Times New Roman" w:eastAsia="Times New Roman" w:hAnsi="Times New Roman" w:cs="Times New Roman"/>
          <w:kern w:val="0"/>
          <w:sz w:val="20"/>
          <w:szCs w:val="20"/>
          <w:lang w:eastAsia="el-GR"/>
          <w14:ligatures w14:val="none"/>
        </w:rPr>
        <w:t>Type of Account</w:t>
      </w:r>
    </w:p>
    <w:p w14:paraId="7A60232D" w14:textId="77777777" w:rsidR="00E04051" w:rsidRPr="00AC1E93" w:rsidRDefault="00E04051" w:rsidP="00E921C9">
      <w:pPr>
        <w:numPr>
          <w:ilvl w:val="0"/>
          <w:numId w:val="14"/>
        </w:numPr>
        <w:spacing w:before="100" w:beforeAutospacing="1" w:after="100" w:afterAutospacing="1" w:line="360" w:lineRule="auto"/>
        <w:rPr>
          <w:rFonts w:ascii="Times New Roman" w:eastAsia="Times New Roman" w:hAnsi="Times New Roman" w:cs="Times New Roman"/>
          <w:b/>
          <w:bCs/>
          <w:kern w:val="0"/>
          <w:sz w:val="20"/>
          <w:szCs w:val="20"/>
          <w:lang w:val="en-US" w:eastAsia="el-GR"/>
          <w14:ligatures w14:val="none"/>
        </w:rPr>
      </w:pPr>
      <w:r>
        <w:rPr>
          <w:rFonts w:ascii="Times New Roman" w:eastAsia="Times New Roman" w:hAnsi="Times New Roman" w:cs="Times New Roman"/>
          <w:kern w:val="0"/>
          <w:sz w:val="20"/>
          <w:szCs w:val="20"/>
          <w:lang w:val="en-US" w:eastAsia="el-GR"/>
          <w14:ligatures w14:val="none"/>
        </w:rPr>
        <w:t>Account Status</w:t>
      </w:r>
    </w:p>
    <w:p w14:paraId="55327519" w14:textId="2195E39C" w:rsidR="00E04051" w:rsidRPr="0049185D" w:rsidRDefault="00E04051" w:rsidP="00E921C9">
      <w:pPr>
        <w:pStyle w:val="2"/>
        <w:spacing w:line="360" w:lineRule="auto"/>
        <w:rPr>
          <w:rFonts w:ascii="Times New Roman" w:eastAsia="Times New Roman" w:hAnsi="Times New Roman" w:cs="Times New Roman"/>
          <w:b/>
          <w:bCs/>
          <w:color w:val="000000" w:themeColor="text1"/>
          <w:sz w:val="21"/>
          <w:szCs w:val="21"/>
          <w:lang w:val="en-US" w:eastAsia="el-GR"/>
        </w:rPr>
      </w:pPr>
      <w:r>
        <w:rPr>
          <w:rFonts w:ascii="Times New Roman" w:eastAsia="Times New Roman" w:hAnsi="Times New Roman" w:cs="Times New Roman"/>
          <w:b/>
          <w:bCs/>
          <w:color w:val="000000" w:themeColor="text1"/>
          <w:sz w:val="21"/>
          <w:szCs w:val="21"/>
          <w:lang w:val="en-US" w:eastAsia="el-GR"/>
        </w:rPr>
        <w:t>3</w:t>
      </w:r>
      <w:r w:rsidRPr="0049185D">
        <w:rPr>
          <w:rFonts w:ascii="Times New Roman" w:eastAsia="Times New Roman" w:hAnsi="Times New Roman" w:cs="Times New Roman"/>
          <w:b/>
          <w:bCs/>
          <w:color w:val="000000" w:themeColor="text1"/>
          <w:sz w:val="21"/>
          <w:szCs w:val="21"/>
          <w:lang w:val="en-US" w:eastAsia="el-GR"/>
        </w:rPr>
        <w:t>.2</w:t>
      </w:r>
      <w:r>
        <w:rPr>
          <w:rFonts w:ascii="Times New Roman" w:eastAsia="Times New Roman" w:hAnsi="Times New Roman" w:cs="Times New Roman"/>
          <w:b/>
          <w:bCs/>
          <w:color w:val="000000" w:themeColor="text1"/>
          <w:sz w:val="21"/>
          <w:szCs w:val="21"/>
          <w:lang w:val="en-US" w:eastAsia="el-GR"/>
        </w:rPr>
        <w:t>.</w:t>
      </w:r>
      <w:r w:rsidRPr="0049185D">
        <w:rPr>
          <w:rFonts w:ascii="Times New Roman" w:eastAsia="Times New Roman" w:hAnsi="Times New Roman" w:cs="Times New Roman"/>
          <w:b/>
          <w:bCs/>
          <w:color w:val="000000" w:themeColor="text1"/>
          <w:sz w:val="21"/>
          <w:szCs w:val="21"/>
          <w:lang w:val="en-US" w:eastAsia="el-GR"/>
        </w:rPr>
        <w:t xml:space="preserve"> Account Transaction History</w:t>
      </w:r>
      <w:r w:rsidR="00544A79">
        <w:rPr>
          <w:rFonts w:ascii="Times New Roman" w:eastAsia="Times New Roman" w:hAnsi="Times New Roman" w:cs="Times New Roman"/>
          <w:b/>
          <w:bCs/>
          <w:color w:val="000000" w:themeColor="text1"/>
          <w:sz w:val="21"/>
          <w:szCs w:val="21"/>
          <w:lang w:val="en-US" w:eastAsia="el-GR"/>
        </w:rPr>
        <w:t xml:space="preserve"> View</w:t>
      </w:r>
    </w:p>
    <w:p w14:paraId="0BC334C0" w14:textId="77777777" w:rsidR="00E04051" w:rsidRPr="00FF3658" w:rsidRDefault="00E04051" w:rsidP="00E921C9">
      <w:pPr>
        <w:spacing w:before="100" w:beforeAutospacing="1" w:after="100" w:afterAutospacing="1" w:line="360" w:lineRule="auto"/>
        <w:ind w:firstLine="284"/>
        <w:jc w:val="both"/>
        <w:rPr>
          <w:rFonts w:ascii="Times New Roman" w:eastAsia="Times New Roman" w:hAnsi="Times New Roman" w:cs="Times New Roman"/>
          <w:kern w:val="0"/>
          <w:sz w:val="20"/>
          <w:szCs w:val="20"/>
          <w:lang w:val="en-US" w:eastAsia="el-GR"/>
          <w14:ligatures w14:val="none"/>
        </w:rPr>
      </w:pPr>
      <w:r>
        <w:rPr>
          <w:rFonts w:ascii="Times New Roman" w:eastAsia="Times New Roman" w:hAnsi="Times New Roman" w:cs="Times New Roman"/>
          <w:kern w:val="0"/>
          <w:sz w:val="20"/>
          <w:szCs w:val="20"/>
          <w:lang w:val="en-US" w:eastAsia="el-GR"/>
          <w14:ligatures w14:val="none"/>
        </w:rPr>
        <w:t>The second report d</w:t>
      </w:r>
      <w:r w:rsidRPr="0049185D">
        <w:rPr>
          <w:rFonts w:ascii="Times New Roman" w:eastAsia="Times New Roman" w:hAnsi="Times New Roman" w:cs="Times New Roman"/>
          <w:kern w:val="0"/>
          <w:sz w:val="20"/>
          <w:szCs w:val="20"/>
          <w:lang w:val="en-US" w:eastAsia="el-GR"/>
          <w14:ligatures w14:val="none"/>
        </w:rPr>
        <w:t>isplays detailed records of all transactions per account.</w:t>
      </w:r>
      <w:r>
        <w:rPr>
          <w:rFonts w:ascii="Times New Roman" w:eastAsia="Times New Roman" w:hAnsi="Times New Roman" w:cs="Times New Roman"/>
          <w:kern w:val="0"/>
          <w:sz w:val="20"/>
          <w:szCs w:val="20"/>
          <w:lang w:val="en-US" w:eastAsia="el-GR"/>
          <w14:ligatures w14:val="none"/>
        </w:rPr>
        <w:t xml:space="preserve"> This report also must be in tabular format. It must contain the following fields.</w:t>
      </w:r>
    </w:p>
    <w:p w14:paraId="5ACB561B" w14:textId="77777777" w:rsidR="00E04051" w:rsidRPr="00FF3658" w:rsidRDefault="00E04051" w:rsidP="00E921C9">
      <w:pPr>
        <w:numPr>
          <w:ilvl w:val="0"/>
          <w:numId w:val="15"/>
        </w:numPr>
        <w:spacing w:before="100" w:beforeAutospacing="1" w:after="100" w:afterAutospacing="1" w:line="360" w:lineRule="auto"/>
        <w:rPr>
          <w:rFonts w:ascii="Times New Roman" w:eastAsia="Times New Roman" w:hAnsi="Times New Roman" w:cs="Times New Roman"/>
          <w:kern w:val="0"/>
          <w:sz w:val="20"/>
          <w:szCs w:val="20"/>
          <w:lang w:eastAsia="el-GR"/>
          <w14:ligatures w14:val="none"/>
        </w:rPr>
      </w:pPr>
      <w:r w:rsidRPr="0049185D">
        <w:rPr>
          <w:rFonts w:ascii="Times New Roman" w:eastAsia="Times New Roman" w:hAnsi="Times New Roman" w:cs="Times New Roman"/>
          <w:kern w:val="0"/>
          <w:sz w:val="20"/>
          <w:szCs w:val="20"/>
          <w:lang w:eastAsia="el-GR"/>
          <w14:ligatures w14:val="none"/>
        </w:rPr>
        <w:t>Account Number</w:t>
      </w:r>
    </w:p>
    <w:p w14:paraId="45B33807" w14:textId="77777777" w:rsidR="00E04051" w:rsidRPr="0049185D" w:rsidRDefault="00E04051" w:rsidP="00E921C9">
      <w:pPr>
        <w:numPr>
          <w:ilvl w:val="0"/>
          <w:numId w:val="15"/>
        </w:numPr>
        <w:spacing w:before="100" w:beforeAutospacing="1" w:after="100" w:afterAutospacing="1" w:line="360" w:lineRule="auto"/>
        <w:rPr>
          <w:rFonts w:ascii="Times New Roman" w:eastAsia="Times New Roman" w:hAnsi="Times New Roman" w:cs="Times New Roman"/>
          <w:kern w:val="0"/>
          <w:sz w:val="20"/>
          <w:szCs w:val="20"/>
          <w:lang w:eastAsia="el-GR"/>
          <w14:ligatures w14:val="none"/>
        </w:rPr>
      </w:pPr>
      <w:r>
        <w:rPr>
          <w:rFonts w:ascii="Times New Roman" w:eastAsia="Times New Roman" w:hAnsi="Times New Roman" w:cs="Times New Roman"/>
          <w:kern w:val="0"/>
          <w:sz w:val="20"/>
          <w:szCs w:val="20"/>
          <w:lang w:val="en-US" w:eastAsia="el-GR"/>
          <w14:ligatures w14:val="none"/>
        </w:rPr>
        <w:t>Transaction Number</w:t>
      </w:r>
    </w:p>
    <w:p w14:paraId="077945CE" w14:textId="77777777" w:rsidR="00E04051" w:rsidRPr="0049185D" w:rsidRDefault="00E04051" w:rsidP="00E921C9">
      <w:pPr>
        <w:numPr>
          <w:ilvl w:val="0"/>
          <w:numId w:val="15"/>
        </w:numPr>
        <w:spacing w:before="100" w:beforeAutospacing="1" w:after="100" w:afterAutospacing="1" w:line="360" w:lineRule="auto"/>
        <w:rPr>
          <w:rFonts w:ascii="Times New Roman" w:eastAsia="Times New Roman" w:hAnsi="Times New Roman" w:cs="Times New Roman"/>
          <w:kern w:val="0"/>
          <w:sz w:val="20"/>
          <w:szCs w:val="20"/>
          <w:lang w:eastAsia="el-GR"/>
          <w14:ligatures w14:val="none"/>
        </w:rPr>
      </w:pPr>
      <w:r w:rsidRPr="0049185D">
        <w:rPr>
          <w:rFonts w:ascii="Times New Roman" w:eastAsia="Times New Roman" w:hAnsi="Times New Roman" w:cs="Times New Roman"/>
          <w:kern w:val="0"/>
          <w:sz w:val="20"/>
          <w:szCs w:val="20"/>
          <w:lang w:eastAsia="el-GR"/>
          <w14:ligatures w14:val="none"/>
        </w:rPr>
        <w:t>Transaction Date</w:t>
      </w:r>
    </w:p>
    <w:p w14:paraId="52779A78" w14:textId="77777777" w:rsidR="00E04051" w:rsidRPr="0049185D" w:rsidRDefault="00E04051" w:rsidP="00E921C9">
      <w:pPr>
        <w:numPr>
          <w:ilvl w:val="0"/>
          <w:numId w:val="15"/>
        </w:numPr>
        <w:spacing w:before="100" w:beforeAutospacing="1" w:after="100" w:afterAutospacing="1" w:line="360" w:lineRule="auto"/>
        <w:rPr>
          <w:rFonts w:ascii="Times New Roman" w:eastAsia="Times New Roman" w:hAnsi="Times New Roman" w:cs="Times New Roman"/>
          <w:kern w:val="0"/>
          <w:sz w:val="20"/>
          <w:szCs w:val="20"/>
          <w:lang w:val="en-US" w:eastAsia="el-GR"/>
          <w14:ligatures w14:val="none"/>
        </w:rPr>
      </w:pPr>
      <w:r w:rsidRPr="0049185D">
        <w:rPr>
          <w:rFonts w:ascii="Times New Roman" w:eastAsia="Times New Roman" w:hAnsi="Times New Roman" w:cs="Times New Roman"/>
          <w:kern w:val="0"/>
          <w:sz w:val="20"/>
          <w:szCs w:val="20"/>
          <w:lang w:val="en-US" w:eastAsia="el-GR"/>
          <w14:ligatures w14:val="none"/>
        </w:rPr>
        <w:t>Transaction Type</w:t>
      </w:r>
    </w:p>
    <w:p w14:paraId="516DD4FE" w14:textId="77777777" w:rsidR="00E04051" w:rsidRPr="0049185D" w:rsidRDefault="00E04051" w:rsidP="00E921C9">
      <w:pPr>
        <w:numPr>
          <w:ilvl w:val="0"/>
          <w:numId w:val="15"/>
        </w:numPr>
        <w:spacing w:before="100" w:beforeAutospacing="1" w:after="100" w:afterAutospacing="1" w:line="360" w:lineRule="auto"/>
        <w:rPr>
          <w:rFonts w:ascii="Times New Roman" w:eastAsia="Times New Roman" w:hAnsi="Times New Roman" w:cs="Times New Roman"/>
          <w:kern w:val="0"/>
          <w:sz w:val="20"/>
          <w:szCs w:val="20"/>
          <w:lang w:eastAsia="el-GR"/>
          <w14:ligatures w14:val="none"/>
        </w:rPr>
      </w:pPr>
      <w:r w:rsidRPr="0049185D">
        <w:rPr>
          <w:rFonts w:ascii="Times New Roman" w:eastAsia="Times New Roman" w:hAnsi="Times New Roman" w:cs="Times New Roman"/>
          <w:kern w:val="0"/>
          <w:sz w:val="20"/>
          <w:szCs w:val="20"/>
          <w:lang w:eastAsia="el-GR"/>
          <w14:ligatures w14:val="none"/>
        </w:rPr>
        <w:t>Transaction Amount</w:t>
      </w:r>
    </w:p>
    <w:p w14:paraId="7D910796" w14:textId="77777777" w:rsidR="00E04051" w:rsidRPr="00AC1E93" w:rsidRDefault="00E04051" w:rsidP="00E921C9">
      <w:pPr>
        <w:numPr>
          <w:ilvl w:val="0"/>
          <w:numId w:val="15"/>
        </w:numPr>
        <w:spacing w:before="100" w:beforeAutospacing="1" w:after="100" w:afterAutospacing="1" w:line="360" w:lineRule="auto"/>
        <w:rPr>
          <w:rFonts w:ascii="Times New Roman" w:eastAsia="Times New Roman" w:hAnsi="Times New Roman" w:cs="Times New Roman"/>
          <w:kern w:val="0"/>
          <w:sz w:val="20"/>
          <w:szCs w:val="20"/>
          <w:lang w:val="en-US" w:eastAsia="el-GR"/>
          <w14:ligatures w14:val="none"/>
        </w:rPr>
      </w:pPr>
      <w:r>
        <w:rPr>
          <w:rFonts w:ascii="Times New Roman" w:eastAsia="Times New Roman" w:hAnsi="Times New Roman" w:cs="Times New Roman"/>
          <w:kern w:val="0"/>
          <w:sz w:val="20"/>
          <w:szCs w:val="20"/>
          <w:lang w:val="en-US" w:eastAsia="el-GR"/>
          <w14:ligatures w14:val="none"/>
        </w:rPr>
        <w:t>Is Reversed</w:t>
      </w:r>
    </w:p>
    <w:p w14:paraId="4D2EFEEB" w14:textId="77777777" w:rsidR="007F5399" w:rsidRDefault="00544A79" w:rsidP="00E921C9">
      <w:pPr>
        <w:pStyle w:val="Web"/>
        <w:spacing w:line="360" w:lineRule="auto"/>
        <w:rPr>
          <w:rStyle w:val="2Char"/>
          <w:rFonts w:ascii="Times New Roman" w:hAnsi="Times New Roman" w:cs="Times New Roman"/>
          <w:b/>
          <w:bCs/>
          <w:color w:val="000000" w:themeColor="text1"/>
          <w:sz w:val="21"/>
          <w:szCs w:val="21"/>
          <w:lang w:val="en-US"/>
        </w:rPr>
      </w:pPr>
      <w:r w:rsidRPr="007F5399">
        <w:rPr>
          <w:rStyle w:val="2Char"/>
          <w:rFonts w:ascii="Times New Roman" w:hAnsi="Times New Roman" w:cs="Times New Roman"/>
          <w:b/>
          <w:bCs/>
          <w:color w:val="000000" w:themeColor="text1"/>
          <w:sz w:val="21"/>
          <w:szCs w:val="21"/>
          <w:lang w:val="en-US"/>
        </w:rPr>
        <w:t>3.3.</w:t>
      </w:r>
      <w:r w:rsidR="007F5399" w:rsidRPr="007F5399">
        <w:rPr>
          <w:rStyle w:val="2Char"/>
          <w:rFonts w:ascii="Times New Roman" w:hAnsi="Times New Roman" w:cs="Times New Roman"/>
          <w:b/>
          <w:bCs/>
          <w:color w:val="000000" w:themeColor="text1"/>
          <w:sz w:val="21"/>
          <w:szCs w:val="21"/>
          <w:lang w:val="en-US"/>
        </w:rPr>
        <w:t xml:space="preserve"> </w:t>
      </w:r>
      <w:r w:rsidR="007F5399" w:rsidRPr="007F5399">
        <w:rPr>
          <w:rStyle w:val="2Char"/>
          <w:rFonts w:ascii="Times New Roman" w:hAnsi="Times New Roman" w:cs="Times New Roman"/>
          <w:b/>
          <w:bCs/>
          <w:color w:val="000000" w:themeColor="text1"/>
          <w:sz w:val="21"/>
          <w:szCs w:val="21"/>
          <w:lang w:val="en-US"/>
        </w:rPr>
        <w:t>Customer Contact Information Overview</w:t>
      </w:r>
    </w:p>
    <w:p w14:paraId="3108FD22" w14:textId="7F0C3857" w:rsidR="007F5399" w:rsidRPr="007F5399" w:rsidRDefault="007F5399" w:rsidP="00E921C9">
      <w:pPr>
        <w:pStyle w:val="Web"/>
        <w:spacing w:line="360" w:lineRule="auto"/>
        <w:ind w:firstLine="284"/>
        <w:rPr>
          <w:sz w:val="20"/>
          <w:szCs w:val="20"/>
          <w:lang w:val="en-US"/>
        </w:rPr>
      </w:pPr>
      <w:r w:rsidRPr="007F5399">
        <w:rPr>
          <w:sz w:val="20"/>
          <w:szCs w:val="20"/>
          <w:lang w:val="en-US"/>
        </w:rPr>
        <w:t>The report must be in tabular format, and it must contain the following fields:</w:t>
      </w:r>
    </w:p>
    <w:p w14:paraId="40E3D340" w14:textId="77777777" w:rsidR="007F5399" w:rsidRPr="007F5399" w:rsidRDefault="007F5399" w:rsidP="00E921C9">
      <w:pPr>
        <w:pStyle w:val="Web"/>
        <w:numPr>
          <w:ilvl w:val="0"/>
          <w:numId w:val="19"/>
        </w:numPr>
        <w:spacing w:line="360" w:lineRule="auto"/>
        <w:rPr>
          <w:sz w:val="20"/>
          <w:szCs w:val="20"/>
          <w:lang w:val="en-US"/>
        </w:rPr>
      </w:pPr>
      <w:r w:rsidRPr="007F5399">
        <w:rPr>
          <w:sz w:val="20"/>
          <w:szCs w:val="20"/>
          <w:lang w:val="en-US"/>
        </w:rPr>
        <w:t>Customer Number</w:t>
      </w:r>
    </w:p>
    <w:p w14:paraId="7F2C062D" w14:textId="77777777" w:rsidR="007F5399" w:rsidRPr="007F5399" w:rsidRDefault="007F5399" w:rsidP="00E921C9">
      <w:pPr>
        <w:pStyle w:val="Web"/>
        <w:numPr>
          <w:ilvl w:val="0"/>
          <w:numId w:val="19"/>
        </w:numPr>
        <w:spacing w:line="360" w:lineRule="auto"/>
        <w:rPr>
          <w:sz w:val="20"/>
          <w:szCs w:val="20"/>
          <w:lang w:val="en-US"/>
        </w:rPr>
      </w:pPr>
      <w:r w:rsidRPr="007F5399">
        <w:rPr>
          <w:sz w:val="20"/>
          <w:szCs w:val="20"/>
          <w:lang w:val="en-US"/>
        </w:rPr>
        <w:t>Customer Last Name</w:t>
      </w:r>
    </w:p>
    <w:p w14:paraId="1F94AB76" w14:textId="5EF9AED0" w:rsidR="007F5399" w:rsidRDefault="007F5399" w:rsidP="00E921C9">
      <w:pPr>
        <w:pStyle w:val="Web"/>
        <w:numPr>
          <w:ilvl w:val="0"/>
          <w:numId w:val="19"/>
        </w:numPr>
        <w:spacing w:line="360" w:lineRule="auto"/>
        <w:rPr>
          <w:sz w:val="20"/>
          <w:szCs w:val="20"/>
          <w:lang w:val="en-US"/>
        </w:rPr>
      </w:pPr>
      <w:r w:rsidRPr="007F5399">
        <w:rPr>
          <w:sz w:val="20"/>
          <w:szCs w:val="20"/>
          <w:lang w:val="en-US"/>
        </w:rPr>
        <w:t>Customer First Name</w:t>
      </w:r>
    </w:p>
    <w:p w14:paraId="34EA1EBF" w14:textId="31C681E3" w:rsidR="007F5399" w:rsidRDefault="007F5399" w:rsidP="00E921C9">
      <w:pPr>
        <w:pStyle w:val="Web"/>
        <w:numPr>
          <w:ilvl w:val="0"/>
          <w:numId w:val="19"/>
        </w:numPr>
        <w:spacing w:line="360" w:lineRule="auto"/>
        <w:rPr>
          <w:sz w:val="20"/>
          <w:szCs w:val="20"/>
          <w:lang w:val="en-US"/>
        </w:rPr>
      </w:pPr>
      <w:r>
        <w:rPr>
          <w:sz w:val="20"/>
          <w:szCs w:val="20"/>
          <w:lang w:val="en-US"/>
        </w:rPr>
        <w:t>Address</w:t>
      </w:r>
    </w:p>
    <w:p w14:paraId="5BA7B109" w14:textId="15022652" w:rsidR="007F5399" w:rsidRDefault="007F5399" w:rsidP="00E921C9">
      <w:pPr>
        <w:pStyle w:val="Web"/>
        <w:numPr>
          <w:ilvl w:val="0"/>
          <w:numId w:val="19"/>
        </w:numPr>
        <w:spacing w:line="360" w:lineRule="auto"/>
        <w:rPr>
          <w:sz w:val="20"/>
          <w:szCs w:val="20"/>
          <w:lang w:val="en-US"/>
        </w:rPr>
      </w:pPr>
      <w:r>
        <w:rPr>
          <w:sz w:val="20"/>
          <w:szCs w:val="20"/>
          <w:lang w:val="en-US"/>
        </w:rPr>
        <w:t>Country</w:t>
      </w:r>
    </w:p>
    <w:p w14:paraId="2CF662D6" w14:textId="6F3D67C8" w:rsidR="007F5399" w:rsidRPr="007F5399" w:rsidRDefault="007F5399" w:rsidP="00E921C9">
      <w:pPr>
        <w:pStyle w:val="Web"/>
        <w:numPr>
          <w:ilvl w:val="0"/>
          <w:numId w:val="19"/>
        </w:numPr>
        <w:spacing w:line="360" w:lineRule="auto"/>
        <w:rPr>
          <w:sz w:val="20"/>
          <w:szCs w:val="20"/>
          <w:lang w:val="en-US"/>
        </w:rPr>
      </w:pPr>
      <w:r>
        <w:rPr>
          <w:sz w:val="20"/>
          <w:szCs w:val="20"/>
          <w:lang w:val="en-US"/>
        </w:rPr>
        <w:t>National Postal Code</w:t>
      </w:r>
    </w:p>
    <w:p w14:paraId="27EDC3A5" w14:textId="2E017ACB" w:rsidR="0026574D" w:rsidRPr="0026574D" w:rsidRDefault="007F5399" w:rsidP="00E921C9">
      <w:pPr>
        <w:pStyle w:val="Web"/>
        <w:numPr>
          <w:ilvl w:val="0"/>
          <w:numId w:val="19"/>
        </w:numPr>
        <w:spacing w:line="360" w:lineRule="auto"/>
        <w:rPr>
          <w:sz w:val="20"/>
          <w:szCs w:val="20"/>
          <w:lang w:val="en-US"/>
        </w:rPr>
      </w:pPr>
      <w:r w:rsidRPr="007F5399">
        <w:rPr>
          <w:sz w:val="20"/>
          <w:szCs w:val="20"/>
          <w:lang w:val="en-US"/>
        </w:rPr>
        <w:t>Is Primary Contact</w:t>
      </w:r>
    </w:p>
    <w:p w14:paraId="68DB6843" w14:textId="7266D58A" w:rsidR="0026574D" w:rsidRPr="0026574D" w:rsidRDefault="0026574D" w:rsidP="00E921C9">
      <w:pPr>
        <w:pStyle w:val="1"/>
        <w:spacing w:line="360" w:lineRule="auto"/>
        <w:rPr>
          <w:rFonts w:ascii="Times New Roman" w:eastAsia="Times New Roman" w:hAnsi="Times New Roman" w:cs="Times New Roman"/>
          <w:b/>
          <w:bCs/>
          <w:color w:val="000000" w:themeColor="text1"/>
          <w:sz w:val="24"/>
          <w:szCs w:val="24"/>
          <w:lang w:val="en-US" w:eastAsia="el-GR"/>
        </w:rPr>
      </w:pPr>
      <w:r w:rsidRPr="0026574D">
        <w:rPr>
          <w:rFonts w:ascii="Times New Roman" w:eastAsia="Times New Roman" w:hAnsi="Times New Roman" w:cs="Times New Roman"/>
          <w:b/>
          <w:bCs/>
          <w:color w:val="000000" w:themeColor="text1"/>
          <w:sz w:val="24"/>
          <w:szCs w:val="24"/>
          <w:lang w:val="en-US" w:eastAsia="el-GR"/>
        </w:rPr>
        <w:lastRenderedPageBreak/>
        <w:t xml:space="preserve">4. </w:t>
      </w:r>
      <w:r w:rsidRPr="00E921C9">
        <w:rPr>
          <w:rFonts w:ascii="Times New Roman" w:hAnsi="Times New Roman" w:cs="Times New Roman"/>
          <w:b/>
          <w:bCs/>
          <w:color w:val="000000" w:themeColor="text1"/>
          <w:sz w:val="24"/>
          <w:szCs w:val="24"/>
          <w:lang w:val="en-US"/>
        </w:rPr>
        <w:t>Power BI / Visualization Layer</w:t>
      </w:r>
    </w:p>
    <w:p w14:paraId="28A669A5" w14:textId="63A8C073" w:rsidR="00BD55B2" w:rsidRPr="00E921C9" w:rsidRDefault="00E921C9" w:rsidP="00E921C9">
      <w:pPr>
        <w:spacing w:before="100" w:beforeAutospacing="1" w:after="100" w:afterAutospacing="1" w:line="360" w:lineRule="auto"/>
        <w:ind w:firstLine="284"/>
        <w:jc w:val="both"/>
        <w:rPr>
          <w:rFonts w:ascii="Times New Roman" w:eastAsia="Times New Roman" w:hAnsi="Times New Roman" w:cs="Times New Roman"/>
          <w:kern w:val="0"/>
          <w:sz w:val="20"/>
          <w:szCs w:val="20"/>
          <w:lang w:val="en-US" w:eastAsia="el-GR"/>
          <w14:ligatures w14:val="none"/>
        </w:rPr>
      </w:pPr>
      <w:r w:rsidRPr="00E921C9">
        <w:rPr>
          <w:rFonts w:ascii="Times New Roman" w:eastAsia="Times New Roman" w:hAnsi="Times New Roman" w:cs="Times New Roman"/>
          <w:kern w:val="0"/>
          <w:sz w:val="20"/>
          <w:szCs w:val="20"/>
          <w:lang w:val="en-US" w:eastAsia="el-GR"/>
          <w14:ligatures w14:val="none"/>
        </w:rPr>
        <w:t>Create user-friendly dashboards in Power BI that present the data from the SQL layer in a clear, interactive, and actionable way.</w:t>
      </w:r>
    </w:p>
    <w:p w14:paraId="5C8CE174" w14:textId="3DA5ACFE" w:rsidR="00AC1E93" w:rsidRPr="00E921C9" w:rsidRDefault="00E921C9" w:rsidP="00E921C9">
      <w:pPr>
        <w:spacing w:before="100" w:beforeAutospacing="1" w:after="100" w:afterAutospacing="1" w:line="360" w:lineRule="auto"/>
        <w:jc w:val="both"/>
        <w:rPr>
          <w:rStyle w:val="2Char"/>
          <w:rFonts w:ascii="Times New Roman" w:hAnsi="Times New Roman" w:cs="Times New Roman"/>
          <w:b/>
          <w:bCs/>
          <w:color w:val="000000" w:themeColor="text1"/>
          <w:kern w:val="0"/>
          <w:sz w:val="21"/>
          <w:szCs w:val="21"/>
          <w:lang w:eastAsia="el-GR"/>
          <w14:ligatures w14:val="none"/>
        </w:rPr>
      </w:pPr>
      <w:r w:rsidRPr="00E921C9">
        <w:rPr>
          <w:rStyle w:val="2Char"/>
          <w:rFonts w:ascii="Times New Roman" w:hAnsi="Times New Roman" w:cs="Times New Roman"/>
          <w:b/>
          <w:bCs/>
          <w:color w:val="000000" w:themeColor="text1"/>
          <w:sz w:val="21"/>
          <w:szCs w:val="21"/>
        </w:rPr>
        <w:t xml:space="preserve">4.1. </w:t>
      </w:r>
      <w:r w:rsidRPr="00E921C9">
        <w:rPr>
          <w:rStyle w:val="2Char"/>
          <w:rFonts w:ascii="Times New Roman" w:hAnsi="Times New Roman" w:cs="Times New Roman"/>
          <w:b/>
          <w:bCs/>
          <w:color w:val="000000" w:themeColor="text1"/>
          <w:kern w:val="0"/>
          <w:sz w:val="21"/>
          <w:szCs w:val="21"/>
          <w:lang w:val="en-US" w:eastAsia="el-GR"/>
          <w14:ligatures w14:val="none"/>
        </w:rPr>
        <w:t>Data Connectivity</w:t>
      </w:r>
    </w:p>
    <w:p w14:paraId="3E1D857C" w14:textId="6DA1EA72" w:rsidR="00E921C9" w:rsidRPr="00E921C9" w:rsidRDefault="00E921C9" w:rsidP="00E921C9">
      <w:pPr>
        <w:spacing w:before="100" w:beforeAutospacing="1" w:after="100" w:afterAutospacing="1" w:line="360" w:lineRule="auto"/>
        <w:ind w:firstLine="284"/>
        <w:jc w:val="both"/>
        <w:rPr>
          <w:rFonts w:ascii="Times New Roman" w:hAnsi="Times New Roman" w:cs="Times New Roman"/>
          <w:sz w:val="20"/>
          <w:szCs w:val="20"/>
          <w:lang w:val="en-US"/>
        </w:rPr>
      </w:pPr>
      <w:r w:rsidRPr="00E921C9">
        <w:rPr>
          <w:rFonts w:ascii="Times New Roman" w:hAnsi="Times New Roman" w:cs="Times New Roman"/>
          <w:sz w:val="20"/>
          <w:szCs w:val="20"/>
          <w:lang w:val="en-US"/>
        </w:rPr>
        <w:t>Set up a secure connection between Power BI and the data warehouse. Where appropriate, use parameterized queries to enable dynamic filtering at the source, minimizing data load times.</w:t>
      </w:r>
    </w:p>
    <w:p w14:paraId="021E3F54" w14:textId="69BB17CC" w:rsidR="00E921C9" w:rsidRPr="00E921C9" w:rsidRDefault="00E921C9" w:rsidP="00E921C9">
      <w:pPr>
        <w:spacing w:before="100" w:beforeAutospacing="1" w:after="100" w:afterAutospacing="1" w:line="360" w:lineRule="auto"/>
        <w:jc w:val="both"/>
        <w:rPr>
          <w:rStyle w:val="2Char"/>
          <w:rFonts w:ascii="Times New Roman" w:hAnsi="Times New Roman" w:cs="Times New Roman"/>
          <w:b/>
          <w:bCs/>
          <w:color w:val="000000" w:themeColor="text1"/>
          <w:sz w:val="21"/>
          <w:szCs w:val="21"/>
        </w:rPr>
      </w:pPr>
      <w:r w:rsidRPr="00E921C9">
        <w:rPr>
          <w:rStyle w:val="2Char"/>
          <w:rFonts w:ascii="Times New Roman" w:hAnsi="Times New Roman" w:cs="Times New Roman"/>
          <w:b/>
          <w:bCs/>
          <w:color w:val="000000" w:themeColor="text1"/>
          <w:sz w:val="21"/>
          <w:szCs w:val="21"/>
        </w:rPr>
        <w:t xml:space="preserve">4.2. </w:t>
      </w:r>
      <w:r w:rsidRPr="00E921C9">
        <w:rPr>
          <w:rStyle w:val="2Char"/>
          <w:rFonts w:ascii="Times New Roman" w:hAnsi="Times New Roman" w:cs="Times New Roman"/>
          <w:b/>
          <w:bCs/>
          <w:color w:val="000000" w:themeColor="text1"/>
          <w:sz w:val="21"/>
          <w:szCs w:val="21"/>
        </w:rPr>
        <w:t>Report Layout and Navigation</w:t>
      </w:r>
    </w:p>
    <w:p w14:paraId="7C400A91" w14:textId="350C0607" w:rsidR="00E921C9" w:rsidRPr="00E921C9" w:rsidRDefault="00E921C9" w:rsidP="00E921C9">
      <w:pPr>
        <w:spacing w:before="100" w:beforeAutospacing="1" w:after="100" w:afterAutospacing="1" w:line="360" w:lineRule="auto"/>
        <w:ind w:firstLine="284"/>
        <w:jc w:val="both"/>
        <w:rPr>
          <w:rFonts w:ascii="Times New Roman" w:hAnsi="Times New Roman" w:cs="Times New Roman"/>
          <w:sz w:val="20"/>
          <w:szCs w:val="20"/>
          <w:lang w:val="en-US"/>
        </w:rPr>
      </w:pPr>
      <w:r w:rsidRPr="00E921C9">
        <w:rPr>
          <w:rFonts w:ascii="Times New Roman" w:hAnsi="Times New Roman" w:cs="Times New Roman"/>
          <w:sz w:val="20"/>
          <w:szCs w:val="20"/>
          <w:lang w:val="en-US"/>
        </w:rPr>
        <w:t xml:space="preserve">Develop a dedicated </w:t>
      </w:r>
      <w:r w:rsidRPr="00E921C9">
        <w:rPr>
          <w:rStyle w:val="aa"/>
          <w:rFonts w:ascii="Times New Roman" w:hAnsi="Times New Roman" w:cs="Times New Roman"/>
          <w:sz w:val="20"/>
          <w:szCs w:val="20"/>
          <w:lang w:val="en-US"/>
        </w:rPr>
        <w:t>Account Portfolio Overview</w:t>
      </w:r>
      <w:r w:rsidRPr="00E921C9">
        <w:rPr>
          <w:rFonts w:ascii="Times New Roman" w:hAnsi="Times New Roman" w:cs="Times New Roman"/>
          <w:sz w:val="20"/>
          <w:szCs w:val="20"/>
          <w:lang w:val="en-US"/>
        </w:rPr>
        <w:t xml:space="preserve"> tab that displays account data with filters for account status and type. Create a </w:t>
      </w:r>
      <w:r w:rsidRPr="00E921C9">
        <w:rPr>
          <w:rStyle w:val="aa"/>
          <w:rFonts w:ascii="Times New Roman" w:hAnsi="Times New Roman" w:cs="Times New Roman"/>
          <w:sz w:val="20"/>
          <w:szCs w:val="20"/>
          <w:lang w:val="en-US"/>
        </w:rPr>
        <w:t>Transaction History</w:t>
      </w:r>
      <w:r w:rsidRPr="00E921C9">
        <w:rPr>
          <w:rFonts w:ascii="Times New Roman" w:hAnsi="Times New Roman" w:cs="Times New Roman"/>
          <w:sz w:val="20"/>
          <w:szCs w:val="20"/>
          <w:lang w:val="en-US"/>
        </w:rPr>
        <w:t xml:space="preserve"> tab with slicers for date ranges, transaction types, and other relevant criteria. </w:t>
      </w:r>
      <w:r w:rsidRPr="00E921C9">
        <w:rPr>
          <w:rFonts w:ascii="Times New Roman" w:hAnsi="Times New Roman" w:cs="Times New Roman"/>
          <w:sz w:val="20"/>
          <w:szCs w:val="20"/>
        </w:rPr>
        <w:t>Ensure navigation between tabs is intuitive.</w:t>
      </w:r>
    </w:p>
    <w:p w14:paraId="38F534CC" w14:textId="2066D20C" w:rsidR="00E921C9" w:rsidRPr="00E921C9" w:rsidRDefault="00E921C9" w:rsidP="00E921C9">
      <w:pPr>
        <w:spacing w:before="100" w:beforeAutospacing="1" w:after="100" w:afterAutospacing="1" w:line="360" w:lineRule="auto"/>
        <w:jc w:val="both"/>
        <w:rPr>
          <w:rStyle w:val="2Char"/>
          <w:rFonts w:ascii="Times New Roman" w:hAnsi="Times New Roman" w:cs="Times New Roman"/>
          <w:b/>
          <w:bCs/>
          <w:color w:val="000000" w:themeColor="text1"/>
          <w:sz w:val="21"/>
          <w:szCs w:val="21"/>
        </w:rPr>
      </w:pPr>
      <w:r w:rsidRPr="00E921C9">
        <w:rPr>
          <w:rStyle w:val="2Char"/>
          <w:rFonts w:ascii="Times New Roman" w:hAnsi="Times New Roman" w:cs="Times New Roman"/>
          <w:b/>
          <w:bCs/>
          <w:color w:val="000000" w:themeColor="text1"/>
          <w:sz w:val="21"/>
          <w:szCs w:val="21"/>
        </w:rPr>
        <w:t xml:space="preserve">4.3. </w:t>
      </w:r>
      <w:r w:rsidRPr="00E921C9">
        <w:rPr>
          <w:rStyle w:val="2Char"/>
          <w:rFonts w:ascii="Times New Roman" w:hAnsi="Times New Roman" w:cs="Times New Roman"/>
          <w:b/>
          <w:bCs/>
          <w:color w:val="000000" w:themeColor="text1"/>
          <w:sz w:val="21"/>
          <w:szCs w:val="21"/>
        </w:rPr>
        <w:t>KPIs and Summary Metrics</w:t>
      </w:r>
    </w:p>
    <w:p w14:paraId="7EF195C6" w14:textId="48F35C78" w:rsidR="00E921C9" w:rsidRPr="00E921C9" w:rsidRDefault="00E921C9" w:rsidP="00E921C9">
      <w:pPr>
        <w:spacing w:before="100" w:beforeAutospacing="1" w:after="100" w:afterAutospacing="1" w:line="360" w:lineRule="auto"/>
        <w:ind w:firstLine="284"/>
        <w:jc w:val="both"/>
        <w:rPr>
          <w:rFonts w:ascii="Times New Roman" w:hAnsi="Times New Roman" w:cs="Times New Roman"/>
          <w:sz w:val="20"/>
          <w:szCs w:val="20"/>
          <w:lang w:val="en-US"/>
        </w:rPr>
      </w:pPr>
      <w:r w:rsidRPr="00E921C9">
        <w:rPr>
          <w:rFonts w:ascii="Times New Roman" w:hAnsi="Times New Roman" w:cs="Times New Roman"/>
          <w:sz w:val="20"/>
          <w:szCs w:val="20"/>
          <w:lang w:val="en-US"/>
        </w:rPr>
        <w:t>Add calculated metrics such as total transaction amounts per period, average transaction values per account, and counts of reversed transactions. Use clear visualizations — cards, line charts, bar charts — to make trends and outliers easy to spot.</w:t>
      </w:r>
    </w:p>
    <w:p w14:paraId="0D7B9DF2" w14:textId="77777777" w:rsidR="00E921C9" w:rsidRPr="00E921C9" w:rsidRDefault="00E921C9" w:rsidP="00E921C9">
      <w:pPr>
        <w:spacing w:before="100" w:beforeAutospacing="1" w:after="100" w:afterAutospacing="1" w:line="360" w:lineRule="auto"/>
        <w:jc w:val="both"/>
        <w:rPr>
          <w:rFonts w:ascii="Times New Roman" w:eastAsia="Times New Roman" w:hAnsi="Times New Roman" w:cs="Times New Roman"/>
          <w:kern w:val="0"/>
          <w:sz w:val="20"/>
          <w:szCs w:val="20"/>
          <w:lang w:val="en-US" w:eastAsia="el-GR"/>
          <w14:ligatures w14:val="none"/>
        </w:rPr>
      </w:pPr>
    </w:p>
    <w:p w14:paraId="3C223287" w14:textId="1E73050D" w:rsidR="00E921C9" w:rsidRPr="00E921C9" w:rsidRDefault="00E921C9" w:rsidP="00E921C9">
      <w:pPr>
        <w:spacing w:before="100" w:beforeAutospacing="1" w:after="100" w:afterAutospacing="1" w:line="360" w:lineRule="auto"/>
        <w:jc w:val="both"/>
        <w:rPr>
          <w:rFonts w:ascii="Times New Roman" w:eastAsiaTheme="majorEastAsia" w:hAnsi="Times New Roman" w:cs="Times New Roman"/>
          <w:b/>
          <w:bCs/>
          <w:color w:val="000000" w:themeColor="text1"/>
          <w:lang w:val="en-US"/>
        </w:rPr>
      </w:pPr>
      <w:r w:rsidRPr="00E921C9">
        <w:rPr>
          <w:rFonts w:ascii="Times New Roman" w:eastAsiaTheme="majorEastAsia" w:hAnsi="Times New Roman" w:cs="Times New Roman"/>
          <w:b/>
          <w:bCs/>
          <w:color w:val="000000" w:themeColor="text1"/>
          <w:lang w:val="en-US"/>
        </w:rPr>
        <w:t xml:space="preserve">5. </w:t>
      </w:r>
      <w:r w:rsidRPr="00E921C9">
        <w:rPr>
          <w:rFonts w:ascii="Times New Roman" w:eastAsiaTheme="majorEastAsia" w:hAnsi="Times New Roman" w:cs="Times New Roman"/>
          <w:b/>
          <w:bCs/>
          <w:color w:val="000000" w:themeColor="text1"/>
          <w:lang w:val="en-US"/>
        </w:rPr>
        <w:t>Quality Assurance and Testing</w:t>
      </w:r>
    </w:p>
    <w:p w14:paraId="0F47E8E1" w14:textId="77777777" w:rsidR="00E921C9" w:rsidRPr="00E921C9" w:rsidRDefault="00E921C9" w:rsidP="00E921C9">
      <w:pPr>
        <w:pStyle w:val="Web"/>
        <w:spacing w:line="360" w:lineRule="auto"/>
        <w:ind w:firstLine="284"/>
        <w:rPr>
          <w:sz w:val="20"/>
          <w:szCs w:val="20"/>
          <w:lang w:val="en-US"/>
        </w:rPr>
      </w:pPr>
      <w:r w:rsidRPr="00E921C9">
        <w:rPr>
          <w:sz w:val="20"/>
          <w:szCs w:val="20"/>
          <w:lang w:val="en-US"/>
        </w:rPr>
        <w:t>Verify that all new data, reports, and dashboards are correct, performant, and aligned with business needs.</w:t>
      </w:r>
    </w:p>
    <w:p w14:paraId="1031FFF4" w14:textId="2E8E3D36" w:rsidR="00E921C9" w:rsidRPr="00E921C9" w:rsidRDefault="00E921C9" w:rsidP="00E921C9">
      <w:pPr>
        <w:spacing w:before="100" w:beforeAutospacing="1" w:after="100" w:afterAutospacing="1" w:line="360" w:lineRule="auto"/>
        <w:jc w:val="both"/>
        <w:rPr>
          <w:rStyle w:val="2Char"/>
          <w:rFonts w:ascii="Times New Roman" w:hAnsi="Times New Roman" w:cs="Times New Roman"/>
          <w:b/>
          <w:bCs/>
          <w:color w:val="000000" w:themeColor="text1"/>
          <w:sz w:val="21"/>
          <w:szCs w:val="21"/>
        </w:rPr>
      </w:pPr>
      <w:r w:rsidRPr="00E921C9">
        <w:rPr>
          <w:rStyle w:val="2Char"/>
          <w:rFonts w:ascii="Times New Roman" w:hAnsi="Times New Roman" w:cs="Times New Roman"/>
          <w:b/>
          <w:bCs/>
          <w:color w:val="000000" w:themeColor="text1"/>
          <w:sz w:val="21"/>
          <w:szCs w:val="21"/>
        </w:rPr>
        <w:t xml:space="preserve">5.1. </w:t>
      </w:r>
      <w:r w:rsidRPr="00E921C9">
        <w:rPr>
          <w:rStyle w:val="2Char"/>
          <w:rFonts w:ascii="Times New Roman" w:hAnsi="Times New Roman" w:cs="Times New Roman"/>
          <w:b/>
          <w:bCs/>
          <w:color w:val="000000" w:themeColor="text1"/>
          <w:sz w:val="21"/>
          <w:szCs w:val="21"/>
        </w:rPr>
        <w:t>Data Validation</w:t>
      </w:r>
    </w:p>
    <w:p w14:paraId="3291BC67" w14:textId="74750869" w:rsidR="00E921C9" w:rsidRPr="00E921C9" w:rsidRDefault="00E921C9" w:rsidP="00E921C9">
      <w:pPr>
        <w:spacing w:before="100" w:beforeAutospacing="1" w:after="100" w:afterAutospacing="1" w:line="360" w:lineRule="auto"/>
        <w:ind w:firstLine="284"/>
        <w:jc w:val="both"/>
        <w:rPr>
          <w:rFonts w:ascii="Times New Roman" w:hAnsi="Times New Roman" w:cs="Times New Roman"/>
          <w:sz w:val="20"/>
          <w:szCs w:val="20"/>
          <w:lang w:val="en-US"/>
        </w:rPr>
      </w:pPr>
      <w:r w:rsidRPr="00E921C9">
        <w:rPr>
          <w:rFonts w:ascii="Times New Roman" w:hAnsi="Times New Roman" w:cs="Times New Roman"/>
          <w:sz w:val="20"/>
          <w:szCs w:val="20"/>
          <w:lang w:val="en-US"/>
        </w:rPr>
        <w:t>Compare the output from the reports with source system records to ensure accuracy. Perform random sampling across different accounts and transactions to validate both summary and detail-level data.</w:t>
      </w:r>
    </w:p>
    <w:p w14:paraId="771AE4C8" w14:textId="2017591C" w:rsidR="00E921C9" w:rsidRPr="00E921C9" w:rsidRDefault="00E921C9" w:rsidP="00E921C9">
      <w:pPr>
        <w:spacing w:before="100" w:beforeAutospacing="1" w:after="100" w:afterAutospacing="1" w:line="360" w:lineRule="auto"/>
        <w:jc w:val="both"/>
        <w:rPr>
          <w:rStyle w:val="2Char"/>
          <w:rFonts w:ascii="Times New Roman" w:hAnsi="Times New Roman" w:cs="Times New Roman"/>
          <w:b/>
          <w:bCs/>
          <w:color w:val="000000" w:themeColor="text1"/>
          <w:sz w:val="21"/>
          <w:szCs w:val="21"/>
        </w:rPr>
      </w:pPr>
      <w:r w:rsidRPr="00E921C9">
        <w:rPr>
          <w:rStyle w:val="2Char"/>
          <w:rFonts w:ascii="Times New Roman" w:hAnsi="Times New Roman" w:cs="Times New Roman"/>
          <w:b/>
          <w:bCs/>
          <w:color w:val="000000" w:themeColor="text1"/>
          <w:sz w:val="21"/>
          <w:szCs w:val="21"/>
        </w:rPr>
        <w:t xml:space="preserve">5.2. </w:t>
      </w:r>
      <w:r w:rsidRPr="00E921C9">
        <w:rPr>
          <w:rStyle w:val="2Char"/>
          <w:rFonts w:ascii="Times New Roman" w:hAnsi="Times New Roman" w:cs="Times New Roman"/>
          <w:b/>
          <w:bCs/>
          <w:color w:val="000000" w:themeColor="text1"/>
          <w:sz w:val="21"/>
          <w:szCs w:val="21"/>
        </w:rPr>
        <w:t>Performance Testing</w:t>
      </w:r>
    </w:p>
    <w:p w14:paraId="2A837DE5" w14:textId="362162C5" w:rsidR="00E921C9" w:rsidRPr="00E921C9" w:rsidRDefault="00E921C9" w:rsidP="00E921C9">
      <w:pPr>
        <w:spacing w:before="100" w:beforeAutospacing="1" w:after="100" w:afterAutospacing="1" w:line="360" w:lineRule="auto"/>
        <w:ind w:firstLine="284"/>
        <w:jc w:val="both"/>
        <w:rPr>
          <w:rFonts w:ascii="Times New Roman" w:hAnsi="Times New Roman" w:cs="Times New Roman"/>
          <w:sz w:val="20"/>
          <w:szCs w:val="20"/>
          <w:lang w:val="en-US"/>
        </w:rPr>
      </w:pPr>
      <w:r w:rsidRPr="00E921C9">
        <w:rPr>
          <w:rFonts w:ascii="Times New Roman" w:hAnsi="Times New Roman" w:cs="Times New Roman"/>
          <w:sz w:val="20"/>
          <w:szCs w:val="20"/>
          <w:lang w:val="en-US"/>
        </w:rPr>
        <w:t>Run stress tests on SQL queries and Power BI dashboards to ensure they can handle expected data volumes without degradation. Fine-tune indexing, joins, and filtering strategies as needed to maintain responsiveness.</w:t>
      </w:r>
    </w:p>
    <w:p w14:paraId="62C2270D" w14:textId="77777777" w:rsidR="00E921C9" w:rsidRDefault="00E921C9" w:rsidP="00E921C9">
      <w:pPr>
        <w:spacing w:before="100" w:beforeAutospacing="1" w:after="100" w:afterAutospacing="1" w:line="360" w:lineRule="auto"/>
        <w:jc w:val="both"/>
        <w:rPr>
          <w:rFonts w:ascii="Times New Roman" w:eastAsia="Times New Roman" w:hAnsi="Times New Roman" w:cs="Times New Roman"/>
          <w:kern w:val="0"/>
          <w:sz w:val="20"/>
          <w:szCs w:val="20"/>
          <w:lang w:val="en-US" w:eastAsia="el-GR"/>
          <w14:ligatures w14:val="none"/>
        </w:rPr>
      </w:pPr>
    </w:p>
    <w:p w14:paraId="5121B486" w14:textId="77777777" w:rsidR="00EC335F" w:rsidRPr="00E921C9" w:rsidRDefault="00EC335F" w:rsidP="00E921C9">
      <w:pPr>
        <w:spacing w:before="100" w:beforeAutospacing="1" w:after="100" w:afterAutospacing="1" w:line="360" w:lineRule="auto"/>
        <w:jc w:val="both"/>
        <w:rPr>
          <w:rFonts w:ascii="Times New Roman" w:eastAsia="Times New Roman" w:hAnsi="Times New Roman" w:cs="Times New Roman"/>
          <w:kern w:val="0"/>
          <w:sz w:val="20"/>
          <w:szCs w:val="20"/>
          <w:lang w:val="en-US" w:eastAsia="el-GR"/>
          <w14:ligatures w14:val="none"/>
        </w:rPr>
      </w:pPr>
    </w:p>
    <w:p w14:paraId="4C83D39C" w14:textId="5B5B8C00" w:rsidR="00E921C9" w:rsidRPr="00E921C9" w:rsidRDefault="00E921C9" w:rsidP="00E921C9">
      <w:pPr>
        <w:spacing w:before="100" w:beforeAutospacing="1" w:after="100" w:afterAutospacing="1" w:line="360" w:lineRule="auto"/>
        <w:jc w:val="both"/>
        <w:rPr>
          <w:rFonts w:ascii="Times New Roman" w:eastAsiaTheme="majorEastAsia" w:hAnsi="Times New Roman" w:cs="Times New Roman"/>
          <w:b/>
          <w:bCs/>
          <w:color w:val="000000" w:themeColor="text1"/>
          <w:lang w:val="en-US"/>
        </w:rPr>
      </w:pPr>
      <w:r w:rsidRPr="00E921C9">
        <w:rPr>
          <w:rFonts w:ascii="Times New Roman" w:eastAsiaTheme="majorEastAsia" w:hAnsi="Times New Roman" w:cs="Times New Roman"/>
          <w:b/>
          <w:bCs/>
          <w:color w:val="000000" w:themeColor="text1"/>
          <w:lang w:val="en-US"/>
        </w:rPr>
        <w:lastRenderedPageBreak/>
        <w:t xml:space="preserve">6. </w:t>
      </w:r>
      <w:r w:rsidRPr="00E921C9">
        <w:rPr>
          <w:rFonts w:ascii="Times New Roman" w:eastAsiaTheme="majorEastAsia" w:hAnsi="Times New Roman" w:cs="Times New Roman"/>
          <w:b/>
          <w:bCs/>
          <w:color w:val="000000" w:themeColor="text1"/>
          <w:lang w:val="en-US"/>
        </w:rPr>
        <w:t>Documentation and Handover</w:t>
      </w:r>
    </w:p>
    <w:p w14:paraId="5C04DF04" w14:textId="48F04EFE" w:rsidR="00E921C9" w:rsidRPr="00E921C9" w:rsidRDefault="00E921C9" w:rsidP="00EC335F">
      <w:pPr>
        <w:spacing w:before="100" w:beforeAutospacing="1" w:after="100" w:afterAutospacing="1" w:line="360" w:lineRule="auto"/>
        <w:ind w:firstLine="284"/>
        <w:jc w:val="both"/>
        <w:rPr>
          <w:rFonts w:ascii="Times New Roman" w:hAnsi="Times New Roman" w:cs="Times New Roman"/>
          <w:sz w:val="20"/>
          <w:szCs w:val="20"/>
          <w:lang w:val="en-US"/>
        </w:rPr>
      </w:pPr>
      <w:r w:rsidRPr="00E921C9">
        <w:rPr>
          <w:rFonts w:ascii="Times New Roman" w:hAnsi="Times New Roman" w:cs="Times New Roman"/>
          <w:sz w:val="20"/>
          <w:szCs w:val="20"/>
          <w:lang w:val="en-US"/>
        </w:rPr>
        <w:t>Deliver comprehensive documentation so that both technical teams and business users can maintain and use the solution effectively.</w:t>
      </w:r>
    </w:p>
    <w:p w14:paraId="0C5EC4D9" w14:textId="75B3D49B" w:rsidR="00E921C9" w:rsidRPr="00E921C9" w:rsidRDefault="00E921C9" w:rsidP="00E921C9">
      <w:pPr>
        <w:spacing w:before="100" w:beforeAutospacing="1" w:after="100" w:afterAutospacing="1" w:line="360" w:lineRule="auto"/>
        <w:jc w:val="both"/>
        <w:rPr>
          <w:rStyle w:val="2Char"/>
          <w:rFonts w:ascii="Times New Roman" w:hAnsi="Times New Roman" w:cs="Times New Roman"/>
          <w:b/>
          <w:bCs/>
          <w:color w:val="000000" w:themeColor="text1"/>
          <w:sz w:val="21"/>
          <w:szCs w:val="21"/>
        </w:rPr>
      </w:pPr>
      <w:r w:rsidRPr="00E921C9">
        <w:rPr>
          <w:rStyle w:val="2Char"/>
          <w:rFonts w:ascii="Times New Roman" w:hAnsi="Times New Roman" w:cs="Times New Roman"/>
          <w:b/>
          <w:bCs/>
          <w:color w:val="000000" w:themeColor="text1"/>
          <w:sz w:val="21"/>
          <w:szCs w:val="21"/>
        </w:rPr>
        <w:t xml:space="preserve">6.1. </w:t>
      </w:r>
      <w:r w:rsidRPr="00E921C9">
        <w:rPr>
          <w:rStyle w:val="2Char"/>
          <w:rFonts w:ascii="Times New Roman" w:hAnsi="Times New Roman" w:cs="Times New Roman"/>
          <w:b/>
          <w:bCs/>
          <w:color w:val="000000" w:themeColor="text1"/>
          <w:sz w:val="21"/>
          <w:szCs w:val="21"/>
        </w:rPr>
        <w:t>Technical Documentation</w:t>
      </w:r>
    </w:p>
    <w:p w14:paraId="14268069" w14:textId="4642D128" w:rsidR="00E921C9" w:rsidRPr="00E921C9" w:rsidRDefault="00E921C9" w:rsidP="00EC335F">
      <w:pPr>
        <w:spacing w:before="100" w:beforeAutospacing="1" w:after="100" w:afterAutospacing="1" w:line="360" w:lineRule="auto"/>
        <w:ind w:firstLine="284"/>
        <w:jc w:val="both"/>
        <w:rPr>
          <w:rFonts w:ascii="Times New Roman" w:hAnsi="Times New Roman" w:cs="Times New Roman"/>
          <w:sz w:val="20"/>
          <w:szCs w:val="20"/>
          <w:lang w:val="en-US"/>
        </w:rPr>
      </w:pPr>
      <w:r w:rsidRPr="00E921C9">
        <w:rPr>
          <w:rFonts w:ascii="Times New Roman" w:hAnsi="Times New Roman" w:cs="Times New Roman"/>
          <w:sz w:val="20"/>
          <w:szCs w:val="20"/>
          <w:lang w:val="en-US"/>
        </w:rPr>
        <w:t>Update the entity relationship diagrams to reflect schema changes. Document ETL job flows, including schedules and dependencies. Provide detailed definitions of SQL views, including business logic applied in each.</w:t>
      </w:r>
    </w:p>
    <w:p w14:paraId="5234BAC8" w14:textId="037398FE" w:rsidR="00E921C9" w:rsidRPr="00E921C9" w:rsidRDefault="00E921C9" w:rsidP="00E921C9">
      <w:pPr>
        <w:spacing w:before="100" w:beforeAutospacing="1" w:after="100" w:afterAutospacing="1" w:line="360" w:lineRule="auto"/>
        <w:jc w:val="both"/>
        <w:rPr>
          <w:rStyle w:val="2Char"/>
          <w:rFonts w:ascii="Times New Roman" w:hAnsi="Times New Roman" w:cs="Times New Roman"/>
          <w:b/>
          <w:bCs/>
          <w:color w:val="000000" w:themeColor="text1"/>
          <w:sz w:val="21"/>
          <w:szCs w:val="21"/>
        </w:rPr>
      </w:pPr>
      <w:r w:rsidRPr="00E921C9">
        <w:rPr>
          <w:rStyle w:val="2Char"/>
          <w:rFonts w:ascii="Times New Roman" w:hAnsi="Times New Roman" w:cs="Times New Roman"/>
          <w:b/>
          <w:bCs/>
          <w:color w:val="000000" w:themeColor="text1"/>
          <w:sz w:val="21"/>
          <w:szCs w:val="21"/>
        </w:rPr>
        <w:t xml:space="preserve">6.2. </w:t>
      </w:r>
      <w:r w:rsidRPr="00E921C9">
        <w:rPr>
          <w:rStyle w:val="2Char"/>
          <w:rFonts w:ascii="Times New Roman" w:hAnsi="Times New Roman" w:cs="Times New Roman"/>
          <w:b/>
          <w:bCs/>
          <w:color w:val="000000" w:themeColor="text1"/>
          <w:sz w:val="21"/>
          <w:szCs w:val="21"/>
        </w:rPr>
        <w:t>User Documentation</w:t>
      </w:r>
    </w:p>
    <w:p w14:paraId="26C0D49E" w14:textId="352036E8" w:rsidR="00E921C9" w:rsidRPr="00E921C9" w:rsidRDefault="00E921C9" w:rsidP="00EC335F">
      <w:pPr>
        <w:spacing w:before="100" w:beforeAutospacing="1" w:after="100" w:afterAutospacing="1" w:line="360" w:lineRule="auto"/>
        <w:ind w:firstLine="284"/>
        <w:jc w:val="both"/>
        <w:rPr>
          <w:rFonts w:ascii="Times New Roman" w:eastAsia="Times New Roman" w:hAnsi="Times New Roman" w:cs="Times New Roman"/>
          <w:kern w:val="0"/>
          <w:sz w:val="20"/>
          <w:szCs w:val="20"/>
          <w:lang w:val="en-US" w:eastAsia="el-GR"/>
          <w14:ligatures w14:val="none"/>
        </w:rPr>
      </w:pPr>
      <w:r w:rsidRPr="00E921C9">
        <w:rPr>
          <w:rFonts w:ascii="Times New Roman" w:hAnsi="Times New Roman" w:cs="Times New Roman"/>
          <w:sz w:val="20"/>
          <w:szCs w:val="20"/>
          <w:lang w:val="en-US"/>
        </w:rPr>
        <w:t>Create a Power BI user guide with screenshots and instructions on using filters, slicers, and navigation. Include a business glossary explaining each data field and KPI to ensure consistent interpretation across the organization.</w:t>
      </w:r>
    </w:p>
    <w:sectPr w:rsidR="00E921C9" w:rsidRPr="00E921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34A3F"/>
    <w:multiLevelType w:val="multilevel"/>
    <w:tmpl w:val="0BEE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36EF3"/>
    <w:multiLevelType w:val="multilevel"/>
    <w:tmpl w:val="6EEE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33938"/>
    <w:multiLevelType w:val="multilevel"/>
    <w:tmpl w:val="B010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E6EAA"/>
    <w:multiLevelType w:val="multilevel"/>
    <w:tmpl w:val="974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E16E4"/>
    <w:multiLevelType w:val="multilevel"/>
    <w:tmpl w:val="98FC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A6C43"/>
    <w:multiLevelType w:val="multilevel"/>
    <w:tmpl w:val="41F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F7D06"/>
    <w:multiLevelType w:val="multilevel"/>
    <w:tmpl w:val="6A3E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341BD"/>
    <w:multiLevelType w:val="multilevel"/>
    <w:tmpl w:val="7076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37C32"/>
    <w:multiLevelType w:val="multilevel"/>
    <w:tmpl w:val="A03C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6609F"/>
    <w:multiLevelType w:val="multilevel"/>
    <w:tmpl w:val="14D6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108CF"/>
    <w:multiLevelType w:val="multilevel"/>
    <w:tmpl w:val="46F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D2921"/>
    <w:multiLevelType w:val="multilevel"/>
    <w:tmpl w:val="439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6092C"/>
    <w:multiLevelType w:val="multilevel"/>
    <w:tmpl w:val="2836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67CA2"/>
    <w:multiLevelType w:val="multilevel"/>
    <w:tmpl w:val="3E7C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728E6"/>
    <w:multiLevelType w:val="multilevel"/>
    <w:tmpl w:val="661A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C0860"/>
    <w:multiLevelType w:val="multilevel"/>
    <w:tmpl w:val="09C8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96276"/>
    <w:multiLevelType w:val="multilevel"/>
    <w:tmpl w:val="3D12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87215"/>
    <w:multiLevelType w:val="multilevel"/>
    <w:tmpl w:val="C5D0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C44E1"/>
    <w:multiLevelType w:val="multilevel"/>
    <w:tmpl w:val="3E2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187049">
    <w:abstractNumId w:val="8"/>
  </w:num>
  <w:num w:numId="2" w16cid:durableId="404184875">
    <w:abstractNumId w:val="17"/>
  </w:num>
  <w:num w:numId="3" w16cid:durableId="164438029">
    <w:abstractNumId w:val="10"/>
  </w:num>
  <w:num w:numId="4" w16cid:durableId="182670831">
    <w:abstractNumId w:val="13"/>
  </w:num>
  <w:num w:numId="5" w16cid:durableId="928853153">
    <w:abstractNumId w:val="7"/>
  </w:num>
  <w:num w:numId="6" w16cid:durableId="1586694277">
    <w:abstractNumId w:val="14"/>
  </w:num>
  <w:num w:numId="7" w16cid:durableId="1462505084">
    <w:abstractNumId w:val="11"/>
  </w:num>
  <w:num w:numId="8" w16cid:durableId="589244358">
    <w:abstractNumId w:val="18"/>
  </w:num>
  <w:num w:numId="9" w16cid:durableId="2121484384">
    <w:abstractNumId w:val="0"/>
  </w:num>
  <w:num w:numId="10" w16cid:durableId="549076551">
    <w:abstractNumId w:val="1"/>
  </w:num>
  <w:num w:numId="11" w16cid:durableId="86267335">
    <w:abstractNumId w:val="16"/>
  </w:num>
  <w:num w:numId="12" w16cid:durableId="141968742">
    <w:abstractNumId w:val="5"/>
  </w:num>
  <w:num w:numId="13" w16cid:durableId="296879294">
    <w:abstractNumId w:val="9"/>
  </w:num>
  <w:num w:numId="14" w16cid:durableId="1095634901">
    <w:abstractNumId w:val="3"/>
  </w:num>
  <w:num w:numId="15" w16cid:durableId="2020960139">
    <w:abstractNumId w:val="2"/>
  </w:num>
  <w:num w:numId="16" w16cid:durableId="1397969787">
    <w:abstractNumId w:val="6"/>
  </w:num>
  <w:num w:numId="17" w16cid:durableId="593395235">
    <w:abstractNumId w:val="4"/>
  </w:num>
  <w:num w:numId="18" w16cid:durableId="2053577190">
    <w:abstractNumId w:val="15"/>
  </w:num>
  <w:num w:numId="19" w16cid:durableId="314065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79"/>
    <w:rsid w:val="00044A36"/>
    <w:rsid w:val="000B7379"/>
    <w:rsid w:val="00152AC8"/>
    <w:rsid w:val="00195E52"/>
    <w:rsid w:val="00200702"/>
    <w:rsid w:val="00213459"/>
    <w:rsid w:val="00245B40"/>
    <w:rsid w:val="0026574D"/>
    <w:rsid w:val="002C28D3"/>
    <w:rsid w:val="003207E8"/>
    <w:rsid w:val="00357908"/>
    <w:rsid w:val="00457579"/>
    <w:rsid w:val="0049185D"/>
    <w:rsid w:val="00544A79"/>
    <w:rsid w:val="005E275F"/>
    <w:rsid w:val="00654D99"/>
    <w:rsid w:val="007F5399"/>
    <w:rsid w:val="008610AF"/>
    <w:rsid w:val="00911AB1"/>
    <w:rsid w:val="00A83742"/>
    <w:rsid w:val="00A9693D"/>
    <w:rsid w:val="00AC1E93"/>
    <w:rsid w:val="00AD4156"/>
    <w:rsid w:val="00B1602F"/>
    <w:rsid w:val="00BD55B2"/>
    <w:rsid w:val="00C55AE2"/>
    <w:rsid w:val="00DA6145"/>
    <w:rsid w:val="00E04051"/>
    <w:rsid w:val="00E76F4E"/>
    <w:rsid w:val="00E921C9"/>
    <w:rsid w:val="00EC335F"/>
    <w:rsid w:val="00EE3B10"/>
    <w:rsid w:val="00FA5A85"/>
    <w:rsid w:val="00FD28D4"/>
    <w:rsid w:val="00FF365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4A94E36"/>
  <w15:chartTrackingRefBased/>
  <w15:docId w15:val="{7B804D00-A6BA-7B4D-B316-678F1EEF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B7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0B7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0B737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0B737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0B737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B737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B737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B737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B737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0B7379"/>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0B7379"/>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0B7379"/>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0B7379"/>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0B7379"/>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B737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B737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B737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B7379"/>
    <w:rPr>
      <w:rFonts w:eastAsiaTheme="majorEastAsia" w:cstheme="majorBidi"/>
      <w:color w:val="272727" w:themeColor="text1" w:themeTint="D8"/>
    </w:rPr>
  </w:style>
  <w:style w:type="paragraph" w:styleId="a3">
    <w:name w:val="Title"/>
    <w:basedOn w:val="a"/>
    <w:next w:val="a"/>
    <w:link w:val="Char"/>
    <w:uiPriority w:val="10"/>
    <w:qFormat/>
    <w:rsid w:val="000B7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B737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B737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B737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B7379"/>
    <w:pPr>
      <w:spacing w:before="160"/>
      <w:jc w:val="center"/>
    </w:pPr>
    <w:rPr>
      <w:i/>
      <w:iCs/>
      <w:color w:val="404040" w:themeColor="text1" w:themeTint="BF"/>
    </w:rPr>
  </w:style>
  <w:style w:type="character" w:customStyle="1" w:styleId="Char1">
    <w:name w:val="Απόσπασμα Char"/>
    <w:basedOn w:val="a0"/>
    <w:link w:val="a5"/>
    <w:uiPriority w:val="29"/>
    <w:rsid w:val="000B7379"/>
    <w:rPr>
      <w:i/>
      <w:iCs/>
      <w:color w:val="404040" w:themeColor="text1" w:themeTint="BF"/>
    </w:rPr>
  </w:style>
  <w:style w:type="paragraph" w:styleId="a6">
    <w:name w:val="List Paragraph"/>
    <w:basedOn w:val="a"/>
    <w:uiPriority w:val="34"/>
    <w:qFormat/>
    <w:rsid w:val="000B7379"/>
    <w:pPr>
      <w:ind w:left="720"/>
      <w:contextualSpacing/>
    </w:pPr>
  </w:style>
  <w:style w:type="character" w:styleId="a7">
    <w:name w:val="Intense Emphasis"/>
    <w:basedOn w:val="a0"/>
    <w:uiPriority w:val="21"/>
    <w:qFormat/>
    <w:rsid w:val="000B7379"/>
    <w:rPr>
      <w:i/>
      <w:iCs/>
      <w:color w:val="0F4761" w:themeColor="accent1" w:themeShade="BF"/>
    </w:rPr>
  </w:style>
  <w:style w:type="paragraph" w:styleId="a8">
    <w:name w:val="Intense Quote"/>
    <w:basedOn w:val="a"/>
    <w:next w:val="a"/>
    <w:link w:val="Char2"/>
    <w:uiPriority w:val="30"/>
    <w:qFormat/>
    <w:rsid w:val="000B7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B7379"/>
    <w:rPr>
      <w:i/>
      <w:iCs/>
      <w:color w:val="0F4761" w:themeColor="accent1" w:themeShade="BF"/>
    </w:rPr>
  </w:style>
  <w:style w:type="character" w:styleId="a9">
    <w:name w:val="Intense Reference"/>
    <w:basedOn w:val="a0"/>
    <w:uiPriority w:val="32"/>
    <w:qFormat/>
    <w:rsid w:val="000B7379"/>
    <w:rPr>
      <w:b/>
      <w:bCs/>
      <w:smallCaps/>
      <w:color w:val="0F4761" w:themeColor="accent1" w:themeShade="BF"/>
      <w:spacing w:val="5"/>
    </w:rPr>
  </w:style>
  <w:style w:type="paragraph" w:styleId="Web">
    <w:name w:val="Normal (Web)"/>
    <w:basedOn w:val="a"/>
    <w:uiPriority w:val="99"/>
    <w:unhideWhenUsed/>
    <w:rsid w:val="00213459"/>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213459"/>
    <w:rPr>
      <w:b/>
      <w:bCs/>
    </w:rPr>
  </w:style>
  <w:style w:type="character" w:styleId="HTML">
    <w:name w:val="HTML Code"/>
    <w:basedOn w:val="a0"/>
    <w:uiPriority w:val="99"/>
    <w:semiHidden/>
    <w:unhideWhenUsed/>
    <w:rsid w:val="00195E52"/>
    <w:rPr>
      <w:rFonts w:ascii="Courier New" w:eastAsia="Times New Roman" w:hAnsi="Courier New" w:cs="Courier New"/>
      <w:sz w:val="20"/>
      <w:szCs w:val="20"/>
    </w:rPr>
  </w:style>
  <w:style w:type="paragraph" w:styleId="ab">
    <w:name w:val="No Spacing"/>
    <w:uiPriority w:val="1"/>
    <w:qFormat/>
    <w:rsid w:val="00911A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14941">
      <w:bodyDiv w:val="1"/>
      <w:marLeft w:val="0"/>
      <w:marRight w:val="0"/>
      <w:marTop w:val="0"/>
      <w:marBottom w:val="0"/>
      <w:divBdr>
        <w:top w:val="none" w:sz="0" w:space="0" w:color="auto"/>
        <w:left w:val="none" w:sz="0" w:space="0" w:color="auto"/>
        <w:bottom w:val="none" w:sz="0" w:space="0" w:color="auto"/>
        <w:right w:val="none" w:sz="0" w:space="0" w:color="auto"/>
      </w:divBdr>
    </w:div>
    <w:div w:id="114060944">
      <w:bodyDiv w:val="1"/>
      <w:marLeft w:val="0"/>
      <w:marRight w:val="0"/>
      <w:marTop w:val="0"/>
      <w:marBottom w:val="0"/>
      <w:divBdr>
        <w:top w:val="none" w:sz="0" w:space="0" w:color="auto"/>
        <w:left w:val="none" w:sz="0" w:space="0" w:color="auto"/>
        <w:bottom w:val="none" w:sz="0" w:space="0" w:color="auto"/>
        <w:right w:val="none" w:sz="0" w:space="0" w:color="auto"/>
      </w:divBdr>
    </w:div>
    <w:div w:id="254167754">
      <w:bodyDiv w:val="1"/>
      <w:marLeft w:val="0"/>
      <w:marRight w:val="0"/>
      <w:marTop w:val="0"/>
      <w:marBottom w:val="0"/>
      <w:divBdr>
        <w:top w:val="none" w:sz="0" w:space="0" w:color="auto"/>
        <w:left w:val="none" w:sz="0" w:space="0" w:color="auto"/>
        <w:bottom w:val="none" w:sz="0" w:space="0" w:color="auto"/>
        <w:right w:val="none" w:sz="0" w:space="0" w:color="auto"/>
      </w:divBdr>
    </w:div>
    <w:div w:id="288754445">
      <w:bodyDiv w:val="1"/>
      <w:marLeft w:val="0"/>
      <w:marRight w:val="0"/>
      <w:marTop w:val="0"/>
      <w:marBottom w:val="0"/>
      <w:divBdr>
        <w:top w:val="none" w:sz="0" w:space="0" w:color="auto"/>
        <w:left w:val="none" w:sz="0" w:space="0" w:color="auto"/>
        <w:bottom w:val="none" w:sz="0" w:space="0" w:color="auto"/>
        <w:right w:val="none" w:sz="0" w:space="0" w:color="auto"/>
      </w:divBdr>
    </w:div>
    <w:div w:id="319189469">
      <w:bodyDiv w:val="1"/>
      <w:marLeft w:val="0"/>
      <w:marRight w:val="0"/>
      <w:marTop w:val="0"/>
      <w:marBottom w:val="0"/>
      <w:divBdr>
        <w:top w:val="none" w:sz="0" w:space="0" w:color="auto"/>
        <w:left w:val="none" w:sz="0" w:space="0" w:color="auto"/>
        <w:bottom w:val="none" w:sz="0" w:space="0" w:color="auto"/>
        <w:right w:val="none" w:sz="0" w:space="0" w:color="auto"/>
      </w:divBdr>
    </w:div>
    <w:div w:id="441651892">
      <w:bodyDiv w:val="1"/>
      <w:marLeft w:val="0"/>
      <w:marRight w:val="0"/>
      <w:marTop w:val="0"/>
      <w:marBottom w:val="0"/>
      <w:divBdr>
        <w:top w:val="none" w:sz="0" w:space="0" w:color="auto"/>
        <w:left w:val="none" w:sz="0" w:space="0" w:color="auto"/>
        <w:bottom w:val="none" w:sz="0" w:space="0" w:color="auto"/>
        <w:right w:val="none" w:sz="0" w:space="0" w:color="auto"/>
      </w:divBdr>
    </w:div>
    <w:div w:id="717752138">
      <w:bodyDiv w:val="1"/>
      <w:marLeft w:val="0"/>
      <w:marRight w:val="0"/>
      <w:marTop w:val="0"/>
      <w:marBottom w:val="0"/>
      <w:divBdr>
        <w:top w:val="none" w:sz="0" w:space="0" w:color="auto"/>
        <w:left w:val="none" w:sz="0" w:space="0" w:color="auto"/>
        <w:bottom w:val="none" w:sz="0" w:space="0" w:color="auto"/>
        <w:right w:val="none" w:sz="0" w:space="0" w:color="auto"/>
      </w:divBdr>
    </w:div>
    <w:div w:id="933779107">
      <w:bodyDiv w:val="1"/>
      <w:marLeft w:val="0"/>
      <w:marRight w:val="0"/>
      <w:marTop w:val="0"/>
      <w:marBottom w:val="0"/>
      <w:divBdr>
        <w:top w:val="none" w:sz="0" w:space="0" w:color="auto"/>
        <w:left w:val="none" w:sz="0" w:space="0" w:color="auto"/>
        <w:bottom w:val="none" w:sz="0" w:space="0" w:color="auto"/>
        <w:right w:val="none" w:sz="0" w:space="0" w:color="auto"/>
      </w:divBdr>
    </w:div>
    <w:div w:id="1105881073">
      <w:bodyDiv w:val="1"/>
      <w:marLeft w:val="0"/>
      <w:marRight w:val="0"/>
      <w:marTop w:val="0"/>
      <w:marBottom w:val="0"/>
      <w:divBdr>
        <w:top w:val="none" w:sz="0" w:space="0" w:color="auto"/>
        <w:left w:val="none" w:sz="0" w:space="0" w:color="auto"/>
        <w:bottom w:val="none" w:sz="0" w:space="0" w:color="auto"/>
        <w:right w:val="none" w:sz="0" w:space="0" w:color="auto"/>
      </w:divBdr>
    </w:div>
    <w:div w:id="1139879715">
      <w:bodyDiv w:val="1"/>
      <w:marLeft w:val="0"/>
      <w:marRight w:val="0"/>
      <w:marTop w:val="0"/>
      <w:marBottom w:val="0"/>
      <w:divBdr>
        <w:top w:val="none" w:sz="0" w:space="0" w:color="auto"/>
        <w:left w:val="none" w:sz="0" w:space="0" w:color="auto"/>
        <w:bottom w:val="none" w:sz="0" w:space="0" w:color="auto"/>
        <w:right w:val="none" w:sz="0" w:space="0" w:color="auto"/>
      </w:divBdr>
    </w:div>
    <w:div w:id="1167207708">
      <w:bodyDiv w:val="1"/>
      <w:marLeft w:val="0"/>
      <w:marRight w:val="0"/>
      <w:marTop w:val="0"/>
      <w:marBottom w:val="0"/>
      <w:divBdr>
        <w:top w:val="none" w:sz="0" w:space="0" w:color="auto"/>
        <w:left w:val="none" w:sz="0" w:space="0" w:color="auto"/>
        <w:bottom w:val="none" w:sz="0" w:space="0" w:color="auto"/>
        <w:right w:val="none" w:sz="0" w:space="0" w:color="auto"/>
      </w:divBdr>
    </w:div>
    <w:div w:id="1358316022">
      <w:bodyDiv w:val="1"/>
      <w:marLeft w:val="0"/>
      <w:marRight w:val="0"/>
      <w:marTop w:val="0"/>
      <w:marBottom w:val="0"/>
      <w:divBdr>
        <w:top w:val="none" w:sz="0" w:space="0" w:color="auto"/>
        <w:left w:val="none" w:sz="0" w:space="0" w:color="auto"/>
        <w:bottom w:val="none" w:sz="0" w:space="0" w:color="auto"/>
        <w:right w:val="none" w:sz="0" w:space="0" w:color="auto"/>
      </w:divBdr>
    </w:div>
    <w:div w:id="1504053909">
      <w:bodyDiv w:val="1"/>
      <w:marLeft w:val="0"/>
      <w:marRight w:val="0"/>
      <w:marTop w:val="0"/>
      <w:marBottom w:val="0"/>
      <w:divBdr>
        <w:top w:val="none" w:sz="0" w:space="0" w:color="auto"/>
        <w:left w:val="none" w:sz="0" w:space="0" w:color="auto"/>
        <w:bottom w:val="none" w:sz="0" w:space="0" w:color="auto"/>
        <w:right w:val="none" w:sz="0" w:space="0" w:color="auto"/>
      </w:divBdr>
    </w:div>
    <w:div w:id="1534921582">
      <w:bodyDiv w:val="1"/>
      <w:marLeft w:val="0"/>
      <w:marRight w:val="0"/>
      <w:marTop w:val="0"/>
      <w:marBottom w:val="0"/>
      <w:divBdr>
        <w:top w:val="none" w:sz="0" w:space="0" w:color="auto"/>
        <w:left w:val="none" w:sz="0" w:space="0" w:color="auto"/>
        <w:bottom w:val="none" w:sz="0" w:space="0" w:color="auto"/>
        <w:right w:val="none" w:sz="0" w:space="0" w:color="auto"/>
      </w:divBdr>
    </w:div>
    <w:div w:id="1559509228">
      <w:bodyDiv w:val="1"/>
      <w:marLeft w:val="0"/>
      <w:marRight w:val="0"/>
      <w:marTop w:val="0"/>
      <w:marBottom w:val="0"/>
      <w:divBdr>
        <w:top w:val="none" w:sz="0" w:space="0" w:color="auto"/>
        <w:left w:val="none" w:sz="0" w:space="0" w:color="auto"/>
        <w:bottom w:val="none" w:sz="0" w:space="0" w:color="auto"/>
        <w:right w:val="none" w:sz="0" w:space="0" w:color="auto"/>
      </w:divBdr>
    </w:div>
    <w:div w:id="1560477925">
      <w:bodyDiv w:val="1"/>
      <w:marLeft w:val="0"/>
      <w:marRight w:val="0"/>
      <w:marTop w:val="0"/>
      <w:marBottom w:val="0"/>
      <w:divBdr>
        <w:top w:val="none" w:sz="0" w:space="0" w:color="auto"/>
        <w:left w:val="none" w:sz="0" w:space="0" w:color="auto"/>
        <w:bottom w:val="none" w:sz="0" w:space="0" w:color="auto"/>
        <w:right w:val="none" w:sz="0" w:space="0" w:color="auto"/>
      </w:divBdr>
    </w:div>
    <w:div w:id="1828470210">
      <w:bodyDiv w:val="1"/>
      <w:marLeft w:val="0"/>
      <w:marRight w:val="0"/>
      <w:marTop w:val="0"/>
      <w:marBottom w:val="0"/>
      <w:divBdr>
        <w:top w:val="none" w:sz="0" w:space="0" w:color="auto"/>
        <w:left w:val="none" w:sz="0" w:space="0" w:color="auto"/>
        <w:bottom w:val="none" w:sz="0" w:space="0" w:color="auto"/>
        <w:right w:val="none" w:sz="0" w:space="0" w:color="auto"/>
      </w:divBdr>
    </w:div>
    <w:div w:id="1920164647">
      <w:bodyDiv w:val="1"/>
      <w:marLeft w:val="0"/>
      <w:marRight w:val="0"/>
      <w:marTop w:val="0"/>
      <w:marBottom w:val="0"/>
      <w:divBdr>
        <w:top w:val="none" w:sz="0" w:space="0" w:color="auto"/>
        <w:left w:val="none" w:sz="0" w:space="0" w:color="auto"/>
        <w:bottom w:val="none" w:sz="0" w:space="0" w:color="auto"/>
        <w:right w:val="none" w:sz="0" w:space="0" w:color="auto"/>
      </w:divBdr>
    </w:div>
    <w:div w:id="214396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743</Words>
  <Characters>4015</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PEFANIS</dc:creator>
  <cp:keywords/>
  <dc:description/>
  <cp:lastModifiedBy>GEORGIOS PEFANIS</cp:lastModifiedBy>
  <cp:revision>30</cp:revision>
  <dcterms:created xsi:type="dcterms:W3CDTF">2025-07-30T14:55:00Z</dcterms:created>
  <dcterms:modified xsi:type="dcterms:W3CDTF">2025-08-10T16:23:00Z</dcterms:modified>
</cp:coreProperties>
</file>