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C988" w14:textId="77777777" w:rsidR="00DB4ECF" w:rsidRPr="00DB4ECF" w:rsidRDefault="00DB4ECF" w:rsidP="00DB4ECF">
      <w:pPr>
        <w:rPr>
          <w:b/>
          <w:bCs/>
        </w:rPr>
      </w:pPr>
      <w:r w:rsidRPr="00DB4ECF">
        <w:rPr>
          <w:b/>
          <w:bCs/>
        </w:rPr>
        <w:t>I. Configuración del Entorno (Local)</w:t>
      </w:r>
    </w:p>
    <w:p w14:paraId="61C35C45" w14:textId="77777777" w:rsidR="00DB4ECF" w:rsidRPr="00DB4ECF" w:rsidRDefault="00DB4ECF" w:rsidP="00DB4ECF">
      <w:pPr>
        <w:numPr>
          <w:ilvl w:val="0"/>
          <w:numId w:val="1"/>
        </w:numPr>
      </w:pPr>
      <w:r w:rsidRPr="00DB4ECF">
        <w:rPr>
          <w:b/>
          <w:bCs/>
        </w:rPr>
        <w:t>Binario de Supabase</w:t>
      </w:r>
      <w:r w:rsidRPr="00DB4ECF">
        <w:t>: Se descargó el ejecutable supabase.exe y se colocó en la raíz del proyecto mi-mejor-cesta para evitar errores de ruta en Windows.</w:t>
      </w:r>
    </w:p>
    <w:p w14:paraId="1EB7A932" w14:textId="77777777" w:rsidR="00DB4ECF" w:rsidRPr="00DB4ECF" w:rsidRDefault="00DB4ECF" w:rsidP="00DB4ECF">
      <w:pPr>
        <w:numPr>
          <w:ilvl w:val="0"/>
          <w:numId w:val="1"/>
        </w:numPr>
      </w:pPr>
      <w:r w:rsidRPr="00DB4ECF">
        <w:rPr>
          <w:b/>
          <w:bCs/>
        </w:rPr>
        <w:t>Comandos de Control</w:t>
      </w:r>
      <w:r w:rsidRPr="00DB4ECF">
        <w:t>: En Windows PowerShell, siempre se debe usar el prefijo .\ (ej: .\supabase.exe [comando]) si el archivo no está en el PATH del sistema.</w:t>
      </w:r>
    </w:p>
    <w:p w14:paraId="06E2ACBF" w14:textId="77777777" w:rsidR="00DB4ECF" w:rsidRPr="00DB4ECF" w:rsidRDefault="00DB4ECF" w:rsidP="00DB4ECF">
      <w:pPr>
        <w:rPr>
          <w:b/>
          <w:bCs/>
        </w:rPr>
      </w:pPr>
      <w:r w:rsidRPr="00DB4ECF">
        <w:rPr>
          <w:b/>
          <w:bCs/>
        </w:rPr>
        <w:t>II. El Motor de Búsqueda (Edge Function)</w:t>
      </w:r>
    </w:p>
    <w:p w14:paraId="4109DD19" w14:textId="77777777" w:rsidR="00DB4ECF" w:rsidRPr="00DB4ECF" w:rsidRDefault="00DB4ECF" w:rsidP="00DB4ECF">
      <w:pPr>
        <w:numPr>
          <w:ilvl w:val="0"/>
          <w:numId w:val="2"/>
        </w:numPr>
      </w:pPr>
      <w:r w:rsidRPr="00DB4ECF">
        <w:rPr>
          <w:b/>
          <w:bCs/>
        </w:rPr>
        <w:t>Creación</w:t>
      </w:r>
      <w:r w:rsidRPr="00DB4ECF">
        <w:t>: Se genera la estructura con .\supabase.exe functions new buscar-precios-reales.</w:t>
      </w:r>
    </w:p>
    <w:p w14:paraId="3273ED63" w14:textId="77777777" w:rsidR="00DB4ECF" w:rsidRPr="00DB4ECF" w:rsidRDefault="00DB4ECF" w:rsidP="00DB4ECF">
      <w:pPr>
        <w:numPr>
          <w:ilvl w:val="0"/>
          <w:numId w:val="2"/>
        </w:numPr>
      </w:pPr>
      <w:r w:rsidRPr="00DB4ECF">
        <w:rPr>
          <w:b/>
          <w:bCs/>
        </w:rPr>
        <w:t>Lógica (index.ts)</w:t>
      </w:r>
      <w:r w:rsidRPr="00DB4ECF">
        <w:t>: El archivo dentro de supabase/functions/ usa una API externa (Serper) para rastrear precios en Google Shopping de supermercados específicos (Lidl, Mercadona, etc.).</w:t>
      </w:r>
    </w:p>
    <w:p w14:paraId="2466B89F" w14:textId="77777777" w:rsidR="00DB4ECF" w:rsidRPr="00DB4ECF" w:rsidRDefault="00DB4ECF" w:rsidP="00DB4ECF">
      <w:pPr>
        <w:numPr>
          <w:ilvl w:val="0"/>
          <w:numId w:val="2"/>
        </w:numPr>
      </w:pPr>
      <w:r w:rsidRPr="00DB4ECF">
        <w:rPr>
          <w:b/>
          <w:bCs/>
        </w:rPr>
        <w:t>Despliegue (Deploy)</w:t>
      </w:r>
      <w:r w:rsidRPr="00DB4ECF">
        <w:t>: Se usa .\supabase.exe functions deploy buscar-precios-reales para subir la lógica a la nube.</w:t>
      </w:r>
    </w:p>
    <w:p w14:paraId="13C57472" w14:textId="77777777" w:rsidR="00DB4ECF" w:rsidRPr="00DB4ECF" w:rsidRDefault="00DB4ECF" w:rsidP="00DB4ECF">
      <w:pPr>
        <w:rPr>
          <w:b/>
          <w:bCs/>
        </w:rPr>
      </w:pPr>
      <w:r w:rsidRPr="00DB4ECF">
        <w:rPr>
          <w:b/>
          <w:bCs/>
        </w:rPr>
        <w:t>III. Conexión con la App (React)</w:t>
      </w:r>
    </w:p>
    <w:p w14:paraId="1910F43C" w14:textId="77777777" w:rsidR="00DB4ECF" w:rsidRPr="00DB4ECF" w:rsidRDefault="00DB4ECF" w:rsidP="00DB4ECF">
      <w:pPr>
        <w:numPr>
          <w:ilvl w:val="0"/>
          <w:numId w:val="3"/>
        </w:numPr>
      </w:pPr>
      <w:r w:rsidRPr="00DB4ECF">
        <w:rPr>
          <w:b/>
          <w:bCs/>
        </w:rPr>
        <w:t>Llamada</w:t>
      </w:r>
      <w:r w:rsidRPr="00DB4ECF">
        <w:t>: La función actualizarPreciosIA en App.js invoca la función remota usando supabase.functions.invoke().</w:t>
      </w:r>
    </w:p>
    <w:p w14:paraId="3A766BD4" w14:textId="77777777" w:rsidR="00DB4ECF" w:rsidRPr="00DB4ECF" w:rsidRDefault="00DB4ECF" w:rsidP="00DB4ECF">
      <w:pPr>
        <w:numPr>
          <w:ilvl w:val="0"/>
          <w:numId w:val="3"/>
        </w:numPr>
      </w:pPr>
      <w:r w:rsidRPr="00DB4ECF">
        <w:rPr>
          <w:b/>
          <w:bCs/>
        </w:rPr>
        <w:t>Base de Datos</w:t>
      </w:r>
      <w:r w:rsidRPr="00DB4ECF">
        <w:t>: Los precios reales obtenidos se guardan automáticamente en la tabla precios_mercado mediante un upsert para no duplicar datos.</w:t>
      </w:r>
    </w:p>
    <w:p w14:paraId="6C13692C" w14:textId="77777777" w:rsidR="00DB4ECF" w:rsidRPr="00DB4ECF" w:rsidRDefault="00DB4ECF" w:rsidP="00DB4ECF">
      <w:pPr>
        <w:numPr>
          <w:ilvl w:val="0"/>
          <w:numId w:val="3"/>
        </w:numPr>
      </w:pPr>
      <w:r w:rsidRPr="00DB4ECF">
        <w:rPr>
          <w:b/>
          <w:bCs/>
        </w:rPr>
        <w:t>Interfaz</w:t>
      </w:r>
      <w:r w:rsidRPr="00DB4ECF">
        <w:t>: El estado estadoSync gestiona visualmente si la App está "Rastreando", ha terminado con "OK" o tiene un "Error".</w:t>
      </w:r>
    </w:p>
    <w:p w14:paraId="3FB6AFED" w14:textId="77777777" w:rsidR="00DB4ECF" w:rsidRPr="00DB4ECF" w:rsidRDefault="00DB4ECF" w:rsidP="00DB4ECF">
      <w:r w:rsidRPr="00DB4ECF">
        <w:pict w14:anchorId="02FDC449">
          <v:rect id="_x0000_i1025" style="width:0;height:1.5pt" o:hralign="center" o:hrstd="t" o:hr="t" fillcolor="#a0a0a0" stroked="f"/>
        </w:pict>
      </w:r>
    </w:p>
    <w:p w14:paraId="5E87E326" w14:textId="77777777" w:rsidR="00DB4ECF" w:rsidRPr="00DB4ECF" w:rsidRDefault="00DB4ECF" w:rsidP="00DB4ECF">
      <w:pPr>
        <w:rPr>
          <w:b/>
          <w:bCs/>
        </w:rPr>
      </w:pPr>
      <w:r w:rsidRPr="00DB4ECF">
        <w:rPr>
          <w:b/>
          <w:bCs/>
        </w:rPr>
        <w:t>IV. Solución de Problemas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898"/>
        <w:gridCol w:w="3363"/>
      </w:tblGrid>
      <w:tr w:rsidR="00DB4ECF" w:rsidRPr="00DB4ECF" w14:paraId="51A5C6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210A8" w14:textId="77777777" w:rsidR="00DB4ECF" w:rsidRPr="00DB4ECF" w:rsidRDefault="00DB4ECF" w:rsidP="00DB4ECF">
            <w:r w:rsidRPr="00DB4ECF">
              <w:rPr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5CD6F" w14:textId="77777777" w:rsidR="00DB4ECF" w:rsidRPr="00DB4ECF" w:rsidRDefault="00DB4ECF" w:rsidP="00DB4ECF">
            <w:r w:rsidRPr="00DB4ECF">
              <w:rPr>
                <w:b/>
                <w:bCs/>
              </w:rPr>
              <w:t>Causa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6CAFA" w14:textId="77777777" w:rsidR="00DB4ECF" w:rsidRPr="00DB4ECF" w:rsidRDefault="00DB4ECF" w:rsidP="00DB4ECF">
            <w:r w:rsidRPr="00DB4ECF">
              <w:rPr>
                <w:b/>
                <w:bCs/>
              </w:rPr>
              <w:t>Solución</w:t>
            </w:r>
          </w:p>
        </w:tc>
      </w:tr>
      <w:tr w:rsidR="00DB4ECF" w:rsidRPr="00DB4ECF" w14:paraId="657EA0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62C68" w14:textId="77777777" w:rsidR="00DB4ECF" w:rsidRPr="00DB4ECF" w:rsidRDefault="00DB4ECF" w:rsidP="00DB4ECF">
            <w:r w:rsidRPr="00DB4ECF">
              <w:t>"Error de conexión" en la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27343" w14:textId="77777777" w:rsidR="00DB4ECF" w:rsidRPr="00DB4ECF" w:rsidRDefault="00DB4ECF" w:rsidP="00DB4ECF">
            <w:r w:rsidRPr="00DB4ECF">
              <w:t>La función no se ha subido a la nube.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CB73F" w14:textId="77777777" w:rsidR="00DB4ECF" w:rsidRPr="00DB4ECF" w:rsidRDefault="00DB4ECF" w:rsidP="00DB4ECF">
            <w:r w:rsidRPr="00DB4ECF">
              <w:t>Ejecutar deploy y seleccionar el proyecto.</w:t>
            </w:r>
          </w:p>
        </w:tc>
      </w:tr>
      <w:tr w:rsidR="00DB4ECF" w:rsidRPr="00DB4ECF" w14:paraId="69714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28264" w14:textId="77777777" w:rsidR="00DB4ECF" w:rsidRPr="00DB4ECF" w:rsidRDefault="00DB4ECF" w:rsidP="00DB4ECF">
            <w:r w:rsidRPr="00DB4ECF">
              <w:t>"No se reconoce el término"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10B26" w14:textId="77777777" w:rsidR="00DB4ECF" w:rsidRPr="00DB4ECF" w:rsidRDefault="00DB4ECF" w:rsidP="00DB4ECF">
            <w:r w:rsidRPr="00DB4ECF">
              <w:t>El archivo .exe no está en la carpeta actual.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57BF6" w14:textId="77777777" w:rsidR="00DB4ECF" w:rsidRPr="00DB4ECF" w:rsidRDefault="00DB4ECF" w:rsidP="00DB4ECF">
            <w:r w:rsidRPr="00DB4ECF">
              <w:t>Mover supabase.exe a la carpeta del proyecto.</w:t>
            </w:r>
          </w:p>
        </w:tc>
      </w:tr>
      <w:tr w:rsidR="00DB4ECF" w:rsidRPr="00DB4ECF" w14:paraId="632942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C26DB" w14:textId="77777777" w:rsidR="00DB4ECF" w:rsidRPr="00DB4ECF" w:rsidRDefault="00DB4ECF" w:rsidP="00DB4ECF">
            <w:r w:rsidRPr="00DB4ECF">
              <w:t>Los precios no cambian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B7116" w14:textId="77777777" w:rsidR="00DB4ECF" w:rsidRPr="00DB4ECF" w:rsidRDefault="00DB4ECF" w:rsidP="00DB4ECF">
            <w:r w:rsidRPr="00DB4ECF">
              <w:t>La API Key es inválida o expiró.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DFE15" w14:textId="77777777" w:rsidR="00DB4ECF" w:rsidRPr="00DB4ECF" w:rsidRDefault="00DB4ECF" w:rsidP="00DB4ECF">
            <w:r w:rsidRPr="00DB4ECF">
              <w:t>Revisar los secrets en el panel de Supabase.</w:t>
            </w:r>
          </w:p>
        </w:tc>
      </w:tr>
    </w:tbl>
    <w:p w14:paraId="6CEA50A3" w14:textId="77777777" w:rsidR="00A13BD0" w:rsidRDefault="00A13BD0"/>
    <w:p w14:paraId="3C7B1801" w14:textId="77777777" w:rsidR="00DB4ECF" w:rsidRPr="00DB4ECF" w:rsidRDefault="00DB4ECF" w:rsidP="00DB4ECF">
      <w:pPr>
        <w:rPr>
          <w:b/>
          <w:bCs/>
        </w:rPr>
      </w:pPr>
      <w:r w:rsidRPr="00DB4ECF">
        <w:rPr>
          <w:b/>
          <w:bCs/>
        </w:rPr>
        <w:lastRenderedPageBreak/>
        <w:t>1. Instalación del Entorno</w:t>
      </w:r>
    </w:p>
    <w:p w14:paraId="5954B188" w14:textId="77777777" w:rsidR="00DB4ECF" w:rsidRPr="00DB4ECF" w:rsidRDefault="00DB4ECF" w:rsidP="00DB4ECF">
      <w:pPr>
        <w:numPr>
          <w:ilvl w:val="0"/>
          <w:numId w:val="4"/>
        </w:numPr>
      </w:pPr>
      <w:r w:rsidRPr="00DB4ECF">
        <w:rPr>
          <w:b/>
          <w:bCs/>
        </w:rPr>
        <w:t>Herramienta</w:t>
      </w:r>
      <w:r w:rsidRPr="00DB4ECF">
        <w:t>: Se utiliza supabase.exe (CLI) para gestionar el servidor desde el ordenador.</w:t>
      </w:r>
    </w:p>
    <w:p w14:paraId="212BA013" w14:textId="77777777" w:rsidR="00DB4ECF" w:rsidRPr="00DB4ECF" w:rsidRDefault="00DB4ECF" w:rsidP="00DB4ECF">
      <w:pPr>
        <w:numPr>
          <w:ilvl w:val="0"/>
          <w:numId w:val="4"/>
        </w:numPr>
      </w:pPr>
      <w:r w:rsidRPr="00DB4ECF">
        <w:rPr>
          <w:b/>
          <w:bCs/>
        </w:rPr>
        <w:t>Ubicación</w:t>
      </w:r>
      <w:r w:rsidRPr="00DB4ECF">
        <w:t>: El archivo ejecutable debe residir en la raíz del proyecto (C:\Users\ccash\mi-mejor-cesta) para que Windows lo reconozca correctamente al usar .\supabase.exe.</w:t>
      </w:r>
    </w:p>
    <w:p w14:paraId="21A8C16F" w14:textId="77777777" w:rsidR="00DB4ECF" w:rsidRPr="00DB4ECF" w:rsidRDefault="00DB4ECF" w:rsidP="00DB4ECF">
      <w:pPr>
        <w:rPr>
          <w:b/>
          <w:bCs/>
        </w:rPr>
      </w:pPr>
      <w:r w:rsidRPr="00DB4ECF">
        <w:rPr>
          <w:b/>
          <w:bCs/>
        </w:rPr>
        <w:t>2. Configuración del "Motor de Búsqueda"</w:t>
      </w:r>
    </w:p>
    <w:p w14:paraId="62119291" w14:textId="77777777" w:rsidR="00DB4ECF" w:rsidRPr="00DB4ECF" w:rsidRDefault="00DB4ECF" w:rsidP="00DB4ECF">
      <w:pPr>
        <w:numPr>
          <w:ilvl w:val="0"/>
          <w:numId w:val="5"/>
        </w:numPr>
      </w:pPr>
      <w:r w:rsidRPr="00DB4ECF">
        <w:rPr>
          <w:b/>
          <w:bCs/>
        </w:rPr>
        <w:t>Creación</w:t>
      </w:r>
      <w:r w:rsidRPr="00DB4ECF">
        <w:t xml:space="preserve">: Se genera una </w:t>
      </w:r>
      <w:r w:rsidRPr="00DB4ECF">
        <w:rPr>
          <w:b/>
          <w:bCs/>
        </w:rPr>
        <w:t>Edge Function</w:t>
      </w:r>
      <w:r w:rsidRPr="00DB4ECF">
        <w:t xml:space="preserve"> llamada buscar-precios-reales.</w:t>
      </w:r>
    </w:p>
    <w:p w14:paraId="5730BD4F" w14:textId="77777777" w:rsidR="00DB4ECF" w:rsidRPr="00DB4ECF" w:rsidRDefault="00DB4ECF" w:rsidP="00DB4ECF">
      <w:pPr>
        <w:numPr>
          <w:ilvl w:val="0"/>
          <w:numId w:val="5"/>
        </w:numPr>
      </w:pPr>
      <w:r w:rsidRPr="00DB4ECF">
        <w:rPr>
          <w:b/>
          <w:bCs/>
        </w:rPr>
        <w:t>Lógica</w:t>
      </w:r>
      <w:r w:rsidRPr="00DB4ECF">
        <w:t>: El archivo index.ts usa la API de Serper para realizar búsquedas en tiempo real en Google Shopping sobre productos de Mercadona, Lidl y Carrefour.</w:t>
      </w:r>
    </w:p>
    <w:p w14:paraId="03DB6A7A" w14:textId="77777777" w:rsidR="00DB4ECF" w:rsidRPr="00DB4ECF" w:rsidRDefault="00DB4ECF" w:rsidP="00DB4ECF">
      <w:pPr>
        <w:numPr>
          <w:ilvl w:val="0"/>
          <w:numId w:val="5"/>
        </w:numPr>
      </w:pPr>
      <w:r w:rsidRPr="00DB4ECF">
        <w:rPr>
          <w:b/>
          <w:bCs/>
        </w:rPr>
        <w:t>Secretos</w:t>
      </w:r>
      <w:r w:rsidRPr="00DB4ECF">
        <w:t>: Se debe configurar la API KEY en la nube con el comando: .\supabase.exe secrets set SERPER_API_KEY=tu_llave_aqui.</w:t>
      </w:r>
    </w:p>
    <w:p w14:paraId="13907794" w14:textId="77777777" w:rsidR="00DB4ECF" w:rsidRPr="00DB4ECF" w:rsidRDefault="00DB4ECF" w:rsidP="00DB4ECF">
      <w:pPr>
        <w:rPr>
          <w:b/>
          <w:bCs/>
        </w:rPr>
      </w:pPr>
      <w:r w:rsidRPr="00DB4ECF">
        <w:rPr>
          <w:b/>
          <w:bCs/>
        </w:rPr>
        <w:t>3. Integración con la App (React)</w:t>
      </w:r>
    </w:p>
    <w:p w14:paraId="28483784" w14:textId="77777777" w:rsidR="00DB4ECF" w:rsidRPr="00DB4ECF" w:rsidRDefault="00DB4ECF" w:rsidP="00DB4ECF">
      <w:pPr>
        <w:numPr>
          <w:ilvl w:val="0"/>
          <w:numId w:val="6"/>
        </w:numPr>
      </w:pPr>
      <w:r w:rsidRPr="00DB4ECF">
        <w:rPr>
          <w:b/>
          <w:bCs/>
        </w:rPr>
        <w:t>Interfaz</w:t>
      </w:r>
      <w:r w:rsidRPr="00DB4ECF">
        <w:t>: El archivo App.js gestiona el estado visual (actualizando, ok, error) para informar al usuario mientras la IA rastrea.</w:t>
      </w:r>
    </w:p>
    <w:p w14:paraId="7586991E" w14:textId="77777777" w:rsidR="00DB4ECF" w:rsidRPr="00DB4ECF" w:rsidRDefault="00DB4ECF" w:rsidP="00DB4ECF">
      <w:pPr>
        <w:numPr>
          <w:ilvl w:val="0"/>
          <w:numId w:val="6"/>
        </w:numPr>
      </w:pPr>
      <w:r w:rsidRPr="00DB4ECF">
        <w:rPr>
          <w:b/>
          <w:bCs/>
        </w:rPr>
        <w:t>Persistencia</w:t>
      </w:r>
      <w:r w:rsidRPr="00DB4ECF">
        <w:t>: Los datos se guardan en la tabla precios_mercado de Supabase usando la función upsert para mantener los precios siempre al día sin duplicados.</w:t>
      </w:r>
    </w:p>
    <w:p w14:paraId="47AD0FC1" w14:textId="77777777" w:rsidR="00DB4ECF" w:rsidRPr="00DB4ECF" w:rsidRDefault="00DB4ECF" w:rsidP="00DB4ECF">
      <w:pPr>
        <w:numPr>
          <w:ilvl w:val="0"/>
          <w:numId w:val="6"/>
        </w:numPr>
      </w:pPr>
      <w:r w:rsidRPr="00DB4ECF">
        <w:rPr>
          <w:b/>
          <w:bCs/>
        </w:rPr>
        <w:t>Legal</w:t>
      </w:r>
      <w:r w:rsidRPr="00DB4ECF">
        <w:t>: Se incluyen secciones de Privacidad y Cookies en el código para cumplir con la normativa RGPD al manejar datos de cesta del usuario.</w:t>
      </w:r>
    </w:p>
    <w:p w14:paraId="243E0F4C" w14:textId="77777777" w:rsidR="00DB4ECF" w:rsidRDefault="00DB4ECF"/>
    <w:sectPr w:rsidR="00DB4E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58E"/>
    <w:multiLevelType w:val="multilevel"/>
    <w:tmpl w:val="1B30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027E4"/>
    <w:multiLevelType w:val="multilevel"/>
    <w:tmpl w:val="1368E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D09AA"/>
    <w:multiLevelType w:val="multilevel"/>
    <w:tmpl w:val="D9CE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A7AA7"/>
    <w:multiLevelType w:val="multilevel"/>
    <w:tmpl w:val="688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231DE"/>
    <w:multiLevelType w:val="multilevel"/>
    <w:tmpl w:val="B0F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3404D"/>
    <w:multiLevelType w:val="multilevel"/>
    <w:tmpl w:val="F156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785552">
    <w:abstractNumId w:val="4"/>
  </w:num>
  <w:num w:numId="2" w16cid:durableId="853618318">
    <w:abstractNumId w:val="1"/>
  </w:num>
  <w:num w:numId="3" w16cid:durableId="123158022">
    <w:abstractNumId w:val="2"/>
  </w:num>
  <w:num w:numId="4" w16cid:durableId="930119625">
    <w:abstractNumId w:val="5"/>
  </w:num>
  <w:num w:numId="5" w16cid:durableId="1453551458">
    <w:abstractNumId w:val="0"/>
  </w:num>
  <w:num w:numId="6" w16cid:durableId="1850560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F"/>
    <w:rsid w:val="0052231B"/>
    <w:rsid w:val="00A13BD0"/>
    <w:rsid w:val="00B57391"/>
    <w:rsid w:val="00DB4ECF"/>
    <w:rsid w:val="00FA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36309"/>
  <w15:chartTrackingRefBased/>
  <w15:docId w15:val="{A360935C-CF80-4446-85B7-88C4CCAE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E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E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E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E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E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E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E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E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E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E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2332</Characters>
  <Application>Microsoft Office Word</Application>
  <DocSecurity>0</DocSecurity>
  <Lines>64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Gonzalez Peligros</dc:creator>
  <cp:keywords/>
  <dc:description/>
  <cp:lastModifiedBy>David Gonzalez Peligros</cp:lastModifiedBy>
  <cp:revision>1</cp:revision>
  <dcterms:created xsi:type="dcterms:W3CDTF">2026-02-10T19:14:00Z</dcterms:created>
  <dcterms:modified xsi:type="dcterms:W3CDTF">2026-02-16T16:25:00Z</dcterms:modified>
</cp:coreProperties>
</file>