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D6B95" w14:textId="77777777" w:rsidR="00A83F8E" w:rsidRPr="008A6206" w:rsidRDefault="006F6C54" w:rsidP="006F6C54">
      <w:pPr>
        <w:jc w:val="center"/>
        <w:rPr>
          <w:b/>
        </w:rPr>
      </w:pPr>
      <w:r w:rsidRPr="008A6206">
        <w:rPr>
          <w:b/>
        </w:rPr>
        <w:t xml:space="preserve">Module 2 assignment - </w:t>
      </w:r>
      <w:r w:rsidR="00E67D0A" w:rsidRPr="008A6206">
        <w:rPr>
          <w:b/>
        </w:rPr>
        <w:t xml:space="preserve">Reflective </w:t>
      </w:r>
      <w:r w:rsidRPr="008A6206">
        <w:rPr>
          <w:b/>
        </w:rPr>
        <w:t>piece</w:t>
      </w:r>
    </w:p>
    <w:p w14:paraId="3DF3DBA4" w14:textId="78A0C4CB" w:rsidR="008A6206" w:rsidRPr="008A6206" w:rsidRDefault="008A6206" w:rsidP="008A6206">
      <w:pPr>
        <w:pStyle w:val="Heading1"/>
      </w:pPr>
      <w:r w:rsidRPr="008A6206">
        <w:t>Introduction</w:t>
      </w:r>
    </w:p>
    <w:p w14:paraId="4E94F597" w14:textId="6AEDC037" w:rsidR="006F6C54" w:rsidRPr="008A6206" w:rsidRDefault="008A6206" w:rsidP="008A6206">
      <w:r w:rsidRPr="008A6206">
        <w:t>In the Numerical Analysis module, the major learning objectives were to explore theoretical concepts underlying computing and statistical analysis, understand the procedures involved in applying computer programming and data science approaches and put these into practice, and develop th</w:t>
      </w:r>
      <w:bookmarkStart w:id="0" w:name="_GoBack"/>
      <w:bookmarkEnd w:id="0"/>
      <w:r w:rsidRPr="008A6206">
        <w:t>e capacity to make meaningful interpretations of outputs generated using these techniques, while building an understanding of real-life applications and challenges related to these tools, and applying a reflective and independent approach to the learning process.</w:t>
      </w:r>
    </w:p>
    <w:p w14:paraId="56176AB2" w14:textId="4808C7C0" w:rsidR="008A6206" w:rsidRPr="008A6206" w:rsidRDefault="008A6206" w:rsidP="008A6206">
      <w:r w:rsidRPr="008A6206">
        <w:t xml:space="preserve">In this reflective piece, I will use Rolfe et al’s approach to critical reflection </w:t>
      </w:r>
      <w:r w:rsidRPr="008A6206">
        <w:fldChar w:fldCharType="begin"/>
      </w:r>
      <w:r w:rsidRPr="008A6206">
        <w:instrText xml:space="preserve"> ADDIN ZOTERO_ITEM CSL_CITATION {"citationID":"i5YMMlg4","properties":{"formattedCitation":"(Rolfe et al., 2001)","plainCitation":"(Rolfe et al., 2001)","noteIndex":0},"citationItems":[{"id":20105,"uris":["http://zotero.org/users/5813034/items/FVM76GNR"],"itemData":{"id":20105,"type":"book","event-place":"Basingstoke","publisher-place":"Basingstoke","title":"Critical reflection in nursing and the helping professions: a user’s guide.","author":[{"family":"Rolfe","given":"G"},{"family":"Freshwater","given":"D"},{"family":"Jasper","given":"M"}],"issued":{"date-parts":[["2001"]]}}}],"schema":"https://github.com/citation-style-language/schema/raw/master/csl-citation.json"} </w:instrText>
      </w:r>
      <w:r w:rsidRPr="008A6206">
        <w:fldChar w:fldCharType="separate"/>
      </w:r>
      <w:r w:rsidRPr="008A6206">
        <w:rPr>
          <w:rFonts w:cs="Calibri"/>
        </w:rPr>
        <w:t>(Rolfe et al., 2001)</w:t>
      </w:r>
      <w:r w:rsidRPr="008A6206">
        <w:fldChar w:fldCharType="end"/>
      </w:r>
      <w:r w:rsidRPr="008A6206">
        <w:t xml:space="preserve"> as a general framework</w:t>
      </w:r>
      <w:r>
        <w:t xml:space="preserve"> in combination with Gibbs learning cycle theory </w:t>
      </w:r>
      <w:r>
        <w:fldChar w:fldCharType="begin"/>
      </w:r>
      <w:r>
        <w:instrText xml:space="preserve"> ADDIN ZOTERO_ITEM CSL_CITATION {"citationID":"KybsraIq","properties":{"formattedCitation":"(Gibbs, 1988)","plainCitation":"(Gibbs, 1988)","noteIndex":0},"citationItems":[{"id":20106,"uris":["http://zotero.org/users/5813034/items/PXW7PDT5"],"itemData":{"id":20106,"type":"book","event-place":"Oxford","publisher":"Further Education Unit, Oxford Polytechnic","publisher-place":"Oxford","title":"Learning by doing: a guide to teaching and learning methods","author":[{"family":"Gibbs","given":"G"}],"issued":{"date-parts":[["1988"]]}}}],"schema":"https://github.com/citation-style-language/schema/raw/master/csl-citation.json"} </w:instrText>
      </w:r>
      <w:r>
        <w:fldChar w:fldCharType="separate"/>
      </w:r>
      <w:r w:rsidRPr="008A6206">
        <w:t>(Gibbs, 1988)</w:t>
      </w:r>
      <w:r>
        <w:fldChar w:fldCharType="end"/>
      </w:r>
      <w:r w:rsidRPr="008A6206">
        <w:t>, by describing the project outcomes (WHAT</w:t>
      </w:r>
      <w:r>
        <w:t xml:space="preserve"> or Description</w:t>
      </w:r>
      <w:r w:rsidRPr="008A6206">
        <w:t xml:space="preserve">), </w:t>
      </w:r>
      <w:r w:rsidRPr="008A6206">
        <w:t xml:space="preserve">assessing </w:t>
      </w:r>
      <w:r w:rsidRPr="008A6206">
        <w:t>and reflecting upon my experience of achieving them (SO WHAT</w:t>
      </w:r>
      <w:r>
        <w:t xml:space="preserve"> or Feelings/Evaluation/Analysis</w:t>
      </w:r>
      <w:r w:rsidRPr="008A6206">
        <w:t>), and finally reflecting upon the lessons learnt and how to apply them going forward (NOW WHAT</w:t>
      </w:r>
      <w:r>
        <w:t xml:space="preserve"> or Conclusion/Action Plan</w:t>
      </w:r>
      <w:r w:rsidRPr="008A6206">
        <w:t xml:space="preserve">). </w:t>
      </w:r>
    </w:p>
    <w:p w14:paraId="439E801E" w14:textId="2AFDBFBF" w:rsidR="006F6C54" w:rsidRPr="008A6206" w:rsidRDefault="008A6206" w:rsidP="008A6206">
      <w:pPr>
        <w:pStyle w:val="Heading1"/>
      </w:pPr>
      <w:r>
        <w:t>Activities performed and learning outcomes</w:t>
      </w:r>
      <w:r w:rsidR="006F6C54" w:rsidRPr="008A6206">
        <w:t xml:space="preserve"> (“WHAT”)</w:t>
      </w:r>
    </w:p>
    <w:p w14:paraId="6830B787" w14:textId="3C17AF54" w:rsidR="008A6206" w:rsidRDefault="008A6206" w:rsidP="006F6C54">
      <w:r>
        <w:t xml:space="preserve">The main focus of this module was on developing a practical understanding of how to use R statistical software to analyse and extract meaningful insights from data, building on from a review of theoretical concepts of statistics and data science supported by the recommended learning. Some of the practical tasks undertaken in R included installing and running the software, loading and saving files, conducting simple mathematical operations and data transformations, and sub-setting and visualising data. This knowledge was then applied in the later stages of the module for inferential statistics through hypothesis testing (including interpretation of p-values and statistical significance), and performing regression analyses. </w:t>
      </w:r>
    </w:p>
    <w:p w14:paraId="618CF22B" w14:textId="5DADECB6" w:rsidR="008A6206" w:rsidRDefault="008A6206" w:rsidP="006F6C54">
      <w:r>
        <w:t xml:space="preserve">For this purpose, I have read through the recommended learning and worked through all the formative activities related to data analysis (notes and data activities). I produced my work using R notebooks, which allowed me to save code along with the corresponding outputs, and hosted this in my ePortfolio in GitHub for others to access </w:t>
      </w:r>
      <w:r>
        <w:lastRenderedPageBreak/>
        <w:t>(</w:t>
      </w:r>
      <w:r w:rsidRPr="008A6206">
        <w:t>https://github.com/gpessoaamorim/artificial_intelligence_pgdip</w:t>
      </w:r>
      <w:r>
        <w:t>). The screenshots below show some of the artefacts created, and an example of one of those outputs.</w:t>
      </w:r>
    </w:p>
    <w:p w14:paraId="1C9B4953" w14:textId="37CBB5B9" w:rsidR="008A6206" w:rsidRDefault="008A6206" w:rsidP="006F6C54">
      <w:r>
        <w:rPr>
          <w:noProof/>
          <w:lang w:eastAsia="en-GB"/>
        </w:rPr>
        <w:drawing>
          <wp:inline distT="0" distB="0" distL="0" distR="0" wp14:anchorId="1D0749DC" wp14:editId="6954AD4F">
            <wp:extent cx="6219092" cy="33713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5157" cy="3374661"/>
                    </a:xfrm>
                    <a:prstGeom prst="rect">
                      <a:avLst/>
                    </a:prstGeom>
                  </pic:spPr>
                </pic:pic>
              </a:graphicData>
            </a:graphic>
          </wp:inline>
        </w:drawing>
      </w:r>
    </w:p>
    <w:p w14:paraId="30D3FEED" w14:textId="24E6053F" w:rsidR="008A6206" w:rsidRDefault="008A6206" w:rsidP="008A6206">
      <w:pPr>
        <w:jc w:val="center"/>
      </w:pPr>
      <w:r>
        <w:rPr>
          <w:noProof/>
          <w:lang w:eastAsia="en-GB"/>
        </w:rPr>
        <w:drawing>
          <wp:inline distT="0" distB="0" distL="0" distR="0" wp14:anchorId="2763FA89" wp14:editId="29A8F136">
            <wp:extent cx="4743043" cy="41734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8404" cy="4178132"/>
                    </a:xfrm>
                    <a:prstGeom prst="rect">
                      <a:avLst/>
                    </a:prstGeom>
                  </pic:spPr>
                </pic:pic>
              </a:graphicData>
            </a:graphic>
          </wp:inline>
        </w:drawing>
      </w:r>
    </w:p>
    <w:p w14:paraId="2DE177DA" w14:textId="2F768773" w:rsidR="008A6206" w:rsidRDefault="008A6206" w:rsidP="006F6C54">
      <w:r>
        <w:lastRenderedPageBreak/>
        <w:t>Following the suggestions at the beginning of the module, I also explored coding in Python, and therefore produced twin code in Python for all activities conducted in R (as shown below).</w:t>
      </w:r>
    </w:p>
    <w:p w14:paraId="713713A7" w14:textId="4C379080" w:rsidR="008A6206" w:rsidRDefault="008A6206" w:rsidP="008A6206">
      <w:pPr>
        <w:jc w:val="center"/>
      </w:pPr>
      <w:r>
        <w:rPr>
          <w:noProof/>
          <w:lang w:eastAsia="en-GB"/>
        </w:rPr>
        <w:drawing>
          <wp:inline distT="0" distB="0" distL="0" distR="0" wp14:anchorId="0AAF6561" wp14:editId="6E197D09">
            <wp:extent cx="4446676" cy="46861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9220" cy="4688786"/>
                    </a:xfrm>
                    <a:prstGeom prst="rect">
                      <a:avLst/>
                    </a:prstGeom>
                  </pic:spPr>
                </pic:pic>
              </a:graphicData>
            </a:graphic>
          </wp:inline>
        </w:drawing>
      </w:r>
    </w:p>
    <w:p w14:paraId="1713CAEA" w14:textId="77777777" w:rsidR="008A6206" w:rsidRDefault="008A6206">
      <w:pPr>
        <w:spacing w:before="0" w:line="259" w:lineRule="auto"/>
        <w:jc w:val="left"/>
      </w:pPr>
      <w:r>
        <w:br w:type="page"/>
      </w:r>
    </w:p>
    <w:p w14:paraId="52371B94" w14:textId="1246F973" w:rsidR="006F6C54" w:rsidRPr="008A6206" w:rsidRDefault="006F6C54" w:rsidP="008A6206">
      <w:pPr>
        <w:pStyle w:val="Heading1"/>
      </w:pPr>
      <w:r w:rsidRPr="008A6206">
        <w:lastRenderedPageBreak/>
        <w:t xml:space="preserve">Personal reflection </w:t>
      </w:r>
      <w:r w:rsidR="008A6206">
        <w:t xml:space="preserve">on learning journey </w:t>
      </w:r>
      <w:r w:rsidRPr="008A6206">
        <w:t>(“SO WHAT”)</w:t>
      </w:r>
    </w:p>
    <w:p w14:paraId="088ED23A" w14:textId="35EDC90A" w:rsidR="008A6206" w:rsidRDefault="008A6206" w:rsidP="008A6206">
      <w:r>
        <w:t>I have a PhD in health data science, and am quite comfortable using R for most of the tasks described, particularly in relation to data manipulation</w:t>
      </w:r>
      <w:r>
        <w:t xml:space="preserve">, </w:t>
      </w:r>
      <w:r>
        <w:t>producing summary and contingency tablets</w:t>
      </w:r>
      <w:r>
        <w:t>,</w:t>
      </w:r>
      <w:r>
        <w:t xml:space="preserve"> and visualisation. However, I do not routinely work with hypothesis testing or regression, and found it helpful therefore to take some time to review the theoretical mathematical </w:t>
      </w:r>
      <w:r>
        <w:t xml:space="preserve">concepts and their practical application using programming, namely running statistical tests and interpreting p-values and confidence intervals, which I feel quite comfortable in doing now (including confirming test assumptions). I also tried to make the most of this module by tailoring my learning journey to my own experience and objectives, in particular by developing data science and programming techniques. For this purpose, I expanded my R skills by exploring the corresponding Python commands and delving into the differences between the two languages, made extensive use of R markdown techniques to produce comprehensive and engaging reports, and deepened my understanding of Git by using the bash module to host my code and outputs on GitHub (instead of the graphic user interface which I had used previously). </w:t>
      </w:r>
    </w:p>
    <w:p w14:paraId="7969F46E" w14:textId="7DE7A20B" w:rsidR="00C1647E" w:rsidRPr="008A6206" w:rsidRDefault="008A6206" w:rsidP="008A6206">
      <w:r>
        <w:t>This tailored approach was motivated by a desire to personalise my programming learning, which has been previously shown to improve educational outcomes</w:t>
      </w:r>
      <w:r w:rsidR="00F82991">
        <w:t xml:space="preserve"> </w:t>
      </w:r>
      <w:r w:rsidR="00F82991">
        <w:fldChar w:fldCharType="begin"/>
      </w:r>
      <w:r w:rsidR="00F82991">
        <w:instrText xml:space="preserve"> ADDIN ZOTERO_ITEM CSL_CITATION {"citationID":"e1h12dOp","properties":{"formattedCitation":"(Pane et al., 2017; Inthanon and Wised, 2024; Juniarni et al., 2024)","plainCitation":"(Pane et al., 2017; Inthanon and Wised, 2024; Juniarni et al., 2024)","noteIndex":0},"citationItems":[{"id":20109,"uris":["http://zotero.org/users/5813034/items/KHS5IAQH"],"itemData":{"id":20109,"type":"report","publisher":"RAND","title":"Informing Progress - Insights on Personalized Learning Implementation and Effects","URL":"https://www.rand.org/pubs/research_reports/RR2042.html","author":[{"family":"Pane","given":"J F"},{"family":"Steiner","given":"E D"},{"family":"Baird","given":"M D"},{"family":"Hamilton","given":"L S"},{"family":"Pane","given":"J D"}],"issued":{"date-parts":[["2017",7,11]]}}},{"id":20110,"uris":["http://zotero.org/users/5813034/items/I7ADIY5H"],"itemData":{"id":20110,"type":"article-journal","abstract":"Background and Aims: Personalized learning is important because it tailors educational experiences to each student's needs and strengths, resulting in more effective and engaging learning. This approach not only improves academic performance but also accommodates students' learning styles and interests, resulting in increased motivation and success. This paper investigates Tailoring Education: A Comprehensive Review of Personalized Learning Approaches Based on Individual Strengths, Needs, Skills, and Interests.\nMethodology: This paper conducted a thorough analysis of various personalized learning approaches, such as adaptive learning technologies, differentiated instruction, and project-based learning. It combined findings from empirical studies, case studies, and theoretical frameworks to assess the efficacy and impact of these approaches on individual student needs and academic outcomes.\nResults: The finding found that personalized learning approaches demonstrate their significant potential for meeting individual student needs and improving educational outcomes. Adaptive learning technologies and differentiated instruction have successfully tailored learning experiences to students' strengths, whereas competency-based and project-based learning provides flexible, student-centered pathways for meaningful engagement and academic progress. Collectively, these methodologies help to create a more individualized and responsive educational environment.\nConclusion: The findings show that personalized learning approaches effectively meet individual student needs while improving educational outcomes. These methodologies foster a more responsive and personalized learning environment by tailoring experiences to students' strengths and providing flexible, student-centered pathways.","container-title":"Journal of Education and Learning Reviews","DOI":"10.60027/jelr.2024.779","ISSN":"3057-0387","issue":"5","journalAbbreviation":"JELR","license":"https://creativecommons.org/licenses/by-nc-nd/4.0","page":"35-46","source":"DOI.org (Crossref)","title":"Tailoring Education: A Comprehensive Review of Personalized Learning Approaches Based on Individual Strengths, Needs, Skills, and Interests","title-short":"Tailoring Education","volume":"1","author":[{"family":"Inthanon","given":"Worawut"},{"family":"Wised","given":"Samran"}],"issued":{"date-parts":[["2024",10,1]]}}},{"id":20108,"uris":["http://zotero.org/users/5813034/items/UJKZQRGU"],"itemData":{"id":20108,"type":"article-journal","container-title":"Education Studies and Teaching Journal (EDUTECH)","DOI":"10.62207/agxhq160","issue":"1","title":"The Importance of Personalized Learning: How to Tailor Education to the Individual Needs of Students","URL":"https://journal.ppipbr.com/index.php/edutech/article/view/274","volume":"1","author":[{"family":"Juniarni","given":"C"},{"family":"Sodikin","given":"MA"},{"family":"Akhyar","given":"A"},{"family":"Almujahid","given":"A"},{"family":"Asvio","given":"N"}],"issued":{"date-parts":[["2024",4,30]]}}}],"schema":"https://github.com/citation-style-language/schema/raw/master/csl-citation.json"} </w:instrText>
      </w:r>
      <w:r w:rsidR="00F82991">
        <w:fldChar w:fldCharType="separate"/>
      </w:r>
      <w:r w:rsidR="00F82991" w:rsidRPr="00F82991">
        <w:t>(Pane et al., 2017; Inthanon and Wised, 2024; Juniarni et al., 2024)</w:t>
      </w:r>
      <w:r w:rsidR="00F82991">
        <w:fldChar w:fldCharType="end"/>
      </w:r>
      <w:r>
        <w:t>. I am also an avid coder and take immense joy taking a hands-on approach to developing my coding skills and solving complex data analysis and visualisation tasks, an approach that also facilitates learning and generates cognitive benefits</w:t>
      </w:r>
      <w:r w:rsidR="00F82991">
        <w:t xml:space="preserve"> </w:t>
      </w:r>
      <w:r w:rsidR="00F82991">
        <w:fldChar w:fldCharType="begin"/>
      </w:r>
      <w:r w:rsidR="00F82991">
        <w:instrText xml:space="preserve"> ADDIN ZOTERO_ITEM CSL_CITATION {"citationID":"uoUY2cLU","properties":{"formattedCitation":"(Von Hausswolff et al., 2020; Scherer et al., 2021)","plainCitation":"(Von Hausswolff et al., 2020; Scherer et al., 2021)","noteIndex":0},"citationItems":[{"id":20111,"uris":["http://zotero.org/users/5813034/items/4BC55UYQ"],"itemData":{"id":20111,"type":"paper-conference","container-title":"Koli Calling '20: Proceedings of the 20th Koli Calling International Conference on Computing Education Research","DOI":"10.1145/3428029.3428058","event-place":"Koli Finland","event-title":"Koli Calling '20: 20th Koli Calling International Conference on Computing Education Research","ISBN":"978-1-4503-8921-1","language":"en","page":"1-10","publisher":"ACM","publisher-place":"Koli Finland","source":"DOI.org (Crossref)","title":"Learning to program hands-on: a controlled study","title-short":"Learning to program hands-on","URL":"https://dl.acm.org/doi/10.1145/3428029.3428058","author":[{"family":"Von Hausswolff","given":"Kristina"},{"family":"Eckerdal","given":"Anna"},{"family":"Thuné","given":"Michael"}],"accessed":{"date-parts":[["2024",10,20]]},"issued":{"date-parts":[["2020",11,19]]}}},{"id":20112,"uris":["http://zotero.org/users/5813034/items/2V5YURPF"],"itemData":{"id":20112,"type":"article-journal","container-title":"Frontiers in Psychology","DOI":"10.3389/fpsyg.2021.559424","ISSN":"1664-1078","journalAbbreviation":"Front. Psychol.","page":"559424","source":"DOI.org (Crossref)","title":"Some Evidence on the Cognitive Benefits of Learning to Code","volume":"12","author":[{"family":"Scherer","given":"Ronny"},{"family":"Siddiq","given":"Fazilat"},{"family":"Sánchez-Scherer","given":"Bárbara"}],"issued":{"date-parts":[["2021",9,9]]}}}],"schema":"https://github.com/citation-style-language/schema/raw/master/csl-citation.json"} </w:instrText>
      </w:r>
      <w:r w:rsidR="00F82991">
        <w:fldChar w:fldCharType="separate"/>
      </w:r>
      <w:r w:rsidR="00F82991" w:rsidRPr="00F82991">
        <w:t>(Von Hausswolff et al., 2020; Scherer et al., 2021)</w:t>
      </w:r>
      <w:r w:rsidR="00F82991">
        <w:fldChar w:fldCharType="end"/>
      </w:r>
      <w:r>
        <w:t xml:space="preserve">. I also had to maximise the return from time invested in this module as it coincided with an extremely challenging period in my personal life, due to family illness, a sudden decision to move abroad, job interviews, and additional workload in my regular job. This situation created immense time management challenges, requiring me to work in intense bursts of activity at the beginning and end of the module, and not allowing time to engage in the collaborative discussions and seminars, exploring the supplementary reading, or engaging with the module tutor for feedback (as I had done in the previous module). However, I consider I have made very good use of the activities offered and successfully achieved the specified learning outcomes, while receiving excellent </w:t>
      </w:r>
      <w:r w:rsidR="00C1647E" w:rsidRPr="008A6206">
        <w:t xml:space="preserve">feedback from the assignment already submitted (mathematics test, </w:t>
      </w:r>
      <w:r>
        <w:t xml:space="preserve">graded with </w:t>
      </w:r>
      <w:r w:rsidR="00C1647E" w:rsidRPr="008A6206">
        <w:t>distinction)</w:t>
      </w:r>
      <w:r>
        <w:t>.</w:t>
      </w:r>
    </w:p>
    <w:p w14:paraId="3616C15E" w14:textId="77777777" w:rsidR="006F6C54" w:rsidRPr="008A6206" w:rsidRDefault="006F6C54">
      <w:pPr>
        <w:rPr>
          <w:b/>
        </w:rPr>
      </w:pPr>
    </w:p>
    <w:p w14:paraId="2204F430" w14:textId="7D1DCF85" w:rsidR="006F6C54" w:rsidRPr="008A6206" w:rsidRDefault="006F6C54" w:rsidP="008A6206">
      <w:pPr>
        <w:pStyle w:val="Heading1"/>
      </w:pPr>
      <w:r w:rsidRPr="008A6206">
        <w:lastRenderedPageBreak/>
        <w:t>Learning and changed actions (“NOW WHAT”)</w:t>
      </w:r>
    </w:p>
    <w:p w14:paraId="460E9899" w14:textId="3C277171" w:rsidR="008A6206" w:rsidRDefault="008A6206" w:rsidP="008A6206">
      <w:r>
        <w:t xml:space="preserve">This module provided an intense learning experience, </w:t>
      </w:r>
      <w:r w:rsidR="00C57B7E" w:rsidRPr="008A6206">
        <w:t xml:space="preserve">generated </w:t>
      </w:r>
      <w:r>
        <w:t xml:space="preserve">both by reviewing theoretical concepts and their application in the recommended literature (particularly </w:t>
      </w:r>
      <w:r>
        <w:fldChar w:fldCharType="begin"/>
      </w:r>
      <w:r>
        <w:instrText xml:space="preserve"> ADDIN ZOTERO_ITEM CSL_CITATION {"citationID":"b4JTRHe8","properties":{"formattedCitation":"(Bruce et al., 2020)","plainCitation":"(Bruce et al., 2020)","noteIndex":0},"citationItems":[{"id":20095,"uris":["http://zotero.org/users/5813034/items/J6ZBARQ7"],"itemData":{"id":20095,"type":"book","publisher":"O'Reilly Media","title":"Practical statistics for data scientists: 50+ essential concepts using R and Python","author":[{"family":"Bruce","given":"P"},{"family":"Bruce","given":"A"},{"family":"Gedeck","given":"P"}],"issued":{"date-parts":[["2020"]]}}}],"schema":"https://github.com/citation-style-language/schema/raw/master/csl-citation.json"} </w:instrText>
      </w:r>
      <w:r>
        <w:fldChar w:fldCharType="separate"/>
      </w:r>
      <w:r w:rsidRPr="008A6206">
        <w:t>(Bruce et al., 2020)</w:t>
      </w:r>
      <w:r>
        <w:fldChar w:fldCharType="end"/>
      </w:r>
      <w:r>
        <w:t xml:space="preserve">, and the comprehensive </w:t>
      </w:r>
      <w:r w:rsidR="00C57B7E" w:rsidRPr="008A6206">
        <w:t xml:space="preserve">practical </w:t>
      </w:r>
      <w:r>
        <w:t xml:space="preserve">implementation </w:t>
      </w:r>
      <w:r w:rsidR="00C57B7E" w:rsidRPr="008A6206">
        <w:t xml:space="preserve">and exploration </w:t>
      </w:r>
      <w:r>
        <w:t xml:space="preserve">I performed using R and Python driven by a </w:t>
      </w:r>
      <w:r w:rsidR="00C57B7E" w:rsidRPr="008A6206">
        <w:t>cl</w:t>
      </w:r>
      <w:r>
        <w:t xml:space="preserve">ear goal of personal growth. In particular, I have increased my confidence in running statistical tests in R, initiated a process of </w:t>
      </w:r>
      <w:r>
        <w:t xml:space="preserve">knowledge </w:t>
      </w:r>
      <w:r>
        <w:t>transfer in data manipulation and analysis from R to Python, and developed a structured approach to producing data analysis reports and hosting them online. I also consider that my learning was improved with the assignments conducted throughout this module, namely the statistical presentation and this piece, which allowed me to delve in to my learning journey and extract a number of insightful reflections by making use of the theoretical learning models of Rolfe and Gibbs to structure and contextualize my progress.</w:t>
      </w:r>
    </w:p>
    <w:p w14:paraId="340DD3C9" w14:textId="169A64BF" w:rsidR="008A6206" w:rsidRPr="008A6206" w:rsidRDefault="008A6206" w:rsidP="006F6C54">
      <w:r>
        <w:t xml:space="preserve">Going forward, I intend to put the lessons learnt during this module into practice both in future models and in my day job, where I am transitioning to a data science and engineering role within the pharmaceutical industry. I am particularly looking forward to start developing </w:t>
      </w:r>
      <w:r>
        <w:t>auto</w:t>
      </w:r>
      <w:r>
        <w:t xml:space="preserve">mated data processing pipelines, machine learning algorithms, and interactive dashboards using Python applications and notebooks, as well as R for discrete pieces of work involving specific data analysis and visualisation projects. I will also use my learning to begin using Git and GitHub more intensively and on a daily basis to establish good version control practice, collaborate with others, and showcase my work. </w:t>
      </w:r>
    </w:p>
    <w:p w14:paraId="32D73D1D" w14:textId="2DB3EF3D" w:rsidR="006F6C54" w:rsidRDefault="008A6206" w:rsidP="008A6206">
      <w:pPr>
        <w:pStyle w:val="Heading1"/>
      </w:pPr>
      <w:r>
        <w:t>Conclusion</w:t>
      </w:r>
    </w:p>
    <w:p w14:paraId="536061E1" w14:textId="71D4152F" w:rsidR="008A6206" w:rsidRPr="008A6206" w:rsidRDefault="008A6206">
      <w:r>
        <w:t>In conclusion, I have thoroughly enjoyed the learning journey undertaken during this module, despite the many challenges faced. I have also found both the theoretical and practical learning obtained helpful in supporting my progress in a data science career, and am looking forward to applying this in next modules and in my routine daily work.</w:t>
      </w:r>
    </w:p>
    <w:p w14:paraId="34EFFDD8" w14:textId="07F59012" w:rsidR="008A6206" w:rsidRPr="008A6206" w:rsidRDefault="008A6206" w:rsidP="008A6206">
      <w:pPr>
        <w:pStyle w:val="Heading1"/>
      </w:pPr>
      <w:r w:rsidRPr="008A6206">
        <w:t>References:</w:t>
      </w:r>
    </w:p>
    <w:p w14:paraId="55C3AFCF" w14:textId="77777777" w:rsidR="00F82991" w:rsidRPr="00F82991" w:rsidRDefault="008A6206" w:rsidP="00F82991">
      <w:pPr>
        <w:pStyle w:val="Bibliography"/>
      </w:pPr>
      <w:r w:rsidRPr="008A6206">
        <w:fldChar w:fldCharType="begin"/>
      </w:r>
      <w:r w:rsidRPr="008A6206">
        <w:instrText xml:space="preserve"> ADDIN ZOTERO_BIBL {"uncited":[],"omitted":[],"custom":[]} CSL_BIBLIOGRAPHY </w:instrText>
      </w:r>
      <w:r w:rsidRPr="008A6206">
        <w:fldChar w:fldCharType="separate"/>
      </w:r>
      <w:r w:rsidR="00F82991" w:rsidRPr="00F82991">
        <w:t xml:space="preserve">Bruce, P., Bruce, A. &amp; Gedeck, P. (2020) </w:t>
      </w:r>
      <w:r w:rsidR="00F82991" w:rsidRPr="00F82991">
        <w:rPr>
          <w:i/>
          <w:iCs/>
        </w:rPr>
        <w:t>Practical statistics for data scientists: 50+ essential concepts using R and Python</w:t>
      </w:r>
      <w:r w:rsidR="00F82991" w:rsidRPr="00F82991">
        <w:t>. O’Reilly Media.</w:t>
      </w:r>
    </w:p>
    <w:p w14:paraId="4F3C88D1" w14:textId="77777777" w:rsidR="00F82991" w:rsidRPr="00F82991" w:rsidRDefault="00F82991" w:rsidP="00F82991">
      <w:pPr>
        <w:pStyle w:val="Bibliography"/>
      </w:pPr>
      <w:r w:rsidRPr="00F82991">
        <w:t xml:space="preserve">Gibbs, G. (1988) </w:t>
      </w:r>
      <w:r w:rsidRPr="00F82991">
        <w:rPr>
          <w:i/>
          <w:iCs/>
        </w:rPr>
        <w:t>Learning by doing: a guide to teaching and learning methods</w:t>
      </w:r>
      <w:r w:rsidRPr="00F82991">
        <w:t>. Oxford: Further Education Unit, Oxford Polytechnic.</w:t>
      </w:r>
    </w:p>
    <w:p w14:paraId="605993FD" w14:textId="77777777" w:rsidR="00F82991" w:rsidRPr="00F82991" w:rsidRDefault="00F82991" w:rsidP="00F82991">
      <w:pPr>
        <w:pStyle w:val="Bibliography"/>
      </w:pPr>
      <w:r w:rsidRPr="00F82991">
        <w:lastRenderedPageBreak/>
        <w:t xml:space="preserve">Inthanon, W. &amp; Wised, S. (2024) ‘Tailoring Education: A Comprehensive Review of Personalized Learning Approaches Based on Individual Strengths, Needs, Skills, and Interests’, </w:t>
      </w:r>
      <w:r w:rsidRPr="00F82991">
        <w:rPr>
          <w:i/>
          <w:iCs/>
        </w:rPr>
        <w:t>Journal of Education and Learning Reviews</w:t>
      </w:r>
      <w:r w:rsidRPr="00F82991">
        <w:t>, 1(5), pp. 35–46. Available from: https://doi.org/10.60027/jelr.2024.779.</w:t>
      </w:r>
    </w:p>
    <w:p w14:paraId="678F377C" w14:textId="77777777" w:rsidR="00F82991" w:rsidRPr="00F82991" w:rsidRDefault="00F82991" w:rsidP="00F82991">
      <w:pPr>
        <w:pStyle w:val="Bibliography"/>
      </w:pPr>
      <w:r w:rsidRPr="00F82991">
        <w:t xml:space="preserve">Juniarni, C., Sodikin, M., Akhyar, A., Almujahid, A. &amp; Asvio, N. (2024) ‘The Importance of Personalized Learning: How to Tailor Education to the Individual Needs of Students’, </w:t>
      </w:r>
      <w:r w:rsidRPr="00F82991">
        <w:rPr>
          <w:i/>
          <w:iCs/>
        </w:rPr>
        <w:t>Education Studies and Teaching Journal (EDUTECH)</w:t>
      </w:r>
      <w:r w:rsidRPr="00F82991">
        <w:t>, 1(1). Available from: https://doi.org/10.62207/agxhq160.</w:t>
      </w:r>
    </w:p>
    <w:p w14:paraId="7C50836F" w14:textId="77777777" w:rsidR="00F82991" w:rsidRPr="00F82991" w:rsidRDefault="00F82991" w:rsidP="00F82991">
      <w:pPr>
        <w:pStyle w:val="Bibliography"/>
      </w:pPr>
      <w:r w:rsidRPr="00F82991">
        <w:t xml:space="preserve">Pane, J.F., Steiner, E.D., Baird, M.D., Hamilton, L.S. &amp; Pane, J.D. (2017) </w:t>
      </w:r>
      <w:r w:rsidRPr="00F82991">
        <w:rPr>
          <w:i/>
          <w:iCs/>
        </w:rPr>
        <w:t>Informing Progress - Insights on Personalized Learning Implementation and Effects</w:t>
      </w:r>
      <w:r w:rsidRPr="00F82991">
        <w:t>. RAND. Available from: https://www.rand.org/pubs/research_reports/RR2042.html.</w:t>
      </w:r>
    </w:p>
    <w:p w14:paraId="37CF2F0A" w14:textId="77777777" w:rsidR="00F82991" w:rsidRPr="00F82991" w:rsidRDefault="00F82991" w:rsidP="00F82991">
      <w:pPr>
        <w:pStyle w:val="Bibliography"/>
      </w:pPr>
      <w:r w:rsidRPr="00F82991">
        <w:t xml:space="preserve">Rolfe, G., Freshwater, D. &amp; Jasper, M. (2001) </w:t>
      </w:r>
      <w:r w:rsidRPr="00F82991">
        <w:rPr>
          <w:i/>
          <w:iCs/>
        </w:rPr>
        <w:t>Critical reflection in nursing and the helping professions: a user’s guide.</w:t>
      </w:r>
      <w:r w:rsidRPr="00F82991">
        <w:t xml:space="preserve"> Basingstoke.</w:t>
      </w:r>
    </w:p>
    <w:p w14:paraId="224C53E6" w14:textId="77777777" w:rsidR="00F82991" w:rsidRPr="00F82991" w:rsidRDefault="00F82991" w:rsidP="00F82991">
      <w:pPr>
        <w:pStyle w:val="Bibliography"/>
      </w:pPr>
      <w:r w:rsidRPr="00F82991">
        <w:t xml:space="preserve">Scherer, R., Siddiq, F. &amp; Sánchez-Scherer, B. (2021) ‘Some Evidence on the Cognitive Benefits of Learning to Code’, </w:t>
      </w:r>
      <w:r w:rsidRPr="00F82991">
        <w:rPr>
          <w:i/>
          <w:iCs/>
        </w:rPr>
        <w:t>Frontiers in Psychology</w:t>
      </w:r>
      <w:r w:rsidRPr="00F82991">
        <w:t>, 12, p. 559424. Available from: https://doi.org/10.3389/fpsyg.2021.559424.</w:t>
      </w:r>
    </w:p>
    <w:p w14:paraId="653B5A0C" w14:textId="77777777" w:rsidR="00F82991" w:rsidRPr="00F82991" w:rsidRDefault="00F82991" w:rsidP="00F82991">
      <w:pPr>
        <w:pStyle w:val="Bibliography"/>
      </w:pPr>
      <w:r w:rsidRPr="00F82991">
        <w:t xml:space="preserve">Von Hausswolff, K., Eckerdal, A. &amp; Thuné, M. (2020) ‘Learning to program hands-on: a controlled study’, in </w:t>
      </w:r>
      <w:r w:rsidRPr="00F82991">
        <w:rPr>
          <w:i/>
          <w:iCs/>
        </w:rPr>
        <w:t>Koli Calling ’20: Proceedings of the 20th Koli Calling International Conference on Computing Education Research</w:t>
      </w:r>
      <w:r w:rsidRPr="00F82991">
        <w:t xml:space="preserve">. </w:t>
      </w:r>
      <w:r w:rsidRPr="00F82991">
        <w:rPr>
          <w:i/>
          <w:iCs/>
        </w:rPr>
        <w:t>Koli Calling ’20: 20th Koli Calling International Conference on Computing Education Research</w:t>
      </w:r>
      <w:r w:rsidRPr="00F82991">
        <w:t>, Koli Finland: ACM, pp. 1–10. Available from: https://doi.org/10.1145/3428029.3428058.</w:t>
      </w:r>
    </w:p>
    <w:p w14:paraId="72A4C227" w14:textId="30FA60BE" w:rsidR="008A6206" w:rsidRPr="008A6206" w:rsidRDefault="008A6206">
      <w:r w:rsidRPr="008A6206">
        <w:fldChar w:fldCharType="end"/>
      </w:r>
    </w:p>
    <w:sectPr w:rsidR="008A6206" w:rsidRPr="008A6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sh">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24F34"/>
    <w:multiLevelType w:val="hybridMultilevel"/>
    <w:tmpl w:val="6696270E"/>
    <w:lvl w:ilvl="0" w:tplc="930011CE">
      <w:start w:val="1"/>
      <w:numFmt w:val="bullet"/>
      <w:lvlText w:val="•"/>
      <w:lvlJc w:val="left"/>
      <w:pPr>
        <w:tabs>
          <w:tab w:val="num" w:pos="720"/>
        </w:tabs>
        <w:ind w:left="720" w:hanging="360"/>
      </w:pPr>
      <w:rPr>
        <w:rFonts w:ascii="Arial" w:hAnsi="Arial" w:hint="default"/>
      </w:rPr>
    </w:lvl>
    <w:lvl w:ilvl="1" w:tplc="7012F164" w:tentative="1">
      <w:start w:val="1"/>
      <w:numFmt w:val="bullet"/>
      <w:lvlText w:val="•"/>
      <w:lvlJc w:val="left"/>
      <w:pPr>
        <w:tabs>
          <w:tab w:val="num" w:pos="1440"/>
        </w:tabs>
        <w:ind w:left="1440" w:hanging="360"/>
      </w:pPr>
      <w:rPr>
        <w:rFonts w:ascii="Arial" w:hAnsi="Arial" w:hint="default"/>
      </w:rPr>
    </w:lvl>
    <w:lvl w:ilvl="2" w:tplc="44D6266C" w:tentative="1">
      <w:start w:val="1"/>
      <w:numFmt w:val="bullet"/>
      <w:lvlText w:val="•"/>
      <w:lvlJc w:val="left"/>
      <w:pPr>
        <w:tabs>
          <w:tab w:val="num" w:pos="2160"/>
        </w:tabs>
        <w:ind w:left="2160" w:hanging="360"/>
      </w:pPr>
      <w:rPr>
        <w:rFonts w:ascii="Arial" w:hAnsi="Arial" w:hint="default"/>
      </w:rPr>
    </w:lvl>
    <w:lvl w:ilvl="3" w:tplc="54A00F7A" w:tentative="1">
      <w:start w:val="1"/>
      <w:numFmt w:val="bullet"/>
      <w:lvlText w:val="•"/>
      <w:lvlJc w:val="left"/>
      <w:pPr>
        <w:tabs>
          <w:tab w:val="num" w:pos="2880"/>
        </w:tabs>
        <w:ind w:left="2880" w:hanging="360"/>
      </w:pPr>
      <w:rPr>
        <w:rFonts w:ascii="Arial" w:hAnsi="Arial" w:hint="default"/>
      </w:rPr>
    </w:lvl>
    <w:lvl w:ilvl="4" w:tplc="28965EB0" w:tentative="1">
      <w:start w:val="1"/>
      <w:numFmt w:val="bullet"/>
      <w:lvlText w:val="•"/>
      <w:lvlJc w:val="left"/>
      <w:pPr>
        <w:tabs>
          <w:tab w:val="num" w:pos="3600"/>
        </w:tabs>
        <w:ind w:left="3600" w:hanging="360"/>
      </w:pPr>
      <w:rPr>
        <w:rFonts w:ascii="Arial" w:hAnsi="Arial" w:hint="default"/>
      </w:rPr>
    </w:lvl>
    <w:lvl w:ilvl="5" w:tplc="FF6206E0" w:tentative="1">
      <w:start w:val="1"/>
      <w:numFmt w:val="bullet"/>
      <w:lvlText w:val="•"/>
      <w:lvlJc w:val="left"/>
      <w:pPr>
        <w:tabs>
          <w:tab w:val="num" w:pos="4320"/>
        </w:tabs>
        <w:ind w:left="4320" w:hanging="360"/>
      </w:pPr>
      <w:rPr>
        <w:rFonts w:ascii="Arial" w:hAnsi="Arial" w:hint="default"/>
      </w:rPr>
    </w:lvl>
    <w:lvl w:ilvl="6" w:tplc="3460ACD4" w:tentative="1">
      <w:start w:val="1"/>
      <w:numFmt w:val="bullet"/>
      <w:lvlText w:val="•"/>
      <w:lvlJc w:val="left"/>
      <w:pPr>
        <w:tabs>
          <w:tab w:val="num" w:pos="5040"/>
        </w:tabs>
        <w:ind w:left="5040" w:hanging="360"/>
      </w:pPr>
      <w:rPr>
        <w:rFonts w:ascii="Arial" w:hAnsi="Arial" w:hint="default"/>
      </w:rPr>
    </w:lvl>
    <w:lvl w:ilvl="7" w:tplc="DAB26382" w:tentative="1">
      <w:start w:val="1"/>
      <w:numFmt w:val="bullet"/>
      <w:lvlText w:val="•"/>
      <w:lvlJc w:val="left"/>
      <w:pPr>
        <w:tabs>
          <w:tab w:val="num" w:pos="5760"/>
        </w:tabs>
        <w:ind w:left="5760" w:hanging="360"/>
      </w:pPr>
      <w:rPr>
        <w:rFonts w:ascii="Arial" w:hAnsi="Arial" w:hint="default"/>
      </w:rPr>
    </w:lvl>
    <w:lvl w:ilvl="8" w:tplc="E618AC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F05123"/>
    <w:multiLevelType w:val="hybridMultilevel"/>
    <w:tmpl w:val="098A4C5C"/>
    <w:lvl w:ilvl="0" w:tplc="D3109294">
      <w:start w:val="1"/>
      <w:numFmt w:val="bullet"/>
      <w:lvlText w:val=""/>
      <w:lvlJc w:val="left"/>
      <w:pPr>
        <w:tabs>
          <w:tab w:val="num" w:pos="720"/>
        </w:tabs>
        <w:ind w:left="720" w:hanging="360"/>
      </w:pPr>
      <w:rPr>
        <w:rFonts w:ascii="Wingdings" w:hAnsi="Wingdings" w:hint="default"/>
      </w:rPr>
    </w:lvl>
    <w:lvl w:ilvl="1" w:tplc="C1DEF78E" w:tentative="1">
      <w:start w:val="1"/>
      <w:numFmt w:val="bullet"/>
      <w:lvlText w:val=""/>
      <w:lvlJc w:val="left"/>
      <w:pPr>
        <w:tabs>
          <w:tab w:val="num" w:pos="1440"/>
        </w:tabs>
        <w:ind w:left="1440" w:hanging="360"/>
      </w:pPr>
      <w:rPr>
        <w:rFonts w:ascii="Wingdings" w:hAnsi="Wingdings" w:hint="default"/>
      </w:rPr>
    </w:lvl>
    <w:lvl w:ilvl="2" w:tplc="B9A451A4" w:tentative="1">
      <w:start w:val="1"/>
      <w:numFmt w:val="bullet"/>
      <w:lvlText w:val=""/>
      <w:lvlJc w:val="left"/>
      <w:pPr>
        <w:tabs>
          <w:tab w:val="num" w:pos="2160"/>
        </w:tabs>
        <w:ind w:left="2160" w:hanging="360"/>
      </w:pPr>
      <w:rPr>
        <w:rFonts w:ascii="Wingdings" w:hAnsi="Wingdings" w:hint="default"/>
      </w:rPr>
    </w:lvl>
    <w:lvl w:ilvl="3" w:tplc="50FC3D92" w:tentative="1">
      <w:start w:val="1"/>
      <w:numFmt w:val="bullet"/>
      <w:lvlText w:val=""/>
      <w:lvlJc w:val="left"/>
      <w:pPr>
        <w:tabs>
          <w:tab w:val="num" w:pos="2880"/>
        </w:tabs>
        <w:ind w:left="2880" w:hanging="360"/>
      </w:pPr>
      <w:rPr>
        <w:rFonts w:ascii="Wingdings" w:hAnsi="Wingdings" w:hint="default"/>
      </w:rPr>
    </w:lvl>
    <w:lvl w:ilvl="4" w:tplc="71822118" w:tentative="1">
      <w:start w:val="1"/>
      <w:numFmt w:val="bullet"/>
      <w:lvlText w:val=""/>
      <w:lvlJc w:val="left"/>
      <w:pPr>
        <w:tabs>
          <w:tab w:val="num" w:pos="3600"/>
        </w:tabs>
        <w:ind w:left="3600" w:hanging="360"/>
      </w:pPr>
      <w:rPr>
        <w:rFonts w:ascii="Wingdings" w:hAnsi="Wingdings" w:hint="default"/>
      </w:rPr>
    </w:lvl>
    <w:lvl w:ilvl="5" w:tplc="DB481424" w:tentative="1">
      <w:start w:val="1"/>
      <w:numFmt w:val="bullet"/>
      <w:lvlText w:val=""/>
      <w:lvlJc w:val="left"/>
      <w:pPr>
        <w:tabs>
          <w:tab w:val="num" w:pos="4320"/>
        </w:tabs>
        <w:ind w:left="4320" w:hanging="360"/>
      </w:pPr>
      <w:rPr>
        <w:rFonts w:ascii="Wingdings" w:hAnsi="Wingdings" w:hint="default"/>
      </w:rPr>
    </w:lvl>
    <w:lvl w:ilvl="6" w:tplc="2C30976E" w:tentative="1">
      <w:start w:val="1"/>
      <w:numFmt w:val="bullet"/>
      <w:lvlText w:val=""/>
      <w:lvlJc w:val="left"/>
      <w:pPr>
        <w:tabs>
          <w:tab w:val="num" w:pos="5040"/>
        </w:tabs>
        <w:ind w:left="5040" w:hanging="360"/>
      </w:pPr>
      <w:rPr>
        <w:rFonts w:ascii="Wingdings" w:hAnsi="Wingdings" w:hint="default"/>
      </w:rPr>
    </w:lvl>
    <w:lvl w:ilvl="7" w:tplc="DE5AAD0C" w:tentative="1">
      <w:start w:val="1"/>
      <w:numFmt w:val="bullet"/>
      <w:lvlText w:val=""/>
      <w:lvlJc w:val="left"/>
      <w:pPr>
        <w:tabs>
          <w:tab w:val="num" w:pos="5760"/>
        </w:tabs>
        <w:ind w:left="5760" w:hanging="360"/>
      </w:pPr>
      <w:rPr>
        <w:rFonts w:ascii="Wingdings" w:hAnsi="Wingdings" w:hint="default"/>
      </w:rPr>
    </w:lvl>
    <w:lvl w:ilvl="8" w:tplc="3A4E1C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7976CB"/>
    <w:multiLevelType w:val="hybridMultilevel"/>
    <w:tmpl w:val="5B52DE0C"/>
    <w:lvl w:ilvl="0" w:tplc="2C24D99E">
      <w:start w:val="1"/>
      <w:numFmt w:val="bullet"/>
      <w:lvlText w:val="•"/>
      <w:lvlJc w:val="left"/>
      <w:pPr>
        <w:tabs>
          <w:tab w:val="num" w:pos="720"/>
        </w:tabs>
        <w:ind w:left="720" w:hanging="360"/>
      </w:pPr>
      <w:rPr>
        <w:rFonts w:ascii="Arial" w:hAnsi="Arial" w:hint="default"/>
      </w:rPr>
    </w:lvl>
    <w:lvl w:ilvl="1" w:tplc="0C56912A" w:tentative="1">
      <w:start w:val="1"/>
      <w:numFmt w:val="bullet"/>
      <w:lvlText w:val="•"/>
      <w:lvlJc w:val="left"/>
      <w:pPr>
        <w:tabs>
          <w:tab w:val="num" w:pos="1440"/>
        </w:tabs>
        <w:ind w:left="1440" w:hanging="360"/>
      </w:pPr>
      <w:rPr>
        <w:rFonts w:ascii="Arial" w:hAnsi="Arial" w:hint="default"/>
      </w:rPr>
    </w:lvl>
    <w:lvl w:ilvl="2" w:tplc="9E1E5AA2" w:tentative="1">
      <w:start w:val="1"/>
      <w:numFmt w:val="bullet"/>
      <w:lvlText w:val="•"/>
      <w:lvlJc w:val="left"/>
      <w:pPr>
        <w:tabs>
          <w:tab w:val="num" w:pos="2160"/>
        </w:tabs>
        <w:ind w:left="2160" w:hanging="360"/>
      </w:pPr>
      <w:rPr>
        <w:rFonts w:ascii="Arial" w:hAnsi="Arial" w:hint="default"/>
      </w:rPr>
    </w:lvl>
    <w:lvl w:ilvl="3" w:tplc="50F88C40" w:tentative="1">
      <w:start w:val="1"/>
      <w:numFmt w:val="bullet"/>
      <w:lvlText w:val="•"/>
      <w:lvlJc w:val="left"/>
      <w:pPr>
        <w:tabs>
          <w:tab w:val="num" w:pos="2880"/>
        </w:tabs>
        <w:ind w:left="2880" w:hanging="360"/>
      </w:pPr>
      <w:rPr>
        <w:rFonts w:ascii="Arial" w:hAnsi="Arial" w:hint="default"/>
      </w:rPr>
    </w:lvl>
    <w:lvl w:ilvl="4" w:tplc="12B05548" w:tentative="1">
      <w:start w:val="1"/>
      <w:numFmt w:val="bullet"/>
      <w:lvlText w:val="•"/>
      <w:lvlJc w:val="left"/>
      <w:pPr>
        <w:tabs>
          <w:tab w:val="num" w:pos="3600"/>
        </w:tabs>
        <w:ind w:left="3600" w:hanging="360"/>
      </w:pPr>
      <w:rPr>
        <w:rFonts w:ascii="Arial" w:hAnsi="Arial" w:hint="default"/>
      </w:rPr>
    </w:lvl>
    <w:lvl w:ilvl="5" w:tplc="29C6F304" w:tentative="1">
      <w:start w:val="1"/>
      <w:numFmt w:val="bullet"/>
      <w:lvlText w:val="•"/>
      <w:lvlJc w:val="left"/>
      <w:pPr>
        <w:tabs>
          <w:tab w:val="num" w:pos="4320"/>
        </w:tabs>
        <w:ind w:left="4320" w:hanging="360"/>
      </w:pPr>
      <w:rPr>
        <w:rFonts w:ascii="Arial" w:hAnsi="Arial" w:hint="default"/>
      </w:rPr>
    </w:lvl>
    <w:lvl w:ilvl="6" w:tplc="A1640694" w:tentative="1">
      <w:start w:val="1"/>
      <w:numFmt w:val="bullet"/>
      <w:lvlText w:val="•"/>
      <w:lvlJc w:val="left"/>
      <w:pPr>
        <w:tabs>
          <w:tab w:val="num" w:pos="5040"/>
        </w:tabs>
        <w:ind w:left="5040" w:hanging="360"/>
      </w:pPr>
      <w:rPr>
        <w:rFonts w:ascii="Arial" w:hAnsi="Arial" w:hint="default"/>
      </w:rPr>
    </w:lvl>
    <w:lvl w:ilvl="7" w:tplc="C10EE4E6" w:tentative="1">
      <w:start w:val="1"/>
      <w:numFmt w:val="bullet"/>
      <w:lvlText w:val="•"/>
      <w:lvlJc w:val="left"/>
      <w:pPr>
        <w:tabs>
          <w:tab w:val="num" w:pos="5760"/>
        </w:tabs>
        <w:ind w:left="5760" w:hanging="360"/>
      </w:pPr>
      <w:rPr>
        <w:rFonts w:ascii="Arial" w:hAnsi="Arial" w:hint="default"/>
      </w:rPr>
    </w:lvl>
    <w:lvl w:ilvl="8" w:tplc="CF30DC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7D387B"/>
    <w:multiLevelType w:val="hybridMultilevel"/>
    <w:tmpl w:val="22D25CE6"/>
    <w:lvl w:ilvl="0" w:tplc="61B0FB64">
      <w:start w:val="1"/>
      <w:numFmt w:val="bullet"/>
      <w:lvlText w:val="•"/>
      <w:lvlJc w:val="left"/>
      <w:pPr>
        <w:tabs>
          <w:tab w:val="num" w:pos="720"/>
        </w:tabs>
        <w:ind w:left="720" w:hanging="360"/>
      </w:pPr>
      <w:rPr>
        <w:rFonts w:ascii="Arial" w:hAnsi="Arial" w:hint="default"/>
      </w:rPr>
    </w:lvl>
    <w:lvl w:ilvl="1" w:tplc="E9D8920A" w:tentative="1">
      <w:start w:val="1"/>
      <w:numFmt w:val="bullet"/>
      <w:lvlText w:val="•"/>
      <w:lvlJc w:val="left"/>
      <w:pPr>
        <w:tabs>
          <w:tab w:val="num" w:pos="1440"/>
        </w:tabs>
        <w:ind w:left="1440" w:hanging="360"/>
      </w:pPr>
      <w:rPr>
        <w:rFonts w:ascii="Arial" w:hAnsi="Arial" w:hint="default"/>
      </w:rPr>
    </w:lvl>
    <w:lvl w:ilvl="2" w:tplc="343EA3A0" w:tentative="1">
      <w:start w:val="1"/>
      <w:numFmt w:val="bullet"/>
      <w:lvlText w:val="•"/>
      <w:lvlJc w:val="left"/>
      <w:pPr>
        <w:tabs>
          <w:tab w:val="num" w:pos="2160"/>
        </w:tabs>
        <w:ind w:left="2160" w:hanging="360"/>
      </w:pPr>
      <w:rPr>
        <w:rFonts w:ascii="Arial" w:hAnsi="Arial" w:hint="default"/>
      </w:rPr>
    </w:lvl>
    <w:lvl w:ilvl="3" w:tplc="AE600586" w:tentative="1">
      <w:start w:val="1"/>
      <w:numFmt w:val="bullet"/>
      <w:lvlText w:val="•"/>
      <w:lvlJc w:val="left"/>
      <w:pPr>
        <w:tabs>
          <w:tab w:val="num" w:pos="2880"/>
        </w:tabs>
        <w:ind w:left="2880" w:hanging="360"/>
      </w:pPr>
      <w:rPr>
        <w:rFonts w:ascii="Arial" w:hAnsi="Arial" w:hint="default"/>
      </w:rPr>
    </w:lvl>
    <w:lvl w:ilvl="4" w:tplc="6838A51C" w:tentative="1">
      <w:start w:val="1"/>
      <w:numFmt w:val="bullet"/>
      <w:lvlText w:val="•"/>
      <w:lvlJc w:val="left"/>
      <w:pPr>
        <w:tabs>
          <w:tab w:val="num" w:pos="3600"/>
        </w:tabs>
        <w:ind w:left="3600" w:hanging="360"/>
      </w:pPr>
      <w:rPr>
        <w:rFonts w:ascii="Arial" w:hAnsi="Arial" w:hint="default"/>
      </w:rPr>
    </w:lvl>
    <w:lvl w:ilvl="5" w:tplc="A412B46A" w:tentative="1">
      <w:start w:val="1"/>
      <w:numFmt w:val="bullet"/>
      <w:lvlText w:val="•"/>
      <w:lvlJc w:val="left"/>
      <w:pPr>
        <w:tabs>
          <w:tab w:val="num" w:pos="4320"/>
        </w:tabs>
        <w:ind w:left="4320" w:hanging="360"/>
      </w:pPr>
      <w:rPr>
        <w:rFonts w:ascii="Arial" w:hAnsi="Arial" w:hint="default"/>
      </w:rPr>
    </w:lvl>
    <w:lvl w:ilvl="6" w:tplc="CD76CA66" w:tentative="1">
      <w:start w:val="1"/>
      <w:numFmt w:val="bullet"/>
      <w:lvlText w:val="•"/>
      <w:lvlJc w:val="left"/>
      <w:pPr>
        <w:tabs>
          <w:tab w:val="num" w:pos="5040"/>
        </w:tabs>
        <w:ind w:left="5040" w:hanging="360"/>
      </w:pPr>
      <w:rPr>
        <w:rFonts w:ascii="Arial" w:hAnsi="Arial" w:hint="default"/>
      </w:rPr>
    </w:lvl>
    <w:lvl w:ilvl="7" w:tplc="2BCE07E8" w:tentative="1">
      <w:start w:val="1"/>
      <w:numFmt w:val="bullet"/>
      <w:lvlText w:val="•"/>
      <w:lvlJc w:val="left"/>
      <w:pPr>
        <w:tabs>
          <w:tab w:val="num" w:pos="5760"/>
        </w:tabs>
        <w:ind w:left="5760" w:hanging="360"/>
      </w:pPr>
      <w:rPr>
        <w:rFonts w:ascii="Arial" w:hAnsi="Arial" w:hint="default"/>
      </w:rPr>
    </w:lvl>
    <w:lvl w:ilvl="8" w:tplc="BC20B7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A227C5"/>
    <w:multiLevelType w:val="hybridMultilevel"/>
    <w:tmpl w:val="D02A5DD6"/>
    <w:lvl w:ilvl="0" w:tplc="75B06000">
      <w:start w:val="1"/>
      <w:numFmt w:val="bullet"/>
      <w:lvlText w:val="•"/>
      <w:lvlJc w:val="left"/>
      <w:pPr>
        <w:tabs>
          <w:tab w:val="num" w:pos="720"/>
        </w:tabs>
        <w:ind w:left="720" w:hanging="360"/>
      </w:pPr>
      <w:rPr>
        <w:rFonts w:ascii="Arial" w:hAnsi="Arial" w:hint="default"/>
      </w:rPr>
    </w:lvl>
    <w:lvl w:ilvl="1" w:tplc="7BAAC8F0" w:tentative="1">
      <w:start w:val="1"/>
      <w:numFmt w:val="bullet"/>
      <w:lvlText w:val="•"/>
      <w:lvlJc w:val="left"/>
      <w:pPr>
        <w:tabs>
          <w:tab w:val="num" w:pos="1440"/>
        </w:tabs>
        <w:ind w:left="1440" w:hanging="360"/>
      </w:pPr>
      <w:rPr>
        <w:rFonts w:ascii="Arial" w:hAnsi="Arial" w:hint="default"/>
      </w:rPr>
    </w:lvl>
    <w:lvl w:ilvl="2" w:tplc="4B3A87A0" w:tentative="1">
      <w:start w:val="1"/>
      <w:numFmt w:val="bullet"/>
      <w:lvlText w:val="•"/>
      <w:lvlJc w:val="left"/>
      <w:pPr>
        <w:tabs>
          <w:tab w:val="num" w:pos="2160"/>
        </w:tabs>
        <w:ind w:left="2160" w:hanging="360"/>
      </w:pPr>
      <w:rPr>
        <w:rFonts w:ascii="Arial" w:hAnsi="Arial" w:hint="default"/>
      </w:rPr>
    </w:lvl>
    <w:lvl w:ilvl="3" w:tplc="783C0942" w:tentative="1">
      <w:start w:val="1"/>
      <w:numFmt w:val="bullet"/>
      <w:lvlText w:val="•"/>
      <w:lvlJc w:val="left"/>
      <w:pPr>
        <w:tabs>
          <w:tab w:val="num" w:pos="2880"/>
        </w:tabs>
        <w:ind w:left="2880" w:hanging="360"/>
      </w:pPr>
      <w:rPr>
        <w:rFonts w:ascii="Arial" w:hAnsi="Arial" w:hint="default"/>
      </w:rPr>
    </w:lvl>
    <w:lvl w:ilvl="4" w:tplc="93A22444" w:tentative="1">
      <w:start w:val="1"/>
      <w:numFmt w:val="bullet"/>
      <w:lvlText w:val="•"/>
      <w:lvlJc w:val="left"/>
      <w:pPr>
        <w:tabs>
          <w:tab w:val="num" w:pos="3600"/>
        </w:tabs>
        <w:ind w:left="3600" w:hanging="360"/>
      </w:pPr>
      <w:rPr>
        <w:rFonts w:ascii="Arial" w:hAnsi="Arial" w:hint="default"/>
      </w:rPr>
    </w:lvl>
    <w:lvl w:ilvl="5" w:tplc="BF82519C" w:tentative="1">
      <w:start w:val="1"/>
      <w:numFmt w:val="bullet"/>
      <w:lvlText w:val="•"/>
      <w:lvlJc w:val="left"/>
      <w:pPr>
        <w:tabs>
          <w:tab w:val="num" w:pos="4320"/>
        </w:tabs>
        <w:ind w:left="4320" w:hanging="360"/>
      </w:pPr>
      <w:rPr>
        <w:rFonts w:ascii="Arial" w:hAnsi="Arial" w:hint="default"/>
      </w:rPr>
    </w:lvl>
    <w:lvl w:ilvl="6" w:tplc="56BCE688" w:tentative="1">
      <w:start w:val="1"/>
      <w:numFmt w:val="bullet"/>
      <w:lvlText w:val="•"/>
      <w:lvlJc w:val="left"/>
      <w:pPr>
        <w:tabs>
          <w:tab w:val="num" w:pos="5040"/>
        </w:tabs>
        <w:ind w:left="5040" w:hanging="360"/>
      </w:pPr>
      <w:rPr>
        <w:rFonts w:ascii="Arial" w:hAnsi="Arial" w:hint="default"/>
      </w:rPr>
    </w:lvl>
    <w:lvl w:ilvl="7" w:tplc="A73896C2" w:tentative="1">
      <w:start w:val="1"/>
      <w:numFmt w:val="bullet"/>
      <w:lvlText w:val="•"/>
      <w:lvlJc w:val="left"/>
      <w:pPr>
        <w:tabs>
          <w:tab w:val="num" w:pos="5760"/>
        </w:tabs>
        <w:ind w:left="5760" w:hanging="360"/>
      </w:pPr>
      <w:rPr>
        <w:rFonts w:ascii="Arial" w:hAnsi="Arial" w:hint="default"/>
      </w:rPr>
    </w:lvl>
    <w:lvl w:ilvl="8" w:tplc="068A26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C51EC4"/>
    <w:multiLevelType w:val="hybridMultilevel"/>
    <w:tmpl w:val="1A987DD2"/>
    <w:lvl w:ilvl="0" w:tplc="6A98D8FA">
      <w:start w:val="1"/>
      <w:numFmt w:val="bullet"/>
      <w:lvlText w:val="•"/>
      <w:lvlJc w:val="left"/>
      <w:pPr>
        <w:tabs>
          <w:tab w:val="num" w:pos="720"/>
        </w:tabs>
        <w:ind w:left="720" w:hanging="360"/>
      </w:pPr>
      <w:rPr>
        <w:rFonts w:ascii="Arial" w:hAnsi="Arial" w:hint="default"/>
      </w:rPr>
    </w:lvl>
    <w:lvl w:ilvl="1" w:tplc="AADAD934" w:tentative="1">
      <w:start w:val="1"/>
      <w:numFmt w:val="bullet"/>
      <w:lvlText w:val="•"/>
      <w:lvlJc w:val="left"/>
      <w:pPr>
        <w:tabs>
          <w:tab w:val="num" w:pos="1440"/>
        </w:tabs>
        <w:ind w:left="1440" w:hanging="360"/>
      </w:pPr>
      <w:rPr>
        <w:rFonts w:ascii="Arial" w:hAnsi="Arial" w:hint="default"/>
      </w:rPr>
    </w:lvl>
    <w:lvl w:ilvl="2" w:tplc="425E975A" w:tentative="1">
      <w:start w:val="1"/>
      <w:numFmt w:val="bullet"/>
      <w:lvlText w:val="•"/>
      <w:lvlJc w:val="left"/>
      <w:pPr>
        <w:tabs>
          <w:tab w:val="num" w:pos="2160"/>
        </w:tabs>
        <w:ind w:left="2160" w:hanging="360"/>
      </w:pPr>
      <w:rPr>
        <w:rFonts w:ascii="Arial" w:hAnsi="Arial" w:hint="default"/>
      </w:rPr>
    </w:lvl>
    <w:lvl w:ilvl="3" w:tplc="C026EEB0" w:tentative="1">
      <w:start w:val="1"/>
      <w:numFmt w:val="bullet"/>
      <w:lvlText w:val="•"/>
      <w:lvlJc w:val="left"/>
      <w:pPr>
        <w:tabs>
          <w:tab w:val="num" w:pos="2880"/>
        </w:tabs>
        <w:ind w:left="2880" w:hanging="360"/>
      </w:pPr>
      <w:rPr>
        <w:rFonts w:ascii="Arial" w:hAnsi="Arial" w:hint="default"/>
      </w:rPr>
    </w:lvl>
    <w:lvl w:ilvl="4" w:tplc="8738F7DA" w:tentative="1">
      <w:start w:val="1"/>
      <w:numFmt w:val="bullet"/>
      <w:lvlText w:val="•"/>
      <w:lvlJc w:val="left"/>
      <w:pPr>
        <w:tabs>
          <w:tab w:val="num" w:pos="3600"/>
        </w:tabs>
        <w:ind w:left="3600" w:hanging="360"/>
      </w:pPr>
      <w:rPr>
        <w:rFonts w:ascii="Arial" w:hAnsi="Arial" w:hint="default"/>
      </w:rPr>
    </w:lvl>
    <w:lvl w:ilvl="5" w:tplc="05144FCA" w:tentative="1">
      <w:start w:val="1"/>
      <w:numFmt w:val="bullet"/>
      <w:lvlText w:val="•"/>
      <w:lvlJc w:val="left"/>
      <w:pPr>
        <w:tabs>
          <w:tab w:val="num" w:pos="4320"/>
        </w:tabs>
        <w:ind w:left="4320" w:hanging="360"/>
      </w:pPr>
      <w:rPr>
        <w:rFonts w:ascii="Arial" w:hAnsi="Arial" w:hint="default"/>
      </w:rPr>
    </w:lvl>
    <w:lvl w:ilvl="6" w:tplc="7E1441D2" w:tentative="1">
      <w:start w:val="1"/>
      <w:numFmt w:val="bullet"/>
      <w:lvlText w:val="•"/>
      <w:lvlJc w:val="left"/>
      <w:pPr>
        <w:tabs>
          <w:tab w:val="num" w:pos="5040"/>
        </w:tabs>
        <w:ind w:left="5040" w:hanging="360"/>
      </w:pPr>
      <w:rPr>
        <w:rFonts w:ascii="Arial" w:hAnsi="Arial" w:hint="default"/>
      </w:rPr>
    </w:lvl>
    <w:lvl w:ilvl="7" w:tplc="629A05CC" w:tentative="1">
      <w:start w:val="1"/>
      <w:numFmt w:val="bullet"/>
      <w:lvlText w:val="•"/>
      <w:lvlJc w:val="left"/>
      <w:pPr>
        <w:tabs>
          <w:tab w:val="num" w:pos="5760"/>
        </w:tabs>
        <w:ind w:left="5760" w:hanging="360"/>
      </w:pPr>
      <w:rPr>
        <w:rFonts w:ascii="Arial" w:hAnsi="Arial" w:hint="default"/>
      </w:rPr>
    </w:lvl>
    <w:lvl w:ilvl="8" w:tplc="B98A9C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FF3211"/>
    <w:multiLevelType w:val="hybridMultilevel"/>
    <w:tmpl w:val="1966D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6C42FD"/>
    <w:multiLevelType w:val="multilevel"/>
    <w:tmpl w:val="66541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0A"/>
    <w:rsid w:val="00106A73"/>
    <w:rsid w:val="0015401E"/>
    <w:rsid w:val="006C627E"/>
    <w:rsid w:val="006F6C54"/>
    <w:rsid w:val="008A6206"/>
    <w:rsid w:val="00A83F8E"/>
    <w:rsid w:val="00C1647E"/>
    <w:rsid w:val="00C57B7E"/>
    <w:rsid w:val="00CD1B91"/>
    <w:rsid w:val="00D01FF5"/>
    <w:rsid w:val="00E67D0A"/>
    <w:rsid w:val="00F82991"/>
    <w:rsid w:val="00FC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184D"/>
  <w15:chartTrackingRefBased/>
  <w15:docId w15:val="{8E973EC5-ABE1-400D-9EF9-6C4C7299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206"/>
    <w:pPr>
      <w:spacing w:before="120" w:line="360" w:lineRule="auto"/>
      <w:jc w:val="both"/>
    </w:pPr>
    <w:rPr>
      <w:rFonts w:ascii="Mulish" w:hAnsi="Mulish"/>
    </w:rPr>
  </w:style>
  <w:style w:type="paragraph" w:styleId="Heading1">
    <w:name w:val="heading 1"/>
    <w:basedOn w:val="Normal"/>
    <w:next w:val="Normal"/>
    <w:link w:val="Heading1Char"/>
    <w:uiPriority w:val="9"/>
    <w:qFormat/>
    <w:rsid w:val="008A6206"/>
    <w:pPr>
      <w:keepNext/>
      <w:keepLines/>
      <w:spacing w:before="240" w:after="0"/>
      <w:outlineLvl w:val="0"/>
    </w:pPr>
    <w:rPr>
      <w:rFonts w:eastAsiaTheme="majorEastAsia"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6C54"/>
    <w:rPr>
      <w:sz w:val="16"/>
      <w:szCs w:val="16"/>
    </w:rPr>
  </w:style>
  <w:style w:type="paragraph" w:styleId="CommentText">
    <w:name w:val="annotation text"/>
    <w:basedOn w:val="Normal"/>
    <w:link w:val="CommentTextChar"/>
    <w:uiPriority w:val="99"/>
    <w:semiHidden/>
    <w:unhideWhenUsed/>
    <w:rsid w:val="006F6C54"/>
    <w:pPr>
      <w:spacing w:line="240" w:lineRule="auto"/>
    </w:pPr>
    <w:rPr>
      <w:sz w:val="20"/>
      <w:szCs w:val="20"/>
    </w:rPr>
  </w:style>
  <w:style w:type="character" w:customStyle="1" w:styleId="CommentTextChar">
    <w:name w:val="Comment Text Char"/>
    <w:basedOn w:val="DefaultParagraphFont"/>
    <w:link w:val="CommentText"/>
    <w:uiPriority w:val="99"/>
    <w:semiHidden/>
    <w:rsid w:val="006F6C54"/>
    <w:rPr>
      <w:sz w:val="20"/>
      <w:szCs w:val="20"/>
    </w:rPr>
  </w:style>
  <w:style w:type="paragraph" w:styleId="CommentSubject">
    <w:name w:val="annotation subject"/>
    <w:basedOn w:val="CommentText"/>
    <w:next w:val="CommentText"/>
    <w:link w:val="CommentSubjectChar"/>
    <w:uiPriority w:val="99"/>
    <w:semiHidden/>
    <w:unhideWhenUsed/>
    <w:rsid w:val="006F6C54"/>
    <w:rPr>
      <w:b/>
      <w:bCs/>
    </w:rPr>
  </w:style>
  <w:style w:type="character" w:customStyle="1" w:styleId="CommentSubjectChar">
    <w:name w:val="Comment Subject Char"/>
    <w:basedOn w:val="CommentTextChar"/>
    <w:link w:val="CommentSubject"/>
    <w:uiPriority w:val="99"/>
    <w:semiHidden/>
    <w:rsid w:val="006F6C54"/>
    <w:rPr>
      <w:b/>
      <w:bCs/>
      <w:sz w:val="20"/>
      <w:szCs w:val="20"/>
    </w:rPr>
  </w:style>
  <w:style w:type="paragraph" w:styleId="BalloonText">
    <w:name w:val="Balloon Text"/>
    <w:basedOn w:val="Normal"/>
    <w:link w:val="BalloonTextChar"/>
    <w:uiPriority w:val="99"/>
    <w:semiHidden/>
    <w:unhideWhenUsed/>
    <w:rsid w:val="006F6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C54"/>
    <w:rPr>
      <w:rFonts w:ascii="Segoe UI" w:hAnsi="Segoe UI" w:cs="Segoe UI"/>
      <w:sz w:val="18"/>
      <w:szCs w:val="18"/>
    </w:rPr>
  </w:style>
  <w:style w:type="paragraph" w:styleId="ListParagraph">
    <w:name w:val="List Paragraph"/>
    <w:basedOn w:val="Normal"/>
    <w:uiPriority w:val="34"/>
    <w:qFormat/>
    <w:rsid w:val="006F6C54"/>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F6C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8A6206"/>
    <w:pPr>
      <w:spacing w:after="240" w:line="240" w:lineRule="auto"/>
    </w:pPr>
  </w:style>
  <w:style w:type="character" w:customStyle="1" w:styleId="Heading1Char">
    <w:name w:val="Heading 1 Char"/>
    <w:basedOn w:val="DefaultParagraphFont"/>
    <w:link w:val="Heading1"/>
    <w:uiPriority w:val="9"/>
    <w:rsid w:val="008A6206"/>
    <w:rPr>
      <w:rFonts w:ascii="Mulish" w:eastAsiaTheme="majorEastAsia" w:hAnsi="Mulish" w:cstheme="majorBidi"/>
      <w:sz w:val="28"/>
      <w:szCs w:val="32"/>
    </w:rPr>
  </w:style>
  <w:style w:type="character" w:styleId="Hyperlink">
    <w:name w:val="Hyperlink"/>
    <w:basedOn w:val="DefaultParagraphFont"/>
    <w:uiPriority w:val="99"/>
    <w:unhideWhenUsed/>
    <w:rsid w:val="008A62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91467">
      <w:bodyDiv w:val="1"/>
      <w:marLeft w:val="0"/>
      <w:marRight w:val="0"/>
      <w:marTop w:val="0"/>
      <w:marBottom w:val="0"/>
      <w:divBdr>
        <w:top w:val="none" w:sz="0" w:space="0" w:color="auto"/>
        <w:left w:val="none" w:sz="0" w:space="0" w:color="auto"/>
        <w:bottom w:val="none" w:sz="0" w:space="0" w:color="auto"/>
        <w:right w:val="none" w:sz="0" w:space="0" w:color="auto"/>
      </w:divBdr>
      <w:divsChild>
        <w:div w:id="799569277">
          <w:marLeft w:val="446"/>
          <w:marRight w:val="0"/>
          <w:marTop w:val="0"/>
          <w:marBottom w:val="0"/>
          <w:divBdr>
            <w:top w:val="none" w:sz="0" w:space="0" w:color="auto"/>
            <w:left w:val="none" w:sz="0" w:space="0" w:color="auto"/>
            <w:bottom w:val="none" w:sz="0" w:space="0" w:color="auto"/>
            <w:right w:val="none" w:sz="0" w:space="0" w:color="auto"/>
          </w:divBdr>
        </w:div>
        <w:div w:id="2120449090">
          <w:marLeft w:val="446"/>
          <w:marRight w:val="0"/>
          <w:marTop w:val="0"/>
          <w:marBottom w:val="0"/>
          <w:divBdr>
            <w:top w:val="none" w:sz="0" w:space="0" w:color="auto"/>
            <w:left w:val="none" w:sz="0" w:space="0" w:color="auto"/>
            <w:bottom w:val="none" w:sz="0" w:space="0" w:color="auto"/>
            <w:right w:val="none" w:sz="0" w:space="0" w:color="auto"/>
          </w:divBdr>
        </w:div>
        <w:div w:id="982465063">
          <w:marLeft w:val="446"/>
          <w:marRight w:val="0"/>
          <w:marTop w:val="0"/>
          <w:marBottom w:val="0"/>
          <w:divBdr>
            <w:top w:val="none" w:sz="0" w:space="0" w:color="auto"/>
            <w:left w:val="none" w:sz="0" w:space="0" w:color="auto"/>
            <w:bottom w:val="none" w:sz="0" w:space="0" w:color="auto"/>
            <w:right w:val="none" w:sz="0" w:space="0" w:color="auto"/>
          </w:divBdr>
        </w:div>
        <w:div w:id="553856881">
          <w:marLeft w:val="446"/>
          <w:marRight w:val="0"/>
          <w:marTop w:val="0"/>
          <w:marBottom w:val="0"/>
          <w:divBdr>
            <w:top w:val="none" w:sz="0" w:space="0" w:color="auto"/>
            <w:left w:val="none" w:sz="0" w:space="0" w:color="auto"/>
            <w:bottom w:val="none" w:sz="0" w:space="0" w:color="auto"/>
            <w:right w:val="none" w:sz="0" w:space="0" w:color="auto"/>
          </w:divBdr>
        </w:div>
      </w:divsChild>
    </w:div>
    <w:div w:id="492066560">
      <w:bodyDiv w:val="1"/>
      <w:marLeft w:val="0"/>
      <w:marRight w:val="0"/>
      <w:marTop w:val="0"/>
      <w:marBottom w:val="0"/>
      <w:divBdr>
        <w:top w:val="none" w:sz="0" w:space="0" w:color="auto"/>
        <w:left w:val="none" w:sz="0" w:space="0" w:color="auto"/>
        <w:bottom w:val="none" w:sz="0" w:space="0" w:color="auto"/>
        <w:right w:val="none" w:sz="0" w:space="0" w:color="auto"/>
      </w:divBdr>
    </w:div>
    <w:div w:id="677856178">
      <w:bodyDiv w:val="1"/>
      <w:marLeft w:val="0"/>
      <w:marRight w:val="0"/>
      <w:marTop w:val="0"/>
      <w:marBottom w:val="0"/>
      <w:divBdr>
        <w:top w:val="none" w:sz="0" w:space="0" w:color="auto"/>
        <w:left w:val="none" w:sz="0" w:space="0" w:color="auto"/>
        <w:bottom w:val="none" w:sz="0" w:space="0" w:color="auto"/>
        <w:right w:val="none" w:sz="0" w:space="0" w:color="auto"/>
      </w:divBdr>
      <w:divsChild>
        <w:div w:id="79527534">
          <w:marLeft w:val="446"/>
          <w:marRight w:val="0"/>
          <w:marTop w:val="0"/>
          <w:marBottom w:val="0"/>
          <w:divBdr>
            <w:top w:val="none" w:sz="0" w:space="0" w:color="auto"/>
            <w:left w:val="none" w:sz="0" w:space="0" w:color="auto"/>
            <w:bottom w:val="none" w:sz="0" w:space="0" w:color="auto"/>
            <w:right w:val="none" w:sz="0" w:space="0" w:color="auto"/>
          </w:divBdr>
        </w:div>
        <w:div w:id="1441611196">
          <w:marLeft w:val="446"/>
          <w:marRight w:val="0"/>
          <w:marTop w:val="0"/>
          <w:marBottom w:val="0"/>
          <w:divBdr>
            <w:top w:val="none" w:sz="0" w:space="0" w:color="auto"/>
            <w:left w:val="none" w:sz="0" w:space="0" w:color="auto"/>
            <w:bottom w:val="none" w:sz="0" w:space="0" w:color="auto"/>
            <w:right w:val="none" w:sz="0" w:space="0" w:color="auto"/>
          </w:divBdr>
        </w:div>
        <w:div w:id="544760095">
          <w:marLeft w:val="446"/>
          <w:marRight w:val="0"/>
          <w:marTop w:val="0"/>
          <w:marBottom w:val="0"/>
          <w:divBdr>
            <w:top w:val="none" w:sz="0" w:space="0" w:color="auto"/>
            <w:left w:val="none" w:sz="0" w:space="0" w:color="auto"/>
            <w:bottom w:val="none" w:sz="0" w:space="0" w:color="auto"/>
            <w:right w:val="none" w:sz="0" w:space="0" w:color="auto"/>
          </w:divBdr>
        </w:div>
        <w:div w:id="2042590359">
          <w:marLeft w:val="446"/>
          <w:marRight w:val="0"/>
          <w:marTop w:val="0"/>
          <w:marBottom w:val="0"/>
          <w:divBdr>
            <w:top w:val="none" w:sz="0" w:space="0" w:color="auto"/>
            <w:left w:val="none" w:sz="0" w:space="0" w:color="auto"/>
            <w:bottom w:val="none" w:sz="0" w:space="0" w:color="auto"/>
            <w:right w:val="none" w:sz="0" w:space="0" w:color="auto"/>
          </w:divBdr>
        </w:div>
        <w:div w:id="1369258992">
          <w:marLeft w:val="446"/>
          <w:marRight w:val="0"/>
          <w:marTop w:val="0"/>
          <w:marBottom w:val="0"/>
          <w:divBdr>
            <w:top w:val="none" w:sz="0" w:space="0" w:color="auto"/>
            <w:left w:val="none" w:sz="0" w:space="0" w:color="auto"/>
            <w:bottom w:val="none" w:sz="0" w:space="0" w:color="auto"/>
            <w:right w:val="none" w:sz="0" w:space="0" w:color="auto"/>
          </w:divBdr>
        </w:div>
        <w:div w:id="317348155">
          <w:marLeft w:val="446"/>
          <w:marRight w:val="0"/>
          <w:marTop w:val="0"/>
          <w:marBottom w:val="0"/>
          <w:divBdr>
            <w:top w:val="none" w:sz="0" w:space="0" w:color="auto"/>
            <w:left w:val="none" w:sz="0" w:space="0" w:color="auto"/>
            <w:bottom w:val="none" w:sz="0" w:space="0" w:color="auto"/>
            <w:right w:val="none" w:sz="0" w:space="0" w:color="auto"/>
          </w:divBdr>
        </w:div>
        <w:div w:id="568225124">
          <w:marLeft w:val="446"/>
          <w:marRight w:val="0"/>
          <w:marTop w:val="0"/>
          <w:marBottom w:val="0"/>
          <w:divBdr>
            <w:top w:val="none" w:sz="0" w:space="0" w:color="auto"/>
            <w:left w:val="none" w:sz="0" w:space="0" w:color="auto"/>
            <w:bottom w:val="none" w:sz="0" w:space="0" w:color="auto"/>
            <w:right w:val="none" w:sz="0" w:space="0" w:color="auto"/>
          </w:divBdr>
        </w:div>
        <w:div w:id="2042244650">
          <w:marLeft w:val="446"/>
          <w:marRight w:val="0"/>
          <w:marTop w:val="0"/>
          <w:marBottom w:val="0"/>
          <w:divBdr>
            <w:top w:val="none" w:sz="0" w:space="0" w:color="auto"/>
            <w:left w:val="none" w:sz="0" w:space="0" w:color="auto"/>
            <w:bottom w:val="none" w:sz="0" w:space="0" w:color="auto"/>
            <w:right w:val="none" w:sz="0" w:space="0" w:color="auto"/>
          </w:divBdr>
        </w:div>
      </w:divsChild>
    </w:div>
    <w:div w:id="993608495">
      <w:bodyDiv w:val="1"/>
      <w:marLeft w:val="0"/>
      <w:marRight w:val="0"/>
      <w:marTop w:val="0"/>
      <w:marBottom w:val="0"/>
      <w:divBdr>
        <w:top w:val="none" w:sz="0" w:space="0" w:color="auto"/>
        <w:left w:val="none" w:sz="0" w:space="0" w:color="auto"/>
        <w:bottom w:val="none" w:sz="0" w:space="0" w:color="auto"/>
        <w:right w:val="none" w:sz="0" w:space="0" w:color="auto"/>
      </w:divBdr>
      <w:divsChild>
        <w:div w:id="389302432">
          <w:marLeft w:val="446"/>
          <w:marRight w:val="0"/>
          <w:marTop w:val="0"/>
          <w:marBottom w:val="0"/>
          <w:divBdr>
            <w:top w:val="none" w:sz="0" w:space="0" w:color="auto"/>
            <w:left w:val="none" w:sz="0" w:space="0" w:color="auto"/>
            <w:bottom w:val="none" w:sz="0" w:space="0" w:color="auto"/>
            <w:right w:val="none" w:sz="0" w:space="0" w:color="auto"/>
          </w:divBdr>
        </w:div>
        <w:div w:id="471023008">
          <w:marLeft w:val="446"/>
          <w:marRight w:val="0"/>
          <w:marTop w:val="0"/>
          <w:marBottom w:val="0"/>
          <w:divBdr>
            <w:top w:val="none" w:sz="0" w:space="0" w:color="auto"/>
            <w:left w:val="none" w:sz="0" w:space="0" w:color="auto"/>
            <w:bottom w:val="none" w:sz="0" w:space="0" w:color="auto"/>
            <w:right w:val="none" w:sz="0" w:space="0" w:color="auto"/>
          </w:divBdr>
        </w:div>
      </w:divsChild>
    </w:div>
    <w:div w:id="1539507793">
      <w:bodyDiv w:val="1"/>
      <w:marLeft w:val="0"/>
      <w:marRight w:val="0"/>
      <w:marTop w:val="0"/>
      <w:marBottom w:val="0"/>
      <w:divBdr>
        <w:top w:val="none" w:sz="0" w:space="0" w:color="auto"/>
        <w:left w:val="none" w:sz="0" w:space="0" w:color="auto"/>
        <w:bottom w:val="none" w:sz="0" w:space="0" w:color="auto"/>
        <w:right w:val="none" w:sz="0" w:space="0" w:color="auto"/>
      </w:divBdr>
    </w:div>
    <w:div w:id="1574315496">
      <w:bodyDiv w:val="1"/>
      <w:marLeft w:val="0"/>
      <w:marRight w:val="0"/>
      <w:marTop w:val="0"/>
      <w:marBottom w:val="0"/>
      <w:divBdr>
        <w:top w:val="none" w:sz="0" w:space="0" w:color="auto"/>
        <w:left w:val="none" w:sz="0" w:space="0" w:color="auto"/>
        <w:bottom w:val="none" w:sz="0" w:space="0" w:color="auto"/>
        <w:right w:val="none" w:sz="0" w:space="0" w:color="auto"/>
      </w:divBdr>
      <w:divsChild>
        <w:div w:id="427893844">
          <w:marLeft w:val="446"/>
          <w:marRight w:val="0"/>
          <w:marTop w:val="0"/>
          <w:marBottom w:val="0"/>
          <w:divBdr>
            <w:top w:val="none" w:sz="0" w:space="0" w:color="auto"/>
            <w:left w:val="none" w:sz="0" w:space="0" w:color="auto"/>
            <w:bottom w:val="none" w:sz="0" w:space="0" w:color="auto"/>
            <w:right w:val="none" w:sz="0" w:space="0" w:color="auto"/>
          </w:divBdr>
        </w:div>
        <w:div w:id="1551460472">
          <w:marLeft w:val="446"/>
          <w:marRight w:val="0"/>
          <w:marTop w:val="0"/>
          <w:marBottom w:val="0"/>
          <w:divBdr>
            <w:top w:val="none" w:sz="0" w:space="0" w:color="auto"/>
            <w:left w:val="none" w:sz="0" w:space="0" w:color="auto"/>
            <w:bottom w:val="none" w:sz="0" w:space="0" w:color="auto"/>
            <w:right w:val="none" w:sz="0" w:space="0" w:color="auto"/>
          </w:divBdr>
        </w:div>
      </w:divsChild>
    </w:div>
    <w:div w:id="1585608151">
      <w:bodyDiv w:val="1"/>
      <w:marLeft w:val="0"/>
      <w:marRight w:val="0"/>
      <w:marTop w:val="0"/>
      <w:marBottom w:val="0"/>
      <w:divBdr>
        <w:top w:val="none" w:sz="0" w:space="0" w:color="auto"/>
        <w:left w:val="none" w:sz="0" w:space="0" w:color="auto"/>
        <w:bottom w:val="none" w:sz="0" w:space="0" w:color="auto"/>
        <w:right w:val="none" w:sz="0" w:space="0" w:color="auto"/>
      </w:divBdr>
      <w:divsChild>
        <w:div w:id="79718849">
          <w:marLeft w:val="446"/>
          <w:marRight w:val="0"/>
          <w:marTop w:val="0"/>
          <w:marBottom w:val="0"/>
          <w:divBdr>
            <w:top w:val="none" w:sz="0" w:space="0" w:color="auto"/>
            <w:left w:val="none" w:sz="0" w:space="0" w:color="auto"/>
            <w:bottom w:val="none" w:sz="0" w:space="0" w:color="auto"/>
            <w:right w:val="none" w:sz="0" w:space="0" w:color="auto"/>
          </w:divBdr>
        </w:div>
        <w:div w:id="1818260767">
          <w:marLeft w:val="446"/>
          <w:marRight w:val="0"/>
          <w:marTop w:val="0"/>
          <w:marBottom w:val="0"/>
          <w:divBdr>
            <w:top w:val="none" w:sz="0" w:space="0" w:color="auto"/>
            <w:left w:val="none" w:sz="0" w:space="0" w:color="auto"/>
            <w:bottom w:val="none" w:sz="0" w:space="0" w:color="auto"/>
            <w:right w:val="none" w:sz="0" w:space="0" w:color="auto"/>
          </w:divBdr>
        </w:div>
        <w:div w:id="1727609092">
          <w:marLeft w:val="446"/>
          <w:marRight w:val="0"/>
          <w:marTop w:val="0"/>
          <w:marBottom w:val="0"/>
          <w:divBdr>
            <w:top w:val="none" w:sz="0" w:space="0" w:color="auto"/>
            <w:left w:val="none" w:sz="0" w:space="0" w:color="auto"/>
            <w:bottom w:val="none" w:sz="0" w:space="0" w:color="auto"/>
            <w:right w:val="none" w:sz="0" w:space="0" w:color="auto"/>
          </w:divBdr>
        </w:div>
      </w:divsChild>
    </w:div>
    <w:div w:id="1769085046">
      <w:bodyDiv w:val="1"/>
      <w:marLeft w:val="0"/>
      <w:marRight w:val="0"/>
      <w:marTop w:val="0"/>
      <w:marBottom w:val="0"/>
      <w:divBdr>
        <w:top w:val="none" w:sz="0" w:space="0" w:color="auto"/>
        <w:left w:val="none" w:sz="0" w:space="0" w:color="auto"/>
        <w:bottom w:val="none" w:sz="0" w:space="0" w:color="auto"/>
        <w:right w:val="none" w:sz="0" w:space="0" w:color="auto"/>
      </w:divBdr>
      <w:divsChild>
        <w:div w:id="1113593933">
          <w:marLeft w:val="446"/>
          <w:marRight w:val="0"/>
          <w:marTop w:val="0"/>
          <w:marBottom w:val="0"/>
          <w:divBdr>
            <w:top w:val="none" w:sz="0" w:space="0" w:color="auto"/>
            <w:left w:val="none" w:sz="0" w:space="0" w:color="auto"/>
            <w:bottom w:val="none" w:sz="0" w:space="0" w:color="auto"/>
            <w:right w:val="none" w:sz="0" w:space="0" w:color="auto"/>
          </w:divBdr>
        </w:div>
        <w:div w:id="262802899">
          <w:marLeft w:val="446"/>
          <w:marRight w:val="0"/>
          <w:marTop w:val="0"/>
          <w:marBottom w:val="0"/>
          <w:divBdr>
            <w:top w:val="none" w:sz="0" w:space="0" w:color="auto"/>
            <w:left w:val="none" w:sz="0" w:space="0" w:color="auto"/>
            <w:bottom w:val="none" w:sz="0" w:space="0" w:color="auto"/>
            <w:right w:val="none" w:sz="0" w:space="0" w:color="auto"/>
          </w:divBdr>
        </w:div>
      </w:divsChild>
    </w:div>
    <w:div w:id="1972782731">
      <w:bodyDiv w:val="1"/>
      <w:marLeft w:val="0"/>
      <w:marRight w:val="0"/>
      <w:marTop w:val="0"/>
      <w:marBottom w:val="0"/>
      <w:divBdr>
        <w:top w:val="none" w:sz="0" w:space="0" w:color="auto"/>
        <w:left w:val="none" w:sz="0" w:space="0" w:color="auto"/>
        <w:bottom w:val="none" w:sz="0" w:space="0" w:color="auto"/>
        <w:right w:val="none" w:sz="0" w:space="0" w:color="auto"/>
      </w:divBdr>
      <w:divsChild>
        <w:div w:id="661391134">
          <w:marLeft w:val="446"/>
          <w:marRight w:val="0"/>
          <w:marTop w:val="0"/>
          <w:marBottom w:val="0"/>
          <w:divBdr>
            <w:top w:val="none" w:sz="0" w:space="0" w:color="auto"/>
            <w:left w:val="none" w:sz="0" w:space="0" w:color="auto"/>
            <w:bottom w:val="none" w:sz="0" w:space="0" w:color="auto"/>
            <w:right w:val="none" w:sz="0" w:space="0" w:color="auto"/>
          </w:divBdr>
        </w:div>
        <w:div w:id="517936628">
          <w:marLeft w:val="446"/>
          <w:marRight w:val="0"/>
          <w:marTop w:val="0"/>
          <w:marBottom w:val="0"/>
          <w:divBdr>
            <w:top w:val="none" w:sz="0" w:space="0" w:color="auto"/>
            <w:left w:val="none" w:sz="0" w:space="0" w:color="auto"/>
            <w:bottom w:val="none" w:sz="0" w:space="0" w:color="auto"/>
            <w:right w:val="none" w:sz="0" w:space="0" w:color="auto"/>
          </w:divBdr>
        </w:div>
        <w:div w:id="1367751654">
          <w:marLeft w:val="446"/>
          <w:marRight w:val="0"/>
          <w:marTop w:val="0"/>
          <w:marBottom w:val="0"/>
          <w:divBdr>
            <w:top w:val="none" w:sz="0" w:space="0" w:color="auto"/>
            <w:left w:val="none" w:sz="0" w:space="0" w:color="auto"/>
            <w:bottom w:val="none" w:sz="0" w:space="0" w:color="auto"/>
            <w:right w:val="none" w:sz="0" w:space="0" w:color="auto"/>
          </w:divBdr>
        </w:div>
        <w:div w:id="177321055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6</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10</cp:revision>
  <dcterms:created xsi:type="dcterms:W3CDTF">2024-10-16T17:08:00Z</dcterms:created>
  <dcterms:modified xsi:type="dcterms:W3CDTF">2024-10-20T16:07:00Z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id="r3hhnRKk"/&gt;&lt;style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