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2E540" w14:textId="488845C0" w:rsidR="00F65604" w:rsidRDefault="00E5029D">
      <w:pPr>
        <w:rPr>
          <w:b/>
        </w:rPr>
      </w:pPr>
      <w:r>
        <w:rPr>
          <w:b/>
        </w:rPr>
        <w:t xml:space="preserve">Initial Post: </w:t>
      </w:r>
      <w:r w:rsidR="00F65604" w:rsidRPr="00B2759C">
        <w:rPr>
          <w:b/>
        </w:rPr>
        <w:t>Self-supervised learning</w:t>
      </w:r>
      <w:r>
        <w:rPr>
          <w:b/>
        </w:rPr>
        <w:t xml:space="preserve"> – general concepts and applications within medicine</w:t>
      </w:r>
    </w:p>
    <w:p w14:paraId="51FC4AAB" w14:textId="7571DB18" w:rsidR="00AA26CA" w:rsidRDefault="00BC13D3" w:rsidP="00BC13D3">
      <w:pPr>
        <w:jc w:val="both"/>
      </w:pPr>
      <w:bookmarkStart w:id="0" w:name="_GoBack"/>
      <w:r>
        <w:t xml:space="preserve">Machine learning (ML) is the process by which computer algorithms are built to perform tasks without being specifically told how to, and to improve with experience. ML is generally divided into supervised learning, </w:t>
      </w:r>
      <w:r w:rsidR="00DC7EA2">
        <w:t>where</w:t>
      </w:r>
      <w:r>
        <w:t xml:space="preserve"> model</w:t>
      </w:r>
      <w:r w:rsidR="00DC7EA2">
        <w:t>s learn</w:t>
      </w:r>
      <w:r>
        <w:t xml:space="preserve"> to predict an outcome based on input data and a human-generated output label</w:t>
      </w:r>
      <w:r w:rsidR="00DC7EA2">
        <w:t xml:space="preserve">, </w:t>
      </w:r>
      <w:r>
        <w:t xml:space="preserve">and unsupervised learning, where the algorithm tries to identify relevant underlying patterns in the input data </w:t>
      </w:r>
      <w:r w:rsidR="00DC7EA2">
        <w:t>without any labels</w:t>
      </w:r>
      <w:r w:rsidR="00D83257">
        <w:t xml:space="preserve"> </w:t>
      </w:r>
      <w:r w:rsidR="00BD054E">
        <w:fldChar w:fldCharType="begin"/>
      </w:r>
      <w:r w:rsidR="00BD054E">
        <w:instrText xml:space="preserve"> ADDIN ZOTERO_ITEM CSL_CITATION {"citationID":"y8A2564g","properties":{"formattedCitation":"(Russel and Norvig, 2021)","plainCitation":"(Russel and Norvig, 2021)","noteIndex":0},"citationItems":[{"id":17306,"uris":["http://zotero.org/users/5813034/items/CH47FU73"],"itemData":{"id":17306,"type":"book","edition":"Global Edition","publisher":"Pearson Higher Education","title":"Artificial intelligence: A modern approach","author":[{"family":"Russel","given":"S"},{"family":"Norvig","given":"P"}],"issued":{"date-parts":[["2021"]]}}}],"schema":"https://github.com/citation-style-language/schema/raw/master/csl-citation.json"} </w:instrText>
      </w:r>
      <w:r w:rsidR="00BD054E">
        <w:fldChar w:fldCharType="separate"/>
      </w:r>
      <w:r w:rsidR="00BD054E" w:rsidRPr="00BD054E">
        <w:rPr>
          <w:rFonts w:ascii="Calibri" w:hAnsi="Calibri" w:cs="Calibri"/>
        </w:rPr>
        <w:t>(Russel and Norvig, 2021)</w:t>
      </w:r>
      <w:r w:rsidR="00BD054E">
        <w:fldChar w:fldCharType="end"/>
      </w:r>
      <w:r w:rsidR="00D83257">
        <w:t>.</w:t>
      </w:r>
    </w:p>
    <w:p w14:paraId="47B9BB73" w14:textId="5A18689B" w:rsidR="00165C20" w:rsidRDefault="0009280F" w:rsidP="00165C20">
      <w:pPr>
        <w:jc w:val="both"/>
      </w:pPr>
      <w:r>
        <w:t>A</w:t>
      </w:r>
      <w:r w:rsidR="00CC1904">
        <w:t>lternative</w:t>
      </w:r>
      <w:r w:rsidR="00DF033A">
        <w:t xml:space="preserve"> ML paradigms are </w:t>
      </w:r>
      <w:r>
        <w:t xml:space="preserve">also </w:t>
      </w:r>
      <w:r w:rsidR="00DF033A">
        <w:t>emerging</w:t>
      </w:r>
      <w:r w:rsidR="00DF033A">
        <w:t>, including s</w:t>
      </w:r>
      <w:r w:rsidR="00AA26CA">
        <w:t>elf-</w:t>
      </w:r>
      <w:r>
        <w:t xml:space="preserve">supervised </w:t>
      </w:r>
      <w:r w:rsidR="00AA26CA">
        <w:t>learning</w:t>
      </w:r>
      <w:r>
        <w:t xml:space="preserve"> (SSL)</w:t>
      </w:r>
      <w:r w:rsidR="00DF033A">
        <w:t xml:space="preserve">. In </w:t>
      </w:r>
      <w:r>
        <w:t>SSL</w:t>
      </w:r>
      <w:r w:rsidR="00DF033A">
        <w:t xml:space="preserve">, </w:t>
      </w:r>
      <w:r w:rsidR="00AA26CA">
        <w:t>the model learn</w:t>
      </w:r>
      <w:r w:rsidR="00DF033A">
        <w:t>s</w:t>
      </w:r>
      <w:r w:rsidR="00AA26CA">
        <w:t xml:space="preserve"> relevant features about input, unlabelled data</w:t>
      </w:r>
      <w:r w:rsidR="00DF033A">
        <w:t xml:space="preserve"> by </w:t>
      </w:r>
      <w:r>
        <w:t xml:space="preserve">generating informative </w:t>
      </w:r>
      <w:r w:rsidR="00DF033A">
        <w:t>labels itself</w:t>
      </w:r>
      <w:r w:rsidR="00DC7EA2">
        <w:t xml:space="preserve"> using “pretext” tasks</w:t>
      </w:r>
      <w:r w:rsidR="00DF033A">
        <w:t xml:space="preserve">, </w:t>
      </w:r>
      <w:r w:rsidR="00DC7EA2">
        <w:t xml:space="preserve">with these </w:t>
      </w:r>
      <w:r w:rsidR="00DF033A">
        <w:t>for supervised learning tasks</w:t>
      </w:r>
      <w:r w:rsidR="00165C20">
        <w:t xml:space="preserve">. </w:t>
      </w:r>
      <w:r w:rsidR="00AA26CA">
        <w:t>The model is then retrained or refined</w:t>
      </w:r>
      <w:r w:rsidR="00D83257">
        <w:t xml:space="preserve"> in small sets of labelled data</w:t>
      </w:r>
      <w:r w:rsidR="00AA26CA">
        <w:t xml:space="preserve"> </w:t>
      </w:r>
      <w:r w:rsidR="00D83257">
        <w:fldChar w:fldCharType="begin"/>
      </w:r>
      <w:r w:rsidR="00D83257">
        <w:instrText xml:space="preserve"> ADDIN ZOTERO_ITEM CSL_CITATION {"citationID":"ZcP8K4KZ","properties":{"formattedCitation":"(Krishnan, Rajpurkar and Topol, 2022)","plainCitation":"(Krishnan, Rajpurkar and Topol, 2022)","noteIndex":0},"citationItems":[{"id":18737,"uris":["http://zotero.org/users/5813034/items/VMT4Z3DZ"],"itemData":{"id":18737,"type":"article-journal","container-title":"Nature Biomedical Engineering","DOI":"10.1038/s41551-022-00914-1","ISSN":"2157-846X","issue":"12","journalAbbreviation":"Nat. Biomed. Eng","language":"en","page":"1346-1352","source":"DOI.org (Crossref)","title":"Self-supervised learning in medicine and healthcare","volume":"6","author":[{"family":"Krishnan","given":"Rayan"},{"family":"Rajpurkar","given":"Pranav"},{"family":"Topol","given":"Eric J."}],"issued":{"date-parts":[["2022",8,11]]}}}],"schema":"https://github.com/citation-style-language/schema/raw/master/csl-citation.json"} </w:instrText>
      </w:r>
      <w:r w:rsidR="00D83257">
        <w:fldChar w:fldCharType="separate"/>
      </w:r>
      <w:r w:rsidR="00D83257" w:rsidRPr="00D83257">
        <w:rPr>
          <w:rFonts w:ascii="Calibri" w:hAnsi="Calibri" w:cs="Calibri"/>
        </w:rPr>
        <w:t>(Krishnan, Rajpurkar and Topol, 2022)</w:t>
      </w:r>
      <w:r w:rsidR="00D83257">
        <w:fldChar w:fldCharType="end"/>
      </w:r>
      <w:r w:rsidR="00D83257">
        <w:t>.</w:t>
      </w:r>
    </w:p>
    <w:p w14:paraId="6DB57A97" w14:textId="3311AA47" w:rsidR="00165C20" w:rsidRDefault="00165C20" w:rsidP="00165C20">
      <w:pPr>
        <w:jc w:val="both"/>
      </w:pPr>
      <w:r>
        <w:t xml:space="preserve">The initial step can be </w:t>
      </w:r>
      <w:r>
        <w:t xml:space="preserve">performed using </w:t>
      </w:r>
      <w:r w:rsidR="004E218B">
        <w:t>two major</w:t>
      </w:r>
      <w:r>
        <w:t xml:space="preserve"> approaches</w:t>
      </w:r>
      <w:r w:rsidR="00A15112">
        <w:t xml:space="preserve"> </w:t>
      </w:r>
      <w:r w:rsidR="00D83257">
        <w:fldChar w:fldCharType="begin"/>
      </w:r>
      <w:r w:rsidR="00D83257">
        <w:instrText xml:space="preserve"> ADDIN ZOTERO_ITEM CSL_CITATION {"citationID":"XZCLtAtF","properties":{"formattedCitation":"(Huang, Voorham and Haaijer-Ruskamp, 2016)","plainCitation":"(Huang, Voorham and Haaijer-Ruskamp, 2016)","noteIndex":0},"citationItems":[{"id":14500,"uris":["http://zotero.org/users/5813034/items/JAK2W4EN"],"itemData":{"id":14500,"type":"article-journal","abstract":"Aim:\n              Details of data quality and how quality issues were solved have not been reported in published comparative effectiveness studies using electronic health record data.\n              Methods:\n              We developed a conceptual framework of data quality assessment and preprocessing and apply it to a study comparing angiotensin-converting enzyme inhibitors with angiotensin receptor blockerss on renal function decline in diabetes patients.\n              Results:\n              The framework establishes a line of thought to identify and act on data issues. The core concept is to evaluate whether data are fit-for-use for research tasks. Possible quality problems are listed through specific signal detections, and verified whether they are true problems. Optimal solutions are selected for the identified problems.\n              Conclusion:\n              This framework can be used in observational studies to improve validity of results.","container-title":"Journal of Comparative Effectiveness Research","DOI":"10.2217/cer-2015-0022","ISSN":"2042-6305, 2042-6313","issue":"4","journalAbbreviation":"J. Comp. Eff. Res.","language":"en","page":"345-354","source":"DOI.org (Crossref)","title":"Using primary care electronic health record data for comparative effectiveness research: experience of data quality assessment and preprocessing in The Netherlands","title-short":"Using primary care electronic health record data for comparative effectiveness research","volume":"5","author":[{"family":"Huang","given":"Yunyu"},{"family":"Voorham","given":"Jaco"},{"family":"Haaijer-Ruskamp","given":"Flora M"}],"issued":{"date-parts":[["2016",7]]}}}],"schema":"https://github.com/citation-style-language/schema/raw/master/csl-citation.json"} </w:instrText>
      </w:r>
      <w:r w:rsidR="00D83257">
        <w:fldChar w:fldCharType="separate"/>
      </w:r>
      <w:r w:rsidR="00D83257" w:rsidRPr="00D83257">
        <w:rPr>
          <w:rFonts w:ascii="Calibri" w:hAnsi="Calibri" w:cs="Calibri"/>
        </w:rPr>
        <w:t>(Huang, Voorham and Haaijer-Ruskamp, 2016)</w:t>
      </w:r>
      <w:r w:rsidR="00D83257">
        <w:fldChar w:fldCharType="end"/>
      </w:r>
      <w:r w:rsidR="00D83257">
        <w:t xml:space="preserve">. </w:t>
      </w:r>
      <w:r w:rsidR="00A15112">
        <w:t>I</w:t>
      </w:r>
      <w:r>
        <w:t>n c</w:t>
      </w:r>
      <w:r w:rsidRPr="00DF033A">
        <w:t>ontrastive learning</w:t>
      </w:r>
      <w:r>
        <w:t xml:space="preserve">, </w:t>
      </w:r>
      <w:r w:rsidR="0009280F">
        <w:t xml:space="preserve">the </w:t>
      </w:r>
      <w:r>
        <w:t>model learn</w:t>
      </w:r>
      <w:r w:rsidR="0009280F">
        <w:t>s</w:t>
      </w:r>
      <w:r>
        <w:t xml:space="preserve"> to associate related inputs and contrast unrelated inputs. </w:t>
      </w:r>
      <w:r>
        <w:t xml:space="preserve">Training data </w:t>
      </w:r>
      <w:r>
        <w:t xml:space="preserve">can include </w:t>
      </w:r>
      <w:r>
        <w:t xml:space="preserve">groupings of </w:t>
      </w:r>
      <w:r w:rsidR="00A15112">
        <w:t>naturally</w:t>
      </w:r>
      <w:r w:rsidR="0009280F">
        <w:t xml:space="preserve"> </w:t>
      </w:r>
      <w:r>
        <w:t>associated inputs (</w:t>
      </w:r>
      <w:r w:rsidR="00A15112">
        <w:t xml:space="preserve">e.g. </w:t>
      </w:r>
      <w:r>
        <w:t>d</w:t>
      </w:r>
      <w:r>
        <w:t>ifferent pictures of one individual</w:t>
      </w:r>
      <w:r w:rsidR="00BD054E">
        <w:t xml:space="preserve">, or perspectives </w:t>
      </w:r>
      <w:r w:rsidR="00A15112">
        <w:t xml:space="preserve">from </w:t>
      </w:r>
      <w:r w:rsidR="00BD054E">
        <w:t xml:space="preserve">the same </w:t>
      </w:r>
      <w:r w:rsidR="00A15112">
        <w:t xml:space="preserve">medical </w:t>
      </w:r>
      <w:r w:rsidR="00BD054E">
        <w:t>imaging study</w:t>
      </w:r>
      <w:r>
        <w:t>)</w:t>
      </w:r>
      <w:r>
        <w:t xml:space="preserve">, or </w:t>
      </w:r>
      <w:r w:rsidR="00A15112">
        <w:t>artificial</w:t>
      </w:r>
      <w:r>
        <w:t xml:space="preserve"> variations </w:t>
      </w:r>
      <w:r>
        <w:t xml:space="preserve">generated by </w:t>
      </w:r>
      <w:r>
        <w:t>data augmentation</w:t>
      </w:r>
      <w:r>
        <w:t xml:space="preserve"> (</w:t>
      </w:r>
      <w:r w:rsidR="00A15112">
        <w:t>e.g.</w:t>
      </w:r>
      <w:r>
        <w:t xml:space="preserve"> cropping, rotating, or adding noise to images)</w:t>
      </w:r>
      <w:r w:rsidR="00D83257">
        <w:t xml:space="preserve"> </w:t>
      </w:r>
      <w:r w:rsidR="00D83257">
        <w:fldChar w:fldCharType="begin"/>
      </w:r>
      <w:r w:rsidR="00D83257">
        <w:instrText xml:space="preserve"> ADDIN ZOTERO_ITEM CSL_CITATION {"citationID":"CT2yLfkb","properties":{"formattedCitation":"(Yuan et al., 2024)","plainCitation":"(Yuan et al., 2024)","noteIndex":0},"citationItems":[{"id":18824,"uris":["http://zotero.org/users/5813034/items/2U6KXZC7"],"itemData":{"id":18824,"type":"article-journal","abstract":"Abstract\n            Accurate physical activity monitoring is essential to understand the impact of physical activity on one’s physical health and overall well-being. However, advances in human activity recognition algorithms have been constrained by the limited availability of large labelled datasets. This study aims to leverage recent advances in self-supervised learning to exploit the large-scale UK Biobank accelerometer dataset—a 700,000 person-days unlabelled dataset—in order to build models with vastly improved generalisability and accuracy. Our resulting models consistently outperform strong baselines across eight benchmark datasets, with an F1 relative improvement of 2.5–130.9% (median 24.4%). More importantly, in contrast to previous reports, our results generalise across external datasets, cohorts, living environments, and sensor devices. Our open-sourced pre-trained models will be valuable in domains with limited labelled data or where good sampling coverage (across devices, populations, and activities) is hard to achieve.","container-title":"npj Digital Medicine","DOI":"10.1038/s41746-024-01062-3","ISSN":"2398-6352","issue":"1","journalAbbreviation":"npj Digit. Med.","language":"en","page":"91","source":"DOI.org (Crossref)","title":"Self-supervised learning for human activity recognition using 700,000 person-days of wearable data","volume":"7","author":[{"family":"Yuan","given":"Hang"},{"family":"Chan","given":"Shing"},{"family":"Creagh","given":"Andrew P."},{"family":"Tong","given":"Catherine"},{"family":"Acquah","given":"Aidan"},{"family":"Clifton","given":"David A."},{"family":"Doherty","given":"Aiden"}],"issued":{"date-parts":[["2024",4,12]]}}}],"schema":"https://github.com/citation-style-language/schema/raw/master/csl-citation.json"} </w:instrText>
      </w:r>
      <w:r w:rsidR="00D83257">
        <w:fldChar w:fldCharType="separate"/>
      </w:r>
      <w:r w:rsidR="00D83257" w:rsidRPr="00D83257">
        <w:rPr>
          <w:rFonts w:ascii="Calibri" w:hAnsi="Calibri" w:cs="Calibri"/>
        </w:rPr>
        <w:t>(Yuan et al., 2024)</w:t>
      </w:r>
      <w:r w:rsidR="00D83257">
        <w:fldChar w:fldCharType="end"/>
      </w:r>
      <w:r w:rsidR="00D83257">
        <w:t>.</w:t>
      </w:r>
      <w:r>
        <w:t xml:space="preserve"> </w:t>
      </w:r>
      <w:r w:rsidR="004E218B">
        <w:t>I</w:t>
      </w:r>
      <w:r w:rsidR="0009280F">
        <w:t xml:space="preserve">n </w:t>
      </w:r>
      <w:r>
        <w:t>generative learning</w:t>
      </w:r>
      <w:r w:rsidR="004E218B">
        <w:t>,</w:t>
      </w:r>
      <w:r w:rsidR="0009280F">
        <w:t xml:space="preserve"> the model </w:t>
      </w:r>
      <w:r w:rsidR="00BD054E">
        <w:t xml:space="preserve">is trained </w:t>
      </w:r>
      <w:r w:rsidR="0009280F">
        <w:t>to predict a particular section of an</w:t>
      </w:r>
      <w:r w:rsidR="00913779">
        <w:t xml:space="preserve"> input (such as</w:t>
      </w:r>
      <w:r w:rsidR="008C614F">
        <w:t xml:space="preserve"> </w:t>
      </w:r>
      <w:r w:rsidR="00913779">
        <w:t xml:space="preserve">an </w:t>
      </w:r>
      <w:r w:rsidR="008C614F">
        <w:t>image</w:t>
      </w:r>
      <w:r w:rsidR="00913779">
        <w:t xml:space="preserve"> </w:t>
      </w:r>
      <w:r w:rsidR="0009280F">
        <w:t>or text chunk</w:t>
      </w:r>
      <w:r w:rsidR="00913779">
        <w:t>)</w:t>
      </w:r>
      <w:r w:rsidR="0009280F">
        <w:t xml:space="preserve"> which has be</w:t>
      </w:r>
      <w:r w:rsidR="00913779">
        <w:t xml:space="preserve">en blanked out </w:t>
      </w:r>
      <w:r w:rsidR="008C614F">
        <w:t xml:space="preserve">by learning about </w:t>
      </w:r>
      <w:r w:rsidR="0009280F">
        <w:t xml:space="preserve">adjacent or contextual </w:t>
      </w:r>
      <w:r w:rsidR="00A15112">
        <w:t xml:space="preserve">inputs </w:t>
      </w:r>
      <w:r w:rsidR="00A15112">
        <w:fldChar w:fldCharType="begin"/>
      </w:r>
      <w:r w:rsidR="00A15112">
        <w:instrText xml:space="preserve"> ADDIN ZOTERO_ITEM CSL_CITATION {"citationID":"Wm2hDoHs","properties":{"formattedCitation":"(Ohri and Kumar, 2021)","plainCitation":"(Ohri and Kumar, 2021)","noteIndex":0},"citationItems":[{"id":18909,"uris":["http://zotero.org/users/5813034/items/HD48PCMV"],"itemData":{"id":18909,"type":"article-journal","container-title":"Knowledge-Based Systems","DOI":"10.1016/j.knosys.2021.107090","ISSN":"09507051","journalAbbreviation":"Knowledge-Based Systems","language":"en","page":"107090","source":"DOI.org (Crossref)","title":"Review on self-supervised image recognition using deep neural networks","volume":"224","author":[{"family":"Ohri","given":"Kriti"},{"family":"Kumar","given":"Mukesh"}],"issued":{"date-parts":[["2021",7]]}}}],"schema":"https://github.com/citation-style-language/schema/raw/master/csl-citation.json"} </w:instrText>
      </w:r>
      <w:r w:rsidR="00A15112">
        <w:fldChar w:fldCharType="separate"/>
      </w:r>
      <w:r w:rsidR="00A15112" w:rsidRPr="00A15112">
        <w:rPr>
          <w:rFonts w:ascii="Calibri" w:hAnsi="Calibri" w:cs="Calibri"/>
        </w:rPr>
        <w:t>(Ohri and Kumar, 2021)</w:t>
      </w:r>
      <w:r w:rsidR="00A15112">
        <w:fldChar w:fldCharType="end"/>
      </w:r>
      <w:r w:rsidR="00A15112">
        <w:t>.</w:t>
      </w:r>
      <w:r w:rsidR="00D83257">
        <w:t xml:space="preserve"> </w:t>
      </w:r>
    </w:p>
    <w:p w14:paraId="7A6B4152" w14:textId="6EF897E1" w:rsidR="00A15112" w:rsidRDefault="00DC7EA2" w:rsidP="00DC7EA2">
      <w:pPr>
        <w:jc w:val="both"/>
      </w:pPr>
      <w:r>
        <w:t xml:space="preserve">SSL </w:t>
      </w:r>
      <w:r w:rsidR="008C614F">
        <w:t xml:space="preserve">is particularly </w:t>
      </w:r>
      <w:r>
        <w:t>valuable</w:t>
      </w:r>
      <w:r w:rsidR="008C614F">
        <w:t xml:space="preserve"> </w:t>
      </w:r>
      <w:r w:rsidR="00A15112">
        <w:t xml:space="preserve">for tasks where </w:t>
      </w:r>
      <w:r w:rsidR="008C614F">
        <w:t>labelling is</w:t>
      </w:r>
      <w:r w:rsidR="00BD054E">
        <w:t xml:space="preserve"> costly</w:t>
      </w:r>
      <w:r w:rsidR="008C614F">
        <w:t xml:space="preserve"> or time-consuming, </w:t>
      </w:r>
      <w:r w:rsidR="00913779">
        <w:t>as is frequent in medicine</w:t>
      </w:r>
      <w:r w:rsidR="00A15112">
        <w:t xml:space="preserve">, such as </w:t>
      </w:r>
      <w:r w:rsidR="00BD054E">
        <w:t>interpreting</w:t>
      </w:r>
      <w:r w:rsidR="008C614F">
        <w:t xml:space="preserve"> histology slide</w:t>
      </w:r>
      <w:r w:rsidR="00BD054E">
        <w:t xml:space="preserve">s, </w:t>
      </w:r>
      <w:r w:rsidR="008C614F">
        <w:t>CT scan image</w:t>
      </w:r>
      <w:r w:rsidR="00913779">
        <w:t>s</w:t>
      </w:r>
      <w:r w:rsidR="00BD054E">
        <w:t>,</w:t>
      </w:r>
      <w:r w:rsidR="008C614F">
        <w:t xml:space="preserve"> or </w:t>
      </w:r>
      <w:r w:rsidR="00A15112">
        <w:t>cardiac monitoring data</w:t>
      </w:r>
      <w:r w:rsidR="008C614F">
        <w:t xml:space="preserve"> </w:t>
      </w:r>
      <w:r w:rsidR="00A15112">
        <w:fldChar w:fldCharType="begin"/>
      </w:r>
      <w:r w:rsidR="00A15112">
        <w:instrText xml:space="preserve"> ADDIN ZOTERO_ITEM CSL_CITATION {"citationID":"tBSMHoYL","properties":{"formattedCitation":"(Krishnan, Rajpurkar and Topol, 2022)","plainCitation":"(Krishnan, Rajpurkar and Topol, 2022)","noteIndex":0},"citationItems":[{"id":18737,"uris":["http://zotero.org/users/5813034/items/VMT4Z3DZ"],"itemData":{"id":18737,"type":"article-journal","container-title":"Nature Biomedical Engineering","DOI":"10.1038/s41551-022-00914-1","ISSN":"2157-846X","issue":"12","journalAbbreviation":"Nat. Biomed. Eng","language":"en","page":"1346-1352","source":"DOI.org (Crossref)","title":"Self-supervised learning in medicine and healthcare","volume":"6","author":[{"family":"Krishnan","given":"Rayan"},{"family":"Rajpurkar","given":"Pranav"},{"family":"Topol","given":"Eric J."}],"issued":{"date-parts":[["2022",8,11]]}}}],"schema":"https://github.com/citation-style-language/schema/raw/master/csl-citation.json"} </w:instrText>
      </w:r>
      <w:r w:rsidR="00A15112">
        <w:fldChar w:fldCharType="separate"/>
      </w:r>
      <w:r w:rsidR="00A15112" w:rsidRPr="00A15112">
        <w:rPr>
          <w:rFonts w:ascii="Calibri" w:hAnsi="Calibri" w:cs="Calibri"/>
        </w:rPr>
        <w:t>(Krishnan, Rajpurkar and Topol, 2022)</w:t>
      </w:r>
      <w:r w:rsidR="00A15112">
        <w:fldChar w:fldCharType="end"/>
      </w:r>
      <w:r w:rsidR="00A15112">
        <w:t xml:space="preserve">. Applications of </w:t>
      </w:r>
      <w:r w:rsidR="00A15112">
        <w:t xml:space="preserve">SSL </w:t>
      </w:r>
      <w:r w:rsidR="00913779">
        <w:t>include</w:t>
      </w:r>
      <w:r w:rsidR="00A15112">
        <w:t xml:space="preserve"> </w:t>
      </w:r>
      <w:r w:rsidR="00913779">
        <w:t>p</w:t>
      </w:r>
      <w:r w:rsidR="00A15112">
        <w:t xml:space="preserve">arsing EHR to predict </w:t>
      </w:r>
      <w:r w:rsidR="00913779">
        <w:t>disease</w:t>
      </w:r>
      <w:r w:rsidR="00A15112">
        <w:t xml:space="preserve">, and </w:t>
      </w:r>
      <w:r w:rsidR="00913779">
        <w:t xml:space="preserve">identifying </w:t>
      </w:r>
      <w:r w:rsidR="00A15112">
        <w:t xml:space="preserve">pathologies from fundal images, X-ray images, or histology slides </w:t>
      </w:r>
      <w:r w:rsidR="00A15112">
        <w:fldChar w:fldCharType="begin"/>
      </w:r>
      <w:r w:rsidR="00A15112">
        <w:instrText xml:space="preserve"> ADDIN ZOTERO_ITEM CSL_CITATION {"citationID":"h1HinpM2","properties":{"formattedCitation":"(Krishnan, Rajpurkar and Topol, 2022)","plainCitation":"(Krishnan, Rajpurkar and Topol, 2022)","noteIndex":0},"citationItems":[{"id":18737,"uris":["http://zotero.org/users/5813034/items/VMT4Z3DZ"],"itemData":{"id":18737,"type":"article-journal","container-title":"Nature Biomedical Engineering","DOI":"10.1038/s41551-022-00914-1","ISSN":"2157-846X","issue":"12","journalAbbreviation":"Nat. Biomed. Eng","language":"en","page":"1346-1352","source":"DOI.org (Crossref)","title":"Self-supervised learning in medicine and healthcare","volume":"6","author":[{"family":"Krishnan","given":"Rayan"},{"family":"Rajpurkar","given":"Pranav"},{"family":"Topol","given":"Eric J."}],"issued":{"date-parts":[["2022",8,11]]}}}],"schema":"https://github.com/citation-style-language/schema/raw/master/csl-citation.json"} </w:instrText>
      </w:r>
      <w:r w:rsidR="00A15112">
        <w:fldChar w:fldCharType="separate"/>
      </w:r>
      <w:r w:rsidR="00A15112" w:rsidRPr="00A15112">
        <w:rPr>
          <w:rFonts w:ascii="Calibri" w:hAnsi="Calibri" w:cs="Calibri"/>
        </w:rPr>
        <w:t>(Krishnan, Rajpurkar and Topol, 2022)</w:t>
      </w:r>
      <w:r w:rsidR="00A15112">
        <w:fldChar w:fldCharType="end"/>
      </w:r>
      <w:r w:rsidR="00A15112">
        <w:t xml:space="preserve">. </w:t>
      </w:r>
      <w:r w:rsidR="00A15112">
        <w:t xml:space="preserve">Importantly, SSL </w:t>
      </w:r>
      <w:r w:rsidR="008C614F">
        <w:t>has been shown to meet or exceed performance of purely supervised learning models</w:t>
      </w:r>
      <w:r w:rsidR="00A15112">
        <w:t xml:space="preserve">, possibly </w:t>
      </w:r>
      <w:r w:rsidR="00913779">
        <w:t>since</w:t>
      </w:r>
      <w:r w:rsidR="00A15112">
        <w:t xml:space="preserve"> </w:t>
      </w:r>
      <w:r w:rsidR="008C614F">
        <w:t xml:space="preserve">learning </w:t>
      </w:r>
      <w:r w:rsidR="00A15112">
        <w:t xml:space="preserve">is based only on </w:t>
      </w:r>
      <w:r w:rsidR="008C614F">
        <w:t>informative underlying features rather than spurious associations (</w:t>
      </w:r>
      <w:r w:rsidR="00BD054E">
        <w:t>e.g.</w:t>
      </w:r>
      <w:r w:rsidR="008C614F">
        <w:t xml:space="preserve"> </w:t>
      </w:r>
      <w:r w:rsidR="00A15112">
        <w:t xml:space="preserve">using </w:t>
      </w:r>
      <w:r w:rsidR="008C614F">
        <w:t xml:space="preserve">backgrounds </w:t>
      </w:r>
      <w:r w:rsidR="00A15112">
        <w:t xml:space="preserve">instead of </w:t>
      </w:r>
      <w:r w:rsidR="008C614F">
        <w:t>actual subjects in image classification, i.e. shortcut learning)</w:t>
      </w:r>
      <w:r w:rsidR="00A15112">
        <w:t xml:space="preserve"> </w:t>
      </w:r>
      <w:r w:rsidR="00A15112">
        <w:fldChar w:fldCharType="begin"/>
      </w:r>
      <w:r w:rsidR="00A15112">
        <w:instrText xml:space="preserve"> ADDIN ZOTERO_ITEM CSL_CITATION {"citationID":"nvc3jieQ","properties":{"formattedCitation":"(Geirhos et al., 2020; Ohri and Kumar, 2021)","plainCitation":"(Geirhos et al., 2020; Ohri and Kumar, 2021)","noteIndex":0},"citationItems":[{"id":18910,"uris":["http://zotero.org/users/5813034/items/KN7SY8EB"],"itemData":{"id":18910,"type":"article-journal","container-title":"Nature Machine Intelligence","DOI":"10.1038/s42256-020-00257-z","ISSN":"2522-5839","issue":"11","journalAbbreviation":"Nat Mach Intell","language":"en","page":"665-673","source":"DOI.org (Crossref)","title":"Shortcut learning in deep neural networks","volume":"2","author":[{"family":"Geirhos","given":"Robert"},{"family":"Jacobsen","given":"Jörn-Henrik"},{"family":"Michaelis","given":"Claudio"},{"family":"Zemel","given":"Richard"},{"family":"Brendel","given":"Wieland"},{"family":"Bethge","given":"Matthias"},{"family":"Wichmann","given":"Felix A."}],"issued":{"date-parts":[["2020",11,10]]}}},{"id":18909,"uris":["http://zotero.org/users/5813034/items/HD48PCMV"],"itemData":{"id":18909,"type":"article-journal","container-title":"Knowledge-Based Systems","DOI":"10.1016/j.knosys.2021.107090","ISSN":"09507051","journalAbbreviation":"Knowledge-Based Systems","language":"en","page":"107090","source":"DOI.org (Crossref)","title":"Review on self-supervised image recognition using deep neural networks","volume":"224","author":[{"family":"Ohri","given":"Kriti"},{"family":"Kumar","given":"Mukesh"}],"issued":{"date-parts":[["2021",7]]}}}],"schema":"https://github.com/citation-style-language/schema/raw/master/csl-citation.json"} </w:instrText>
      </w:r>
      <w:r w:rsidR="00A15112">
        <w:fldChar w:fldCharType="separate"/>
      </w:r>
      <w:r w:rsidR="00A15112" w:rsidRPr="00A15112">
        <w:rPr>
          <w:rFonts w:ascii="Calibri" w:hAnsi="Calibri" w:cs="Calibri"/>
        </w:rPr>
        <w:t>(Geirhos et al., 2020; Ohri and Kumar, 2021)</w:t>
      </w:r>
      <w:r w:rsidR="00A15112">
        <w:fldChar w:fldCharType="end"/>
      </w:r>
      <w:r w:rsidR="008C614F">
        <w:t xml:space="preserve">. </w:t>
      </w:r>
      <w:r w:rsidR="00BD054E">
        <w:t xml:space="preserve">SSL </w:t>
      </w:r>
      <w:r w:rsidR="008C614F">
        <w:t xml:space="preserve">may also be better suited for multi-modal data </w:t>
      </w:r>
      <w:r w:rsidR="00A15112">
        <w:t xml:space="preserve">by using </w:t>
      </w:r>
      <w:r w:rsidR="008C614F">
        <w:t>associative learning (</w:t>
      </w:r>
      <w:r w:rsidR="00BD054E">
        <w:t xml:space="preserve">e.g. </w:t>
      </w:r>
      <w:r w:rsidR="008C614F">
        <w:t>matching X-ray images with corresponding text report</w:t>
      </w:r>
      <w:r w:rsidR="00BD054E">
        <w:t>s</w:t>
      </w:r>
      <w:r w:rsidR="00A15112">
        <w:t xml:space="preserve">) </w:t>
      </w:r>
      <w:r w:rsidR="00A15112">
        <w:fldChar w:fldCharType="begin"/>
      </w:r>
      <w:r w:rsidR="00A15112">
        <w:instrText xml:space="preserve"> ADDIN ZOTERO_ITEM CSL_CITATION {"citationID":"3cEzlQIk","properties":{"formattedCitation":"(Krishnan, Rajpurkar and Topol, 2022)","plainCitation":"(Krishnan, Rajpurkar and Topol, 2022)","noteIndex":0},"citationItems":[{"id":18737,"uris":["http://zotero.org/users/5813034/items/VMT4Z3DZ"],"itemData":{"id":18737,"type":"article-journal","container-title":"Nature Biomedical Engineering","DOI":"10.1038/s41551-022-00914-1","ISSN":"2157-846X","issue":"12","journalAbbreviation":"Nat. Biomed. Eng","language":"en","page":"1346-1352","source":"DOI.org (Crossref)","title":"Self-supervised learning in medicine and healthcare","volume":"6","author":[{"family":"Krishnan","given":"Rayan"},{"family":"Rajpurkar","given":"Pranav"},{"family":"Topol","given":"Eric J."}],"issued":{"date-parts":[["2022",8,11]]}}}],"schema":"https://github.com/citation-style-language/schema/raw/master/csl-citation.json"} </w:instrText>
      </w:r>
      <w:r w:rsidR="00A15112">
        <w:fldChar w:fldCharType="separate"/>
      </w:r>
      <w:r w:rsidR="00A15112" w:rsidRPr="00A15112">
        <w:rPr>
          <w:rFonts w:ascii="Calibri" w:hAnsi="Calibri" w:cs="Calibri"/>
        </w:rPr>
        <w:t>(Krishnan, Rajpurkar and Topol, 2022)</w:t>
      </w:r>
      <w:r w:rsidR="00A15112">
        <w:fldChar w:fldCharType="end"/>
      </w:r>
      <w:r w:rsidR="00A15112">
        <w:t>.</w:t>
      </w:r>
      <w:r w:rsidR="008C614F">
        <w:t xml:space="preserve"> </w:t>
      </w:r>
    </w:p>
    <w:p w14:paraId="77D1A192" w14:textId="63233E42" w:rsidR="0009280F" w:rsidRDefault="00DC7EA2" w:rsidP="00DC7EA2">
      <w:pPr>
        <w:jc w:val="both"/>
      </w:pPr>
      <w:r>
        <w:t xml:space="preserve">However, this ML paradigm has some </w:t>
      </w:r>
      <w:r w:rsidR="00BD054E">
        <w:t xml:space="preserve">important </w:t>
      </w:r>
      <w:r>
        <w:t xml:space="preserve">weaknesses, namely in relation to identifying </w:t>
      </w:r>
      <w:r w:rsidR="00BD054E">
        <w:t xml:space="preserve">useful pretext tasks, </w:t>
      </w:r>
      <w:r>
        <w:t>the impact of choice of data augmentation procedures on model performance</w:t>
      </w:r>
      <w:r w:rsidR="00BD054E">
        <w:t xml:space="preserve">, and its relative novelty </w:t>
      </w:r>
      <w:r w:rsidR="00A15112">
        <w:t xml:space="preserve">and lack of implementation guidelines, </w:t>
      </w:r>
      <w:r w:rsidR="00BD054E">
        <w:t xml:space="preserve">especially </w:t>
      </w:r>
      <w:r w:rsidR="00A15112">
        <w:t xml:space="preserve">with respect </w:t>
      </w:r>
      <w:r w:rsidR="00BD054E">
        <w:t>to medical</w:t>
      </w:r>
      <w:r w:rsidR="00A15112">
        <w:t xml:space="preserve"> data </w:t>
      </w:r>
      <w:r w:rsidR="00A15112">
        <w:fldChar w:fldCharType="begin"/>
      </w:r>
      <w:r w:rsidR="00A15112">
        <w:instrText xml:space="preserve"> ADDIN ZOTERO_ITEM CSL_CITATION {"citationID":"ygh6xQt5","properties":{"formattedCitation":"(Ohri and Kumar, 2021; Krishnan, Rajpurkar and Topol, 2022)","plainCitation":"(Ohri and Kumar, 2021; Krishnan, Rajpurkar and Topol, 2022)","noteIndex":0},"citationItems":[{"id":18909,"uris":["http://zotero.org/users/5813034/items/HD48PCMV"],"itemData":{"id":18909,"type":"article-journal","container-title":"Knowledge-Based Systems","DOI":"10.1016/j.knosys.2021.107090","ISSN":"09507051","journalAbbreviation":"Knowledge-Based Systems","language":"en","page":"107090","source":"DOI.org (Crossref)","title":"Review on self-supervised image recognition using deep neural networks","volume":"224","author":[{"family":"Ohri","given":"Kriti"},{"family":"Kumar","given":"Mukesh"}],"issued":{"date-parts":[["2021",7]]}}},{"id":18737,"uris":["http://zotero.org/users/5813034/items/VMT4Z3DZ"],"itemData":{"id":18737,"type":"article-journal","container-title":"Nature Biomedical Engineering","DOI":"10.1038/s41551-022-00914-1","ISSN":"2157-846X","issue":"12","journalAbbreviation":"Nat. Biomed. Eng","language":"en","page":"1346-1352","source":"DOI.org (Crossref)","title":"Self-supervised learning in medicine and healthcare","volume":"6","author":[{"family":"Krishnan","given":"Rayan"},{"family":"Rajpurkar","given":"Pranav"},{"family":"Topol","given":"Eric J."}],"issued":{"date-parts":[["2022",8,11]]}}}],"schema":"https://github.com/citation-style-language/schema/raw/master/csl-citation.json"} </w:instrText>
      </w:r>
      <w:r w:rsidR="00A15112">
        <w:fldChar w:fldCharType="separate"/>
      </w:r>
      <w:r w:rsidR="00A15112" w:rsidRPr="00A15112">
        <w:rPr>
          <w:rFonts w:ascii="Calibri" w:hAnsi="Calibri" w:cs="Calibri"/>
        </w:rPr>
        <w:t>(Ohri and Kumar, 2021; Krishnan, Rajpurkar and Topol, 2022)</w:t>
      </w:r>
      <w:r w:rsidR="00A15112">
        <w:fldChar w:fldCharType="end"/>
      </w:r>
      <w:r>
        <w:t>.</w:t>
      </w:r>
    </w:p>
    <w:p w14:paraId="4BD8CD6B" w14:textId="574D52F1" w:rsidR="00BD054E" w:rsidRDefault="00BD054E" w:rsidP="00DC7EA2">
      <w:pPr>
        <w:jc w:val="both"/>
      </w:pPr>
    </w:p>
    <w:p w14:paraId="4C73D5EB" w14:textId="0B7C0E64" w:rsidR="00BD054E" w:rsidRDefault="00BD054E" w:rsidP="00DC7EA2">
      <w:pPr>
        <w:jc w:val="both"/>
      </w:pPr>
      <w:r>
        <w:t>References:</w:t>
      </w:r>
    </w:p>
    <w:p w14:paraId="70F87F1A" w14:textId="77777777" w:rsidR="00A15112" w:rsidRPr="00A15112" w:rsidRDefault="00A15112" w:rsidP="00A15112">
      <w:pPr>
        <w:pStyle w:val="Bibliography"/>
        <w:rPr>
          <w:rFonts w:ascii="Calibri" w:hAnsi="Calibri" w:cs="Calibri"/>
        </w:rPr>
      </w:pPr>
      <w:r>
        <w:fldChar w:fldCharType="begin"/>
      </w:r>
      <w:r>
        <w:instrText xml:space="preserve"> ADDIN ZOTERO_BIBL {"uncited":[],"omitted":[],"custom":[]} CSL_BIBLIOGRAPHY </w:instrText>
      </w:r>
      <w:r>
        <w:fldChar w:fldCharType="separate"/>
      </w:r>
      <w:r w:rsidRPr="00A15112">
        <w:rPr>
          <w:rFonts w:ascii="Calibri" w:hAnsi="Calibri" w:cs="Calibri"/>
        </w:rPr>
        <w:t xml:space="preserve">Geirhos, R. et al. (2020) ‘Shortcut learning in deep neural networks’, </w:t>
      </w:r>
      <w:r w:rsidRPr="00A15112">
        <w:rPr>
          <w:rFonts w:ascii="Calibri" w:hAnsi="Calibri" w:cs="Calibri"/>
          <w:i/>
          <w:iCs/>
        </w:rPr>
        <w:t>Nature Machine Intelligence</w:t>
      </w:r>
      <w:r w:rsidRPr="00A15112">
        <w:rPr>
          <w:rFonts w:ascii="Calibri" w:hAnsi="Calibri" w:cs="Calibri"/>
        </w:rPr>
        <w:t>, 2(11), pp. 665–673. Available from: https://doi.org/10.1038/s42256-020-00257-z.</w:t>
      </w:r>
    </w:p>
    <w:p w14:paraId="0830E9A2" w14:textId="77777777" w:rsidR="00A15112" w:rsidRPr="00A15112" w:rsidRDefault="00A15112" w:rsidP="00A15112">
      <w:pPr>
        <w:pStyle w:val="Bibliography"/>
        <w:rPr>
          <w:rFonts w:ascii="Calibri" w:hAnsi="Calibri" w:cs="Calibri"/>
        </w:rPr>
      </w:pPr>
      <w:r w:rsidRPr="00A15112">
        <w:rPr>
          <w:rFonts w:ascii="Calibri" w:hAnsi="Calibri" w:cs="Calibri"/>
        </w:rPr>
        <w:t xml:space="preserve">Huang, Y., Voorham, J. and Haaijer-Ruskamp, F.M. (2016) ‘Using primary care electronic health record data for comparative effectiveness research: experience of data quality assessment and preprocessing in The Netherlands’, </w:t>
      </w:r>
      <w:r w:rsidRPr="00A15112">
        <w:rPr>
          <w:rFonts w:ascii="Calibri" w:hAnsi="Calibri" w:cs="Calibri"/>
          <w:i/>
          <w:iCs/>
        </w:rPr>
        <w:t>Journal of Comparative Effectiveness Research</w:t>
      </w:r>
      <w:r w:rsidRPr="00A15112">
        <w:rPr>
          <w:rFonts w:ascii="Calibri" w:hAnsi="Calibri" w:cs="Calibri"/>
        </w:rPr>
        <w:t>, 5(4), pp. 345–354. Available from: https://doi.org/10.2217/cer-2015-0022.</w:t>
      </w:r>
    </w:p>
    <w:p w14:paraId="577F8F97" w14:textId="77777777" w:rsidR="00A15112" w:rsidRPr="00A15112" w:rsidRDefault="00A15112" w:rsidP="00A15112">
      <w:pPr>
        <w:pStyle w:val="Bibliography"/>
        <w:rPr>
          <w:rFonts w:ascii="Calibri" w:hAnsi="Calibri" w:cs="Calibri"/>
        </w:rPr>
      </w:pPr>
      <w:r w:rsidRPr="00A15112">
        <w:rPr>
          <w:rFonts w:ascii="Calibri" w:hAnsi="Calibri" w:cs="Calibri"/>
        </w:rPr>
        <w:t xml:space="preserve">Krishnan, R., Rajpurkar, P. and Topol, E.J. (2022) ‘Self-supervised learning in medicine and healthcare’, </w:t>
      </w:r>
      <w:r w:rsidRPr="00A15112">
        <w:rPr>
          <w:rFonts w:ascii="Calibri" w:hAnsi="Calibri" w:cs="Calibri"/>
          <w:i/>
          <w:iCs/>
        </w:rPr>
        <w:t>Nature Biomedical Engineering</w:t>
      </w:r>
      <w:r w:rsidRPr="00A15112">
        <w:rPr>
          <w:rFonts w:ascii="Calibri" w:hAnsi="Calibri" w:cs="Calibri"/>
        </w:rPr>
        <w:t>, 6(12), pp. 1346–1352. Available from: https://doi.org/10.1038/s41551-022-00914-1.</w:t>
      </w:r>
    </w:p>
    <w:p w14:paraId="53B48658" w14:textId="77777777" w:rsidR="00A15112" w:rsidRPr="00A15112" w:rsidRDefault="00A15112" w:rsidP="00A15112">
      <w:pPr>
        <w:pStyle w:val="Bibliography"/>
        <w:rPr>
          <w:rFonts w:ascii="Calibri" w:hAnsi="Calibri" w:cs="Calibri"/>
        </w:rPr>
      </w:pPr>
      <w:r w:rsidRPr="00A15112">
        <w:rPr>
          <w:rFonts w:ascii="Calibri" w:hAnsi="Calibri" w:cs="Calibri"/>
        </w:rPr>
        <w:t xml:space="preserve">Ohri, K. and Kumar, M. (2021) ‘Review on self-supervised image recognition using deep neural networks’, </w:t>
      </w:r>
      <w:r w:rsidRPr="00A15112">
        <w:rPr>
          <w:rFonts w:ascii="Calibri" w:hAnsi="Calibri" w:cs="Calibri"/>
          <w:i/>
          <w:iCs/>
        </w:rPr>
        <w:t>Knowledge-Based Systems</w:t>
      </w:r>
      <w:r w:rsidRPr="00A15112">
        <w:rPr>
          <w:rFonts w:ascii="Calibri" w:hAnsi="Calibri" w:cs="Calibri"/>
        </w:rPr>
        <w:t>, 224, p. 107090. Available from: https://doi.org/10.1016/j.knosys.2021.107090.</w:t>
      </w:r>
    </w:p>
    <w:p w14:paraId="4F92CCC9" w14:textId="77777777" w:rsidR="00A15112" w:rsidRPr="00A15112" w:rsidRDefault="00A15112" w:rsidP="00A15112">
      <w:pPr>
        <w:pStyle w:val="Bibliography"/>
        <w:rPr>
          <w:rFonts w:ascii="Calibri" w:hAnsi="Calibri" w:cs="Calibri"/>
        </w:rPr>
      </w:pPr>
      <w:r w:rsidRPr="00A15112">
        <w:rPr>
          <w:rFonts w:ascii="Calibri" w:hAnsi="Calibri" w:cs="Calibri"/>
        </w:rPr>
        <w:t xml:space="preserve">Russel, S. and Norvig, P. (2021) </w:t>
      </w:r>
      <w:r w:rsidRPr="00A15112">
        <w:rPr>
          <w:rFonts w:ascii="Calibri" w:hAnsi="Calibri" w:cs="Calibri"/>
          <w:i/>
          <w:iCs/>
        </w:rPr>
        <w:t>Artificial intelligence: A modern approach</w:t>
      </w:r>
      <w:r w:rsidRPr="00A15112">
        <w:rPr>
          <w:rFonts w:ascii="Calibri" w:hAnsi="Calibri" w:cs="Calibri"/>
        </w:rPr>
        <w:t>. Global Edition. Pearson Higher Education.</w:t>
      </w:r>
    </w:p>
    <w:p w14:paraId="4DC72DA9" w14:textId="77777777" w:rsidR="00A15112" w:rsidRPr="00A15112" w:rsidRDefault="00A15112" w:rsidP="00A15112">
      <w:pPr>
        <w:pStyle w:val="Bibliography"/>
        <w:rPr>
          <w:rFonts w:ascii="Calibri" w:hAnsi="Calibri" w:cs="Calibri"/>
        </w:rPr>
      </w:pPr>
      <w:r w:rsidRPr="00A15112">
        <w:rPr>
          <w:rFonts w:ascii="Calibri" w:hAnsi="Calibri" w:cs="Calibri"/>
        </w:rPr>
        <w:t xml:space="preserve">Yuan, H. et al. (2024) ‘Self-supervised learning for human activity recognition using 700,000 person-days of wearable data’, </w:t>
      </w:r>
      <w:r w:rsidRPr="00A15112">
        <w:rPr>
          <w:rFonts w:ascii="Calibri" w:hAnsi="Calibri" w:cs="Calibri"/>
          <w:i/>
          <w:iCs/>
        </w:rPr>
        <w:t>npj Digital Medicine</w:t>
      </w:r>
      <w:r w:rsidRPr="00A15112">
        <w:rPr>
          <w:rFonts w:ascii="Calibri" w:hAnsi="Calibri" w:cs="Calibri"/>
        </w:rPr>
        <w:t>, 7(1), p. 91. Available from: https://doi.org/10.1038/s41746-024-01062-3.</w:t>
      </w:r>
    </w:p>
    <w:p w14:paraId="3140C91A" w14:textId="52B9436B" w:rsidR="00BD054E" w:rsidRDefault="00A15112" w:rsidP="00DC7EA2">
      <w:pPr>
        <w:jc w:val="both"/>
      </w:pPr>
      <w:r>
        <w:fldChar w:fldCharType="end"/>
      </w:r>
      <w:bookmarkEnd w:id="0"/>
    </w:p>
    <w:p w14:paraId="6144A6DE" w14:textId="3ADA084F" w:rsidR="00E5029D" w:rsidRDefault="00E5029D"/>
    <w:sectPr w:rsidR="00E50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74E11"/>
    <w:multiLevelType w:val="multilevel"/>
    <w:tmpl w:val="5478F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604"/>
    <w:rsid w:val="0009280F"/>
    <w:rsid w:val="00106A73"/>
    <w:rsid w:val="00165C20"/>
    <w:rsid w:val="001F0240"/>
    <w:rsid w:val="00414957"/>
    <w:rsid w:val="004E218B"/>
    <w:rsid w:val="00555CBE"/>
    <w:rsid w:val="006C627E"/>
    <w:rsid w:val="007F2B98"/>
    <w:rsid w:val="008C614F"/>
    <w:rsid w:val="00913779"/>
    <w:rsid w:val="00983F43"/>
    <w:rsid w:val="00A15112"/>
    <w:rsid w:val="00A83F8E"/>
    <w:rsid w:val="00AA26CA"/>
    <w:rsid w:val="00B2759C"/>
    <w:rsid w:val="00BC13D3"/>
    <w:rsid w:val="00BD054E"/>
    <w:rsid w:val="00CC1904"/>
    <w:rsid w:val="00CD413E"/>
    <w:rsid w:val="00D01FF5"/>
    <w:rsid w:val="00D83257"/>
    <w:rsid w:val="00DC7732"/>
    <w:rsid w:val="00DC7EA2"/>
    <w:rsid w:val="00DF033A"/>
    <w:rsid w:val="00E5029D"/>
    <w:rsid w:val="00F656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F524"/>
  <w15:chartTrackingRefBased/>
  <w15:docId w15:val="{4A94D51A-7E1A-4549-BF2A-A6AB00E0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6560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560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656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CD413E"/>
    <w:rPr>
      <w:sz w:val="16"/>
      <w:szCs w:val="16"/>
    </w:rPr>
  </w:style>
  <w:style w:type="paragraph" w:styleId="CommentText">
    <w:name w:val="annotation text"/>
    <w:basedOn w:val="Normal"/>
    <w:link w:val="CommentTextChar"/>
    <w:uiPriority w:val="99"/>
    <w:semiHidden/>
    <w:unhideWhenUsed/>
    <w:rsid w:val="00CD413E"/>
    <w:pPr>
      <w:spacing w:line="240" w:lineRule="auto"/>
    </w:pPr>
    <w:rPr>
      <w:sz w:val="20"/>
      <w:szCs w:val="20"/>
    </w:rPr>
  </w:style>
  <w:style w:type="character" w:customStyle="1" w:styleId="CommentTextChar">
    <w:name w:val="Comment Text Char"/>
    <w:basedOn w:val="DefaultParagraphFont"/>
    <w:link w:val="CommentText"/>
    <w:uiPriority w:val="99"/>
    <w:semiHidden/>
    <w:rsid w:val="00CD413E"/>
    <w:rPr>
      <w:sz w:val="20"/>
      <w:szCs w:val="20"/>
    </w:rPr>
  </w:style>
  <w:style w:type="paragraph" w:styleId="CommentSubject">
    <w:name w:val="annotation subject"/>
    <w:basedOn w:val="CommentText"/>
    <w:next w:val="CommentText"/>
    <w:link w:val="CommentSubjectChar"/>
    <w:uiPriority w:val="99"/>
    <w:semiHidden/>
    <w:unhideWhenUsed/>
    <w:rsid w:val="00CD413E"/>
    <w:rPr>
      <w:b/>
      <w:bCs/>
    </w:rPr>
  </w:style>
  <w:style w:type="character" w:customStyle="1" w:styleId="CommentSubjectChar">
    <w:name w:val="Comment Subject Char"/>
    <w:basedOn w:val="CommentTextChar"/>
    <w:link w:val="CommentSubject"/>
    <w:uiPriority w:val="99"/>
    <w:semiHidden/>
    <w:rsid w:val="00CD413E"/>
    <w:rPr>
      <w:b/>
      <w:bCs/>
      <w:sz w:val="20"/>
      <w:szCs w:val="20"/>
    </w:rPr>
  </w:style>
  <w:style w:type="paragraph" w:styleId="BalloonText">
    <w:name w:val="Balloon Text"/>
    <w:basedOn w:val="Normal"/>
    <w:link w:val="BalloonTextChar"/>
    <w:uiPriority w:val="99"/>
    <w:semiHidden/>
    <w:unhideWhenUsed/>
    <w:rsid w:val="00CD41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13E"/>
    <w:rPr>
      <w:rFonts w:ascii="Segoe UI" w:hAnsi="Segoe UI" w:cs="Segoe UI"/>
      <w:sz w:val="18"/>
      <w:szCs w:val="18"/>
    </w:rPr>
  </w:style>
  <w:style w:type="paragraph" w:styleId="Bibliography">
    <w:name w:val="Bibliography"/>
    <w:basedOn w:val="Normal"/>
    <w:next w:val="Normal"/>
    <w:uiPriority w:val="37"/>
    <w:unhideWhenUsed/>
    <w:rsid w:val="00A15112"/>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75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9</cp:revision>
  <dcterms:created xsi:type="dcterms:W3CDTF">2024-06-04T07:37:00Z</dcterms:created>
  <dcterms:modified xsi:type="dcterms:W3CDTF">2024-06-07T11:48:00Z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id="eYlNHsij"/&gt;&lt;style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