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7C8E89" w14:textId="77777777" w:rsidR="00A83F8E" w:rsidRDefault="005D738B" w:rsidP="005D738B">
      <w:pPr>
        <w:jc w:val="center"/>
        <w:rPr>
          <w:b/>
        </w:rPr>
      </w:pPr>
      <w:r w:rsidRPr="005D738B">
        <w:rPr>
          <w:b/>
        </w:rPr>
        <w:t>Calculating Jaccard coefficient</w:t>
      </w:r>
    </w:p>
    <w:p w14:paraId="4A254BD1" w14:textId="4FCDD334" w:rsidR="00502683" w:rsidRDefault="005D738B" w:rsidP="005D738B">
      <w:r w:rsidRPr="005D738B">
        <w:t xml:space="preserve">Jaccard coefficients </w:t>
      </w:r>
      <w:r>
        <w:t>represent the similarity and diversity of two sets. They are calculated as the ratio between the intersection of A a</w:t>
      </w:r>
      <w:r w:rsidR="00502683">
        <w:t>nd B over the union of A and B. They are applied only to categorical variables, and to those for which the different levels are not considered symmetrical (e.g. Gender)</w:t>
      </w:r>
    </w:p>
    <w:p w14:paraId="62DA8CA2" w14:textId="77777777" w:rsidR="00502683" w:rsidRDefault="00502683" w:rsidP="005D738B">
      <w:r>
        <w:t>The exercise requires us to calculate Jaccard coefficients for</w:t>
      </w:r>
      <w:r w:rsidR="00E62AFB">
        <w:t xml:space="preserve"> the table </w:t>
      </w:r>
      <w:r>
        <w:t xml:space="preserve">below. </w:t>
      </w:r>
    </w:p>
    <w:p w14:paraId="250B9436" w14:textId="132D73B8" w:rsidR="005D738B" w:rsidRDefault="00502683" w:rsidP="005D738B">
      <w:r>
        <w:rPr>
          <w:noProof/>
          <w:lang w:eastAsia="en-GB"/>
        </w:rPr>
        <w:drawing>
          <wp:inline distT="0" distB="0" distL="0" distR="0" wp14:anchorId="65384565" wp14:editId="3ACB1420">
            <wp:extent cx="5731510" cy="11595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We are not provided a dictionary for the meanings of the different factors included, but we can assume M = Male, F = Female, Y = Yes, N = No, P = Positive/Present, and N = Negative. Y and N can therefore be recoded as 1, and N as 0. The correct meaning and appropriate coding for A is not obvious, but the hint provided indicates it should be coded as 0. In that case, we’ll recode the table with Y &amp; P = 1, and N &amp; A = 0. Gender will not be considered as it is symmetrical.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502683" w14:paraId="7FE0062E" w14:textId="77777777" w:rsidTr="00502683">
        <w:tc>
          <w:tcPr>
            <w:tcW w:w="1127" w:type="dxa"/>
          </w:tcPr>
          <w:p w14:paraId="2746B8A9" w14:textId="1422D6AF" w:rsidR="00502683" w:rsidRDefault="00502683" w:rsidP="005D738B">
            <w:r>
              <w:t>Name</w:t>
            </w:r>
          </w:p>
        </w:tc>
        <w:tc>
          <w:tcPr>
            <w:tcW w:w="1127" w:type="dxa"/>
          </w:tcPr>
          <w:p w14:paraId="5F26FD5D" w14:textId="751417BD" w:rsidR="00502683" w:rsidRDefault="00502683" w:rsidP="005D738B">
            <w:r>
              <w:t>Gender</w:t>
            </w:r>
          </w:p>
        </w:tc>
        <w:tc>
          <w:tcPr>
            <w:tcW w:w="1127" w:type="dxa"/>
          </w:tcPr>
          <w:p w14:paraId="75D2CE0C" w14:textId="0C0405F2" w:rsidR="00502683" w:rsidRDefault="00502683" w:rsidP="005D738B">
            <w:r>
              <w:t>Fever</w:t>
            </w:r>
          </w:p>
        </w:tc>
        <w:tc>
          <w:tcPr>
            <w:tcW w:w="1127" w:type="dxa"/>
          </w:tcPr>
          <w:p w14:paraId="33378677" w14:textId="0D2C4044" w:rsidR="00502683" w:rsidRDefault="00502683" w:rsidP="005D738B">
            <w:r>
              <w:t>Cough</w:t>
            </w:r>
          </w:p>
        </w:tc>
        <w:tc>
          <w:tcPr>
            <w:tcW w:w="1127" w:type="dxa"/>
          </w:tcPr>
          <w:p w14:paraId="742E507B" w14:textId="68C7A933" w:rsidR="00502683" w:rsidRDefault="00502683" w:rsidP="005D738B">
            <w:r>
              <w:t>Test-1</w:t>
            </w:r>
          </w:p>
        </w:tc>
        <w:tc>
          <w:tcPr>
            <w:tcW w:w="1127" w:type="dxa"/>
          </w:tcPr>
          <w:p w14:paraId="2FD262F0" w14:textId="62D01CDB" w:rsidR="00502683" w:rsidRDefault="00502683" w:rsidP="005D738B">
            <w:r>
              <w:t>Test-2</w:t>
            </w:r>
          </w:p>
        </w:tc>
        <w:tc>
          <w:tcPr>
            <w:tcW w:w="1127" w:type="dxa"/>
          </w:tcPr>
          <w:p w14:paraId="352A6C87" w14:textId="26ADC4A8" w:rsidR="00502683" w:rsidRDefault="00502683" w:rsidP="005D738B">
            <w:r>
              <w:t>Test-3</w:t>
            </w:r>
          </w:p>
        </w:tc>
        <w:tc>
          <w:tcPr>
            <w:tcW w:w="1127" w:type="dxa"/>
          </w:tcPr>
          <w:p w14:paraId="37923AA1" w14:textId="3D775AB4" w:rsidR="00502683" w:rsidRDefault="00502683" w:rsidP="005D738B">
            <w:r>
              <w:t>Test-4</w:t>
            </w:r>
          </w:p>
        </w:tc>
      </w:tr>
      <w:tr w:rsidR="00502683" w14:paraId="240ABAB6" w14:textId="77777777" w:rsidTr="00502683">
        <w:tc>
          <w:tcPr>
            <w:tcW w:w="1127" w:type="dxa"/>
          </w:tcPr>
          <w:p w14:paraId="505A0ECB" w14:textId="547C10CA" w:rsidR="00502683" w:rsidRDefault="00502683" w:rsidP="005D738B">
            <w:r>
              <w:t>Jack</w:t>
            </w:r>
          </w:p>
        </w:tc>
        <w:tc>
          <w:tcPr>
            <w:tcW w:w="1127" w:type="dxa"/>
          </w:tcPr>
          <w:p w14:paraId="29F653CB" w14:textId="26DF8109" w:rsidR="00502683" w:rsidRDefault="00502683" w:rsidP="005D738B">
            <w:r>
              <w:t>/</w:t>
            </w:r>
          </w:p>
        </w:tc>
        <w:tc>
          <w:tcPr>
            <w:tcW w:w="1127" w:type="dxa"/>
          </w:tcPr>
          <w:p w14:paraId="69F9689D" w14:textId="13906267" w:rsidR="00502683" w:rsidRDefault="00502683" w:rsidP="005D738B">
            <w:r>
              <w:t>1</w:t>
            </w:r>
          </w:p>
        </w:tc>
        <w:tc>
          <w:tcPr>
            <w:tcW w:w="1127" w:type="dxa"/>
          </w:tcPr>
          <w:p w14:paraId="202F2F05" w14:textId="6303F25B" w:rsidR="00502683" w:rsidRDefault="00502683" w:rsidP="005D738B">
            <w:r>
              <w:t>0</w:t>
            </w:r>
          </w:p>
        </w:tc>
        <w:tc>
          <w:tcPr>
            <w:tcW w:w="1127" w:type="dxa"/>
          </w:tcPr>
          <w:p w14:paraId="4D2BA071" w14:textId="5111AFDC" w:rsidR="00502683" w:rsidRDefault="00502683" w:rsidP="005D738B">
            <w:r>
              <w:t>1</w:t>
            </w:r>
          </w:p>
        </w:tc>
        <w:tc>
          <w:tcPr>
            <w:tcW w:w="1127" w:type="dxa"/>
          </w:tcPr>
          <w:p w14:paraId="1DB6EFC9" w14:textId="6B0DF85F" w:rsidR="00502683" w:rsidRDefault="00502683" w:rsidP="005D738B">
            <w:r>
              <w:t>0</w:t>
            </w:r>
          </w:p>
        </w:tc>
        <w:tc>
          <w:tcPr>
            <w:tcW w:w="1127" w:type="dxa"/>
          </w:tcPr>
          <w:p w14:paraId="0E19B89B" w14:textId="3BA4B481" w:rsidR="00502683" w:rsidRDefault="00502683" w:rsidP="005D738B">
            <w:r>
              <w:t>0</w:t>
            </w:r>
          </w:p>
        </w:tc>
        <w:tc>
          <w:tcPr>
            <w:tcW w:w="1127" w:type="dxa"/>
          </w:tcPr>
          <w:p w14:paraId="0BCBC9D5" w14:textId="2BBB010F" w:rsidR="00502683" w:rsidRDefault="00502683" w:rsidP="005D738B">
            <w:r>
              <w:t>0</w:t>
            </w:r>
          </w:p>
        </w:tc>
      </w:tr>
      <w:tr w:rsidR="00502683" w14:paraId="0321FB9D" w14:textId="77777777" w:rsidTr="00502683">
        <w:tc>
          <w:tcPr>
            <w:tcW w:w="1127" w:type="dxa"/>
          </w:tcPr>
          <w:p w14:paraId="4AA992C9" w14:textId="1127A551" w:rsidR="00502683" w:rsidRDefault="00502683" w:rsidP="005D738B">
            <w:r>
              <w:t>Mary</w:t>
            </w:r>
          </w:p>
        </w:tc>
        <w:tc>
          <w:tcPr>
            <w:tcW w:w="1127" w:type="dxa"/>
          </w:tcPr>
          <w:p w14:paraId="66710B79" w14:textId="67660158" w:rsidR="00502683" w:rsidRDefault="00502683" w:rsidP="005D738B">
            <w:r>
              <w:t>/</w:t>
            </w:r>
          </w:p>
        </w:tc>
        <w:tc>
          <w:tcPr>
            <w:tcW w:w="1127" w:type="dxa"/>
          </w:tcPr>
          <w:p w14:paraId="19D214B9" w14:textId="251BB434" w:rsidR="00502683" w:rsidRDefault="00502683" w:rsidP="005D738B">
            <w:r>
              <w:t>1</w:t>
            </w:r>
          </w:p>
        </w:tc>
        <w:tc>
          <w:tcPr>
            <w:tcW w:w="1127" w:type="dxa"/>
          </w:tcPr>
          <w:p w14:paraId="2B71C909" w14:textId="29757C8E" w:rsidR="00502683" w:rsidRDefault="00502683" w:rsidP="005D738B">
            <w:r>
              <w:t>0</w:t>
            </w:r>
          </w:p>
        </w:tc>
        <w:tc>
          <w:tcPr>
            <w:tcW w:w="1127" w:type="dxa"/>
          </w:tcPr>
          <w:p w14:paraId="473A3137" w14:textId="2E9478B1" w:rsidR="00502683" w:rsidRDefault="00502683" w:rsidP="005D738B">
            <w:r>
              <w:t>1</w:t>
            </w:r>
          </w:p>
        </w:tc>
        <w:tc>
          <w:tcPr>
            <w:tcW w:w="1127" w:type="dxa"/>
          </w:tcPr>
          <w:p w14:paraId="1E7EE7BE" w14:textId="11FE5774" w:rsidR="00502683" w:rsidRDefault="00502683" w:rsidP="005D738B">
            <w:r>
              <w:t>0</w:t>
            </w:r>
          </w:p>
        </w:tc>
        <w:tc>
          <w:tcPr>
            <w:tcW w:w="1127" w:type="dxa"/>
          </w:tcPr>
          <w:p w14:paraId="058D38EC" w14:textId="38AD7F85" w:rsidR="00502683" w:rsidRDefault="00502683" w:rsidP="005D738B">
            <w:r>
              <w:t>1</w:t>
            </w:r>
          </w:p>
        </w:tc>
        <w:tc>
          <w:tcPr>
            <w:tcW w:w="1127" w:type="dxa"/>
          </w:tcPr>
          <w:p w14:paraId="15CD617F" w14:textId="71FE1D03" w:rsidR="00502683" w:rsidRDefault="00502683" w:rsidP="005D738B">
            <w:r>
              <w:t>0</w:t>
            </w:r>
          </w:p>
        </w:tc>
      </w:tr>
      <w:tr w:rsidR="00502683" w14:paraId="4E43D1F3" w14:textId="77777777" w:rsidTr="00502683">
        <w:tc>
          <w:tcPr>
            <w:tcW w:w="1127" w:type="dxa"/>
          </w:tcPr>
          <w:p w14:paraId="49BE6B89" w14:textId="28E58D79" w:rsidR="00502683" w:rsidRDefault="00502683" w:rsidP="005D738B">
            <w:r>
              <w:t>Jim</w:t>
            </w:r>
          </w:p>
        </w:tc>
        <w:tc>
          <w:tcPr>
            <w:tcW w:w="1127" w:type="dxa"/>
          </w:tcPr>
          <w:p w14:paraId="293034C6" w14:textId="4F4E8D52" w:rsidR="00502683" w:rsidRDefault="00502683" w:rsidP="005D738B">
            <w:r>
              <w:t>/</w:t>
            </w:r>
          </w:p>
        </w:tc>
        <w:tc>
          <w:tcPr>
            <w:tcW w:w="1127" w:type="dxa"/>
          </w:tcPr>
          <w:p w14:paraId="39655DC8" w14:textId="32DCFDDE" w:rsidR="00502683" w:rsidRDefault="00502683" w:rsidP="005D738B">
            <w:r>
              <w:t>1</w:t>
            </w:r>
          </w:p>
        </w:tc>
        <w:tc>
          <w:tcPr>
            <w:tcW w:w="1127" w:type="dxa"/>
          </w:tcPr>
          <w:p w14:paraId="00CB90EF" w14:textId="1B3811DB" w:rsidR="00502683" w:rsidRDefault="00502683" w:rsidP="005D738B">
            <w:r>
              <w:t>1</w:t>
            </w:r>
          </w:p>
        </w:tc>
        <w:tc>
          <w:tcPr>
            <w:tcW w:w="1127" w:type="dxa"/>
          </w:tcPr>
          <w:p w14:paraId="1C83DB0C" w14:textId="10E6FC1D" w:rsidR="00502683" w:rsidRDefault="00502683" w:rsidP="005D738B">
            <w:r>
              <w:t>0</w:t>
            </w:r>
          </w:p>
        </w:tc>
        <w:tc>
          <w:tcPr>
            <w:tcW w:w="1127" w:type="dxa"/>
          </w:tcPr>
          <w:p w14:paraId="09771403" w14:textId="656DAD78" w:rsidR="00502683" w:rsidRDefault="00502683" w:rsidP="005D738B">
            <w:r>
              <w:t>0</w:t>
            </w:r>
          </w:p>
        </w:tc>
        <w:tc>
          <w:tcPr>
            <w:tcW w:w="1127" w:type="dxa"/>
          </w:tcPr>
          <w:p w14:paraId="38475BFE" w14:textId="1A398549" w:rsidR="00502683" w:rsidRDefault="00502683" w:rsidP="005D738B">
            <w:r>
              <w:t>0</w:t>
            </w:r>
          </w:p>
        </w:tc>
        <w:tc>
          <w:tcPr>
            <w:tcW w:w="1127" w:type="dxa"/>
          </w:tcPr>
          <w:p w14:paraId="24A0F781" w14:textId="0D6F45FE" w:rsidR="00502683" w:rsidRDefault="00502683" w:rsidP="005D738B">
            <w:r>
              <w:t>0</w:t>
            </w:r>
          </w:p>
        </w:tc>
      </w:tr>
    </w:tbl>
    <w:p w14:paraId="51BD0B39" w14:textId="77777777" w:rsidR="00502683" w:rsidRDefault="00502683" w:rsidP="005D738B"/>
    <w:p w14:paraId="1AA4A925" w14:textId="3927C92F" w:rsidR="00E62AFB" w:rsidRDefault="00502683" w:rsidP="00E62AFB">
      <w:r>
        <w:t>We are asked to c</w:t>
      </w:r>
      <w:r w:rsidR="00E62AFB">
        <w:t>alculate Jaccard coefficient</w:t>
      </w:r>
      <w:r>
        <w:t>s for the following pairs, with results as follows:</w:t>
      </w:r>
    </w:p>
    <w:p w14:paraId="39F9BA8C" w14:textId="5E6D0263" w:rsidR="00E62AFB" w:rsidRDefault="00E62AFB" w:rsidP="00E62AFB">
      <w:pPr>
        <w:pStyle w:val="ListParagraph"/>
        <w:numPr>
          <w:ilvl w:val="0"/>
          <w:numId w:val="1"/>
        </w:numPr>
      </w:pPr>
      <w:r>
        <w:t>(Jack, Mary)</w:t>
      </w:r>
      <w:r w:rsidR="00502683">
        <w:t>: (Test-3) / (Fever + Test-1 + Test-3) = 1/3 = 0.33</w:t>
      </w:r>
    </w:p>
    <w:p w14:paraId="3C7658FD" w14:textId="1B156A5F" w:rsidR="00E62AFB" w:rsidRDefault="00E62AFB" w:rsidP="00E62AFB">
      <w:pPr>
        <w:pStyle w:val="ListParagraph"/>
        <w:numPr>
          <w:ilvl w:val="0"/>
          <w:numId w:val="1"/>
        </w:numPr>
      </w:pPr>
      <w:r>
        <w:t>(Jack, Jim)</w:t>
      </w:r>
      <w:r w:rsidR="00502683">
        <w:t>: (Cough + Test-1) / (Fever + Cough + Test-1) = 2/3 = 0.67</w:t>
      </w:r>
    </w:p>
    <w:p w14:paraId="2340AA5E" w14:textId="4DE08945" w:rsidR="00E62AFB" w:rsidRPr="005D738B" w:rsidRDefault="00E62AFB" w:rsidP="00E62AFB">
      <w:pPr>
        <w:pStyle w:val="ListParagraph"/>
        <w:numPr>
          <w:ilvl w:val="0"/>
          <w:numId w:val="1"/>
        </w:numPr>
      </w:pPr>
      <w:r>
        <w:t>(Jim, Mary)</w:t>
      </w:r>
      <w:r w:rsidR="00502683">
        <w:t xml:space="preserve">: (Cough + Test-1 + Test-3)/(Fever + </w:t>
      </w:r>
      <w:r w:rsidR="00502683">
        <w:t>Cough + Test-1 + Test-3</w:t>
      </w:r>
      <w:r w:rsidR="00502683">
        <w:t>) = 3/4 = 0.75</w:t>
      </w:r>
      <w:bookmarkStart w:id="0" w:name="_GoBack"/>
      <w:bookmarkEnd w:id="0"/>
    </w:p>
    <w:sectPr w:rsidR="00E62AFB" w:rsidRPr="005D73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ulish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4A5969"/>
    <w:multiLevelType w:val="hybridMultilevel"/>
    <w:tmpl w:val="A0C89B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38B"/>
    <w:rsid w:val="00106A73"/>
    <w:rsid w:val="00502683"/>
    <w:rsid w:val="005D738B"/>
    <w:rsid w:val="00646B9B"/>
    <w:rsid w:val="006C627E"/>
    <w:rsid w:val="00A83F8E"/>
    <w:rsid w:val="00D01FF5"/>
    <w:rsid w:val="00E62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64BD2"/>
  <w15:chartTrackingRefBased/>
  <w15:docId w15:val="{E6AEDECC-ED0A-49B3-9444-58275BD04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6B9B"/>
    <w:pPr>
      <w:keepNext/>
      <w:keepLines/>
      <w:spacing w:before="40" w:after="0"/>
      <w:outlineLvl w:val="1"/>
    </w:pPr>
    <w:rPr>
      <w:rFonts w:ascii="Mulish" w:eastAsiaTheme="majorEastAsia" w:hAnsi="Mulish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646B9B"/>
    <w:rPr>
      <w:rFonts w:ascii="Mulish" w:eastAsiaTheme="majorEastAsia" w:hAnsi="Mulish" w:cstheme="majorBidi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E62A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2A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2A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2A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2AF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2A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AF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62AFB"/>
    <w:pPr>
      <w:ind w:left="720"/>
      <w:contextualSpacing/>
    </w:pPr>
  </w:style>
  <w:style w:type="table" w:styleId="TableGrid">
    <w:name w:val="Table Grid"/>
    <w:basedOn w:val="TableNormal"/>
    <w:uiPriority w:val="39"/>
    <w:rsid w:val="005026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189</Words>
  <Characters>1137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Pessoa-Amorim</dc:creator>
  <cp:keywords/>
  <dc:description/>
  <cp:lastModifiedBy>Guilherme Pessoa-Amorim</cp:lastModifiedBy>
  <cp:revision>3</cp:revision>
  <dcterms:created xsi:type="dcterms:W3CDTF">2024-12-10T22:49:00Z</dcterms:created>
  <dcterms:modified xsi:type="dcterms:W3CDTF">2024-12-11T22:22:00Z</dcterms:modified>
</cp:coreProperties>
</file>