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5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+</m:t>
            </m:r>
            <m:r>
              <m:t>0.000061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0.000056</m:t>
            </m:r>
            <m:r>
              <m:rPr>
                <m:sty m:val="p"/>
              </m:rPr>
              <m:t>+</m:t>
            </m:r>
            <m:r>
              <m:t>0.66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0.66</m:t>
            </m:r>
            <m:r>
              <m:rPr>
                <m:sty m:val="p"/>
              </m:rPr>
              <m:t>sin</m:t>
            </m:r>
            <m:r>
              <m:t>t</m:t>
            </m:r>
            <m:r>
              <m:rPr>
                <m:sty m:val="p"/>
              </m:rPr>
              <m:t>+</m:t>
            </m:r>
            <m:r>
              <m:t>0.66</m:t>
            </m:r>
            <m:r>
              <m:rPr>
                <m:sty m:val="p"/>
              </m:rPr>
              <m:t>sin</m:t>
            </m:r>
            <m:r>
              <m:t>6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0.000061;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0.000056;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0.66;</w:t>
      </w:r>
      <w:r>
        <w:br/>
      </w:r>
      <w:r>
        <w:rPr>
          <w:rStyle w:val="VerbatimChar"/>
        </w:rPr>
        <w:t xml:space="preserve">parameter Real b = 0.66;</w:t>
      </w:r>
      <w:r>
        <w:br/>
      </w:r>
      <w:r>
        <w:rPr>
          <w:rStyle w:val="VerbatimChar"/>
        </w:rPr>
        <w:t xml:space="preserve">parameter Real N = 860;</w:t>
      </w:r>
      <w:r>
        <w:br/>
      </w:r>
      <w:r>
        <w:br/>
      </w:r>
      <w:r>
        <w:rPr>
          <w:rStyle w:val="VerbatimChar"/>
        </w:rPr>
        <w:t xml:space="preserve">Real n(start=2);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(a*sin(time)+b*sin(6*time)*n)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8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0.000061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0.000056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0.66</w:t>
      </w:r>
      <w:r>
        <w:br/>
      </w:r>
      <w:r>
        <w:rPr>
          <w:rStyle w:val="VerbatimChar"/>
        </w:rPr>
        <w:t xml:space="preserve">b = 0.66</w:t>
      </w:r>
      <w:r>
        <w:br/>
      </w:r>
      <w:r>
        <w:rPr>
          <w:rStyle w:val="VerbatimChar"/>
        </w:rPr>
        <w:t xml:space="preserve">N = 860</w:t>
      </w:r>
      <w:r>
        <w:br/>
      </w:r>
      <w:r>
        <w:br/>
      </w:r>
      <w:r>
        <w:rPr>
          <w:rStyle w:val="VerbatimChar"/>
        </w:rPr>
        <w:t xml:space="preserve">tmax = 0.03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2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(a*sin(t)+b*sin(6*t)*y[1])*(N-y[1])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Figure 6: График для случая 1 Julia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для случая 2 Julia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График для случая 3 Julia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для случая 3 Julia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Логистическая модель роста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Герра Гарсия Паола Валентина</dc:creator>
  <dc:language>ru-RU</dc:language>
  <cp:keywords/>
  <dcterms:created xsi:type="dcterms:W3CDTF">2025-05-14T06:45:08Z</dcterms:created>
  <dcterms:modified xsi:type="dcterms:W3CDTF">2025-05-14T06:45:08Z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