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AFE2" w14:textId="5B6FA30D" w:rsidR="00D230DC" w:rsidRDefault="00D230DC" w:rsidP="00D230DC">
      <w:r w:rsidRPr="002172E3">
        <w:t>Oficio Remoto</w:t>
      </w:r>
      <w:r w:rsidR="000A5396">
        <w:t xml:space="preserve"> – Brecha digital</w:t>
      </w:r>
    </w:p>
    <w:p w14:paraId="68F131FD" w14:textId="77777777" w:rsidR="00D230DC" w:rsidRDefault="00D230DC" w:rsidP="00D230DC">
      <w:r>
        <w:t>La conversación digital es necesaria para comprender lo que sucede alrededor nuestro. Cada día aparece algo nuevo que lucha por nuestra atención, y muy probablemente ocupará un espacio en nuestra pantalla, y al tiempo quizás terminemos consumiendo sus ofertas sean por afiliación, compra o distribución en nuestra red de contactos. El éxito de esa adopción parece estar asociada a la experiencia de usuario que nos engancha desde el primer clic.</w:t>
      </w:r>
    </w:p>
    <w:p w14:paraId="08179C4B" w14:textId="62C298C8" w:rsidR="00D230DC" w:rsidRDefault="00D230DC" w:rsidP="00D230DC">
      <w:r>
        <w:t xml:space="preserve">La satisfacción o desilusión que experimentamos cuando se interactúa con alguna de estos productos digitales – anuncio, mensaje, publicación en redes sociales – es consecuencia de esa experiencia. A veces nos hacen pensar que no sabemos navegar la aplicación – nombre común de </w:t>
      </w:r>
      <w:r w:rsidR="000A5396">
        <w:t>ciertos</w:t>
      </w:r>
      <w:r>
        <w:t xml:space="preserve"> productos digitales – pero en realidad la experiencia de usuario debería ser tan gratificante que resulte intuitivo explorar sus diferentes vistas, y sea natural conocer las consecuencias de nuestra interacción. Si nuestra información va a ser utilizada para fines de investigación de mercados, debemos ser los primeros en saberlo y autorizarlo o no. Igual si se trata de un pago y la seguridad asociada a la transacción, así como la identidad – corporativa o personal – de quien está detrás de dichas pantallas.  </w:t>
      </w:r>
    </w:p>
    <w:p w14:paraId="4494FEC7" w14:textId="77721F49" w:rsidR="000A5396" w:rsidRDefault="000A5396" w:rsidP="00D230DC">
      <w:r>
        <w:t>La opacidad de los productos de datos, sean aplicaciones, programas o servicios basados en datos, inteligencia artificial, o reconocimiento visual por computadora es una de las áreas m</w:t>
      </w:r>
      <w:r>
        <w:t>á</w:t>
      </w:r>
      <w:r>
        <w:t xml:space="preserve">s críticas dentro de la transformación digital. La inclusión digital comienza con el usuario, y hemos de recorrer un largo camino para asegurarnos que estas tecnologías sean accesibles para los habitantes de este planeta. Como científico de datos estoy comprometido en trabajar en esa dirección y mis publicaciones de códigos </w:t>
      </w:r>
      <w:proofErr w:type="spellStart"/>
      <w:r>
        <w:t>Pyton</w:t>
      </w:r>
      <w:proofErr w:type="spellEnd"/>
      <w:r>
        <w:t xml:space="preserve"> en </w:t>
      </w:r>
      <w:hyperlink r:id="rId4" w:history="1">
        <w:proofErr w:type="spellStart"/>
        <w:r w:rsidRPr="000A5396">
          <w:rPr>
            <w:rStyle w:val="Hyperlink"/>
          </w:rPr>
          <w:t>Linkedin</w:t>
        </w:r>
        <w:proofErr w:type="spellEnd"/>
      </w:hyperlink>
      <w:r>
        <w:t xml:space="preserve"> son una muestra de ellos.</w:t>
      </w:r>
    </w:p>
    <w:p w14:paraId="0CD39382" w14:textId="5AFCE36B" w:rsidR="00D230DC" w:rsidRDefault="00D230DC" w:rsidP="00D230DC">
      <w:r>
        <w:t xml:space="preserve">La brecha digital es una amenaza global y la </w:t>
      </w:r>
      <w:hyperlink r:id="rId5" w:history="1">
        <w:r>
          <w:rPr>
            <w:rStyle w:val="Hyperlink"/>
          </w:rPr>
          <w:t>Hoja de ruta del Secretario General para la cooperación digital (un.org)</w:t>
        </w:r>
      </w:hyperlink>
      <w:r>
        <w:t xml:space="preserve"> es un llamado </w:t>
      </w:r>
      <w:r w:rsidR="000A5396">
        <w:t xml:space="preserve">urgente </w:t>
      </w:r>
      <w:r>
        <w:t xml:space="preserve">para </w:t>
      </w:r>
      <w:r w:rsidR="000A5396">
        <w:t xml:space="preserve">aquellos </w:t>
      </w:r>
      <w:r>
        <w:t xml:space="preserve">iniciados o </w:t>
      </w:r>
      <w:r w:rsidR="000A5396">
        <w:t>con responsabilidad en la formación o dirección de recursos,</w:t>
      </w:r>
      <w:r>
        <w:t xml:space="preserve"> en cerrarla</w:t>
      </w:r>
      <w:r w:rsidR="000A5396">
        <w:t xml:space="preserve"> lo antes posible</w:t>
      </w:r>
      <w:r>
        <w:t>. Mi aporte desde este artículo va por fortalecer la construcción de capacidades digitales. Espero que pueda ser compartido por ustedes en aquellos que lo necesiten.</w:t>
      </w:r>
    </w:p>
    <w:p w14:paraId="2BCEA6CA" w14:textId="77777777" w:rsidR="00D230DC" w:rsidRDefault="00D230DC" w:rsidP="00D230DC">
      <w:r>
        <w:t xml:space="preserve">Gustavo Pisani </w:t>
      </w:r>
    </w:p>
    <w:p w14:paraId="31E14E94" w14:textId="77777777" w:rsidR="00D230DC" w:rsidRDefault="00D230DC" w:rsidP="00D230DC">
      <w:r>
        <w:t>Richmond, 4 abril de 2021</w:t>
      </w:r>
    </w:p>
    <w:p w14:paraId="2B904A46" w14:textId="5563B3B8" w:rsidR="00D230DC" w:rsidRDefault="00D230DC" w:rsidP="00D230DC">
      <w:hyperlink r:id="rId6" w:history="1">
        <w:proofErr w:type="spellStart"/>
        <w:r w:rsidRPr="006F3098">
          <w:rPr>
            <w:rStyle w:val="Hyperlink"/>
            <w:lang w:val="en-US"/>
          </w:rPr>
          <w:t>gpisanic</w:t>
        </w:r>
        <w:proofErr w:type="spellEnd"/>
        <w:r w:rsidRPr="006F3098">
          <w:rPr>
            <w:rStyle w:val="Hyperlink"/>
            <w:lang w:val="en-US"/>
          </w:rPr>
          <w:t>/Data-Science-Divulgation-Project at Ad-</w:t>
        </w:r>
        <w:proofErr w:type="spellStart"/>
        <w:r w:rsidRPr="006F3098">
          <w:rPr>
            <w:rStyle w:val="Hyperlink"/>
            <w:lang w:val="en-US"/>
          </w:rPr>
          <w:t>astra</w:t>
        </w:r>
        <w:proofErr w:type="spellEnd"/>
        <w:r w:rsidRPr="006F3098">
          <w:rPr>
            <w:rStyle w:val="Hyperlink"/>
            <w:lang w:val="en-US"/>
          </w:rPr>
          <w:t>-per-</w:t>
        </w:r>
        <w:proofErr w:type="spellStart"/>
        <w:r w:rsidRPr="006F3098">
          <w:rPr>
            <w:rStyle w:val="Hyperlink"/>
            <w:lang w:val="en-US"/>
          </w:rPr>
          <w:t>Pythonus</w:t>
        </w:r>
        <w:proofErr w:type="spellEnd"/>
        <w:r w:rsidRPr="006F3098">
          <w:rPr>
            <w:rStyle w:val="Hyperlink"/>
            <w:lang w:val="en-US"/>
          </w:rPr>
          <w:t xml:space="preserve"> (github.com)</w:t>
        </w:r>
      </w:hyperlink>
    </w:p>
    <w:p w14:paraId="6CF2788D" w14:textId="06D38E4E" w:rsidR="000A5396" w:rsidRDefault="000A5396" w:rsidP="00D230DC">
      <w:hyperlink r:id="rId7" w:history="1">
        <w:r w:rsidRPr="00B67541">
          <w:rPr>
            <w:rStyle w:val="Hyperlink"/>
          </w:rPr>
          <w:t>https://www.linkedin.com/posts/gustavopisani_cv-scan-for-key-words-vs-job-posting-activity-6785580370751479808-g_FS</w:t>
        </w:r>
      </w:hyperlink>
    </w:p>
    <w:p w14:paraId="597E3658" w14:textId="77777777" w:rsidR="00D230DC" w:rsidRDefault="00D230DC" w:rsidP="00D230DC">
      <w:hyperlink r:id="rId8" w:history="1">
        <w:r>
          <w:rPr>
            <w:rStyle w:val="Hyperlink"/>
          </w:rPr>
          <w:t>Hoja de ruta del Secretario General para la cooperación digital (un.org)</w:t>
        </w:r>
      </w:hyperlink>
    </w:p>
    <w:p w14:paraId="59F7C2C8" w14:textId="77777777" w:rsidR="00D230DC" w:rsidRPr="002172E3" w:rsidRDefault="00D230DC" w:rsidP="00D230DC">
      <w:r>
        <w:t xml:space="preserve">  </w:t>
      </w:r>
    </w:p>
    <w:p w14:paraId="5319F5E6" w14:textId="25FB59E3" w:rsidR="001E48B6" w:rsidRPr="00D230DC" w:rsidRDefault="001E48B6" w:rsidP="00D230DC">
      <w:pPr>
        <w:rPr>
          <w:rStyle w:val="Hyperlink"/>
          <w:color w:val="auto"/>
          <w:u w:val="none"/>
        </w:rPr>
      </w:pPr>
    </w:p>
    <w:sectPr w:rsidR="001E48B6" w:rsidRPr="00D230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CE"/>
    <w:rsid w:val="000240EE"/>
    <w:rsid w:val="00045C1D"/>
    <w:rsid w:val="000A5396"/>
    <w:rsid w:val="001E48B6"/>
    <w:rsid w:val="001F72F9"/>
    <w:rsid w:val="002172E3"/>
    <w:rsid w:val="003C0983"/>
    <w:rsid w:val="00540E7F"/>
    <w:rsid w:val="005E53C1"/>
    <w:rsid w:val="006F3098"/>
    <w:rsid w:val="00751AEC"/>
    <w:rsid w:val="007A5C08"/>
    <w:rsid w:val="00852ED7"/>
    <w:rsid w:val="00972EBC"/>
    <w:rsid w:val="00B82B42"/>
    <w:rsid w:val="00D230DC"/>
    <w:rsid w:val="00D242BA"/>
    <w:rsid w:val="00E619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40497"/>
  <w15:chartTrackingRefBased/>
  <w15:docId w15:val="{6241EB82-769C-47B4-9475-72730587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EBC"/>
    <w:rPr>
      <w:color w:val="0000FF"/>
      <w:u w:val="single"/>
    </w:rPr>
  </w:style>
  <w:style w:type="character" w:styleId="UnresolvedMention">
    <w:name w:val="Unresolved Mention"/>
    <w:basedOn w:val="DefaultParagraphFont"/>
    <w:uiPriority w:val="99"/>
    <w:semiHidden/>
    <w:unhideWhenUsed/>
    <w:rsid w:val="000A5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es/content/digital-cooperation-roadmap/" TargetMode="External"/><Relationship Id="rId3" Type="http://schemas.openxmlformats.org/officeDocument/2006/relationships/webSettings" Target="webSettings.xml"/><Relationship Id="rId7" Type="http://schemas.openxmlformats.org/officeDocument/2006/relationships/hyperlink" Target="https://www.linkedin.com/posts/gustavopisani_cv-scan-for-key-words-vs-job-posting-activity-6785580370751479808-g_F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pisanic/Data-Science-Divulgation-Project/tree/Ad-astra-per-Pythonus" TargetMode="External"/><Relationship Id="rId5" Type="http://schemas.openxmlformats.org/officeDocument/2006/relationships/hyperlink" Target="https://www.un.org/es/content/digital-cooperation-roadmap/" TargetMode="External"/><Relationship Id="rId10" Type="http://schemas.openxmlformats.org/officeDocument/2006/relationships/theme" Target="theme/theme1.xml"/><Relationship Id="rId4" Type="http://schemas.openxmlformats.org/officeDocument/2006/relationships/hyperlink" Target="https://www.linkedin.com/posts/gustavopisani_cv-scan-for-key-words-vs-job-posting-activity-6785580370751479808-g_F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474</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Oficio remoto - Brecha digital</dc:title>
  <dc:subject/>
  <dc:creator>Gustavo Enrique Pisani</dc:creator>
  <cp:keywords>#DSXA, #DS, #DataScienceforAll, #BrechaDigital</cp:keywords>
  <dc:description>La brecha digital es una amenaza global y la Hoja de ruta del Secretario General para la cooperación digital (un.org) es un llamado urgente para aquellos iniciados o con responsabilidad en la formación o dirección de recursos, en cerrarla lo antes posible. Mi aporte desde este artículo va por fortalecer la construcción de capacidades digitales. Espero que pueda ser compartido por ustedes en aquellos que lo necesiten.
Gustavo Pisani 
Richmond, 4 abril de 2021
gpisanic/Data-Science-Divulgation-Project at Ad-astra-per-Pythonus (github.com)</dc:description>
  <cp:lastModifiedBy>Gustavo Enrique Pisani</cp:lastModifiedBy>
  <cp:revision>7</cp:revision>
  <dcterms:created xsi:type="dcterms:W3CDTF">2021-04-08T16:01:00Z</dcterms:created>
  <dcterms:modified xsi:type="dcterms:W3CDTF">2021-04-08T16:16:00Z</dcterms:modified>
</cp:coreProperties>
</file>