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EACF0" w14:textId="77777777" w:rsidR="000C0D89" w:rsidRDefault="000C0D89" w:rsidP="000C0D89">
      <w:r>
        <w:t>https://fortune.com/company/sysco/fortune500/</w:t>
      </w:r>
    </w:p>
    <w:p w14:paraId="192D2C10" w14:textId="015DB93C" w:rsidR="000C0D89" w:rsidRDefault="000C0D89" w:rsidP="000C0D89"/>
    <w:p w14:paraId="0397DDE2" w14:textId="60451E34" w:rsidR="004C727A" w:rsidRDefault="005B515D" w:rsidP="000C0D89">
      <w:r w:rsidRPr="005B515D">
        <w:t>https://www.fool.com/investing/stock-market/types-of-stocks/dividend-stocks/dividend-aristocrats/</w:t>
      </w:r>
    </w:p>
    <w:p w14:paraId="3A85BF94" w14:textId="77777777" w:rsidR="004C727A" w:rsidRDefault="004C727A" w:rsidP="000C0D89"/>
    <w:p w14:paraId="7500101E" w14:textId="77777777" w:rsidR="000C0D89" w:rsidRDefault="000C0D89" w:rsidP="000C0D89">
      <w:r>
        <w:t>https://www.simplysafedividends.com/intelligent-income/posts/139-sysco-a-food-distributor-paying-higher-dividends-every-year-since-1970</w:t>
      </w:r>
    </w:p>
    <w:p w14:paraId="1E77327B" w14:textId="4F875810" w:rsidR="000C0D89" w:rsidRDefault="000C0D89" w:rsidP="000C0D89"/>
    <w:p w14:paraId="164A2DC4" w14:textId="40666F19" w:rsidR="005C64AB" w:rsidRDefault="005C64AB" w:rsidP="000C0D89">
      <w:r w:rsidRPr="005C64AB">
        <w:t>https://www.ers.usda.gov/topics/food-markets-prices/food-service-industry/market-segments/</w:t>
      </w:r>
    </w:p>
    <w:p w14:paraId="661C50B3" w14:textId="6750CD6C" w:rsidR="00B75765" w:rsidRDefault="00B75765" w:rsidP="000C0D89"/>
    <w:p w14:paraId="21E5A5BE" w14:textId="6965C727" w:rsidR="00B75765" w:rsidRDefault="00B75765" w:rsidP="00CC4CC4">
      <w:pPr>
        <w:pStyle w:val="ListParagraph"/>
        <w:numPr>
          <w:ilvl w:val="0"/>
          <w:numId w:val="3"/>
        </w:numPr>
      </w:pPr>
      <w:r>
        <w:t>Highlight:</w:t>
      </w:r>
    </w:p>
    <w:p w14:paraId="00960AF3" w14:textId="387D5D79" w:rsidR="00B75765" w:rsidRDefault="00B75765" w:rsidP="000C0D89">
      <w:r w:rsidRPr="00B75765">
        <w:t xml:space="preserve">Sysco is </w:t>
      </w:r>
      <w:r w:rsidRPr="00B75765">
        <w:rPr>
          <w:b/>
          <w:bCs/>
        </w:rPr>
        <w:t>America’s biggest and most profitable wholesale food distributor</w:t>
      </w:r>
      <w:r w:rsidRPr="00B75765">
        <w:t>. While the Houston company took in $60.1 billion in 2019, up 2.4% from the year prior, it slid two places in the Fortune 500 rankings. Rising food costs, due to inflation and international tariffs, plus higher labor expenses, exacerbated by a shortage of commercial truck drivers, gnawed at the bottom line</w:t>
      </w:r>
      <w:r w:rsidRPr="00B75765">
        <w:rPr>
          <w:b/>
          <w:bCs/>
        </w:rPr>
        <w:t>. Regardless, Sysco grew profits by 17% to $1.6 billion</w:t>
      </w:r>
      <w:r w:rsidRPr="00B75765">
        <w:t xml:space="preserve">, partly through layoffs, subsidiary consolidation in France, and facility closures in Canada and Europe. Now, as the coronavirus pandemic shutters restaurants around the world, Sysco’s new CEO, </w:t>
      </w:r>
      <w:r w:rsidRPr="00697A6E">
        <w:rPr>
          <w:b/>
          <w:bCs/>
        </w:rPr>
        <w:t xml:space="preserve">Kevin </w:t>
      </w:r>
      <w:proofErr w:type="spellStart"/>
      <w:r w:rsidRPr="00697A6E">
        <w:rPr>
          <w:b/>
          <w:bCs/>
        </w:rPr>
        <w:t>Hourican</w:t>
      </w:r>
      <w:proofErr w:type="spellEnd"/>
      <w:r w:rsidRPr="00B75765">
        <w:t>, formerly of CVS Health, will have to figure out how to keep the business cooking.</w:t>
      </w:r>
    </w:p>
    <w:p w14:paraId="5DD85B98" w14:textId="34C0E255" w:rsidR="000C0D89" w:rsidRDefault="000C0D89" w:rsidP="000C0D89"/>
    <w:p w14:paraId="66B79EF5" w14:textId="42E0384D" w:rsidR="005C64AB" w:rsidRDefault="000616E2" w:rsidP="000C0D89">
      <w:r w:rsidRPr="000616E2">
        <w:t xml:space="preserve">Sysco Corporation is an American multinational corporation involved in marketing and distributing food products, </w:t>
      </w:r>
      <w:proofErr w:type="spellStart"/>
      <w:r w:rsidRPr="000616E2">
        <w:t>smallwares</w:t>
      </w:r>
      <w:proofErr w:type="spellEnd"/>
      <w:r w:rsidRPr="000616E2">
        <w:t xml:space="preserve">, kitchen equipment and tabletop items to restaurants, healthcare and educational facilities, hospitality businesses like hotels and inns, and wholesale to other companies that provide foodservice (like </w:t>
      </w:r>
      <w:r w:rsidRPr="000616E2">
        <w:rPr>
          <w:b/>
          <w:bCs/>
        </w:rPr>
        <w:t>Aramark</w:t>
      </w:r>
      <w:r w:rsidRPr="000616E2">
        <w:t xml:space="preserve"> and </w:t>
      </w:r>
      <w:r w:rsidRPr="000616E2">
        <w:rPr>
          <w:b/>
          <w:bCs/>
        </w:rPr>
        <w:t>Sodexo</w:t>
      </w:r>
      <w:r w:rsidRPr="000616E2">
        <w:t>).</w:t>
      </w:r>
    </w:p>
    <w:p w14:paraId="739E1D41" w14:textId="17B343C4" w:rsidR="005C64AB" w:rsidRDefault="00F37824" w:rsidP="000C0D89">
      <w:r w:rsidRPr="00F37824">
        <w:t xml:space="preserve">Sysco, an acronym for </w:t>
      </w:r>
      <w:r w:rsidRPr="00F37824">
        <w:rPr>
          <w:b/>
          <w:bCs/>
        </w:rPr>
        <w:t>Systems and Services Company</w:t>
      </w:r>
      <w:r w:rsidRPr="00F37824">
        <w:t xml:space="preserve">, is the world's largest broadline food distributor; it has more than 600,000 clients in a wide array of fields. Management consulting is also an integral part of their services. The company operates approximately 330 distribution facilities </w:t>
      </w:r>
      <w:proofErr w:type="gramStart"/>
      <w:r w:rsidRPr="00F37824">
        <w:t>worldwide;</w:t>
      </w:r>
      <w:proofErr w:type="gramEnd"/>
      <w:r w:rsidRPr="00F37824">
        <w:t xml:space="preserve"> providing service to over 90 countries.</w:t>
      </w:r>
    </w:p>
    <w:p w14:paraId="747E3A89" w14:textId="2F271E5B" w:rsidR="005C64AB" w:rsidRDefault="005C64AB" w:rsidP="000C0D89"/>
    <w:p w14:paraId="0AC44A06" w14:textId="27588E2A" w:rsidR="00CC4CC4" w:rsidRDefault="00CC4CC4" w:rsidP="000C0D89"/>
    <w:p w14:paraId="0B52ADC3" w14:textId="77777777" w:rsidR="00CC4CC4" w:rsidRDefault="00CC4CC4" w:rsidP="000C0D89"/>
    <w:p w14:paraId="001A4A2D" w14:textId="117E2F7C" w:rsidR="000C0D89" w:rsidRDefault="000C0D89" w:rsidP="00CC4CC4">
      <w:pPr>
        <w:pStyle w:val="ListParagraph"/>
        <w:numPr>
          <w:ilvl w:val="0"/>
          <w:numId w:val="2"/>
        </w:numPr>
      </w:pPr>
      <w:r>
        <w:t>History</w:t>
      </w:r>
    </w:p>
    <w:p w14:paraId="30F06D22" w14:textId="77777777" w:rsidR="000C0D89" w:rsidRDefault="000C0D89" w:rsidP="000C0D89"/>
    <w:p w14:paraId="58A3DB80" w14:textId="129776F7" w:rsidR="00677713" w:rsidRDefault="000C0D89" w:rsidP="000C0D89">
      <w:r>
        <w:t>Sysco: A Food Distributor Paying Higher Dividends Every Year Since 1970</w:t>
      </w:r>
    </w:p>
    <w:p w14:paraId="192952E2" w14:textId="77777777" w:rsidR="000C0D89" w:rsidRDefault="000C0D89" w:rsidP="000C0D89"/>
    <w:p w14:paraId="22C7A4D0" w14:textId="615D5608" w:rsidR="000C0D89" w:rsidRDefault="000C0D89" w:rsidP="000C0D89">
      <w:r w:rsidRPr="000C0D89">
        <w:lastRenderedPageBreak/>
        <w:t xml:space="preserve">Founded in </w:t>
      </w:r>
      <w:r w:rsidRPr="000C0D89">
        <w:rPr>
          <w:b/>
          <w:bCs/>
        </w:rPr>
        <w:t>1969</w:t>
      </w:r>
      <w:r w:rsidRPr="000C0D89">
        <w:t xml:space="preserve">, Sysco (SYY) is </w:t>
      </w:r>
      <w:r w:rsidRPr="000C0D89">
        <w:rPr>
          <w:b/>
          <w:bCs/>
        </w:rPr>
        <w:t>the largest global distributor of food</w:t>
      </w:r>
      <w:r w:rsidRPr="000C0D89">
        <w:t xml:space="preserve">, essentially acting as a </w:t>
      </w:r>
      <w:r w:rsidRPr="00652FD7">
        <w:rPr>
          <w:b/>
          <w:bCs/>
        </w:rPr>
        <w:t>middleman</w:t>
      </w:r>
      <w:r w:rsidRPr="000C0D89">
        <w:t xml:space="preserve"> between food producers and retail consumers.</w:t>
      </w:r>
    </w:p>
    <w:p w14:paraId="54BA5802" w14:textId="0BCF1C2C" w:rsidR="000C0D89" w:rsidRDefault="000C0D89" w:rsidP="000C0D89"/>
    <w:p w14:paraId="2378767D" w14:textId="42FC1BE4" w:rsidR="000C0D89" w:rsidRDefault="009A5700" w:rsidP="000C0D89">
      <w:r w:rsidRPr="009A5700">
        <w:t xml:space="preserve">The company provides a full line of food products and non-food items to more than </w:t>
      </w:r>
      <w:r w:rsidRPr="009A5700">
        <w:rPr>
          <w:b/>
          <w:bCs/>
        </w:rPr>
        <w:t>650,000 customer</w:t>
      </w:r>
      <w:r w:rsidRPr="009A5700">
        <w:t xml:space="preserve"> locations, including </w:t>
      </w:r>
      <w:r w:rsidRPr="009A5700">
        <w:rPr>
          <w:b/>
          <w:bCs/>
        </w:rPr>
        <w:t>restaurants (62% of sales)</w:t>
      </w:r>
      <w:r w:rsidRPr="009A5700">
        <w:t xml:space="preserve">, </w:t>
      </w:r>
      <w:r w:rsidRPr="009A5700">
        <w:rPr>
          <w:b/>
          <w:bCs/>
        </w:rPr>
        <w:t>schools and governments (9%)</w:t>
      </w:r>
      <w:r w:rsidRPr="009A5700">
        <w:t xml:space="preserve">, </w:t>
      </w:r>
      <w:r w:rsidRPr="009A5700">
        <w:rPr>
          <w:b/>
          <w:bCs/>
        </w:rPr>
        <w:t>hotels and travel companies (9%)</w:t>
      </w:r>
      <w:r w:rsidRPr="009A5700">
        <w:t xml:space="preserve">, </w:t>
      </w:r>
      <w:r w:rsidRPr="009A5700">
        <w:rPr>
          <w:b/>
          <w:bCs/>
        </w:rPr>
        <w:t>healthcare facilities (8%)</w:t>
      </w:r>
      <w:r w:rsidRPr="009A5700">
        <w:t xml:space="preserve">, and other </w:t>
      </w:r>
      <w:r w:rsidRPr="009A5700">
        <w:rPr>
          <w:b/>
          <w:bCs/>
        </w:rPr>
        <w:t>foodservice customers (12%)</w:t>
      </w:r>
      <w:r w:rsidRPr="009A5700">
        <w:t>.</w:t>
      </w:r>
    </w:p>
    <w:p w14:paraId="5CC6CA4D" w14:textId="514BC8F5" w:rsidR="009C55CC" w:rsidRDefault="009C55CC" w:rsidP="000C0D89"/>
    <w:p w14:paraId="636948CD" w14:textId="1C331EFE" w:rsidR="009C55CC" w:rsidRDefault="009C55CC" w:rsidP="000C0D89">
      <w:r w:rsidRPr="009C55CC">
        <w:t xml:space="preserve">Sysco sells fresh and </w:t>
      </w:r>
      <w:r w:rsidRPr="00F35633">
        <w:rPr>
          <w:b/>
          <w:bCs/>
        </w:rPr>
        <w:t>frozen meats (19% of revenue)</w:t>
      </w:r>
      <w:r w:rsidRPr="009C55CC">
        <w:t>, canned and dry products (17%), frozen fruits, vegetables, and bakery items (15%), poultry (10%), dairy products (10%), fresh produce (8%), paper products (7%), seafood (6%), beverages (4%), janitorial products (2%), equipment (1%), and medical supplies (1%).</w:t>
      </w:r>
    </w:p>
    <w:p w14:paraId="7038B3A3" w14:textId="4A506B5A" w:rsidR="00F35633" w:rsidRDefault="00F35633" w:rsidP="000C0D89"/>
    <w:p w14:paraId="0A332E58" w14:textId="20DA2C4C" w:rsidR="00F35633" w:rsidRDefault="00652FD7" w:rsidP="000C0D89">
      <w:r w:rsidRPr="00652FD7">
        <w:t xml:space="preserve">While Sysco has a presence in more than 80 countries, the U.S. is its most important region, accounting for more than </w:t>
      </w:r>
      <w:r w:rsidRPr="00652FD7">
        <w:rPr>
          <w:b/>
          <w:bCs/>
        </w:rPr>
        <w:t>70% of total revenue</w:t>
      </w:r>
      <w:r w:rsidRPr="00652FD7">
        <w:t>.</w:t>
      </w:r>
    </w:p>
    <w:p w14:paraId="6CE210CC" w14:textId="37AB589C" w:rsidR="00652FD7" w:rsidRDefault="00652FD7" w:rsidP="000C0D89"/>
    <w:p w14:paraId="43732985" w14:textId="1F652230" w:rsidR="00652FD7" w:rsidRDefault="00652FD7" w:rsidP="00652FD7">
      <w:pPr>
        <w:pStyle w:val="ListParagraph"/>
        <w:numPr>
          <w:ilvl w:val="0"/>
          <w:numId w:val="1"/>
        </w:numPr>
      </w:pPr>
      <w:r>
        <w:t>The Business</w:t>
      </w:r>
    </w:p>
    <w:p w14:paraId="05DD54DF" w14:textId="18BF3D93" w:rsidR="00652FD7" w:rsidRDefault="00652FD7" w:rsidP="000C0D89">
      <w:r w:rsidRPr="00652FD7">
        <w:t xml:space="preserve">At the end of the day, food manufacturers need </w:t>
      </w:r>
      <w:r w:rsidRPr="00652FD7">
        <w:rPr>
          <w:b/>
          <w:bCs/>
        </w:rPr>
        <w:t>a cost-efficient way</w:t>
      </w:r>
      <w:r w:rsidRPr="00652FD7">
        <w:t xml:space="preserve"> to get their products to retailers, restaurants, and consumers.</w:t>
      </w:r>
    </w:p>
    <w:p w14:paraId="7BA9DF27" w14:textId="55B396EE" w:rsidR="00652FD7" w:rsidRDefault="00652FD7" w:rsidP="000C0D89">
      <w:r w:rsidRPr="00652FD7">
        <w:t xml:space="preserve">The best operators offer </w:t>
      </w:r>
      <w:r w:rsidRPr="00652FD7">
        <w:rPr>
          <w:b/>
          <w:bCs/>
        </w:rPr>
        <w:t>prompt and accurate delivery of orders</w:t>
      </w:r>
      <w:r w:rsidRPr="00652FD7">
        <w:t xml:space="preserve">, a </w:t>
      </w:r>
      <w:r w:rsidRPr="00652FD7">
        <w:rPr>
          <w:b/>
          <w:bCs/>
        </w:rPr>
        <w:t>broad assortment of products</w:t>
      </w:r>
      <w:r w:rsidRPr="00652FD7">
        <w:t xml:space="preserve">, and </w:t>
      </w:r>
      <w:r w:rsidRPr="00652FD7">
        <w:rPr>
          <w:b/>
          <w:bCs/>
        </w:rPr>
        <w:t>competitive pricing</w:t>
      </w:r>
      <w:r w:rsidRPr="00652FD7">
        <w:t xml:space="preserve">. Since distributors are middlemen, their margins are very low (Sysco's operating </w:t>
      </w:r>
      <w:r w:rsidRPr="00652FD7">
        <w:rPr>
          <w:b/>
          <w:bCs/>
        </w:rPr>
        <w:t>margin has averaged less than 5%</w:t>
      </w:r>
      <w:r w:rsidRPr="00652FD7">
        <w:t xml:space="preserve"> over the last decade), and players must either establish themselves as price or niche leaders </w:t>
      </w:r>
      <w:proofErr w:type="gramStart"/>
      <w:r w:rsidRPr="00652FD7">
        <w:t>in a given</w:t>
      </w:r>
      <w:proofErr w:type="gramEnd"/>
      <w:r w:rsidRPr="00652FD7">
        <w:t xml:space="preserve"> region.</w:t>
      </w:r>
    </w:p>
    <w:p w14:paraId="22008680" w14:textId="65B210D6" w:rsidR="00652FD7" w:rsidRDefault="00652FD7" w:rsidP="000C0D89"/>
    <w:p w14:paraId="7B3CBC8D" w14:textId="58F98666" w:rsidR="00652FD7" w:rsidRDefault="00652FD7" w:rsidP="000C0D89">
      <w:r w:rsidRPr="00652FD7">
        <w:t xml:space="preserve">Not surprisingly, Sysco’s scale plays a big advantage. Since its formation 50 years ago, Sysco has grown its </w:t>
      </w:r>
      <w:r w:rsidRPr="00652FD7">
        <w:rPr>
          <w:b/>
          <w:bCs/>
        </w:rPr>
        <w:t>annual revenue from $115 million to more than $60 billion</w:t>
      </w:r>
      <w:r w:rsidRPr="00652FD7">
        <w:t xml:space="preserve"> (acquisitions have been a significant growth driver).</w:t>
      </w:r>
    </w:p>
    <w:p w14:paraId="77A5D862" w14:textId="306B25EF" w:rsidR="00652FD7" w:rsidRDefault="00652FD7" w:rsidP="000C0D89"/>
    <w:p w14:paraId="199AFEE5" w14:textId="2602F9BC" w:rsidR="00652FD7" w:rsidRDefault="00652FD7" w:rsidP="000C0D89">
      <w:r w:rsidRPr="00652FD7">
        <w:t xml:space="preserve">As the </w:t>
      </w:r>
      <w:r w:rsidRPr="00652FD7">
        <w:rPr>
          <w:b/>
          <w:bCs/>
        </w:rPr>
        <w:t>largest food products distributor</w:t>
      </w:r>
      <w:r w:rsidRPr="00652FD7">
        <w:t xml:space="preserve"> in North America with approximately </w:t>
      </w:r>
      <w:r w:rsidRPr="00652FD7">
        <w:rPr>
          <w:b/>
          <w:bCs/>
        </w:rPr>
        <w:t>16% share of the $300 billion foodservice market in the U.S</w:t>
      </w:r>
      <w:r w:rsidRPr="00652FD7">
        <w:t xml:space="preserve">., Sysco works with thousands of suppliers to offer the broadest assortment of products (over </w:t>
      </w:r>
      <w:r w:rsidRPr="00652FD7">
        <w:rPr>
          <w:b/>
          <w:bCs/>
        </w:rPr>
        <w:t>400,000</w:t>
      </w:r>
      <w:r w:rsidRPr="00652FD7">
        <w:t>) on favorable terms.</w:t>
      </w:r>
    </w:p>
    <w:p w14:paraId="5B335A2B" w14:textId="5C16F84A" w:rsidR="00652FD7" w:rsidRDefault="00652FD7" w:rsidP="000C0D89"/>
    <w:p w14:paraId="78401276" w14:textId="5DD54E06" w:rsidR="00652FD7" w:rsidRDefault="00652FD7" w:rsidP="000C0D89">
      <w:r w:rsidRPr="00652FD7">
        <w:t xml:space="preserve">Few companies have the </w:t>
      </w:r>
      <w:r w:rsidRPr="00652FD7">
        <w:rPr>
          <w:b/>
          <w:bCs/>
        </w:rPr>
        <w:t>capital, supply chain network, and expertise</w:t>
      </w:r>
      <w:r w:rsidRPr="00652FD7">
        <w:t xml:space="preserve"> to match Sysco’s assortment.</w:t>
      </w:r>
    </w:p>
    <w:p w14:paraId="5B1F31BE" w14:textId="56C41FA3" w:rsidR="00652FD7" w:rsidRDefault="00652FD7" w:rsidP="000C0D89"/>
    <w:p w14:paraId="3CFE9358" w14:textId="7ECCA508" w:rsidR="00652FD7" w:rsidRDefault="00A273FF" w:rsidP="000C0D89">
      <w:r w:rsidRPr="00A273FF">
        <w:lastRenderedPageBreak/>
        <w:t xml:space="preserve">However, locally managed customers such as </w:t>
      </w:r>
      <w:r w:rsidRPr="00A273FF">
        <w:rPr>
          <w:b/>
          <w:bCs/>
        </w:rPr>
        <w:t>independent restaurants</w:t>
      </w:r>
      <w:r w:rsidRPr="00A273FF">
        <w:t xml:space="preserve"> are </w:t>
      </w:r>
      <w:r w:rsidRPr="00A273FF">
        <w:rPr>
          <w:b/>
          <w:bCs/>
        </w:rPr>
        <w:t>more profitable</w:t>
      </w:r>
      <w:r w:rsidRPr="00A273FF">
        <w:t xml:space="preserve"> for Sysco since they </w:t>
      </w:r>
      <w:proofErr w:type="gramStart"/>
      <w:r w:rsidRPr="00A273FF">
        <w:rPr>
          <w:b/>
          <w:bCs/>
        </w:rPr>
        <w:t>can't</w:t>
      </w:r>
      <w:proofErr w:type="gramEnd"/>
      <w:r w:rsidRPr="00A273FF">
        <w:rPr>
          <w:b/>
          <w:bCs/>
        </w:rPr>
        <w:t xml:space="preserve"> command meaningful volume discounts</w:t>
      </w:r>
      <w:r w:rsidRPr="00A273FF">
        <w:t xml:space="preserve">. In this market segment, the company generates </w:t>
      </w:r>
      <w:r w:rsidRPr="00A273FF">
        <w:rPr>
          <w:b/>
          <w:bCs/>
        </w:rPr>
        <w:t>nearly half of its revenue from Sysco-branded products which carry higher margins</w:t>
      </w:r>
      <w:r w:rsidRPr="00A273FF">
        <w:t>.</w:t>
      </w:r>
    </w:p>
    <w:p w14:paraId="5628924F" w14:textId="0BE42576" w:rsidR="00652FD7" w:rsidRDefault="00652FD7" w:rsidP="000C0D89"/>
    <w:p w14:paraId="4A7DD597" w14:textId="5877E4C2" w:rsidR="00A273FF" w:rsidRDefault="00A273FF" w:rsidP="000C0D89"/>
    <w:p w14:paraId="0A8FDDB1" w14:textId="608807E2" w:rsidR="00A273FF" w:rsidRDefault="00DD4FC0" w:rsidP="000C0D89">
      <w:r w:rsidRPr="00DD4FC0">
        <w:t xml:space="preserve">Besides being able to serve large and small businesses, </w:t>
      </w:r>
      <w:r w:rsidRPr="00DD4FC0">
        <w:rPr>
          <w:b/>
          <w:bCs/>
        </w:rPr>
        <w:t>Sysco's network of warehouses and distribution systems (more than 14,000 delivery vehicles)</w:t>
      </w:r>
      <w:r w:rsidRPr="00DD4FC0">
        <w:t xml:space="preserve"> allows it to offer </w:t>
      </w:r>
      <w:r w:rsidRPr="00DD4FC0">
        <w:rPr>
          <w:b/>
          <w:bCs/>
        </w:rPr>
        <w:t>daily delivery</w:t>
      </w:r>
      <w:r w:rsidRPr="00DD4FC0">
        <w:t xml:space="preserve"> to most of its customers and provide very competitive rates.</w:t>
      </w:r>
    </w:p>
    <w:p w14:paraId="2EEF7E9D" w14:textId="5DA34F14" w:rsidR="00A273FF" w:rsidRDefault="00A273FF" w:rsidP="000C0D89"/>
    <w:p w14:paraId="5D1D9445" w14:textId="0D1E2A06" w:rsidR="00DD4FC0" w:rsidRDefault="00DD4FC0" w:rsidP="000C0D89">
      <w:r w:rsidRPr="00DD4FC0">
        <w:t xml:space="preserve">With a </w:t>
      </w:r>
      <w:r w:rsidRPr="00DD4FC0">
        <w:rPr>
          <w:b/>
          <w:bCs/>
        </w:rPr>
        <w:t>dense delivery network around its warehouses</w:t>
      </w:r>
      <w:r w:rsidRPr="00DD4FC0">
        <w:t xml:space="preserve"> (thanks to serving 650,000 customer locations), Sysco can </w:t>
      </w:r>
      <w:r w:rsidRPr="00DD4FC0">
        <w:rPr>
          <w:b/>
          <w:bCs/>
        </w:rPr>
        <w:t>leverage its fixed costs to offer more competitive pricing</w:t>
      </w:r>
      <w:r w:rsidRPr="00DD4FC0">
        <w:t xml:space="preserve"> than other distributors that attempt to play in its geographic regions.</w:t>
      </w:r>
    </w:p>
    <w:p w14:paraId="06FAB07A" w14:textId="467D9D90" w:rsidR="00A273FF" w:rsidRDefault="00A273FF" w:rsidP="000C0D89"/>
    <w:p w14:paraId="5C127C05" w14:textId="3EE98B52" w:rsidR="008D52FC" w:rsidRDefault="00297E41" w:rsidP="00297E41">
      <w:pPr>
        <w:pStyle w:val="ListParagraph"/>
        <w:numPr>
          <w:ilvl w:val="0"/>
          <w:numId w:val="1"/>
        </w:numPr>
      </w:pPr>
      <w:r>
        <w:t>Numbers</w:t>
      </w:r>
    </w:p>
    <w:p w14:paraId="20929764" w14:textId="77777777" w:rsidR="00297E41" w:rsidRDefault="00297E41" w:rsidP="000C0D89"/>
    <w:p w14:paraId="49431C62" w14:textId="06D76162" w:rsidR="008D52FC" w:rsidRDefault="00F42AF7" w:rsidP="000C0D89">
      <w:r>
        <w:t>Still profitable first half of fiscal year despite -23% decline in the top-line results</w:t>
      </w:r>
    </w:p>
    <w:p w14:paraId="4B24905F" w14:textId="0FBFAF5E" w:rsidR="00F42AF7" w:rsidRDefault="00F42AF7" w:rsidP="000C0D89">
      <w:r>
        <w:t>Still gaining market share</w:t>
      </w:r>
    </w:p>
    <w:p w14:paraId="47B7568E" w14:textId="64FB9973" w:rsidR="00F42AF7" w:rsidRDefault="00F42AF7" w:rsidP="000C0D89">
      <w:r>
        <w:t>16% market share of 300-billion-dollar market</w:t>
      </w:r>
    </w:p>
    <w:p w14:paraId="233AB33C" w14:textId="7AA68F1C" w:rsidR="00F42AF7" w:rsidRDefault="00F42AF7" w:rsidP="000C0D89">
      <w:r>
        <w:t>We serve 50% of independent restaurant in U.S.</w:t>
      </w:r>
    </w:p>
    <w:p w14:paraId="62CD1E7B" w14:textId="1D9E4FF7" w:rsidR="00F42AF7" w:rsidRDefault="005B515D" w:rsidP="000C0D89">
      <w:r>
        <w:t xml:space="preserve">Only investment grade foodservice distributor </w:t>
      </w:r>
    </w:p>
    <w:p w14:paraId="380D36BC" w14:textId="77777777" w:rsidR="00F42AF7" w:rsidRDefault="00F42AF7" w:rsidP="000C0D89"/>
    <w:p w14:paraId="2D55F708" w14:textId="74327A36" w:rsidR="00F42AF7" w:rsidRDefault="005C64AB" w:rsidP="000C0D89">
      <w:r w:rsidRPr="005C64AB">
        <w:t xml:space="preserve">In 2019, the share of food at home was 45.2 percent, and </w:t>
      </w:r>
      <w:r w:rsidRPr="005C64AB">
        <w:rPr>
          <w:b/>
          <w:bCs/>
        </w:rPr>
        <w:t>food away from home was 54.8 percent</w:t>
      </w:r>
      <w:r w:rsidRPr="005C64AB">
        <w:t>.</w:t>
      </w:r>
    </w:p>
    <w:p w14:paraId="7F028B08" w14:textId="1F9CA779" w:rsidR="008D52FC" w:rsidRDefault="008D52FC" w:rsidP="000C0D89"/>
    <w:p w14:paraId="57D18048" w14:textId="1B333442" w:rsidR="008D52FC" w:rsidRDefault="008D52FC" w:rsidP="000C0D89"/>
    <w:p w14:paraId="1668833F" w14:textId="427FD55D" w:rsidR="008D52FC" w:rsidRDefault="008D52FC" w:rsidP="000C0D89"/>
    <w:p w14:paraId="3D292395" w14:textId="741C5D5D" w:rsidR="008D52FC" w:rsidRDefault="00E56A72" w:rsidP="00E56A72">
      <w:pPr>
        <w:jc w:val="center"/>
      </w:pPr>
      <w:r>
        <w:rPr>
          <w:noProof/>
        </w:rPr>
        <w:lastRenderedPageBreak/>
        <w:drawing>
          <wp:inline distT="0" distB="0" distL="0" distR="0" wp14:anchorId="7F36A9A0" wp14:editId="6F164E3E">
            <wp:extent cx="4150360" cy="230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42C7" w14:textId="32E5C88F" w:rsidR="008D52FC" w:rsidRDefault="008D52FC" w:rsidP="000C0D89"/>
    <w:p w14:paraId="540A4682" w14:textId="293FC3D1" w:rsidR="008D52FC" w:rsidRDefault="008D52FC" w:rsidP="000C0D89"/>
    <w:p w14:paraId="0E47F38F" w14:textId="79576520" w:rsidR="008D52FC" w:rsidRDefault="008D52FC" w:rsidP="000C0D89"/>
    <w:p w14:paraId="28CF74F6" w14:textId="39C6D06B" w:rsidR="008D52FC" w:rsidRDefault="008D52FC" w:rsidP="000C0D89"/>
    <w:p w14:paraId="1B36648D" w14:textId="10BC3A3C" w:rsidR="008D52FC" w:rsidRDefault="008D52FC" w:rsidP="000C0D89"/>
    <w:p w14:paraId="2012CE70" w14:textId="0C8672D6" w:rsidR="008D52FC" w:rsidRDefault="008D52FC" w:rsidP="000C0D89"/>
    <w:p w14:paraId="1CF02E8C" w14:textId="45366A2E" w:rsidR="008D52FC" w:rsidRDefault="008D52FC" w:rsidP="000C0D89"/>
    <w:p w14:paraId="53943ED3" w14:textId="793B15DE" w:rsidR="008D52FC" w:rsidRDefault="008D52FC" w:rsidP="000C0D89"/>
    <w:p w14:paraId="6AC2D118" w14:textId="4EDC71D7" w:rsidR="008D52FC" w:rsidRDefault="008D52FC" w:rsidP="000C0D89"/>
    <w:p w14:paraId="7A082310" w14:textId="2536147A" w:rsidR="008D52FC" w:rsidRDefault="008D52FC" w:rsidP="000C0D89"/>
    <w:p w14:paraId="26BC42F2" w14:textId="1F61015A" w:rsidR="008D52FC" w:rsidRDefault="008D52FC" w:rsidP="000C0D89"/>
    <w:p w14:paraId="677D9F74" w14:textId="595B0319" w:rsidR="008D52FC" w:rsidRDefault="008D52FC" w:rsidP="000C0D89"/>
    <w:p w14:paraId="1392CDBF" w14:textId="01EBCEF0" w:rsidR="008D52FC" w:rsidRDefault="008D52FC" w:rsidP="000C0D89"/>
    <w:p w14:paraId="4E6E89A7" w14:textId="01A3BBEB" w:rsidR="008D52FC" w:rsidRDefault="008D52FC" w:rsidP="000C0D89"/>
    <w:p w14:paraId="016CCE3D" w14:textId="46309F8D" w:rsidR="008D52FC" w:rsidRDefault="008D52FC" w:rsidP="000C0D89"/>
    <w:p w14:paraId="5265BBB3" w14:textId="23DE9A98" w:rsidR="008D52FC" w:rsidRDefault="008D52FC" w:rsidP="000C0D89"/>
    <w:p w14:paraId="2DDD8785" w14:textId="26A4CC0A" w:rsidR="008D52FC" w:rsidRDefault="008D52FC" w:rsidP="000C0D89"/>
    <w:p w14:paraId="1B34637E" w14:textId="77777777" w:rsidR="008D52FC" w:rsidRDefault="008D52FC" w:rsidP="000C0D89"/>
    <w:p w14:paraId="2456F7E3" w14:textId="37707471" w:rsidR="00652FD7" w:rsidRDefault="00652FD7" w:rsidP="000C0D89"/>
    <w:p w14:paraId="702FD6A2" w14:textId="5ED28FBF" w:rsidR="00652FD7" w:rsidRDefault="00652FD7" w:rsidP="000C0D89">
      <w:r>
        <w:t>Transferable Skills:</w:t>
      </w:r>
    </w:p>
    <w:p w14:paraId="4EE18CAB" w14:textId="67074196" w:rsidR="00652FD7" w:rsidRDefault="00652FD7" w:rsidP="00652FD7">
      <w:pPr>
        <w:pStyle w:val="ListParagraph"/>
        <w:numPr>
          <w:ilvl w:val="0"/>
          <w:numId w:val="1"/>
        </w:numPr>
      </w:pPr>
      <w:r>
        <w:lastRenderedPageBreak/>
        <w:t>Great team player</w:t>
      </w:r>
    </w:p>
    <w:p w14:paraId="1C6C0078" w14:textId="124C45A2" w:rsidR="00652FD7" w:rsidRDefault="00652FD7" w:rsidP="00652FD7">
      <w:pPr>
        <w:pStyle w:val="ListParagraph"/>
        <w:numPr>
          <w:ilvl w:val="0"/>
          <w:numId w:val="1"/>
        </w:numPr>
      </w:pPr>
      <w:r>
        <w:t>Problem solver</w:t>
      </w:r>
    </w:p>
    <w:p w14:paraId="13181CA4" w14:textId="027E7B6A" w:rsidR="00652FD7" w:rsidRDefault="00652FD7" w:rsidP="00652FD7">
      <w:pPr>
        <w:pStyle w:val="ListParagraph"/>
        <w:numPr>
          <w:ilvl w:val="0"/>
          <w:numId w:val="1"/>
        </w:numPr>
      </w:pPr>
      <w:r>
        <w:t>Quick learner</w:t>
      </w:r>
    </w:p>
    <w:p w14:paraId="495145A8" w14:textId="172CFC79" w:rsidR="00652FD7" w:rsidRDefault="00652FD7" w:rsidP="00652FD7">
      <w:pPr>
        <w:pStyle w:val="ListParagraph"/>
        <w:numPr>
          <w:ilvl w:val="0"/>
          <w:numId w:val="1"/>
        </w:numPr>
      </w:pPr>
      <w:r>
        <w:t>Great communication skills</w:t>
      </w:r>
    </w:p>
    <w:p w14:paraId="33DE5C44" w14:textId="1A324D9C" w:rsidR="00652FD7" w:rsidRDefault="00652FD7" w:rsidP="00652FD7">
      <w:pPr>
        <w:pStyle w:val="ListParagraph"/>
        <w:numPr>
          <w:ilvl w:val="0"/>
          <w:numId w:val="1"/>
        </w:numPr>
      </w:pPr>
      <w:r>
        <w:t>Computer / Technology savvy</w:t>
      </w:r>
    </w:p>
    <w:p w14:paraId="16D8097B" w14:textId="2B463761" w:rsidR="00652FD7" w:rsidRDefault="00652FD7" w:rsidP="00652FD7">
      <w:pPr>
        <w:pStyle w:val="ListParagraph"/>
        <w:numPr>
          <w:ilvl w:val="0"/>
          <w:numId w:val="1"/>
        </w:numPr>
      </w:pPr>
      <w:r>
        <w:t xml:space="preserve">Research skills / know how to find the </w:t>
      </w:r>
      <w:proofErr w:type="gramStart"/>
      <w:r>
        <w:t>answers</w:t>
      </w:r>
      <w:proofErr w:type="gramEnd"/>
    </w:p>
    <w:p w14:paraId="015E45ED" w14:textId="5515D3A6" w:rsidR="00652FD7" w:rsidRDefault="00652FD7" w:rsidP="00652FD7">
      <w:pPr>
        <w:pStyle w:val="ListParagraph"/>
        <w:numPr>
          <w:ilvl w:val="0"/>
          <w:numId w:val="1"/>
        </w:numPr>
      </w:pPr>
      <w:r>
        <w:t>Delivery good results under pressure / tight timelines</w:t>
      </w:r>
    </w:p>
    <w:p w14:paraId="41656C75" w14:textId="6B270380" w:rsidR="00652FD7" w:rsidRDefault="00652FD7" w:rsidP="00652FD7">
      <w:pPr>
        <w:pStyle w:val="ListParagraph"/>
        <w:numPr>
          <w:ilvl w:val="0"/>
          <w:numId w:val="1"/>
        </w:numPr>
      </w:pPr>
      <w:r>
        <w:t>Excellent customer service</w:t>
      </w:r>
    </w:p>
    <w:sectPr w:rsidR="0065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E2E50"/>
    <w:multiLevelType w:val="hybridMultilevel"/>
    <w:tmpl w:val="EA3A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617B4"/>
    <w:multiLevelType w:val="hybridMultilevel"/>
    <w:tmpl w:val="DE3E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F359B"/>
    <w:multiLevelType w:val="hybridMultilevel"/>
    <w:tmpl w:val="8F02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89"/>
    <w:rsid w:val="000616E2"/>
    <w:rsid w:val="000C0D89"/>
    <w:rsid w:val="00297E41"/>
    <w:rsid w:val="004C727A"/>
    <w:rsid w:val="005B515D"/>
    <w:rsid w:val="005C64AB"/>
    <w:rsid w:val="00652FD7"/>
    <w:rsid w:val="00677713"/>
    <w:rsid w:val="00697A6E"/>
    <w:rsid w:val="008D52FC"/>
    <w:rsid w:val="009A5700"/>
    <w:rsid w:val="009C55CC"/>
    <w:rsid w:val="00A14B99"/>
    <w:rsid w:val="00A273FF"/>
    <w:rsid w:val="00B75765"/>
    <w:rsid w:val="00CC4CC4"/>
    <w:rsid w:val="00DD4FC0"/>
    <w:rsid w:val="00E56A72"/>
    <w:rsid w:val="00EB3EA3"/>
    <w:rsid w:val="00F35633"/>
    <w:rsid w:val="00F37824"/>
    <w:rsid w:val="00F4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DDA7"/>
  <w15:chartTrackingRefBased/>
  <w15:docId w15:val="{FE8B66CB-5443-455E-8082-A1388DF7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Pivaro</dc:creator>
  <cp:keywords/>
  <dc:description/>
  <cp:lastModifiedBy>Gabriel Pivaro</cp:lastModifiedBy>
  <cp:revision>16</cp:revision>
  <dcterms:created xsi:type="dcterms:W3CDTF">2021-04-06T02:30:00Z</dcterms:created>
  <dcterms:modified xsi:type="dcterms:W3CDTF">2021-04-06T03:50:00Z</dcterms:modified>
</cp:coreProperties>
</file>