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color w:val="808080"/>
          <w:sz w:val="18"/>
        </w:rPr>
        <w:t>NFP-102231 / 019245</w:t>
      </w:r>
    </w:p>
    <w:p>
      <w:pPr>
        <w:pStyle w:val="Heading1"/>
        <w:jc w:val="center"/>
      </w:pPr>
      <w:r>
        <w:t>Change of Address</w:t>
      </w:r>
    </w:p>
    <w:p>
      <w:pPr>
        <w:jc w:val="center"/>
      </w:pPr>
      <w:r>
        <w:t>Effective 1 September 2026, please note the following change of address for Northfield Pharma: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Old Address</w:t>
            </w:r>
          </w:p>
        </w:tc>
        <w:tc>
          <w:tcPr>
            <w:tcW w:type="dxa" w:w="4320"/>
          </w:tcPr>
          <w:p>
            <w:r>
              <w:rPr>
                <w:b/>
              </w:rPr>
              <w:t>New Address</w:t>
            </w:r>
          </w:p>
        </w:tc>
      </w:tr>
      <w:tr>
        <w:tc>
          <w:tcPr>
            <w:tcW w:type="dxa" w:w="4320"/>
          </w:tcPr>
          <w:p>
            <w:r>
              <w:t>55 Northfield Corporate Drive</w:t>
              <w:br/>
              <w:t>Northfield, NJ 08600</w:t>
            </w:r>
          </w:p>
        </w:tc>
        <w:tc>
          <w:tcPr>
            <w:tcW w:type="dxa" w:w="4320"/>
          </w:tcPr>
          <w:p>
            <w:r>
              <w:t>100 Summit Park Street</w:t>
              <w:br/>
              <w:t>Summit, NJ 07901</w:t>
            </w:r>
          </w:p>
        </w:tc>
      </w:tr>
    </w:tbl>
    <w:p/>
    <w:p>
      <w:pPr>
        <w:jc w:val="center"/>
      </w:pPr>
      <w:r>
        <w:t>This notice applies to the application referenced above. No other information regarding this application has changed.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Change of Address</dc:title>
  <dc:subject/>
  <dc:creator>Regulatory Affairs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