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EF4" w:rsidRPr="007953CE" w:rsidRDefault="00165EF4" w:rsidP="00517FBD">
      <w:pPr>
        <w:jc w:val="both"/>
        <w:rPr>
          <w:rFonts w:asciiTheme="minorHAnsi" w:hAnsiTheme="minorHAnsi"/>
          <w:b/>
          <w:sz w:val="20"/>
          <w:szCs w:val="20"/>
        </w:rPr>
      </w:pPr>
    </w:p>
    <w:p w:rsidR="00165EF4" w:rsidRPr="007953CE" w:rsidRDefault="00277C0D" w:rsidP="00517FBD">
      <w:pPr>
        <w:jc w:val="both"/>
        <w:rPr>
          <w:rFonts w:asciiTheme="minorHAnsi" w:hAnsiTheme="minorHAnsi"/>
          <w:b/>
          <w:sz w:val="20"/>
          <w:szCs w:val="20"/>
        </w:rPr>
      </w:pPr>
      <w:r>
        <w:rPr>
          <w:rFonts w:asciiTheme="minorHAnsi" w:hAnsiTheme="minorHAnsi"/>
          <w:b/>
          <w:noProof/>
          <w:sz w:val="20"/>
          <w:szCs w:val="20"/>
        </w:rPr>
        <w:drawing>
          <wp:inline distT="0" distB="0" distL="0" distR="0">
            <wp:extent cx="6377940" cy="426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4-11-05 at 11.35.29 AM.png"/>
                    <pic:cNvPicPr/>
                  </pic:nvPicPr>
                  <pic:blipFill>
                    <a:blip r:embed="rId8">
                      <a:extLst>
                        <a:ext uri="{28A0092B-C50C-407E-A947-70E740481C1C}">
                          <a14:useLocalDpi xmlns:a14="http://schemas.microsoft.com/office/drawing/2010/main" val="0"/>
                        </a:ext>
                      </a:extLst>
                    </a:blip>
                    <a:stretch>
                      <a:fillRect/>
                    </a:stretch>
                  </pic:blipFill>
                  <pic:spPr>
                    <a:xfrm>
                      <a:off x="0" y="0"/>
                      <a:ext cx="6377940" cy="426720"/>
                    </a:xfrm>
                    <a:prstGeom prst="rect">
                      <a:avLst/>
                    </a:prstGeom>
                  </pic:spPr>
                </pic:pic>
              </a:graphicData>
            </a:graphic>
          </wp:inline>
        </w:drawing>
      </w:r>
    </w:p>
    <w:p w:rsidR="009F4B12" w:rsidRDefault="009F4B12" w:rsidP="009F4B12">
      <w:pPr>
        <w:pStyle w:val="TitlePage"/>
        <w:spacing w:after="120"/>
        <w:rPr>
          <w:rFonts w:ascii="Calibri" w:hAnsi="Calibri" w:cs="Arial"/>
          <w:sz w:val="40"/>
          <w:szCs w:val="32"/>
        </w:rPr>
      </w:pPr>
      <w:bookmarkStart w:id="0" w:name="OLE_LINK1"/>
      <w:bookmarkStart w:id="1" w:name="OLE_LINK2"/>
      <w:bookmarkStart w:id="2" w:name="OLE_LINK3"/>
      <w:r>
        <w:rPr>
          <w:rFonts w:ascii="Calibri" w:hAnsi="Calibri" w:cs="Arial"/>
          <w:sz w:val="40"/>
          <w:szCs w:val="32"/>
        </w:rPr>
        <w:t xml:space="preserve">         </w:t>
      </w:r>
      <w:bookmarkEnd w:id="0"/>
      <w:bookmarkEnd w:id="1"/>
      <w:bookmarkEnd w:id="2"/>
      <w:r>
        <w:rPr>
          <w:rFonts w:ascii="Calibri" w:hAnsi="Calibri" w:cs="Arial"/>
          <w:sz w:val="40"/>
          <w:szCs w:val="32"/>
        </w:rPr>
        <w:t xml:space="preserve"> </w:t>
      </w:r>
    </w:p>
    <w:p w:rsidR="009F4B12" w:rsidRDefault="009F4B12" w:rsidP="009F4B12">
      <w:pPr>
        <w:pStyle w:val="TitlePage"/>
        <w:spacing w:after="120"/>
        <w:rPr>
          <w:rFonts w:ascii="Calibri" w:hAnsi="Calibri" w:cs="Arial"/>
          <w:sz w:val="40"/>
          <w:szCs w:val="32"/>
        </w:rPr>
      </w:pPr>
    </w:p>
    <w:p w:rsidR="003F631C" w:rsidRDefault="009F4B12" w:rsidP="003F631C">
      <w:pPr>
        <w:pStyle w:val="TitlePage"/>
        <w:spacing w:after="120"/>
        <w:ind w:left="1440" w:right="-432" w:firstLine="3624"/>
        <w:rPr>
          <w:rFonts w:ascii="Calibri" w:hAnsi="Calibri" w:cs="Arial"/>
          <w:sz w:val="40"/>
        </w:rPr>
      </w:pPr>
      <w:r>
        <w:rPr>
          <w:rFonts w:ascii="Calibri" w:hAnsi="Calibri" w:cs="Arial"/>
          <w:sz w:val="40"/>
          <w:szCs w:val="32"/>
        </w:rPr>
        <w:t>C</w:t>
      </w:r>
      <w:r w:rsidR="006E133B">
        <w:rPr>
          <w:rFonts w:ascii="Calibri" w:hAnsi="Calibri" w:cs="Arial"/>
          <w:sz w:val="40"/>
        </w:rPr>
        <w:t>heckbook NYC 4</w:t>
      </w:r>
      <w:r>
        <w:rPr>
          <w:rFonts w:ascii="Calibri" w:hAnsi="Calibri" w:cs="Arial"/>
          <w:sz w:val="40"/>
        </w:rPr>
        <w:t>.0</w:t>
      </w:r>
      <w:r w:rsidR="003F631C">
        <w:rPr>
          <w:rFonts w:ascii="Calibri" w:hAnsi="Calibri" w:cs="Arial"/>
          <w:sz w:val="40"/>
        </w:rPr>
        <w:t xml:space="preserve">     </w:t>
      </w:r>
    </w:p>
    <w:p w:rsidR="0044799C" w:rsidRDefault="0044799C" w:rsidP="0044799C">
      <w:pPr>
        <w:pStyle w:val="TitlePage"/>
        <w:spacing w:after="120"/>
        <w:ind w:right="-432"/>
        <w:rPr>
          <w:rFonts w:ascii="Calibri" w:hAnsi="Calibri" w:cs="Arial"/>
          <w:sz w:val="40"/>
          <w:szCs w:val="32"/>
        </w:rPr>
      </w:pPr>
      <w:r>
        <w:rPr>
          <w:rFonts w:ascii="Calibri" w:hAnsi="Calibri" w:cs="Arial"/>
          <w:sz w:val="40"/>
          <w:szCs w:val="32"/>
        </w:rPr>
        <w:t>M/WBE &amp; Sub Vendors</w:t>
      </w:r>
    </w:p>
    <w:p w:rsidR="009F4B12" w:rsidRPr="006E133B" w:rsidRDefault="009F4B12" w:rsidP="0044799C">
      <w:pPr>
        <w:pStyle w:val="TitlePage"/>
        <w:spacing w:after="120"/>
        <w:ind w:left="1440" w:right="-432"/>
        <w:rPr>
          <w:rFonts w:ascii="Calibri" w:hAnsi="Calibri" w:cs="Arial"/>
          <w:sz w:val="40"/>
        </w:rPr>
      </w:pPr>
      <w:r>
        <w:rPr>
          <w:rFonts w:ascii="Calibri" w:hAnsi="Calibri" w:cs="Arial"/>
          <w:sz w:val="40"/>
          <w:szCs w:val="32"/>
        </w:rPr>
        <w:t>ETL I</w:t>
      </w:r>
      <w:r w:rsidR="003F631C">
        <w:rPr>
          <w:rFonts w:ascii="Calibri" w:hAnsi="Calibri" w:cs="Arial"/>
          <w:sz w:val="40"/>
          <w:szCs w:val="32"/>
        </w:rPr>
        <w:t xml:space="preserve">mplementation </w:t>
      </w:r>
      <w:r w:rsidR="0044799C">
        <w:rPr>
          <w:rFonts w:ascii="Calibri" w:hAnsi="Calibri" w:cs="Arial"/>
          <w:sz w:val="40"/>
          <w:szCs w:val="32"/>
        </w:rPr>
        <w:t>A</w:t>
      </w:r>
      <w:r>
        <w:rPr>
          <w:rFonts w:ascii="Calibri" w:hAnsi="Calibri" w:cs="Arial"/>
          <w:sz w:val="40"/>
          <w:szCs w:val="32"/>
        </w:rPr>
        <w:t xml:space="preserve">pproach </w:t>
      </w:r>
    </w:p>
    <w:p w:rsidR="0044799C" w:rsidRDefault="009F4B12" w:rsidP="0044799C">
      <w:pPr>
        <w:pStyle w:val="TitlePage"/>
        <w:spacing w:after="120"/>
        <w:ind w:right="-162"/>
        <w:rPr>
          <w:rFonts w:ascii="Calibri" w:hAnsi="Calibri" w:cs="Arial"/>
          <w:sz w:val="28"/>
        </w:rPr>
      </w:pPr>
      <w:r>
        <w:rPr>
          <w:rFonts w:ascii="Calibri" w:hAnsi="Calibri" w:cs="Arial"/>
          <w:sz w:val="40"/>
          <w:szCs w:val="32"/>
        </w:rPr>
        <w:t xml:space="preserve">      </w:t>
      </w:r>
      <w:r w:rsidR="0044799C">
        <w:rPr>
          <w:rFonts w:ascii="Calibri" w:hAnsi="Calibri" w:cs="Arial"/>
          <w:sz w:val="40"/>
          <w:szCs w:val="32"/>
        </w:rPr>
        <w:t xml:space="preserve">   </w:t>
      </w:r>
      <w:r>
        <w:rPr>
          <w:rFonts w:ascii="Calibri" w:hAnsi="Calibri" w:cs="Arial"/>
          <w:sz w:val="40"/>
          <w:szCs w:val="32"/>
        </w:rPr>
        <w:t xml:space="preserve">version </w:t>
      </w:r>
      <w:r w:rsidR="009A7F6E">
        <w:rPr>
          <w:rFonts w:ascii="Calibri" w:hAnsi="Calibri" w:cs="Arial"/>
          <w:sz w:val="28"/>
        </w:rPr>
        <w:t>0.</w:t>
      </w:r>
      <w:r w:rsidR="0044799C">
        <w:rPr>
          <w:rFonts w:ascii="Calibri" w:hAnsi="Calibri" w:cs="Arial"/>
          <w:sz w:val="28"/>
        </w:rPr>
        <w:t>1</w:t>
      </w:r>
    </w:p>
    <w:p w:rsidR="009F4B12" w:rsidRDefault="0044799C" w:rsidP="0044799C">
      <w:pPr>
        <w:pStyle w:val="TitlePage"/>
        <w:spacing w:after="120"/>
        <w:ind w:right="-162"/>
        <w:rPr>
          <w:rFonts w:ascii="Calibri" w:hAnsi="Calibri" w:cs="Arial"/>
          <w:sz w:val="28"/>
          <w:szCs w:val="28"/>
        </w:rPr>
      </w:pPr>
      <w:r>
        <w:rPr>
          <w:rFonts w:ascii="Calibri" w:hAnsi="Calibri" w:cs="Arial"/>
          <w:sz w:val="28"/>
          <w:szCs w:val="28"/>
        </w:rPr>
        <w:t xml:space="preserve">  </w:t>
      </w:r>
      <w:r w:rsidR="00D63034">
        <w:rPr>
          <w:rFonts w:ascii="Calibri" w:hAnsi="Calibri" w:cs="Arial"/>
          <w:sz w:val="28"/>
          <w:szCs w:val="28"/>
        </w:rPr>
        <w:t>October</w:t>
      </w:r>
      <w:r w:rsidR="009A7F6E">
        <w:rPr>
          <w:rFonts w:ascii="Calibri" w:hAnsi="Calibri" w:cs="Arial"/>
          <w:sz w:val="28"/>
          <w:szCs w:val="28"/>
        </w:rPr>
        <w:t xml:space="preserve"> </w:t>
      </w:r>
      <w:r w:rsidR="006E133B">
        <w:rPr>
          <w:rFonts w:ascii="Calibri" w:hAnsi="Calibri" w:cs="Arial"/>
          <w:sz w:val="28"/>
          <w:szCs w:val="28"/>
        </w:rPr>
        <w:t>24, 2014</w:t>
      </w: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646F15" w:rsidRDefault="00646F15" w:rsidP="00517FBD">
      <w:pPr>
        <w:jc w:val="both"/>
        <w:rPr>
          <w:rFonts w:asciiTheme="minorHAnsi" w:hAnsiTheme="minorHAnsi"/>
          <w:sz w:val="20"/>
          <w:szCs w:val="20"/>
        </w:rPr>
      </w:pPr>
    </w:p>
    <w:p w:rsidR="003234EE" w:rsidRDefault="003234EE" w:rsidP="00646F15">
      <w:pPr>
        <w:jc w:val="both"/>
        <w:rPr>
          <w:rFonts w:ascii="Calibri-Bold" w:eastAsiaTheme="minorHAnsi" w:hAnsi="Calibri-Bold" w:cs="Calibri-Bold"/>
          <w:b/>
          <w:bCs/>
          <w:sz w:val="28"/>
          <w:szCs w:val="28"/>
        </w:rPr>
      </w:pPr>
    </w:p>
    <w:p w:rsidR="003234EE" w:rsidRDefault="003234EE" w:rsidP="00646F15">
      <w:pPr>
        <w:jc w:val="both"/>
        <w:rPr>
          <w:rFonts w:ascii="Calibri-Bold" w:eastAsiaTheme="minorHAnsi" w:hAnsi="Calibri-Bold" w:cs="Calibri-Bold"/>
          <w:b/>
          <w:bCs/>
          <w:sz w:val="28"/>
          <w:szCs w:val="28"/>
        </w:rPr>
      </w:pPr>
    </w:p>
    <w:p w:rsidR="00646F15" w:rsidRPr="002D79F5" w:rsidRDefault="00646F15" w:rsidP="00646F15">
      <w:pPr>
        <w:jc w:val="both"/>
        <w:rPr>
          <w:rFonts w:asciiTheme="minorHAnsi" w:hAnsiTheme="minorHAnsi"/>
          <w:sz w:val="20"/>
          <w:szCs w:val="20"/>
        </w:rPr>
      </w:pPr>
      <w:r>
        <w:rPr>
          <w:rFonts w:ascii="Calibri-Bold" w:eastAsiaTheme="minorHAnsi" w:hAnsi="Calibri-Bold" w:cs="Calibri-Bold"/>
          <w:b/>
          <w:bCs/>
          <w:sz w:val="28"/>
          <w:szCs w:val="28"/>
        </w:rPr>
        <w:lastRenderedPageBreak/>
        <w:t>D</w:t>
      </w:r>
      <w:r>
        <w:rPr>
          <w:rFonts w:ascii="Calibri-Bold" w:eastAsiaTheme="minorHAnsi" w:hAnsi="Calibri-Bold" w:cs="Calibri-Bold"/>
          <w:b/>
          <w:bCs/>
        </w:rPr>
        <w:t xml:space="preserve">OCUMENT </w:t>
      </w:r>
      <w:r>
        <w:rPr>
          <w:rFonts w:ascii="Calibri-Bold" w:eastAsiaTheme="minorHAnsi" w:hAnsi="Calibri-Bold" w:cs="Calibri-Bold"/>
          <w:b/>
          <w:bCs/>
          <w:sz w:val="28"/>
          <w:szCs w:val="28"/>
        </w:rPr>
        <w:t>I</w:t>
      </w:r>
      <w:r>
        <w:rPr>
          <w:rFonts w:ascii="Calibri-Bold" w:eastAsiaTheme="minorHAnsi" w:hAnsi="Calibri-Bold" w:cs="Calibri-Bold"/>
          <w:b/>
          <w:bCs/>
        </w:rPr>
        <w:t xml:space="preserve">NFORMATION AND </w:t>
      </w:r>
      <w:r>
        <w:rPr>
          <w:rFonts w:ascii="Calibri-Bold" w:eastAsiaTheme="minorHAnsi" w:hAnsi="Calibri-Bold" w:cs="Calibri-Bold"/>
          <w:b/>
          <w:bCs/>
          <w:sz w:val="28"/>
          <w:szCs w:val="28"/>
        </w:rPr>
        <w:t>A</w:t>
      </w:r>
      <w:r>
        <w:rPr>
          <w:rFonts w:ascii="Calibri-Bold" w:eastAsiaTheme="minorHAnsi" w:hAnsi="Calibri-Bold" w:cs="Calibri-Bold"/>
          <w:b/>
          <w:bCs/>
        </w:rPr>
        <w:t>PPROVALS</w:t>
      </w:r>
    </w:p>
    <w:p w:rsidR="00B35D0D" w:rsidRDefault="00B35D0D" w:rsidP="00517FBD">
      <w:pPr>
        <w:jc w:val="both"/>
        <w:rPr>
          <w:rFonts w:asciiTheme="minorHAnsi" w:hAnsiTheme="minorHAnsi"/>
          <w:sz w:val="20"/>
          <w:szCs w:val="20"/>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596"/>
        <w:gridCol w:w="1596"/>
        <w:gridCol w:w="1596"/>
        <w:gridCol w:w="1596"/>
        <w:gridCol w:w="1596"/>
        <w:gridCol w:w="1596"/>
      </w:tblGrid>
      <w:tr w:rsidR="00646F15" w:rsidRPr="00400253" w:rsidTr="009A7F6E">
        <w:tc>
          <w:tcPr>
            <w:tcW w:w="1596" w:type="dxa"/>
            <w:shd w:val="clear" w:color="auto" w:fill="EEECE1"/>
          </w:tcPr>
          <w:p w:rsidR="00646F15" w:rsidRPr="00400253" w:rsidRDefault="00646F15" w:rsidP="00F70AB6">
            <w:pPr>
              <w:rPr>
                <w:b/>
                <w:bCs/>
              </w:rPr>
            </w:pPr>
            <w:r w:rsidRPr="00400253">
              <w:rPr>
                <w:b/>
                <w:bCs/>
              </w:rPr>
              <w:t>Date</w:t>
            </w:r>
          </w:p>
        </w:tc>
        <w:tc>
          <w:tcPr>
            <w:tcW w:w="1596" w:type="dxa"/>
            <w:shd w:val="clear" w:color="auto" w:fill="EEECE1"/>
          </w:tcPr>
          <w:p w:rsidR="00646F15" w:rsidRPr="00400253" w:rsidRDefault="00646F15" w:rsidP="00F70AB6">
            <w:pPr>
              <w:rPr>
                <w:b/>
                <w:bCs/>
              </w:rPr>
            </w:pPr>
            <w:r w:rsidRPr="00400253">
              <w:rPr>
                <w:b/>
                <w:bCs/>
              </w:rPr>
              <w:t>Author</w:t>
            </w:r>
          </w:p>
        </w:tc>
        <w:tc>
          <w:tcPr>
            <w:tcW w:w="1596" w:type="dxa"/>
            <w:shd w:val="clear" w:color="auto" w:fill="EEECE1"/>
          </w:tcPr>
          <w:p w:rsidR="00646F15" w:rsidRPr="00400253" w:rsidRDefault="00646F15" w:rsidP="00F70AB6">
            <w:pPr>
              <w:rPr>
                <w:b/>
                <w:bCs/>
              </w:rPr>
            </w:pPr>
            <w:r w:rsidRPr="00400253">
              <w:rPr>
                <w:b/>
                <w:bCs/>
              </w:rPr>
              <w:t>Version</w:t>
            </w:r>
          </w:p>
        </w:tc>
        <w:tc>
          <w:tcPr>
            <w:tcW w:w="1596" w:type="dxa"/>
            <w:shd w:val="clear" w:color="auto" w:fill="EEECE1"/>
          </w:tcPr>
          <w:p w:rsidR="00646F15" w:rsidRPr="00400253" w:rsidRDefault="00646F15" w:rsidP="00F70AB6">
            <w:r w:rsidRPr="00400253">
              <w:t>Reviewer</w:t>
            </w:r>
          </w:p>
        </w:tc>
        <w:tc>
          <w:tcPr>
            <w:tcW w:w="1596" w:type="dxa"/>
            <w:shd w:val="clear" w:color="auto" w:fill="EEECE1"/>
          </w:tcPr>
          <w:p w:rsidR="00646F15" w:rsidRPr="00400253" w:rsidRDefault="00646F15" w:rsidP="00F70AB6">
            <w:r w:rsidRPr="00400253">
              <w:t>Position</w:t>
            </w:r>
          </w:p>
        </w:tc>
        <w:tc>
          <w:tcPr>
            <w:tcW w:w="1596" w:type="dxa"/>
            <w:shd w:val="clear" w:color="auto" w:fill="EEECE1"/>
          </w:tcPr>
          <w:p w:rsidR="00646F15" w:rsidRPr="00400253" w:rsidRDefault="00BF462B" w:rsidP="00F70AB6">
            <w:r>
              <w:t xml:space="preserve"> </w:t>
            </w:r>
            <w:r w:rsidR="00646F15" w:rsidRPr="00400253">
              <w:t xml:space="preserve">Version </w:t>
            </w:r>
            <w:r>
              <w:t xml:space="preserve">   </w:t>
            </w:r>
            <w:r w:rsidR="00646F15" w:rsidRPr="00400253">
              <w:t>approved</w:t>
            </w:r>
          </w:p>
        </w:tc>
      </w:tr>
      <w:tr w:rsidR="00646F15" w:rsidRPr="00400253" w:rsidTr="009A7F6E">
        <w:tc>
          <w:tcPr>
            <w:tcW w:w="1596" w:type="dxa"/>
            <w:shd w:val="clear" w:color="auto" w:fill="auto"/>
          </w:tcPr>
          <w:p w:rsidR="00646F15" w:rsidRPr="00646F15" w:rsidRDefault="00D63034" w:rsidP="00D63034">
            <w:pPr>
              <w:rPr>
                <w:sz w:val="20"/>
                <w:szCs w:val="20"/>
              </w:rPr>
            </w:pPr>
            <w:r>
              <w:rPr>
                <w:rFonts w:asciiTheme="minorHAnsi" w:hAnsiTheme="minorHAnsi"/>
                <w:sz w:val="20"/>
                <w:szCs w:val="20"/>
              </w:rPr>
              <w:t>10</w:t>
            </w:r>
            <w:r w:rsidR="00646F15" w:rsidRPr="00646F15">
              <w:rPr>
                <w:rFonts w:asciiTheme="minorHAnsi" w:hAnsiTheme="minorHAnsi"/>
                <w:sz w:val="20"/>
                <w:szCs w:val="20"/>
              </w:rPr>
              <w:t>/</w:t>
            </w:r>
            <w:r>
              <w:rPr>
                <w:rFonts w:asciiTheme="minorHAnsi" w:hAnsiTheme="minorHAnsi"/>
                <w:sz w:val="20"/>
                <w:szCs w:val="20"/>
              </w:rPr>
              <w:t>24</w:t>
            </w:r>
            <w:r w:rsidR="00646F15" w:rsidRPr="00646F15">
              <w:rPr>
                <w:rFonts w:asciiTheme="minorHAnsi" w:hAnsiTheme="minorHAnsi"/>
                <w:sz w:val="20"/>
                <w:szCs w:val="20"/>
              </w:rPr>
              <w:t>/2011</w:t>
            </w:r>
          </w:p>
        </w:tc>
        <w:tc>
          <w:tcPr>
            <w:tcW w:w="1596" w:type="dxa"/>
            <w:shd w:val="clear" w:color="auto" w:fill="auto"/>
          </w:tcPr>
          <w:p w:rsidR="00646F15" w:rsidRPr="00646F15" w:rsidRDefault="00BF462B" w:rsidP="00F70AB6">
            <w:pPr>
              <w:rPr>
                <w:sz w:val="20"/>
                <w:szCs w:val="20"/>
              </w:rPr>
            </w:pPr>
            <w:r>
              <w:rPr>
                <w:sz w:val="20"/>
                <w:szCs w:val="20"/>
              </w:rPr>
              <w:t xml:space="preserve">TirupatiReddy </w:t>
            </w:r>
            <w:proofErr w:type="spellStart"/>
            <w:r>
              <w:rPr>
                <w:sz w:val="20"/>
                <w:szCs w:val="20"/>
              </w:rPr>
              <w:t>Manyam</w:t>
            </w:r>
            <w:proofErr w:type="spellEnd"/>
          </w:p>
        </w:tc>
        <w:tc>
          <w:tcPr>
            <w:tcW w:w="1596" w:type="dxa"/>
            <w:shd w:val="clear" w:color="auto" w:fill="auto"/>
          </w:tcPr>
          <w:p w:rsidR="00646F15" w:rsidRPr="00646F15" w:rsidRDefault="00646F15" w:rsidP="00F70AB6">
            <w:pPr>
              <w:rPr>
                <w:sz w:val="20"/>
                <w:szCs w:val="20"/>
              </w:rPr>
            </w:pPr>
            <w:r w:rsidRPr="00646F15">
              <w:rPr>
                <w:sz w:val="20"/>
                <w:szCs w:val="20"/>
              </w:rPr>
              <w:t xml:space="preserve"> 0.1</w:t>
            </w:r>
          </w:p>
        </w:tc>
        <w:tc>
          <w:tcPr>
            <w:tcW w:w="1596" w:type="dxa"/>
            <w:shd w:val="clear" w:color="auto" w:fill="auto"/>
          </w:tcPr>
          <w:p w:rsidR="00646F15" w:rsidRPr="00646F15" w:rsidRDefault="00646F15" w:rsidP="00F70AB6">
            <w:pPr>
              <w:rPr>
                <w:sz w:val="20"/>
                <w:szCs w:val="20"/>
              </w:rPr>
            </w:pPr>
          </w:p>
        </w:tc>
        <w:tc>
          <w:tcPr>
            <w:tcW w:w="1596" w:type="dxa"/>
            <w:shd w:val="clear" w:color="auto" w:fill="auto"/>
          </w:tcPr>
          <w:p w:rsidR="00646F15" w:rsidRPr="00646F15" w:rsidRDefault="00BF462B" w:rsidP="00F70AB6">
            <w:pPr>
              <w:rPr>
                <w:sz w:val="20"/>
                <w:szCs w:val="20"/>
              </w:rPr>
            </w:pPr>
            <w:r>
              <w:rPr>
                <w:sz w:val="20"/>
                <w:szCs w:val="20"/>
              </w:rPr>
              <w:t>Principal Engineer</w:t>
            </w:r>
          </w:p>
        </w:tc>
        <w:tc>
          <w:tcPr>
            <w:tcW w:w="1596" w:type="dxa"/>
            <w:shd w:val="clear" w:color="auto" w:fill="auto"/>
          </w:tcPr>
          <w:p w:rsidR="00646F15" w:rsidRPr="00646F15" w:rsidRDefault="00BF462B" w:rsidP="00F70AB6">
            <w:pPr>
              <w:rPr>
                <w:sz w:val="20"/>
                <w:szCs w:val="20"/>
              </w:rPr>
            </w:pPr>
            <w:r>
              <w:rPr>
                <w:sz w:val="20"/>
                <w:szCs w:val="20"/>
              </w:rPr>
              <w:t xml:space="preserve">    </w:t>
            </w:r>
            <w:r w:rsidR="00646F15" w:rsidRPr="00646F15">
              <w:rPr>
                <w:sz w:val="20"/>
                <w:szCs w:val="20"/>
              </w:rPr>
              <w:t>0.1</w:t>
            </w:r>
          </w:p>
        </w:tc>
      </w:tr>
    </w:tbl>
    <w:p w:rsidR="00B35D0D" w:rsidRDefault="00B35D0D" w:rsidP="00517FBD">
      <w:pPr>
        <w:jc w:val="both"/>
        <w:rPr>
          <w:rFonts w:asciiTheme="minorHAnsi" w:hAnsiTheme="minorHAnsi"/>
          <w:sz w:val="20"/>
          <w:szCs w:val="20"/>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FF5E8E" w:rsidRDefault="00FF5E8E" w:rsidP="00517FBD">
      <w:pPr>
        <w:jc w:val="both"/>
        <w:rPr>
          <w:b/>
        </w:rPr>
      </w:pPr>
    </w:p>
    <w:p w:rsidR="00FF5E8E" w:rsidRDefault="00FF5E8E" w:rsidP="00517FBD">
      <w:pPr>
        <w:jc w:val="both"/>
        <w:rPr>
          <w:b/>
        </w:rPr>
      </w:pPr>
    </w:p>
    <w:p w:rsidR="00FF5E8E" w:rsidRDefault="00FF5E8E" w:rsidP="00517FBD">
      <w:pPr>
        <w:jc w:val="both"/>
        <w:rPr>
          <w:b/>
        </w:rPr>
      </w:pPr>
    </w:p>
    <w:p w:rsidR="00FF5E8E" w:rsidRDefault="00FF5E8E" w:rsidP="00517FBD">
      <w:pPr>
        <w:jc w:val="both"/>
        <w:rPr>
          <w:b/>
        </w:rPr>
      </w:pPr>
    </w:p>
    <w:p w:rsidR="00FF5E8E" w:rsidRDefault="00FF5E8E" w:rsidP="00517FBD">
      <w:pPr>
        <w:jc w:val="both"/>
        <w:rPr>
          <w:b/>
        </w:rPr>
      </w:pPr>
    </w:p>
    <w:p w:rsidR="00FF5E8E" w:rsidRDefault="00FF5E8E" w:rsidP="00517FBD">
      <w:pPr>
        <w:jc w:val="both"/>
        <w:rPr>
          <w:b/>
        </w:rPr>
      </w:pPr>
    </w:p>
    <w:p w:rsidR="00FF5E8E" w:rsidRDefault="00FF5E8E"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3234EE" w:rsidRDefault="003234EE" w:rsidP="00517FBD">
      <w:pPr>
        <w:jc w:val="both"/>
        <w:rPr>
          <w:b/>
        </w:rPr>
      </w:pPr>
    </w:p>
    <w:p w:rsidR="00B35D0D" w:rsidRPr="00330BB3" w:rsidRDefault="00631573" w:rsidP="00517FBD">
      <w:pPr>
        <w:jc w:val="both"/>
        <w:rPr>
          <w:b/>
        </w:rPr>
      </w:pPr>
      <w:r>
        <w:rPr>
          <w:b/>
        </w:rPr>
        <w:lastRenderedPageBreak/>
        <w:t xml:space="preserve">Table of </w:t>
      </w:r>
      <w:r w:rsidR="00B35D0D" w:rsidRPr="00330BB3">
        <w:rPr>
          <w:b/>
        </w:rPr>
        <w:t>Contents</w:t>
      </w:r>
    </w:p>
    <w:p w:rsidR="008E2DDA" w:rsidRDefault="00EE3B4B">
      <w:pPr>
        <w:pStyle w:val="TOC2"/>
        <w:rPr>
          <w:rFonts w:asciiTheme="minorHAnsi" w:eastAsiaTheme="minorEastAsia" w:hAnsiTheme="minorHAnsi" w:cstheme="minorBidi"/>
          <w:noProof/>
        </w:rPr>
      </w:pPr>
      <w:r>
        <w:rPr>
          <w:rFonts w:asciiTheme="minorHAnsi" w:hAnsiTheme="minorHAnsi"/>
          <w:sz w:val="20"/>
          <w:szCs w:val="20"/>
        </w:rPr>
        <w:fldChar w:fldCharType="begin"/>
      </w:r>
      <w:r w:rsidR="00B35D0D">
        <w:rPr>
          <w:rFonts w:asciiTheme="minorHAnsi" w:hAnsiTheme="minorHAnsi"/>
          <w:sz w:val="20"/>
          <w:szCs w:val="20"/>
        </w:rPr>
        <w:instrText xml:space="preserve"> TOC \o "1-5" \h \z \u </w:instrText>
      </w:r>
      <w:r>
        <w:rPr>
          <w:rFonts w:asciiTheme="minorHAnsi" w:hAnsiTheme="minorHAnsi"/>
          <w:sz w:val="20"/>
          <w:szCs w:val="20"/>
        </w:rPr>
        <w:fldChar w:fldCharType="separate"/>
      </w:r>
      <w:hyperlink w:anchor="_Toc343697424" w:history="1">
        <w:r w:rsidR="008E2DDA" w:rsidRPr="00375AA4">
          <w:rPr>
            <w:rStyle w:val="Hyperlink"/>
            <w:noProof/>
          </w:rPr>
          <w:t>Background</w:t>
        </w:r>
        <w:r w:rsidR="008E2DDA">
          <w:rPr>
            <w:noProof/>
            <w:webHidden/>
          </w:rPr>
          <w:tab/>
        </w:r>
      </w:hyperlink>
      <w:r w:rsidR="008237FF">
        <w:rPr>
          <w:noProof/>
        </w:rPr>
        <w:t>4</w:t>
      </w:r>
    </w:p>
    <w:p w:rsidR="008E2DDA" w:rsidRDefault="00211FDB">
      <w:pPr>
        <w:pStyle w:val="TOC2"/>
        <w:rPr>
          <w:rFonts w:asciiTheme="minorHAnsi" w:eastAsiaTheme="minorEastAsia" w:hAnsiTheme="minorHAnsi" w:cstheme="minorBidi"/>
          <w:noProof/>
        </w:rPr>
      </w:pPr>
      <w:hyperlink w:anchor="_Toc343697425" w:history="1">
        <w:r w:rsidR="008E2DDA" w:rsidRPr="00375AA4">
          <w:rPr>
            <w:rStyle w:val="Hyperlink"/>
            <w:noProof/>
          </w:rPr>
          <w:t>Scope</w:t>
        </w:r>
        <w:r w:rsidR="008E2DDA">
          <w:rPr>
            <w:noProof/>
            <w:webHidden/>
          </w:rPr>
          <w:tab/>
        </w:r>
        <w:r w:rsidR="008237FF">
          <w:rPr>
            <w:noProof/>
            <w:webHidden/>
          </w:rPr>
          <w:t>4</w:t>
        </w:r>
      </w:hyperlink>
    </w:p>
    <w:p w:rsidR="008E2DDA" w:rsidRDefault="00211FDB">
      <w:pPr>
        <w:pStyle w:val="TOC2"/>
        <w:rPr>
          <w:rFonts w:asciiTheme="minorHAnsi" w:eastAsiaTheme="minorEastAsia" w:hAnsiTheme="minorHAnsi" w:cstheme="minorBidi"/>
          <w:noProof/>
        </w:rPr>
      </w:pPr>
      <w:hyperlink w:anchor="_Toc343697426" w:history="1">
        <w:r w:rsidR="008E2DDA" w:rsidRPr="00375AA4">
          <w:rPr>
            <w:rStyle w:val="Hyperlink"/>
            <w:noProof/>
          </w:rPr>
          <w:t>Overview</w:t>
        </w:r>
        <w:r w:rsidR="008E2DDA">
          <w:rPr>
            <w:noProof/>
            <w:webHidden/>
          </w:rPr>
          <w:tab/>
        </w:r>
        <w:r w:rsidR="008237FF">
          <w:rPr>
            <w:noProof/>
            <w:webHidden/>
          </w:rPr>
          <w:t>4</w:t>
        </w:r>
      </w:hyperlink>
    </w:p>
    <w:p w:rsidR="008E2DDA" w:rsidRDefault="00211FDB">
      <w:pPr>
        <w:pStyle w:val="TOC2"/>
        <w:rPr>
          <w:rFonts w:asciiTheme="minorHAnsi" w:eastAsiaTheme="minorEastAsia" w:hAnsiTheme="minorHAnsi" w:cstheme="minorBidi"/>
          <w:noProof/>
        </w:rPr>
      </w:pPr>
      <w:hyperlink w:anchor="_Toc343697428" w:history="1">
        <w:r w:rsidR="008E2DDA" w:rsidRPr="00375AA4">
          <w:rPr>
            <w:rStyle w:val="Hyperlink"/>
            <w:noProof/>
          </w:rPr>
          <w:t>ETL Process</w:t>
        </w:r>
        <w:r w:rsidR="008E2DDA">
          <w:rPr>
            <w:noProof/>
            <w:webHidden/>
          </w:rPr>
          <w:tab/>
        </w:r>
        <w:r w:rsidR="008237FF">
          <w:rPr>
            <w:noProof/>
            <w:webHidden/>
          </w:rPr>
          <w:t>4</w:t>
        </w:r>
      </w:hyperlink>
    </w:p>
    <w:p w:rsidR="008F4E17" w:rsidRDefault="008F4E17" w:rsidP="008F4E17">
      <w:pPr>
        <w:pStyle w:val="TOC2"/>
        <w:rPr>
          <w:noProof/>
        </w:rPr>
      </w:pPr>
      <w:r>
        <w:t xml:space="preserve">M/WBE </w:t>
      </w:r>
      <w:hyperlink w:anchor="_Toc343697428" w:history="1">
        <w:r w:rsidRPr="00375AA4">
          <w:rPr>
            <w:rStyle w:val="Hyperlink"/>
            <w:noProof/>
          </w:rPr>
          <w:t>ETL Process</w:t>
        </w:r>
        <w:r>
          <w:rPr>
            <w:noProof/>
            <w:webHidden/>
          </w:rPr>
          <w:tab/>
        </w:r>
        <w:r w:rsidR="008237FF">
          <w:rPr>
            <w:noProof/>
            <w:webHidden/>
          </w:rPr>
          <w:t>5</w:t>
        </w:r>
      </w:hyperlink>
    </w:p>
    <w:p w:rsidR="00076586" w:rsidRDefault="00211FDB" w:rsidP="00076586">
      <w:pPr>
        <w:pStyle w:val="TOC5"/>
        <w:tabs>
          <w:tab w:val="right" w:leader="dot" w:pos="9350"/>
        </w:tabs>
        <w:rPr>
          <w:rFonts w:asciiTheme="minorHAnsi" w:eastAsiaTheme="minorEastAsia" w:hAnsiTheme="minorHAnsi" w:cstheme="minorBidi"/>
          <w:noProof/>
        </w:rPr>
      </w:pPr>
      <w:hyperlink w:anchor="_Toc343697435" w:history="1">
        <w:r w:rsidR="00076586">
          <w:rPr>
            <w:rStyle w:val="Hyperlink"/>
            <w:noProof/>
          </w:rPr>
          <w:t>Update</w:t>
        </w:r>
        <w:r w:rsidR="00076586" w:rsidRPr="00375AA4">
          <w:rPr>
            <w:rStyle w:val="Hyperlink"/>
            <w:noProof/>
          </w:rPr>
          <w:t xml:space="preserve"> </w:t>
        </w:r>
        <w:r w:rsidR="00076586">
          <w:rPr>
            <w:rStyle w:val="Hyperlink"/>
            <w:noProof/>
          </w:rPr>
          <w:t>Spending</w:t>
        </w:r>
        <w:r w:rsidR="00F119BB">
          <w:rPr>
            <w:rStyle w:val="Hyperlink"/>
            <w:noProof/>
          </w:rPr>
          <w:t xml:space="preserve"> (FMS)</w:t>
        </w:r>
        <w:r w:rsidR="00076586">
          <w:rPr>
            <w:rStyle w:val="Hyperlink"/>
            <w:noProof/>
          </w:rPr>
          <w:t xml:space="preserve"> Data</w:t>
        </w:r>
        <w:r w:rsidR="00076586">
          <w:rPr>
            <w:noProof/>
            <w:webHidden/>
          </w:rPr>
          <w:tab/>
        </w:r>
        <w:r w:rsidR="008237FF">
          <w:rPr>
            <w:noProof/>
            <w:webHidden/>
          </w:rPr>
          <w:t>5</w:t>
        </w:r>
      </w:hyperlink>
    </w:p>
    <w:p w:rsidR="00076586" w:rsidRDefault="00211FDB" w:rsidP="00076586">
      <w:pPr>
        <w:pStyle w:val="TOC5"/>
        <w:tabs>
          <w:tab w:val="right" w:leader="dot" w:pos="9350"/>
        </w:tabs>
        <w:rPr>
          <w:noProof/>
        </w:rPr>
      </w:pPr>
      <w:hyperlink w:anchor="_Toc343697436" w:history="1">
        <w:r w:rsidR="00076586">
          <w:rPr>
            <w:rStyle w:val="Hyperlink"/>
            <w:noProof/>
          </w:rPr>
          <w:t>Update Contracts</w:t>
        </w:r>
        <w:r w:rsidR="00F119BB">
          <w:rPr>
            <w:rStyle w:val="Hyperlink"/>
            <w:noProof/>
          </w:rPr>
          <w:t xml:space="preserve"> (CON &amp; MAG)</w:t>
        </w:r>
        <w:r w:rsidR="00076586">
          <w:rPr>
            <w:rStyle w:val="Hyperlink"/>
            <w:noProof/>
          </w:rPr>
          <w:t xml:space="preserve"> Data</w:t>
        </w:r>
        <w:r w:rsidR="00076586">
          <w:rPr>
            <w:noProof/>
            <w:webHidden/>
          </w:rPr>
          <w:tab/>
        </w:r>
        <w:r w:rsidR="008237FF">
          <w:rPr>
            <w:noProof/>
            <w:webHidden/>
          </w:rPr>
          <w:t>5</w:t>
        </w:r>
      </w:hyperlink>
    </w:p>
    <w:p w:rsidR="00C42684" w:rsidRDefault="00211FDB" w:rsidP="00C42684">
      <w:pPr>
        <w:pStyle w:val="TOC5"/>
        <w:tabs>
          <w:tab w:val="right" w:leader="dot" w:pos="9350"/>
        </w:tabs>
        <w:rPr>
          <w:rFonts w:asciiTheme="minorHAnsi" w:eastAsiaTheme="minorEastAsia" w:hAnsiTheme="minorHAnsi" w:cstheme="minorBidi"/>
          <w:noProof/>
        </w:rPr>
      </w:pPr>
      <w:hyperlink w:anchor="_Toc343697436" w:history="1">
        <w:r w:rsidR="00C42684">
          <w:rPr>
            <w:rStyle w:val="Hyperlink"/>
            <w:noProof/>
          </w:rPr>
          <w:t>Refresh Aggregate Data</w:t>
        </w:r>
        <w:r w:rsidR="00C42684">
          <w:rPr>
            <w:noProof/>
            <w:webHidden/>
          </w:rPr>
          <w:tab/>
        </w:r>
        <w:r w:rsidR="008237FF">
          <w:rPr>
            <w:noProof/>
            <w:webHidden/>
          </w:rPr>
          <w:t>6</w:t>
        </w:r>
      </w:hyperlink>
    </w:p>
    <w:p w:rsidR="00525A64" w:rsidRDefault="00525A64" w:rsidP="008F4E17">
      <w:pPr>
        <w:pStyle w:val="TOC2"/>
      </w:pPr>
    </w:p>
    <w:p w:rsidR="008F4E17" w:rsidRDefault="008F4E17" w:rsidP="008F4E17">
      <w:pPr>
        <w:pStyle w:val="TOC2"/>
        <w:rPr>
          <w:rFonts w:asciiTheme="minorHAnsi" w:eastAsiaTheme="minorEastAsia" w:hAnsiTheme="minorHAnsi" w:cstheme="minorBidi"/>
          <w:noProof/>
        </w:rPr>
      </w:pPr>
      <w:r>
        <w:t xml:space="preserve">Sub Vendor </w:t>
      </w:r>
      <w:hyperlink w:anchor="_Toc343697428" w:history="1">
        <w:r w:rsidRPr="00375AA4">
          <w:rPr>
            <w:rStyle w:val="Hyperlink"/>
            <w:noProof/>
          </w:rPr>
          <w:t>ETL Process</w:t>
        </w:r>
        <w:r>
          <w:rPr>
            <w:noProof/>
            <w:webHidden/>
          </w:rPr>
          <w:tab/>
        </w:r>
        <w:r w:rsidR="00246D71">
          <w:rPr>
            <w:noProof/>
            <w:webHidden/>
          </w:rPr>
          <w:t>7</w:t>
        </w:r>
      </w:hyperlink>
    </w:p>
    <w:p w:rsidR="008E2DDA" w:rsidRDefault="00211FDB">
      <w:pPr>
        <w:pStyle w:val="TOC5"/>
        <w:tabs>
          <w:tab w:val="right" w:leader="dot" w:pos="9350"/>
        </w:tabs>
        <w:rPr>
          <w:rFonts w:asciiTheme="minorHAnsi" w:eastAsiaTheme="minorEastAsia" w:hAnsiTheme="minorHAnsi" w:cstheme="minorBidi"/>
          <w:noProof/>
        </w:rPr>
      </w:pPr>
      <w:hyperlink w:anchor="_Toc343697436" w:history="1">
        <w:r w:rsidR="008E2DDA" w:rsidRPr="00375AA4">
          <w:rPr>
            <w:rStyle w:val="Hyperlink"/>
            <w:noProof/>
          </w:rPr>
          <w:t xml:space="preserve">Process </w:t>
        </w:r>
        <w:r w:rsidR="001C6DD1">
          <w:rPr>
            <w:rStyle w:val="Hyperlink"/>
            <w:noProof/>
          </w:rPr>
          <w:t>Sub Contract business type</w:t>
        </w:r>
        <w:r w:rsidR="008E2DDA">
          <w:rPr>
            <w:noProof/>
            <w:webHidden/>
          </w:rPr>
          <w:tab/>
        </w:r>
        <w:r w:rsidR="00246D71">
          <w:rPr>
            <w:noProof/>
            <w:webHidden/>
          </w:rPr>
          <w:t>7</w:t>
        </w:r>
      </w:hyperlink>
    </w:p>
    <w:p w:rsidR="008E2DDA" w:rsidRDefault="00211FDB">
      <w:pPr>
        <w:pStyle w:val="TOC5"/>
        <w:tabs>
          <w:tab w:val="right" w:leader="dot" w:pos="9350"/>
        </w:tabs>
        <w:rPr>
          <w:rFonts w:asciiTheme="minorHAnsi" w:eastAsiaTheme="minorEastAsia" w:hAnsiTheme="minorHAnsi" w:cstheme="minorBidi"/>
          <w:noProof/>
        </w:rPr>
      </w:pPr>
      <w:hyperlink w:anchor="_Toc343697437" w:history="1">
        <w:r w:rsidR="008E2DDA" w:rsidRPr="00375AA4">
          <w:rPr>
            <w:rStyle w:val="Hyperlink"/>
            <w:noProof/>
          </w:rPr>
          <w:t xml:space="preserve">Process </w:t>
        </w:r>
        <w:r w:rsidR="001C6DD1">
          <w:rPr>
            <w:rStyle w:val="Hyperlink"/>
            <w:noProof/>
          </w:rPr>
          <w:t>Sub Contract Details</w:t>
        </w:r>
        <w:r w:rsidR="008E2DDA">
          <w:rPr>
            <w:noProof/>
            <w:webHidden/>
          </w:rPr>
          <w:tab/>
        </w:r>
        <w:r w:rsidR="00786B38">
          <w:rPr>
            <w:noProof/>
            <w:webHidden/>
          </w:rPr>
          <w:t>7</w:t>
        </w:r>
      </w:hyperlink>
    </w:p>
    <w:p w:rsidR="008E2DDA" w:rsidRDefault="00211FDB">
      <w:pPr>
        <w:pStyle w:val="TOC5"/>
        <w:tabs>
          <w:tab w:val="right" w:leader="dot" w:pos="9350"/>
        </w:tabs>
        <w:rPr>
          <w:rFonts w:asciiTheme="minorHAnsi" w:eastAsiaTheme="minorEastAsia" w:hAnsiTheme="minorHAnsi" w:cstheme="minorBidi"/>
          <w:noProof/>
        </w:rPr>
      </w:pPr>
      <w:hyperlink w:anchor="_Toc343697438" w:history="1">
        <w:r w:rsidR="008E2DDA" w:rsidRPr="00375AA4">
          <w:rPr>
            <w:rStyle w:val="Hyperlink"/>
            <w:noProof/>
          </w:rPr>
          <w:t xml:space="preserve">Process </w:t>
        </w:r>
        <w:r w:rsidR="001C6DD1">
          <w:rPr>
            <w:rStyle w:val="Hyperlink"/>
            <w:noProof/>
          </w:rPr>
          <w:t>Sub Contract Spending</w:t>
        </w:r>
        <w:r w:rsidR="008E2DDA">
          <w:rPr>
            <w:noProof/>
            <w:webHidden/>
          </w:rPr>
          <w:tab/>
        </w:r>
        <w:r w:rsidR="00786B38">
          <w:rPr>
            <w:noProof/>
            <w:webHidden/>
          </w:rPr>
          <w:t>8</w:t>
        </w:r>
      </w:hyperlink>
    </w:p>
    <w:p w:rsidR="006D5A9B" w:rsidRPr="006D5A9B" w:rsidRDefault="006D5A9B" w:rsidP="006D5A9B"/>
    <w:p w:rsidR="008D26C9" w:rsidRPr="008D26C9" w:rsidRDefault="008D26C9" w:rsidP="008D26C9"/>
    <w:p w:rsidR="008E2DDA" w:rsidRDefault="00211FDB">
      <w:pPr>
        <w:pStyle w:val="TOC2"/>
        <w:rPr>
          <w:rFonts w:asciiTheme="minorHAnsi" w:eastAsiaTheme="minorEastAsia" w:hAnsiTheme="minorHAnsi" w:cstheme="minorBidi"/>
          <w:noProof/>
        </w:rPr>
      </w:pPr>
      <w:hyperlink w:anchor="_Toc343697449" w:history="1">
        <w:r w:rsidR="008E2DDA" w:rsidRPr="00375AA4">
          <w:rPr>
            <w:rStyle w:val="Hyperlink"/>
            <w:noProof/>
          </w:rPr>
          <w:t>Appendix A</w:t>
        </w:r>
        <w:r w:rsidR="008E2DDA">
          <w:rPr>
            <w:noProof/>
            <w:webHidden/>
          </w:rPr>
          <w:tab/>
        </w:r>
      </w:hyperlink>
      <w:r w:rsidR="0002100D">
        <w:rPr>
          <w:noProof/>
        </w:rPr>
        <w:t>10</w:t>
      </w:r>
    </w:p>
    <w:p w:rsidR="008E2DDA" w:rsidRDefault="00211FDB">
      <w:pPr>
        <w:pStyle w:val="TOC4"/>
        <w:tabs>
          <w:tab w:val="right" w:leader="dot" w:pos="9350"/>
        </w:tabs>
        <w:rPr>
          <w:rFonts w:asciiTheme="minorHAnsi" w:eastAsiaTheme="minorEastAsia" w:hAnsiTheme="minorHAnsi" w:cstheme="minorBidi"/>
          <w:noProof/>
        </w:rPr>
      </w:pPr>
      <w:hyperlink w:anchor="_Toc343697451" w:history="1">
        <w:r w:rsidR="008E2DDA" w:rsidRPr="00375AA4">
          <w:rPr>
            <w:rStyle w:val="Hyperlink"/>
            <w:noProof/>
          </w:rPr>
          <w:t>SV data validations</w:t>
        </w:r>
        <w:r w:rsidR="008E2DDA">
          <w:rPr>
            <w:noProof/>
            <w:webHidden/>
          </w:rPr>
          <w:tab/>
        </w:r>
      </w:hyperlink>
      <w:r w:rsidR="00246D71">
        <w:rPr>
          <w:noProof/>
        </w:rPr>
        <w:t>1</w:t>
      </w:r>
      <w:r w:rsidR="0002100D">
        <w:rPr>
          <w:noProof/>
        </w:rPr>
        <w:t>0</w:t>
      </w:r>
    </w:p>
    <w:p w:rsidR="008E2DDA" w:rsidRDefault="00211FDB">
      <w:pPr>
        <w:pStyle w:val="TOC4"/>
        <w:tabs>
          <w:tab w:val="right" w:leader="dot" w:pos="9350"/>
        </w:tabs>
        <w:rPr>
          <w:rFonts w:asciiTheme="minorHAnsi" w:eastAsiaTheme="minorEastAsia" w:hAnsiTheme="minorHAnsi" w:cstheme="minorBidi"/>
          <w:noProof/>
        </w:rPr>
      </w:pPr>
      <w:hyperlink w:anchor="_Toc343697452" w:history="1">
        <w:r w:rsidR="001C6DD1">
          <w:rPr>
            <w:rStyle w:val="Hyperlink"/>
            <w:noProof/>
          </w:rPr>
          <w:t>SC</w:t>
        </w:r>
        <w:r w:rsidR="008E2DDA" w:rsidRPr="00375AA4">
          <w:rPr>
            <w:rStyle w:val="Hyperlink"/>
            <w:noProof/>
          </w:rPr>
          <w:t xml:space="preserve"> data validations</w:t>
        </w:r>
        <w:r w:rsidR="008E2DDA">
          <w:rPr>
            <w:noProof/>
            <w:webHidden/>
          </w:rPr>
          <w:tab/>
        </w:r>
      </w:hyperlink>
      <w:r w:rsidR="00246D71">
        <w:rPr>
          <w:noProof/>
        </w:rPr>
        <w:t>1</w:t>
      </w:r>
      <w:r w:rsidR="0002100D">
        <w:rPr>
          <w:noProof/>
        </w:rPr>
        <w:t>1</w:t>
      </w:r>
    </w:p>
    <w:p w:rsidR="008E2DDA" w:rsidRDefault="00211FDB">
      <w:pPr>
        <w:pStyle w:val="TOC4"/>
        <w:tabs>
          <w:tab w:val="right" w:leader="dot" w:pos="9350"/>
        </w:tabs>
        <w:rPr>
          <w:rFonts w:asciiTheme="minorHAnsi" w:eastAsiaTheme="minorEastAsia" w:hAnsiTheme="minorHAnsi" w:cstheme="minorBidi"/>
          <w:noProof/>
        </w:rPr>
      </w:pPr>
      <w:r>
        <w:fldChar w:fldCharType="begin"/>
      </w:r>
      <w:r>
        <w:instrText xml:space="preserve"> HYPERLINK \l "_Toc343697453" </w:instrText>
      </w:r>
      <w:r>
        <w:fldChar w:fldCharType="separate"/>
      </w:r>
      <w:r w:rsidR="001C6DD1">
        <w:rPr>
          <w:rStyle w:val="Hyperlink"/>
          <w:noProof/>
        </w:rPr>
        <w:t>SF</w:t>
      </w:r>
      <w:r w:rsidR="008E2DDA" w:rsidRPr="00375AA4">
        <w:rPr>
          <w:rStyle w:val="Hyperlink"/>
          <w:noProof/>
        </w:rPr>
        <w:t xml:space="preserve"> data validations</w:t>
      </w:r>
      <w:r w:rsidR="008E2DDA">
        <w:rPr>
          <w:noProof/>
          <w:webHidden/>
        </w:rPr>
        <w:tab/>
      </w:r>
      <w:r>
        <w:rPr>
          <w:noProof/>
        </w:rPr>
        <w:fldChar w:fldCharType="end"/>
      </w:r>
      <w:r w:rsidR="00246D71">
        <w:rPr>
          <w:noProof/>
        </w:rPr>
        <w:t>1</w:t>
      </w:r>
      <w:r w:rsidR="0002100D">
        <w:rPr>
          <w:noProof/>
        </w:rPr>
        <w:t>2</w:t>
      </w:r>
      <w:bookmarkStart w:id="3" w:name="_GoBack"/>
      <w:bookmarkEnd w:id="3"/>
    </w:p>
    <w:p w:rsidR="00165EF4" w:rsidRPr="007953CE" w:rsidRDefault="00EE3B4B" w:rsidP="00517FBD">
      <w:pPr>
        <w:jc w:val="both"/>
        <w:rPr>
          <w:rFonts w:asciiTheme="minorHAnsi" w:hAnsiTheme="minorHAnsi"/>
          <w:sz w:val="20"/>
          <w:szCs w:val="20"/>
        </w:rPr>
      </w:pPr>
      <w:r>
        <w:rPr>
          <w:rFonts w:asciiTheme="minorHAnsi" w:hAnsiTheme="minorHAnsi"/>
          <w:sz w:val="20"/>
          <w:szCs w:val="20"/>
        </w:rPr>
        <w:fldChar w:fldCharType="end"/>
      </w:r>
    </w:p>
    <w:p w:rsidR="00165EF4" w:rsidRPr="007953CE" w:rsidRDefault="00165EF4" w:rsidP="00517FBD">
      <w:pPr>
        <w:jc w:val="both"/>
        <w:rPr>
          <w:rFonts w:asciiTheme="minorHAnsi" w:hAnsiTheme="minorHAnsi"/>
          <w:sz w:val="20"/>
          <w:szCs w:val="20"/>
        </w:rPr>
      </w:pPr>
    </w:p>
    <w:p w:rsidR="00165EF4" w:rsidRDefault="00165EF4"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FF1087" w:rsidRPr="007953CE" w:rsidRDefault="00FF1087" w:rsidP="00517FBD">
      <w:pPr>
        <w:jc w:val="both"/>
        <w:rPr>
          <w:rFonts w:asciiTheme="minorHAnsi" w:hAnsiTheme="minorHAnsi"/>
          <w:sz w:val="20"/>
          <w:szCs w:val="20"/>
        </w:rPr>
      </w:pPr>
    </w:p>
    <w:p w:rsidR="00165EF4" w:rsidRPr="007953CE" w:rsidRDefault="00165EF4" w:rsidP="00517FBD">
      <w:pPr>
        <w:pStyle w:val="Heading2"/>
        <w:jc w:val="both"/>
      </w:pPr>
      <w:bookmarkStart w:id="4" w:name="_Toc300143357"/>
      <w:bookmarkStart w:id="5" w:name="_Toc300143510"/>
      <w:bookmarkStart w:id="6" w:name="_Toc343697424"/>
      <w:r w:rsidRPr="007953CE">
        <w:t>Background</w:t>
      </w:r>
      <w:bookmarkEnd w:id="4"/>
      <w:bookmarkEnd w:id="5"/>
      <w:bookmarkEnd w:id="6"/>
    </w:p>
    <w:p w:rsidR="008273F4" w:rsidRPr="007953CE" w:rsidRDefault="00165EF4" w:rsidP="00517FBD">
      <w:pPr>
        <w:jc w:val="both"/>
        <w:rPr>
          <w:rFonts w:asciiTheme="minorHAnsi" w:hAnsiTheme="minorHAnsi"/>
          <w:sz w:val="20"/>
          <w:szCs w:val="20"/>
        </w:rPr>
      </w:pPr>
      <w:r w:rsidRPr="007953CE">
        <w:rPr>
          <w:rFonts w:asciiTheme="minorHAnsi" w:hAnsiTheme="minorHAnsi"/>
          <w:sz w:val="20"/>
          <w:szCs w:val="20"/>
        </w:rPr>
        <w:tab/>
      </w:r>
      <w:r w:rsidR="00AE0821">
        <w:rPr>
          <w:rFonts w:asciiTheme="minorHAnsi" w:hAnsiTheme="minorHAnsi"/>
          <w:sz w:val="20"/>
          <w:szCs w:val="20"/>
        </w:rPr>
        <w:t>Check</w:t>
      </w:r>
      <w:r w:rsidRPr="007953CE">
        <w:rPr>
          <w:rFonts w:asciiTheme="minorHAnsi" w:hAnsiTheme="minorHAnsi"/>
          <w:sz w:val="20"/>
          <w:szCs w:val="20"/>
        </w:rPr>
        <w:t>book</w:t>
      </w:r>
      <w:r w:rsidR="00916A56">
        <w:rPr>
          <w:rFonts w:asciiTheme="minorHAnsi" w:hAnsiTheme="minorHAnsi"/>
          <w:sz w:val="20"/>
          <w:szCs w:val="20"/>
        </w:rPr>
        <w:t xml:space="preserve"> NYC </w:t>
      </w:r>
      <w:r w:rsidR="00DF4AF1">
        <w:rPr>
          <w:rFonts w:asciiTheme="minorHAnsi" w:hAnsiTheme="minorHAnsi"/>
          <w:sz w:val="20"/>
          <w:szCs w:val="20"/>
        </w:rPr>
        <w:t>4</w:t>
      </w:r>
      <w:r w:rsidRPr="007953CE">
        <w:rPr>
          <w:rFonts w:asciiTheme="minorHAnsi" w:hAnsiTheme="minorHAnsi"/>
          <w:sz w:val="20"/>
          <w:szCs w:val="20"/>
        </w:rPr>
        <w:t xml:space="preserve">.0 is </w:t>
      </w:r>
      <w:r w:rsidR="00DF4AF1">
        <w:rPr>
          <w:rFonts w:asciiTheme="minorHAnsi" w:hAnsiTheme="minorHAnsi"/>
          <w:sz w:val="20"/>
          <w:szCs w:val="20"/>
        </w:rPr>
        <w:t>a major enhancement to Check</w:t>
      </w:r>
      <w:r w:rsidR="00DF4AF1" w:rsidRPr="007953CE">
        <w:rPr>
          <w:rFonts w:asciiTheme="minorHAnsi" w:hAnsiTheme="minorHAnsi"/>
          <w:sz w:val="20"/>
          <w:szCs w:val="20"/>
        </w:rPr>
        <w:t>book</w:t>
      </w:r>
      <w:r w:rsidR="00DF4AF1">
        <w:rPr>
          <w:rFonts w:asciiTheme="minorHAnsi" w:hAnsiTheme="minorHAnsi"/>
          <w:sz w:val="20"/>
          <w:szCs w:val="20"/>
        </w:rPr>
        <w:t xml:space="preserve"> NYC 3</w:t>
      </w:r>
      <w:r w:rsidR="00DF4AF1" w:rsidRPr="007953CE">
        <w:rPr>
          <w:rFonts w:asciiTheme="minorHAnsi" w:hAnsiTheme="minorHAnsi"/>
          <w:sz w:val="20"/>
          <w:szCs w:val="20"/>
        </w:rPr>
        <w:t>.0</w:t>
      </w:r>
      <w:r w:rsidR="00DF4AF1">
        <w:rPr>
          <w:rFonts w:asciiTheme="minorHAnsi" w:hAnsiTheme="minorHAnsi"/>
          <w:sz w:val="20"/>
          <w:szCs w:val="20"/>
        </w:rPr>
        <w:t xml:space="preserve"> by adding M/WBE and Sub Vendors feature dashboards. </w:t>
      </w:r>
      <w:r w:rsidR="008273F4" w:rsidRPr="007953CE">
        <w:rPr>
          <w:rFonts w:asciiTheme="minorHAnsi" w:hAnsiTheme="minorHAnsi"/>
          <w:sz w:val="20"/>
          <w:szCs w:val="20"/>
        </w:rPr>
        <w:tab/>
      </w:r>
    </w:p>
    <w:p w:rsidR="007B4EB9" w:rsidRPr="007953CE" w:rsidRDefault="007B4EB9" w:rsidP="00517FBD">
      <w:pPr>
        <w:pStyle w:val="Heading2"/>
        <w:jc w:val="both"/>
      </w:pPr>
      <w:bookmarkStart w:id="7" w:name="_Toc300143358"/>
      <w:bookmarkStart w:id="8" w:name="_Toc300143511"/>
      <w:bookmarkStart w:id="9" w:name="_Toc343697425"/>
      <w:r w:rsidRPr="007953CE">
        <w:t>Scope</w:t>
      </w:r>
      <w:bookmarkEnd w:id="7"/>
      <w:bookmarkEnd w:id="8"/>
      <w:bookmarkEnd w:id="9"/>
    </w:p>
    <w:p w:rsidR="007B4EB9" w:rsidRPr="007953CE" w:rsidRDefault="007B4EB9" w:rsidP="00517FBD">
      <w:pPr>
        <w:jc w:val="both"/>
        <w:rPr>
          <w:rFonts w:asciiTheme="minorHAnsi" w:hAnsiTheme="minorHAnsi"/>
          <w:sz w:val="20"/>
          <w:szCs w:val="20"/>
        </w:rPr>
      </w:pPr>
      <w:r w:rsidRPr="007953CE">
        <w:rPr>
          <w:rFonts w:asciiTheme="minorHAnsi" w:hAnsiTheme="minorHAnsi"/>
          <w:sz w:val="20"/>
          <w:szCs w:val="20"/>
        </w:rPr>
        <w:tab/>
        <w:t xml:space="preserve">This document provides an insight into the ETL </w:t>
      </w:r>
      <w:r w:rsidR="00B5759B">
        <w:rPr>
          <w:rFonts w:asciiTheme="minorHAnsi" w:hAnsiTheme="minorHAnsi"/>
          <w:sz w:val="20"/>
          <w:szCs w:val="20"/>
        </w:rPr>
        <w:t xml:space="preserve">Implementation Approach </w:t>
      </w:r>
      <w:r w:rsidR="00DF4AF1">
        <w:rPr>
          <w:rFonts w:asciiTheme="minorHAnsi" w:hAnsiTheme="minorHAnsi"/>
          <w:sz w:val="20"/>
          <w:szCs w:val="20"/>
        </w:rPr>
        <w:t xml:space="preserve">for M/WBE and Sub Vendors enhancements in </w:t>
      </w:r>
      <w:r w:rsidR="00297369">
        <w:rPr>
          <w:rFonts w:asciiTheme="minorHAnsi" w:hAnsiTheme="minorHAnsi"/>
          <w:sz w:val="20"/>
          <w:szCs w:val="20"/>
        </w:rPr>
        <w:t xml:space="preserve">Checkbook NYC </w:t>
      </w:r>
      <w:r w:rsidR="00DF4AF1">
        <w:rPr>
          <w:rFonts w:asciiTheme="minorHAnsi" w:hAnsiTheme="minorHAnsi"/>
          <w:sz w:val="20"/>
          <w:szCs w:val="20"/>
        </w:rPr>
        <w:t>4</w:t>
      </w:r>
      <w:r w:rsidR="00297369">
        <w:rPr>
          <w:rFonts w:asciiTheme="minorHAnsi" w:hAnsiTheme="minorHAnsi"/>
          <w:sz w:val="20"/>
          <w:szCs w:val="20"/>
        </w:rPr>
        <w:t>.0</w:t>
      </w:r>
      <w:r w:rsidRPr="007953CE">
        <w:rPr>
          <w:rFonts w:asciiTheme="minorHAnsi" w:hAnsiTheme="minorHAnsi"/>
          <w:sz w:val="20"/>
          <w:szCs w:val="20"/>
        </w:rPr>
        <w:t>.</w:t>
      </w:r>
      <w:r w:rsidR="008273F4" w:rsidRPr="007953CE">
        <w:rPr>
          <w:rFonts w:asciiTheme="minorHAnsi" w:hAnsiTheme="minorHAnsi"/>
          <w:sz w:val="20"/>
          <w:szCs w:val="20"/>
        </w:rPr>
        <w:t xml:space="preserve"> ETL process starts with the consumption of raw data, validating, processing and posting it to the transaction tables. </w:t>
      </w:r>
    </w:p>
    <w:p w:rsidR="00165EF4" w:rsidRDefault="008273F4" w:rsidP="00517FBD">
      <w:pPr>
        <w:pStyle w:val="Heading2"/>
        <w:jc w:val="both"/>
      </w:pPr>
      <w:bookmarkStart w:id="10" w:name="_Toc300143359"/>
      <w:bookmarkStart w:id="11" w:name="_Toc300143512"/>
      <w:bookmarkStart w:id="12" w:name="_Toc343697426"/>
      <w:r w:rsidRPr="007953CE">
        <w:t>Overview</w:t>
      </w:r>
      <w:bookmarkEnd w:id="10"/>
      <w:bookmarkEnd w:id="11"/>
      <w:bookmarkEnd w:id="12"/>
    </w:p>
    <w:p w:rsidR="00E94EB2" w:rsidRDefault="00B5759B" w:rsidP="00517FBD">
      <w:pPr>
        <w:ind w:firstLine="720"/>
        <w:jc w:val="both"/>
      </w:pPr>
      <w:r w:rsidRPr="007953CE">
        <w:rPr>
          <w:rFonts w:asciiTheme="minorHAnsi" w:hAnsiTheme="minorHAnsi"/>
          <w:sz w:val="20"/>
          <w:szCs w:val="20"/>
        </w:rPr>
        <w:t>Kettle, Penta</w:t>
      </w:r>
      <w:r>
        <w:rPr>
          <w:rFonts w:asciiTheme="minorHAnsi" w:hAnsiTheme="minorHAnsi"/>
          <w:sz w:val="20"/>
          <w:szCs w:val="20"/>
        </w:rPr>
        <w:t>h</w:t>
      </w:r>
      <w:r w:rsidRPr="007953CE">
        <w:rPr>
          <w:rFonts w:asciiTheme="minorHAnsi" w:hAnsiTheme="minorHAnsi"/>
          <w:sz w:val="20"/>
          <w:szCs w:val="20"/>
        </w:rPr>
        <w:t>o data integration tool will be used to integrate the various ETL processes to fetch files from remote server(s), loading data to database from flat files, data cleansing etc.</w:t>
      </w:r>
    </w:p>
    <w:p w:rsidR="008273F4" w:rsidRPr="007953CE" w:rsidRDefault="008273F4" w:rsidP="00517FBD">
      <w:pPr>
        <w:jc w:val="both"/>
        <w:rPr>
          <w:rFonts w:asciiTheme="minorHAnsi" w:hAnsiTheme="minorHAnsi"/>
          <w:sz w:val="20"/>
          <w:szCs w:val="20"/>
        </w:rPr>
      </w:pPr>
      <w:r w:rsidRPr="007953CE">
        <w:rPr>
          <w:rFonts w:asciiTheme="minorHAnsi" w:hAnsiTheme="minorHAnsi"/>
          <w:sz w:val="20"/>
          <w:szCs w:val="20"/>
        </w:rPr>
        <w:tab/>
      </w:r>
      <w:r w:rsidR="00533BB4" w:rsidRPr="007953CE">
        <w:rPr>
          <w:rFonts w:asciiTheme="minorHAnsi" w:hAnsiTheme="minorHAnsi"/>
          <w:sz w:val="20"/>
          <w:szCs w:val="20"/>
        </w:rPr>
        <w:t>Master kettle job will be created which has several transformations and invokes several other jobs</w:t>
      </w:r>
      <w:r w:rsidR="00371F35">
        <w:rPr>
          <w:rFonts w:asciiTheme="minorHAnsi" w:hAnsiTheme="minorHAnsi"/>
          <w:sz w:val="20"/>
          <w:szCs w:val="20"/>
        </w:rPr>
        <w:t>.</w:t>
      </w:r>
      <w:r w:rsidR="007112E1">
        <w:rPr>
          <w:rFonts w:asciiTheme="minorHAnsi" w:hAnsiTheme="minorHAnsi"/>
          <w:sz w:val="20"/>
          <w:szCs w:val="20"/>
        </w:rPr>
        <w:t xml:space="preserve">  This will be started around 11</w:t>
      </w:r>
      <w:r w:rsidR="00533BB4" w:rsidRPr="007953CE">
        <w:rPr>
          <w:rFonts w:asciiTheme="minorHAnsi" w:hAnsiTheme="minorHAnsi"/>
          <w:sz w:val="20"/>
          <w:szCs w:val="20"/>
        </w:rPr>
        <w:t xml:space="preserve"> </w:t>
      </w:r>
      <w:r w:rsidR="007112E1">
        <w:rPr>
          <w:rFonts w:asciiTheme="minorHAnsi" w:hAnsiTheme="minorHAnsi"/>
          <w:sz w:val="20"/>
          <w:szCs w:val="20"/>
        </w:rPr>
        <w:t>PM</w:t>
      </w:r>
      <w:r w:rsidR="00533BB4" w:rsidRPr="007953CE">
        <w:rPr>
          <w:rFonts w:asciiTheme="minorHAnsi" w:hAnsiTheme="minorHAnsi"/>
          <w:sz w:val="20"/>
          <w:szCs w:val="20"/>
        </w:rPr>
        <w:t xml:space="preserve"> when the files are published by FISA. </w:t>
      </w:r>
      <w:r w:rsidR="00FD2B82">
        <w:rPr>
          <w:rFonts w:asciiTheme="minorHAnsi" w:hAnsiTheme="minorHAnsi"/>
          <w:sz w:val="20"/>
          <w:szCs w:val="20"/>
        </w:rPr>
        <w:t xml:space="preserve">All the source files from FISA are UTF-8 complaint. </w:t>
      </w:r>
      <w:r w:rsidR="00875348" w:rsidRPr="007953CE">
        <w:rPr>
          <w:rFonts w:asciiTheme="minorHAnsi" w:hAnsiTheme="minorHAnsi"/>
          <w:sz w:val="20"/>
          <w:szCs w:val="20"/>
        </w:rPr>
        <w:t xml:space="preserve">Processing of the data begins only when the required files are available. </w:t>
      </w:r>
    </w:p>
    <w:p w:rsidR="00371F35" w:rsidRDefault="00371F35" w:rsidP="00517FBD">
      <w:pPr>
        <w:jc w:val="both"/>
        <w:rPr>
          <w:rFonts w:asciiTheme="minorHAnsi" w:hAnsiTheme="minorHAnsi"/>
          <w:sz w:val="20"/>
          <w:szCs w:val="20"/>
        </w:rPr>
      </w:pPr>
    </w:p>
    <w:p w:rsidR="00B35D0D" w:rsidRDefault="00B35D0D" w:rsidP="00517FBD">
      <w:pPr>
        <w:pStyle w:val="Heading2"/>
        <w:jc w:val="both"/>
      </w:pPr>
      <w:bookmarkStart w:id="13" w:name="_Toc343697428"/>
      <w:r>
        <w:t>ETL Process</w:t>
      </w:r>
      <w:bookmarkEnd w:id="13"/>
    </w:p>
    <w:p w:rsidR="00AE63E5" w:rsidRDefault="00B35D0D" w:rsidP="00517FBD">
      <w:pPr>
        <w:jc w:val="both"/>
        <w:rPr>
          <w:rFonts w:asciiTheme="minorHAnsi" w:hAnsiTheme="minorHAnsi"/>
          <w:sz w:val="20"/>
          <w:szCs w:val="20"/>
        </w:rPr>
      </w:pPr>
      <w:r w:rsidRPr="00B35D0D">
        <w:tab/>
      </w:r>
      <w:r w:rsidR="009A1C58" w:rsidRPr="009A1C58">
        <w:rPr>
          <w:rFonts w:asciiTheme="minorHAnsi" w:hAnsiTheme="minorHAnsi"/>
          <w:sz w:val="20"/>
          <w:szCs w:val="20"/>
        </w:rPr>
        <w:t>ETL process starts with the directory listing of FISA server and once the required details are obtained, each of the data file is processed &amp; changes are posted in the transaction table in the order of COA/ FMSV, Revenue/Budget/MAG, CON, FMS/PMS</w:t>
      </w:r>
      <w:r w:rsidR="00E90864">
        <w:rPr>
          <w:rFonts w:asciiTheme="minorHAnsi" w:hAnsiTheme="minorHAnsi"/>
          <w:sz w:val="20"/>
          <w:szCs w:val="20"/>
        </w:rPr>
        <w:t xml:space="preserve">, SubContract, </w:t>
      </w:r>
      <w:r w:rsidR="005576D2">
        <w:rPr>
          <w:rFonts w:asciiTheme="minorHAnsi" w:hAnsiTheme="minorHAnsi"/>
          <w:sz w:val="20"/>
          <w:szCs w:val="20"/>
        </w:rPr>
        <w:t>SubSpending.</w:t>
      </w:r>
      <w:r w:rsidR="00D10F2B">
        <w:rPr>
          <w:rFonts w:asciiTheme="minorHAnsi" w:hAnsiTheme="minorHAnsi"/>
          <w:sz w:val="20"/>
          <w:szCs w:val="20"/>
        </w:rPr>
        <w:t xml:space="preserve"> </w:t>
      </w:r>
      <w:r w:rsidR="009A1C58" w:rsidRPr="009A1C58">
        <w:rPr>
          <w:rFonts w:asciiTheme="minorHAnsi" w:hAnsiTheme="minorHAnsi"/>
          <w:sz w:val="20"/>
          <w:szCs w:val="20"/>
        </w:rPr>
        <w:t xml:space="preserve"> </w:t>
      </w:r>
    </w:p>
    <w:p w:rsidR="00592DCE" w:rsidRPr="00364A9A" w:rsidRDefault="009A1C58" w:rsidP="00517FBD">
      <w:pPr>
        <w:jc w:val="both"/>
        <w:rPr>
          <w:rFonts w:asciiTheme="minorHAnsi" w:hAnsiTheme="minorHAnsi"/>
          <w:sz w:val="20"/>
          <w:szCs w:val="20"/>
        </w:rPr>
      </w:pPr>
      <w:r w:rsidRPr="009A1C58">
        <w:rPr>
          <w:rFonts w:asciiTheme="minorHAnsi" w:hAnsiTheme="minorHAnsi"/>
          <w:sz w:val="20"/>
          <w:szCs w:val="20"/>
        </w:rPr>
        <w:tab/>
        <w:t xml:space="preserve">Various transformations in the master job are explained in this section. If any error occurs in a transformation a DB function is executed by passing the load file identifier as a parameter to determine if ETL job can continue with the next data file or it has to abort the entire job. </w:t>
      </w:r>
    </w:p>
    <w:p w:rsidR="001C6E42"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If any of the COA data file result in an error the entire job is aborted. Processed_flag is set to E for the corresponding file and all data files which had to be consumed will be set to C for cancelled.</w:t>
      </w:r>
    </w:p>
    <w:p w:rsidR="00621DDD" w:rsidRDefault="00621DDD" w:rsidP="00621DDD">
      <w:pPr>
        <w:pStyle w:val="ListParagraph"/>
        <w:numPr>
          <w:ilvl w:val="0"/>
          <w:numId w:val="17"/>
        </w:numPr>
        <w:jc w:val="both"/>
        <w:rPr>
          <w:rFonts w:asciiTheme="minorHAnsi" w:hAnsiTheme="minorHAnsi"/>
          <w:sz w:val="20"/>
          <w:szCs w:val="20"/>
        </w:rPr>
      </w:pPr>
      <w:r w:rsidRPr="00621DDD">
        <w:rPr>
          <w:rFonts w:asciiTheme="minorHAnsi" w:hAnsiTheme="minorHAnsi"/>
          <w:sz w:val="20"/>
          <w:szCs w:val="20"/>
        </w:rPr>
        <w:t>For any feed other than COA only the non-processed</w:t>
      </w:r>
      <w:r>
        <w:rPr>
          <w:rFonts w:asciiTheme="minorHAnsi" w:hAnsiTheme="minorHAnsi"/>
          <w:sz w:val="20"/>
          <w:szCs w:val="20"/>
        </w:rPr>
        <w:t xml:space="preserve"> files of the specific feed are</w:t>
      </w:r>
      <w:r w:rsidRPr="00621DDD">
        <w:rPr>
          <w:rFonts w:asciiTheme="minorHAnsi" w:hAnsiTheme="minorHAnsi"/>
          <w:sz w:val="20"/>
          <w:szCs w:val="20"/>
        </w:rPr>
        <w:t xml:space="preserve"> cancelled.</w:t>
      </w:r>
      <w:r>
        <w:rPr>
          <w:rFonts w:asciiTheme="minorHAnsi" w:hAnsiTheme="minorHAnsi"/>
          <w:sz w:val="20"/>
          <w:szCs w:val="20"/>
        </w:rPr>
        <w:t xml:space="preserve"> For example if FMS</w:t>
      </w:r>
      <w:r w:rsidRPr="009A1C58">
        <w:rPr>
          <w:rFonts w:asciiTheme="minorHAnsi" w:hAnsiTheme="minorHAnsi"/>
          <w:sz w:val="20"/>
          <w:szCs w:val="20"/>
        </w:rPr>
        <w:t xml:space="preserve"> data file resulted in an error, processed_flag is set to E for the corresponding file and all other FMS data files which had to be consumed will be set to C for cancelled.</w:t>
      </w:r>
    </w:p>
    <w:p w:rsidR="003D7331" w:rsidRPr="003D7331" w:rsidRDefault="006339F7" w:rsidP="00F24879">
      <w:pPr>
        <w:pStyle w:val="Heading5"/>
        <w:jc w:val="both"/>
        <w:rPr>
          <w:rFonts w:asciiTheme="minorHAnsi" w:hAnsiTheme="minorHAnsi"/>
          <w:szCs w:val="20"/>
        </w:rPr>
      </w:pPr>
      <w:r w:rsidRPr="006339F7">
        <w:tab/>
      </w:r>
    </w:p>
    <w:p w:rsidR="00720DD5" w:rsidRPr="00E1166D" w:rsidRDefault="00720DD5" w:rsidP="00517FBD">
      <w:pPr>
        <w:pStyle w:val="ListParagraph"/>
        <w:ind w:left="2160"/>
        <w:jc w:val="both"/>
        <w:rPr>
          <w:rFonts w:asciiTheme="minorHAnsi" w:hAnsiTheme="minorHAnsi"/>
          <w:sz w:val="20"/>
          <w:szCs w:val="20"/>
        </w:rPr>
      </w:pPr>
    </w:p>
    <w:p w:rsidR="00760C6F" w:rsidRDefault="008917CC" w:rsidP="00A426E0">
      <w:pPr>
        <w:pStyle w:val="Heading2"/>
        <w:jc w:val="both"/>
      </w:pPr>
      <w:r>
        <w:lastRenderedPageBreak/>
        <w:tab/>
      </w:r>
    </w:p>
    <w:p w:rsidR="00A426E0" w:rsidRDefault="00A426E0" w:rsidP="00A426E0">
      <w:pPr>
        <w:pStyle w:val="Heading2"/>
        <w:jc w:val="both"/>
      </w:pPr>
      <w:r>
        <w:t>M/WBE ETL Process</w:t>
      </w:r>
    </w:p>
    <w:p w:rsidR="00A426E0" w:rsidRPr="00A426E0" w:rsidRDefault="00A426E0" w:rsidP="00A426E0">
      <w:r>
        <w:tab/>
      </w:r>
      <w:r>
        <w:tab/>
        <w:t>In this we will categorize the data based on vendor minority category.</w:t>
      </w:r>
    </w:p>
    <w:p w:rsidR="008917CC" w:rsidRPr="008917CC" w:rsidRDefault="008917CC" w:rsidP="00517FBD">
      <w:pPr>
        <w:pStyle w:val="Heading5"/>
        <w:jc w:val="both"/>
      </w:pPr>
      <w:r>
        <w:tab/>
      </w:r>
      <w:bookmarkStart w:id="14" w:name="_Toc343697443"/>
      <w:r w:rsidR="008E5073">
        <w:tab/>
      </w:r>
      <w:bookmarkEnd w:id="14"/>
      <w:r w:rsidR="008E5073">
        <w:t>Update Spending (FMS) data</w:t>
      </w:r>
    </w:p>
    <w:p w:rsidR="00382057" w:rsidRDefault="00AD53FA" w:rsidP="00517FBD">
      <w:pPr>
        <w:pStyle w:val="ListParagraph"/>
        <w:numPr>
          <w:ilvl w:val="0"/>
          <w:numId w:val="16"/>
        </w:numPr>
        <w:jc w:val="both"/>
        <w:rPr>
          <w:rFonts w:asciiTheme="minorHAnsi" w:hAnsiTheme="minorHAnsi"/>
          <w:sz w:val="20"/>
          <w:szCs w:val="20"/>
        </w:rPr>
      </w:pPr>
      <w:r>
        <w:rPr>
          <w:rFonts w:asciiTheme="minorHAnsi" w:hAnsiTheme="minorHAnsi"/>
          <w:sz w:val="20"/>
          <w:szCs w:val="20"/>
        </w:rPr>
        <w:t>In this the ETL Script will u</w:t>
      </w:r>
      <w:r w:rsidR="00126933">
        <w:rPr>
          <w:rFonts w:asciiTheme="minorHAnsi" w:hAnsiTheme="minorHAnsi"/>
          <w:sz w:val="20"/>
          <w:szCs w:val="20"/>
        </w:rPr>
        <w:t xml:space="preserve">pdate the </w:t>
      </w:r>
      <w:r w:rsidR="00FF5319">
        <w:rPr>
          <w:rFonts w:asciiTheme="minorHAnsi" w:hAnsiTheme="minorHAnsi"/>
          <w:sz w:val="20"/>
          <w:szCs w:val="20"/>
        </w:rPr>
        <w:t>spending transactions and payroll summary transactions that are inserted/updated in the current data load.</w:t>
      </w:r>
    </w:p>
    <w:p w:rsidR="00FF5319" w:rsidRDefault="00FF5319" w:rsidP="00517FBD">
      <w:pPr>
        <w:pStyle w:val="ListParagraph"/>
        <w:numPr>
          <w:ilvl w:val="0"/>
          <w:numId w:val="16"/>
        </w:numPr>
        <w:jc w:val="both"/>
        <w:rPr>
          <w:rFonts w:asciiTheme="minorHAnsi" w:hAnsiTheme="minorHAnsi"/>
          <w:sz w:val="20"/>
          <w:szCs w:val="20"/>
        </w:rPr>
      </w:pPr>
      <w:r>
        <w:rPr>
          <w:rFonts w:asciiTheme="minorHAnsi" w:hAnsiTheme="minorHAnsi"/>
          <w:sz w:val="20"/>
          <w:szCs w:val="20"/>
        </w:rPr>
        <w:t>Update payroll summary transactions minority category as “Individuals &amp; Others”.</w:t>
      </w:r>
    </w:p>
    <w:p w:rsidR="00FF5319" w:rsidRDefault="00FF5319" w:rsidP="00517FBD">
      <w:pPr>
        <w:pStyle w:val="ListParagraph"/>
        <w:numPr>
          <w:ilvl w:val="0"/>
          <w:numId w:val="16"/>
        </w:numPr>
        <w:jc w:val="both"/>
        <w:rPr>
          <w:rFonts w:asciiTheme="minorHAnsi" w:hAnsiTheme="minorHAnsi"/>
          <w:sz w:val="20"/>
          <w:szCs w:val="20"/>
        </w:rPr>
      </w:pPr>
      <w:r>
        <w:rPr>
          <w:rFonts w:asciiTheme="minorHAnsi" w:hAnsiTheme="minorHAnsi"/>
          <w:sz w:val="20"/>
          <w:szCs w:val="20"/>
        </w:rPr>
        <w:t>Update spending transactions with the latest minority category of the associated vendor.</w:t>
      </w:r>
    </w:p>
    <w:p w:rsidR="00FF5319" w:rsidRDefault="0053000A" w:rsidP="00397313">
      <w:pPr>
        <w:pStyle w:val="ListParagraph"/>
        <w:numPr>
          <w:ilvl w:val="0"/>
          <w:numId w:val="16"/>
        </w:numPr>
        <w:jc w:val="both"/>
        <w:rPr>
          <w:rFonts w:asciiTheme="minorHAnsi" w:hAnsiTheme="minorHAnsi"/>
          <w:sz w:val="20"/>
          <w:szCs w:val="20"/>
        </w:rPr>
      </w:pPr>
      <w:r>
        <w:rPr>
          <w:rFonts w:asciiTheme="minorHAnsi" w:hAnsiTheme="minorHAnsi"/>
          <w:sz w:val="20"/>
          <w:szCs w:val="20"/>
        </w:rPr>
        <w:t xml:space="preserve">Update spending transactions which are not categorized into </w:t>
      </w:r>
      <w:r w:rsidR="00397313">
        <w:rPr>
          <w:rFonts w:asciiTheme="minorHAnsi" w:hAnsiTheme="minorHAnsi"/>
          <w:sz w:val="20"/>
          <w:szCs w:val="20"/>
        </w:rPr>
        <w:t xml:space="preserve">any </w:t>
      </w:r>
      <w:r>
        <w:rPr>
          <w:rFonts w:asciiTheme="minorHAnsi" w:hAnsiTheme="minorHAnsi"/>
          <w:sz w:val="20"/>
          <w:szCs w:val="20"/>
        </w:rPr>
        <w:t>minority categ</w:t>
      </w:r>
      <w:r w:rsidR="00397313">
        <w:rPr>
          <w:rFonts w:asciiTheme="minorHAnsi" w:hAnsiTheme="minorHAnsi"/>
          <w:sz w:val="20"/>
          <w:szCs w:val="20"/>
        </w:rPr>
        <w:t xml:space="preserve">ory and the associated contract’s agreement type code is one of </w:t>
      </w:r>
      <w:r w:rsidR="00397313" w:rsidRPr="00397313">
        <w:rPr>
          <w:rFonts w:asciiTheme="minorHAnsi" w:hAnsiTheme="minorHAnsi"/>
          <w:sz w:val="20"/>
          <w:szCs w:val="20"/>
        </w:rPr>
        <w:t>('35',</w:t>
      </w:r>
      <w:r w:rsidR="00397313">
        <w:rPr>
          <w:rFonts w:asciiTheme="minorHAnsi" w:hAnsiTheme="minorHAnsi"/>
          <w:sz w:val="20"/>
          <w:szCs w:val="20"/>
        </w:rPr>
        <w:t xml:space="preserve"> </w:t>
      </w:r>
      <w:r w:rsidR="00397313" w:rsidRPr="00397313">
        <w:rPr>
          <w:rFonts w:asciiTheme="minorHAnsi" w:hAnsiTheme="minorHAnsi"/>
          <w:sz w:val="20"/>
          <w:szCs w:val="20"/>
        </w:rPr>
        <w:t>'36',</w:t>
      </w:r>
      <w:r w:rsidR="00397313">
        <w:rPr>
          <w:rFonts w:asciiTheme="minorHAnsi" w:hAnsiTheme="minorHAnsi"/>
          <w:sz w:val="20"/>
          <w:szCs w:val="20"/>
        </w:rPr>
        <w:t xml:space="preserve"> </w:t>
      </w:r>
      <w:r w:rsidR="00397313" w:rsidRPr="00397313">
        <w:rPr>
          <w:rFonts w:asciiTheme="minorHAnsi" w:hAnsiTheme="minorHAnsi"/>
          <w:sz w:val="20"/>
          <w:szCs w:val="20"/>
        </w:rPr>
        <w:t>'39',</w:t>
      </w:r>
      <w:r w:rsidR="00397313">
        <w:rPr>
          <w:rFonts w:asciiTheme="minorHAnsi" w:hAnsiTheme="minorHAnsi"/>
          <w:sz w:val="20"/>
          <w:szCs w:val="20"/>
        </w:rPr>
        <w:t xml:space="preserve"> </w:t>
      </w:r>
      <w:r w:rsidR="00397313" w:rsidRPr="00397313">
        <w:rPr>
          <w:rFonts w:asciiTheme="minorHAnsi" w:hAnsiTheme="minorHAnsi"/>
          <w:sz w:val="20"/>
          <w:szCs w:val="20"/>
        </w:rPr>
        <w:t>'40',</w:t>
      </w:r>
      <w:r w:rsidR="00397313">
        <w:rPr>
          <w:rFonts w:asciiTheme="minorHAnsi" w:hAnsiTheme="minorHAnsi"/>
          <w:sz w:val="20"/>
          <w:szCs w:val="20"/>
        </w:rPr>
        <w:t xml:space="preserve"> </w:t>
      </w:r>
      <w:r w:rsidR="00397313" w:rsidRPr="00397313">
        <w:rPr>
          <w:rFonts w:asciiTheme="minorHAnsi" w:hAnsiTheme="minorHAnsi"/>
          <w:sz w:val="20"/>
          <w:szCs w:val="20"/>
        </w:rPr>
        <w:t>'44',</w:t>
      </w:r>
      <w:r w:rsidR="00397313">
        <w:rPr>
          <w:rFonts w:asciiTheme="minorHAnsi" w:hAnsiTheme="minorHAnsi"/>
          <w:sz w:val="20"/>
          <w:szCs w:val="20"/>
        </w:rPr>
        <w:t xml:space="preserve"> </w:t>
      </w:r>
      <w:r w:rsidR="00397313" w:rsidRPr="00397313">
        <w:rPr>
          <w:rFonts w:asciiTheme="minorHAnsi" w:hAnsiTheme="minorHAnsi"/>
          <w:sz w:val="20"/>
          <w:szCs w:val="20"/>
        </w:rPr>
        <w:t>'65',</w:t>
      </w:r>
      <w:r w:rsidR="00397313">
        <w:rPr>
          <w:rFonts w:asciiTheme="minorHAnsi" w:hAnsiTheme="minorHAnsi"/>
          <w:sz w:val="20"/>
          <w:szCs w:val="20"/>
        </w:rPr>
        <w:t xml:space="preserve"> </w:t>
      </w:r>
      <w:r w:rsidR="00397313" w:rsidRPr="00397313">
        <w:rPr>
          <w:rFonts w:asciiTheme="minorHAnsi" w:hAnsiTheme="minorHAnsi"/>
          <w:sz w:val="20"/>
          <w:szCs w:val="20"/>
        </w:rPr>
        <w:t>'68',</w:t>
      </w:r>
      <w:r w:rsidR="00397313">
        <w:rPr>
          <w:rFonts w:asciiTheme="minorHAnsi" w:hAnsiTheme="minorHAnsi"/>
          <w:sz w:val="20"/>
          <w:szCs w:val="20"/>
        </w:rPr>
        <w:t xml:space="preserve"> </w:t>
      </w:r>
      <w:r w:rsidR="00397313" w:rsidRPr="00397313">
        <w:rPr>
          <w:rFonts w:asciiTheme="minorHAnsi" w:hAnsiTheme="minorHAnsi"/>
          <w:sz w:val="20"/>
          <w:szCs w:val="20"/>
        </w:rPr>
        <w:t>'79',</w:t>
      </w:r>
      <w:r w:rsidR="00397313">
        <w:rPr>
          <w:rFonts w:asciiTheme="minorHAnsi" w:hAnsiTheme="minorHAnsi"/>
          <w:sz w:val="20"/>
          <w:szCs w:val="20"/>
        </w:rPr>
        <w:t xml:space="preserve"> </w:t>
      </w:r>
      <w:r w:rsidR="00397313" w:rsidRPr="00397313">
        <w:rPr>
          <w:rFonts w:asciiTheme="minorHAnsi" w:hAnsiTheme="minorHAnsi"/>
          <w:sz w:val="20"/>
          <w:szCs w:val="20"/>
        </w:rPr>
        <w:t>'85')</w:t>
      </w:r>
      <w:r w:rsidR="00D13FD1">
        <w:rPr>
          <w:rFonts w:asciiTheme="minorHAnsi" w:hAnsiTheme="minorHAnsi"/>
          <w:sz w:val="20"/>
          <w:szCs w:val="20"/>
        </w:rPr>
        <w:t xml:space="preserve"> to “Individuals &amp; Others”.</w:t>
      </w:r>
    </w:p>
    <w:p w:rsidR="00397313" w:rsidRDefault="00397313" w:rsidP="00397313">
      <w:pPr>
        <w:pStyle w:val="ListParagraph"/>
        <w:numPr>
          <w:ilvl w:val="0"/>
          <w:numId w:val="16"/>
        </w:numPr>
        <w:jc w:val="both"/>
        <w:rPr>
          <w:rFonts w:asciiTheme="minorHAnsi" w:hAnsiTheme="minorHAnsi"/>
          <w:sz w:val="20"/>
          <w:szCs w:val="20"/>
        </w:rPr>
      </w:pPr>
      <w:r>
        <w:rPr>
          <w:rFonts w:asciiTheme="minorHAnsi" w:hAnsiTheme="minorHAnsi"/>
          <w:sz w:val="20"/>
          <w:szCs w:val="20"/>
        </w:rPr>
        <w:t xml:space="preserve">Update spending transactions which are not categorized into any minority category and the associated contract’s award method code is one of </w:t>
      </w:r>
      <w:r w:rsidRPr="00397313">
        <w:rPr>
          <w:rFonts w:asciiTheme="minorHAnsi" w:hAnsiTheme="minorHAnsi"/>
          <w:sz w:val="20"/>
          <w:szCs w:val="20"/>
        </w:rPr>
        <w:t>('07',</w:t>
      </w:r>
      <w:r>
        <w:rPr>
          <w:rFonts w:asciiTheme="minorHAnsi" w:hAnsiTheme="minorHAnsi"/>
          <w:sz w:val="20"/>
          <w:szCs w:val="20"/>
        </w:rPr>
        <w:t xml:space="preserve"> </w:t>
      </w:r>
      <w:r w:rsidRPr="00397313">
        <w:rPr>
          <w:rFonts w:asciiTheme="minorHAnsi" w:hAnsiTheme="minorHAnsi"/>
          <w:sz w:val="20"/>
          <w:szCs w:val="20"/>
        </w:rPr>
        <w:t>'08',</w:t>
      </w:r>
      <w:r>
        <w:rPr>
          <w:rFonts w:asciiTheme="minorHAnsi" w:hAnsiTheme="minorHAnsi"/>
          <w:sz w:val="20"/>
          <w:szCs w:val="20"/>
        </w:rPr>
        <w:t xml:space="preserve"> </w:t>
      </w:r>
      <w:r w:rsidRPr="00397313">
        <w:rPr>
          <w:rFonts w:asciiTheme="minorHAnsi" w:hAnsiTheme="minorHAnsi"/>
          <w:sz w:val="20"/>
          <w:szCs w:val="20"/>
        </w:rPr>
        <w:t>'09',</w:t>
      </w:r>
      <w:r>
        <w:rPr>
          <w:rFonts w:asciiTheme="minorHAnsi" w:hAnsiTheme="minorHAnsi"/>
          <w:sz w:val="20"/>
          <w:szCs w:val="20"/>
        </w:rPr>
        <w:t xml:space="preserve"> </w:t>
      </w:r>
      <w:r w:rsidRPr="00397313">
        <w:rPr>
          <w:rFonts w:asciiTheme="minorHAnsi" w:hAnsiTheme="minorHAnsi"/>
          <w:sz w:val="20"/>
          <w:szCs w:val="20"/>
        </w:rPr>
        <w:t>'17',</w:t>
      </w:r>
      <w:r>
        <w:rPr>
          <w:rFonts w:asciiTheme="minorHAnsi" w:hAnsiTheme="minorHAnsi"/>
          <w:sz w:val="20"/>
          <w:szCs w:val="20"/>
        </w:rPr>
        <w:t xml:space="preserve"> </w:t>
      </w:r>
      <w:r w:rsidRPr="00397313">
        <w:rPr>
          <w:rFonts w:asciiTheme="minorHAnsi" w:hAnsiTheme="minorHAnsi"/>
          <w:sz w:val="20"/>
          <w:szCs w:val="20"/>
        </w:rPr>
        <w:t>'18',</w:t>
      </w:r>
      <w:r>
        <w:rPr>
          <w:rFonts w:asciiTheme="minorHAnsi" w:hAnsiTheme="minorHAnsi"/>
          <w:sz w:val="20"/>
          <w:szCs w:val="20"/>
        </w:rPr>
        <w:t xml:space="preserve"> </w:t>
      </w:r>
      <w:r w:rsidRPr="00397313">
        <w:rPr>
          <w:rFonts w:asciiTheme="minorHAnsi" w:hAnsiTheme="minorHAnsi"/>
          <w:sz w:val="20"/>
          <w:szCs w:val="20"/>
        </w:rPr>
        <w:t>'44',</w:t>
      </w:r>
      <w:r>
        <w:rPr>
          <w:rFonts w:asciiTheme="minorHAnsi" w:hAnsiTheme="minorHAnsi"/>
          <w:sz w:val="20"/>
          <w:szCs w:val="20"/>
        </w:rPr>
        <w:t xml:space="preserve"> </w:t>
      </w:r>
      <w:r w:rsidRPr="00397313">
        <w:rPr>
          <w:rFonts w:asciiTheme="minorHAnsi" w:hAnsiTheme="minorHAnsi"/>
          <w:sz w:val="20"/>
          <w:szCs w:val="20"/>
        </w:rPr>
        <w:t>'45',</w:t>
      </w:r>
      <w:r>
        <w:rPr>
          <w:rFonts w:asciiTheme="minorHAnsi" w:hAnsiTheme="minorHAnsi"/>
          <w:sz w:val="20"/>
          <w:szCs w:val="20"/>
        </w:rPr>
        <w:t xml:space="preserve"> </w:t>
      </w:r>
      <w:r w:rsidRPr="00397313">
        <w:rPr>
          <w:rFonts w:asciiTheme="minorHAnsi" w:hAnsiTheme="minorHAnsi"/>
          <w:sz w:val="20"/>
          <w:szCs w:val="20"/>
        </w:rPr>
        <w:t>'55')</w:t>
      </w:r>
      <w:r w:rsidR="00D13FD1">
        <w:rPr>
          <w:rFonts w:asciiTheme="minorHAnsi" w:hAnsiTheme="minorHAnsi"/>
          <w:sz w:val="20"/>
          <w:szCs w:val="20"/>
        </w:rPr>
        <w:t xml:space="preserve"> to “Individuals &amp; Others”.</w:t>
      </w:r>
    </w:p>
    <w:p w:rsidR="00B0270E" w:rsidRDefault="00B0270E" w:rsidP="00B0270E">
      <w:pPr>
        <w:pStyle w:val="ListParagraph"/>
        <w:numPr>
          <w:ilvl w:val="0"/>
          <w:numId w:val="16"/>
        </w:numPr>
        <w:jc w:val="both"/>
        <w:rPr>
          <w:rFonts w:asciiTheme="minorHAnsi" w:hAnsiTheme="minorHAnsi"/>
          <w:sz w:val="20"/>
          <w:szCs w:val="20"/>
        </w:rPr>
      </w:pPr>
      <w:r>
        <w:rPr>
          <w:rFonts w:asciiTheme="minorHAnsi" w:hAnsiTheme="minorHAnsi"/>
          <w:sz w:val="20"/>
          <w:szCs w:val="20"/>
        </w:rPr>
        <w:t xml:space="preserve">Update spending transactions which are not categorized into any minority category and vendor organization classification  code is one of </w:t>
      </w:r>
      <w:r w:rsidRPr="00B0270E">
        <w:rPr>
          <w:rFonts w:asciiTheme="minorHAnsi" w:hAnsiTheme="minorHAnsi"/>
          <w:sz w:val="20"/>
          <w:szCs w:val="20"/>
        </w:rPr>
        <w:t>(1, 5, 6, 7, 8, 9, 12, 13, 14, 15, 19, 22, 23, 24, 25, 26, 27, 28, 29, 30, 31, 32, 33, 34, 35, 36)</w:t>
      </w:r>
      <w:r>
        <w:rPr>
          <w:rFonts w:asciiTheme="minorHAnsi" w:hAnsiTheme="minorHAnsi"/>
          <w:sz w:val="20"/>
          <w:szCs w:val="20"/>
        </w:rPr>
        <w:t xml:space="preserve"> to “Individuals &amp; Others”.</w:t>
      </w:r>
    </w:p>
    <w:p w:rsidR="003345FD" w:rsidRDefault="003345FD" w:rsidP="003345FD">
      <w:pPr>
        <w:pStyle w:val="ListParagraph"/>
        <w:numPr>
          <w:ilvl w:val="0"/>
          <w:numId w:val="16"/>
        </w:numPr>
        <w:jc w:val="both"/>
        <w:rPr>
          <w:rFonts w:asciiTheme="minorHAnsi" w:hAnsiTheme="minorHAnsi"/>
          <w:sz w:val="20"/>
          <w:szCs w:val="20"/>
        </w:rPr>
      </w:pPr>
      <w:r>
        <w:rPr>
          <w:rFonts w:asciiTheme="minorHAnsi" w:hAnsiTheme="minorHAnsi"/>
          <w:sz w:val="20"/>
          <w:szCs w:val="20"/>
        </w:rPr>
        <w:t>Update spending transactions which are not categorized into any minority category to “Non-Minority”.</w:t>
      </w:r>
    </w:p>
    <w:p w:rsidR="009203DC" w:rsidRDefault="009203DC" w:rsidP="009203DC">
      <w:pPr>
        <w:pStyle w:val="ListParagraph"/>
        <w:numPr>
          <w:ilvl w:val="0"/>
          <w:numId w:val="16"/>
        </w:numPr>
        <w:jc w:val="both"/>
        <w:rPr>
          <w:sz w:val="20"/>
          <w:szCs w:val="20"/>
        </w:rPr>
      </w:pPr>
      <w:r>
        <w:rPr>
          <w:rFonts w:asciiTheme="minorHAnsi" w:hAnsiTheme="minorHAnsi"/>
          <w:sz w:val="20"/>
          <w:szCs w:val="20"/>
        </w:rPr>
        <w:t>For one time as Checkbook started getting data from 01/13/2013, update the minority category of the spending transactions whose check issued date is before 01/13/2013 using the M/WBE Application (</w:t>
      </w:r>
      <w:hyperlink r:id="rId9" w:history="1">
        <w:r w:rsidRPr="00D07774">
          <w:rPr>
            <w:rStyle w:val="Hyperlink"/>
            <w:rFonts w:asciiTheme="minorHAnsi" w:hAnsiTheme="minorHAnsi"/>
            <w:sz w:val="20"/>
            <w:szCs w:val="20"/>
          </w:rPr>
          <w:t>http://mwbereportcardnyc.com/</w:t>
        </w:r>
      </w:hyperlink>
      <w:r>
        <w:rPr>
          <w:rFonts w:asciiTheme="minorHAnsi" w:hAnsiTheme="minorHAnsi"/>
          <w:sz w:val="20"/>
          <w:szCs w:val="20"/>
        </w:rPr>
        <w:t>) data.</w:t>
      </w:r>
      <w:r w:rsidRPr="00C31F65">
        <w:rPr>
          <w:sz w:val="20"/>
          <w:szCs w:val="20"/>
        </w:rPr>
        <w:t xml:space="preserve"> </w:t>
      </w:r>
    </w:p>
    <w:p w:rsidR="00513A7C" w:rsidRPr="008917CC" w:rsidRDefault="00513A7C" w:rsidP="00513A7C">
      <w:pPr>
        <w:pStyle w:val="Heading5"/>
        <w:ind w:left="720" w:firstLine="720"/>
        <w:jc w:val="both"/>
      </w:pPr>
      <w:r>
        <w:t>Update Contracts (CON &amp; MAG) data</w:t>
      </w:r>
    </w:p>
    <w:p w:rsidR="00513A7C" w:rsidRDefault="00513A7C" w:rsidP="00A42980">
      <w:pPr>
        <w:pStyle w:val="ListParagraph"/>
        <w:numPr>
          <w:ilvl w:val="0"/>
          <w:numId w:val="29"/>
        </w:numPr>
        <w:jc w:val="both"/>
        <w:rPr>
          <w:rFonts w:asciiTheme="minorHAnsi" w:hAnsiTheme="minorHAnsi"/>
          <w:sz w:val="20"/>
          <w:szCs w:val="20"/>
        </w:rPr>
      </w:pPr>
      <w:r>
        <w:rPr>
          <w:rFonts w:asciiTheme="minorHAnsi" w:hAnsiTheme="minorHAnsi"/>
          <w:sz w:val="20"/>
          <w:szCs w:val="20"/>
        </w:rPr>
        <w:t xml:space="preserve">In this the ETL Script will update the </w:t>
      </w:r>
      <w:r w:rsidR="00A42980">
        <w:rPr>
          <w:rFonts w:asciiTheme="minorHAnsi" w:hAnsiTheme="minorHAnsi"/>
          <w:sz w:val="20"/>
          <w:szCs w:val="20"/>
        </w:rPr>
        <w:t>contract</w:t>
      </w:r>
      <w:r>
        <w:rPr>
          <w:rFonts w:asciiTheme="minorHAnsi" w:hAnsiTheme="minorHAnsi"/>
          <w:sz w:val="20"/>
          <w:szCs w:val="20"/>
        </w:rPr>
        <w:t xml:space="preserve"> transactions that are inserted/updated in the current data load.</w:t>
      </w:r>
    </w:p>
    <w:p w:rsidR="00513A7C" w:rsidRDefault="00513A7C" w:rsidP="00513A7C">
      <w:pPr>
        <w:pStyle w:val="ListParagraph"/>
        <w:numPr>
          <w:ilvl w:val="0"/>
          <w:numId w:val="29"/>
        </w:numPr>
        <w:jc w:val="both"/>
        <w:rPr>
          <w:rFonts w:asciiTheme="minorHAnsi" w:hAnsiTheme="minorHAnsi"/>
          <w:sz w:val="20"/>
          <w:szCs w:val="20"/>
        </w:rPr>
      </w:pPr>
      <w:r>
        <w:rPr>
          <w:rFonts w:asciiTheme="minorHAnsi" w:hAnsiTheme="minorHAnsi"/>
          <w:sz w:val="20"/>
          <w:szCs w:val="20"/>
        </w:rPr>
        <w:t xml:space="preserve">Update </w:t>
      </w:r>
      <w:r w:rsidR="001E6BBE">
        <w:rPr>
          <w:rFonts w:asciiTheme="minorHAnsi" w:hAnsiTheme="minorHAnsi"/>
          <w:sz w:val="20"/>
          <w:szCs w:val="20"/>
        </w:rPr>
        <w:t>contract</w:t>
      </w:r>
      <w:r>
        <w:rPr>
          <w:rFonts w:asciiTheme="minorHAnsi" w:hAnsiTheme="minorHAnsi"/>
          <w:sz w:val="20"/>
          <w:szCs w:val="20"/>
        </w:rPr>
        <w:t xml:space="preserve"> transactions with the latest minority category of the associated vendor.</w:t>
      </w:r>
    </w:p>
    <w:p w:rsidR="00513A7C" w:rsidRDefault="00513A7C" w:rsidP="00513A7C">
      <w:pPr>
        <w:pStyle w:val="ListParagraph"/>
        <w:numPr>
          <w:ilvl w:val="0"/>
          <w:numId w:val="29"/>
        </w:numPr>
        <w:jc w:val="both"/>
        <w:rPr>
          <w:rFonts w:asciiTheme="minorHAnsi" w:hAnsiTheme="minorHAnsi"/>
          <w:sz w:val="20"/>
          <w:szCs w:val="20"/>
        </w:rPr>
      </w:pPr>
      <w:r>
        <w:rPr>
          <w:rFonts w:asciiTheme="minorHAnsi" w:hAnsiTheme="minorHAnsi"/>
          <w:sz w:val="20"/>
          <w:szCs w:val="20"/>
        </w:rPr>
        <w:t xml:space="preserve">Update </w:t>
      </w:r>
      <w:r w:rsidR="00147744">
        <w:rPr>
          <w:rFonts w:asciiTheme="minorHAnsi" w:hAnsiTheme="minorHAnsi"/>
          <w:sz w:val="20"/>
          <w:szCs w:val="20"/>
        </w:rPr>
        <w:t>contract</w:t>
      </w:r>
      <w:r>
        <w:rPr>
          <w:rFonts w:asciiTheme="minorHAnsi" w:hAnsiTheme="minorHAnsi"/>
          <w:sz w:val="20"/>
          <w:szCs w:val="20"/>
        </w:rPr>
        <w:t xml:space="preserve"> transactions which are not categorized into any minority category and the agreement type code is one of </w:t>
      </w:r>
      <w:r w:rsidRPr="00397313">
        <w:rPr>
          <w:rFonts w:asciiTheme="minorHAnsi" w:hAnsiTheme="minorHAnsi"/>
          <w:sz w:val="20"/>
          <w:szCs w:val="20"/>
        </w:rPr>
        <w:t>('35',</w:t>
      </w:r>
      <w:r>
        <w:rPr>
          <w:rFonts w:asciiTheme="minorHAnsi" w:hAnsiTheme="minorHAnsi"/>
          <w:sz w:val="20"/>
          <w:szCs w:val="20"/>
        </w:rPr>
        <w:t xml:space="preserve"> </w:t>
      </w:r>
      <w:r w:rsidRPr="00397313">
        <w:rPr>
          <w:rFonts w:asciiTheme="minorHAnsi" w:hAnsiTheme="minorHAnsi"/>
          <w:sz w:val="20"/>
          <w:szCs w:val="20"/>
        </w:rPr>
        <w:t>'36',</w:t>
      </w:r>
      <w:r>
        <w:rPr>
          <w:rFonts w:asciiTheme="minorHAnsi" w:hAnsiTheme="minorHAnsi"/>
          <w:sz w:val="20"/>
          <w:szCs w:val="20"/>
        </w:rPr>
        <w:t xml:space="preserve"> </w:t>
      </w:r>
      <w:r w:rsidRPr="00397313">
        <w:rPr>
          <w:rFonts w:asciiTheme="minorHAnsi" w:hAnsiTheme="minorHAnsi"/>
          <w:sz w:val="20"/>
          <w:szCs w:val="20"/>
        </w:rPr>
        <w:t>'39',</w:t>
      </w:r>
      <w:r>
        <w:rPr>
          <w:rFonts w:asciiTheme="minorHAnsi" w:hAnsiTheme="minorHAnsi"/>
          <w:sz w:val="20"/>
          <w:szCs w:val="20"/>
        </w:rPr>
        <w:t xml:space="preserve"> </w:t>
      </w:r>
      <w:r w:rsidRPr="00397313">
        <w:rPr>
          <w:rFonts w:asciiTheme="minorHAnsi" w:hAnsiTheme="minorHAnsi"/>
          <w:sz w:val="20"/>
          <w:szCs w:val="20"/>
        </w:rPr>
        <w:t>'40',</w:t>
      </w:r>
      <w:r>
        <w:rPr>
          <w:rFonts w:asciiTheme="minorHAnsi" w:hAnsiTheme="minorHAnsi"/>
          <w:sz w:val="20"/>
          <w:szCs w:val="20"/>
        </w:rPr>
        <w:t xml:space="preserve"> </w:t>
      </w:r>
      <w:r w:rsidRPr="00397313">
        <w:rPr>
          <w:rFonts w:asciiTheme="minorHAnsi" w:hAnsiTheme="minorHAnsi"/>
          <w:sz w:val="20"/>
          <w:szCs w:val="20"/>
        </w:rPr>
        <w:t>'44',</w:t>
      </w:r>
      <w:r>
        <w:rPr>
          <w:rFonts w:asciiTheme="minorHAnsi" w:hAnsiTheme="minorHAnsi"/>
          <w:sz w:val="20"/>
          <w:szCs w:val="20"/>
        </w:rPr>
        <w:t xml:space="preserve"> </w:t>
      </w:r>
      <w:r w:rsidRPr="00397313">
        <w:rPr>
          <w:rFonts w:asciiTheme="minorHAnsi" w:hAnsiTheme="minorHAnsi"/>
          <w:sz w:val="20"/>
          <w:szCs w:val="20"/>
        </w:rPr>
        <w:t>'65',</w:t>
      </w:r>
      <w:r>
        <w:rPr>
          <w:rFonts w:asciiTheme="minorHAnsi" w:hAnsiTheme="minorHAnsi"/>
          <w:sz w:val="20"/>
          <w:szCs w:val="20"/>
        </w:rPr>
        <w:t xml:space="preserve"> </w:t>
      </w:r>
      <w:r w:rsidRPr="00397313">
        <w:rPr>
          <w:rFonts w:asciiTheme="minorHAnsi" w:hAnsiTheme="minorHAnsi"/>
          <w:sz w:val="20"/>
          <w:szCs w:val="20"/>
        </w:rPr>
        <w:t>'68',</w:t>
      </w:r>
      <w:r>
        <w:rPr>
          <w:rFonts w:asciiTheme="minorHAnsi" w:hAnsiTheme="minorHAnsi"/>
          <w:sz w:val="20"/>
          <w:szCs w:val="20"/>
        </w:rPr>
        <w:t xml:space="preserve"> </w:t>
      </w:r>
      <w:r w:rsidRPr="00397313">
        <w:rPr>
          <w:rFonts w:asciiTheme="minorHAnsi" w:hAnsiTheme="minorHAnsi"/>
          <w:sz w:val="20"/>
          <w:szCs w:val="20"/>
        </w:rPr>
        <w:t>'79',</w:t>
      </w:r>
      <w:r>
        <w:rPr>
          <w:rFonts w:asciiTheme="minorHAnsi" w:hAnsiTheme="minorHAnsi"/>
          <w:sz w:val="20"/>
          <w:szCs w:val="20"/>
        </w:rPr>
        <w:t xml:space="preserve"> </w:t>
      </w:r>
      <w:r w:rsidRPr="00397313">
        <w:rPr>
          <w:rFonts w:asciiTheme="minorHAnsi" w:hAnsiTheme="minorHAnsi"/>
          <w:sz w:val="20"/>
          <w:szCs w:val="20"/>
        </w:rPr>
        <w:t>'85')</w:t>
      </w:r>
      <w:r>
        <w:rPr>
          <w:rFonts w:asciiTheme="minorHAnsi" w:hAnsiTheme="minorHAnsi"/>
          <w:sz w:val="20"/>
          <w:szCs w:val="20"/>
        </w:rPr>
        <w:t xml:space="preserve"> to “Individuals &amp; Others”.</w:t>
      </w:r>
    </w:p>
    <w:p w:rsidR="00513A7C" w:rsidRDefault="00513A7C" w:rsidP="00513A7C">
      <w:pPr>
        <w:pStyle w:val="ListParagraph"/>
        <w:numPr>
          <w:ilvl w:val="0"/>
          <w:numId w:val="29"/>
        </w:numPr>
        <w:jc w:val="both"/>
        <w:rPr>
          <w:rFonts w:asciiTheme="minorHAnsi" w:hAnsiTheme="minorHAnsi"/>
          <w:sz w:val="20"/>
          <w:szCs w:val="20"/>
        </w:rPr>
      </w:pPr>
      <w:r>
        <w:rPr>
          <w:rFonts w:asciiTheme="minorHAnsi" w:hAnsiTheme="minorHAnsi"/>
          <w:sz w:val="20"/>
          <w:szCs w:val="20"/>
        </w:rPr>
        <w:t xml:space="preserve">Update </w:t>
      </w:r>
      <w:r w:rsidR="00147744">
        <w:rPr>
          <w:rFonts w:asciiTheme="minorHAnsi" w:hAnsiTheme="minorHAnsi"/>
          <w:sz w:val="20"/>
          <w:szCs w:val="20"/>
        </w:rPr>
        <w:t>contract</w:t>
      </w:r>
      <w:r>
        <w:rPr>
          <w:rFonts w:asciiTheme="minorHAnsi" w:hAnsiTheme="minorHAnsi"/>
          <w:sz w:val="20"/>
          <w:szCs w:val="20"/>
        </w:rPr>
        <w:t xml:space="preserve"> transactions which are not categorized into any minority category and the award method code is one of </w:t>
      </w:r>
      <w:r w:rsidRPr="00397313">
        <w:rPr>
          <w:rFonts w:asciiTheme="minorHAnsi" w:hAnsiTheme="minorHAnsi"/>
          <w:sz w:val="20"/>
          <w:szCs w:val="20"/>
        </w:rPr>
        <w:t>('07',</w:t>
      </w:r>
      <w:r>
        <w:rPr>
          <w:rFonts w:asciiTheme="minorHAnsi" w:hAnsiTheme="minorHAnsi"/>
          <w:sz w:val="20"/>
          <w:szCs w:val="20"/>
        </w:rPr>
        <w:t xml:space="preserve"> </w:t>
      </w:r>
      <w:r w:rsidRPr="00397313">
        <w:rPr>
          <w:rFonts w:asciiTheme="minorHAnsi" w:hAnsiTheme="minorHAnsi"/>
          <w:sz w:val="20"/>
          <w:szCs w:val="20"/>
        </w:rPr>
        <w:t>'08',</w:t>
      </w:r>
      <w:r>
        <w:rPr>
          <w:rFonts w:asciiTheme="minorHAnsi" w:hAnsiTheme="minorHAnsi"/>
          <w:sz w:val="20"/>
          <w:szCs w:val="20"/>
        </w:rPr>
        <w:t xml:space="preserve"> </w:t>
      </w:r>
      <w:r w:rsidRPr="00397313">
        <w:rPr>
          <w:rFonts w:asciiTheme="minorHAnsi" w:hAnsiTheme="minorHAnsi"/>
          <w:sz w:val="20"/>
          <w:szCs w:val="20"/>
        </w:rPr>
        <w:t>'09',</w:t>
      </w:r>
      <w:r>
        <w:rPr>
          <w:rFonts w:asciiTheme="minorHAnsi" w:hAnsiTheme="minorHAnsi"/>
          <w:sz w:val="20"/>
          <w:szCs w:val="20"/>
        </w:rPr>
        <w:t xml:space="preserve"> </w:t>
      </w:r>
      <w:r w:rsidRPr="00397313">
        <w:rPr>
          <w:rFonts w:asciiTheme="minorHAnsi" w:hAnsiTheme="minorHAnsi"/>
          <w:sz w:val="20"/>
          <w:szCs w:val="20"/>
        </w:rPr>
        <w:t>'17',</w:t>
      </w:r>
      <w:r>
        <w:rPr>
          <w:rFonts w:asciiTheme="minorHAnsi" w:hAnsiTheme="minorHAnsi"/>
          <w:sz w:val="20"/>
          <w:szCs w:val="20"/>
        </w:rPr>
        <w:t xml:space="preserve"> </w:t>
      </w:r>
      <w:r w:rsidRPr="00397313">
        <w:rPr>
          <w:rFonts w:asciiTheme="minorHAnsi" w:hAnsiTheme="minorHAnsi"/>
          <w:sz w:val="20"/>
          <w:szCs w:val="20"/>
        </w:rPr>
        <w:t>'18',</w:t>
      </w:r>
      <w:r>
        <w:rPr>
          <w:rFonts w:asciiTheme="minorHAnsi" w:hAnsiTheme="minorHAnsi"/>
          <w:sz w:val="20"/>
          <w:szCs w:val="20"/>
        </w:rPr>
        <w:t xml:space="preserve"> </w:t>
      </w:r>
      <w:r w:rsidRPr="00397313">
        <w:rPr>
          <w:rFonts w:asciiTheme="minorHAnsi" w:hAnsiTheme="minorHAnsi"/>
          <w:sz w:val="20"/>
          <w:szCs w:val="20"/>
        </w:rPr>
        <w:t>'44',</w:t>
      </w:r>
      <w:r>
        <w:rPr>
          <w:rFonts w:asciiTheme="minorHAnsi" w:hAnsiTheme="minorHAnsi"/>
          <w:sz w:val="20"/>
          <w:szCs w:val="20"/>
        </w:rPr>
        <w:t xml:space="preserve"> </w:t>
      </w:r>
      <w:r w:rsidRPr="00397313">
        <w:rPr>
          <w:rFonts w:asciiTheme="minorHAnsi" w:hAnsiTheme="minorHAnsi"/>
          <w:sz w:val="20"/>
          <w:szCs w:val="20"/>
        </w:rPr>
        <w:t>'45',</w:t>
      </w:r>
      <w:r>
        <w:rPr>
          <w:rFonts w:asciiTheme="minorHAnsi" w:hAnsiTheme="minorHAnsi"/>
          <w:sz w:val="20"/>
          <w:szCs w:val="20"/>
        </w:rPr>
        <w:t xml:space="preserve"> </w:t>
      </w:r>
      <w:r w:rsidRPr="00397313">
        <w:rPr>
          <w:rFonts w:asciiTheme="minorHAnsi" w:hAnsiTheme="minorHAnsi"/>
          <w:sz w:val="20"/>
          <w:szCs w:val="20"/>
        </w:rPr>
        <w:t>'55')</w:t>
      </w:r>
      <w:r>
        <w:rPr>
          <w:rFonts w:asciiTheme="minorHAnsi" w:hAnsiTheme="minorHAnsi"/>
          <w:sz w:val="20"/>
          <w:szCs w:val="20"/>
        </w:rPr>
        <w:t xml:space="preserve"> to “Individuals &amp; Others”.</w:t>
      </w:r>
    </w:p>
    <w:p w:rsidR="00513A7C" w:rsidRDefault="00513A7C" w:rsidP="00513A7C">
      <w:pPr>
        <w:pStyle w:val="ListParagraph"/>
        <w:numPr>
          <w:ilvl w:val="0"/>
          <w:numId w:val="29"/>
        </w:numPr>
        <w:jc w:val="both"/>
        <w:rPr>
          <w:rFonts w:asciiTheme="minorHAnsi" w:hAnsiTheme="minorHAnsi"/>
          <w:sz w:val="20"/>
          <w:szCs w:val="20"/>
        </w:rPr>
      </w:pPr>
      <w:r>
        <w:rPr>
          <w:rFonts w:asciiTheme="minorHAnsi" w:hAnsiTheme="minorHAnsi"/>
          <w:sz w:val="20"/>
          <w:szCs w:val="20"/>
        </w:rPr>
        <w:t xml:space="preserve">Update </w:t>
      </w:r>
      <w:r w:rsidR="002B0CA5">
        <w:rPr>
          <w:rFonts w:asciiTheme="minorHAnsi" w:hAnsiTheme="minorHAnsi"/>
          <w:sz w:val="20"/>
          <w:szCs w:val="20"/>
        </w:rPr>
        <w:t>contract</w:t>
      </w:r>
      <w:r>
        <w:rPr>
          <w:rFonts w:asciiTheme="minorHAnsi" w:hAnsiTheme="minorHAnsi"/>
          <w:sz w:val="20"/>
          <w:szCs w:val="20"/>
        </w:rPr>
        <w:t xml:space="preserve"> transactions which are not categorized into any minority category to “Non-Minority”.</w:t>
      </w:r>
    </w:p>
    <w:p w:rsidR="00AC4FC1" w:rsidRDefault="00AC4FC1" w:rsidP="00AC4FC1">
      <w:pPr>
        <w:jc w:val="both"/>
        <w:rPr>
          <w:rFonts w:asciiTheme="minorHAnsi" w:hAnsiTheme="minorHAnsi"/>
          <w:sz w:val="20"/>
          <w:szCs w:val="20"/>
        </w:rPr>
      </w:pPr>
    </w:p>
    <w:p w:rsidR="00AC4FC1" w:rsidRDefault="00AC4FC1" w:rsidP="00AC4FC1">
      <w:pPr>
        <w:jc w:val="both"/>
        <w:rPr>
          <w:rFonts w:asciiTheme="minorHAnsi" w:hAnsiTheme="minorHAnsi"/>
          <w:sz w:val="20"/>
          <w:szCs w:val="20"/>
        </w:rPr>
      </w:pPr>
    </w:p>
    <w:p w:rsidR="00AC4FC1" w:rsidRDefault="00AC4FC1" w:rsidP="00AC4FC1">
      <w:pPr>
        <w:jc w:val="both"/>
        <w:rPr>
          <w:rFonts w:asciiTheme="minorHAnsi" w:hAnsiTheme="minorHAnsi"/>
          <w:sz w:val="20"/>
          <w:szCs w:val="20"/>
        </w:rPr>
      </w:pPr>
    </w:p>
    <w:p w:rsidR="00AC4FC1" w:rsidRPr="009E4EA9" w:rsidRDefault="00AC4FC1" w:rsidP="0043799A">
      <w:pPr>
        <w:pStyle w:val="ListParagraph"/>
        <w:numPr>
          <w:ilvl w:val="0"/>
          <w:numId w:val="29"/>
        </w:numPr>
        <w:jc w:val="both"/>
        <w:rPr>
          <w:rFonts w:asciiTheme="minorHAnsi" w:hAnsiTheme="minorHAnsi"/>
          <w:sz w:val="20"/>
          <w:szCs w:val="20"/>
        </w:rPr>
      </w:pPr>
      <w:r w:rsidRPr="009E4EA9">
        <w:rPr>
          <w:rFonts w:asciiTheme="minorHAnsi" w:hAnsiTheme="minorHAnsi"/>
          <w:sz w:val="20"/>
          <w:szCs w:val="20"/>
        </w:rPr>
        <w:t>Below are the agreement type codes used to categorize into “Individuals &amp; Others”.</w:t>
      </w:r>
    </w:p>
    <w:tbl>
      <w:tblPr>
        <w:tblStyle w:val="TableGrid"/>
        <w:tblW w:w="5775" w:type="dxa"/>
        <w:tblInd w:w="2178" w:type="dxa"/>
        <w:tblLook w:val="04A0" w:firstRow="1" w:lastRow="0" w:firstColumn="1" w:lastColumn="0" w:noHBand="0" w:noVBand="1"/>
      </w:tblPr>
      <w:tblGrid>
        <w:gridCol w:w="1780"/>
        <w:gridCol w:w="3995"/>
      </w:tblGrid>
      <w:tr w:rsidR="00AC4FC1" w:rsidTr="00AC4FC1">
        <w:trPr>
          <w:trHeight w:val="355"/>
        </w:trPr>
        <w:tc>
          <w:tcPr>
            <w:tcW w:w="1780" w:type="dxa"/>
          </w:tcPr>
          <w:p w:rsidR="00AC4FC1" w:rsidRDefault="00AC4FC1" w:rsidP="00AC4FC1">
            <w:pPr>
              <w:jc w:val="both"/>
              <w:rPr>
                <w:rFonts w:asciiTheme="minorHAnsi" w:hAnsiTheme="minorHAnsi"/>
              </w:rPr>
            </w:pPr>
            <w:r>
              <w:rPr>
                <w:rFonts w:asciiTheme="minorHAnsi" w:hAnsiTheme="minorHAnsi"/>
              </w:rPr>
              <w:t>Agreement Type</w:t>
            </w:r>
          </w:p>
          <w:p w:rsidR="00AC4FC1" w:rsidRDefault="00AC4FC1" w:rsidP="00AC4FC1">
            <w:pPr>
              <w:jc w:val="both"/>
              <w:rPr>
                <w:rFonts w:asciiTheme="minorHAnsi" w:hAnsiTheme="minorHAnsi"/>
              </w:rPr>
            </w:pPr>
            <w:r>
              <w:rPr>
                <w:rFonts w:asciiTheme="minorHAnsi" w:hAnsiTheme="minorHAnsi"/>
              </w:rPr>
              <w:t>Code</w:t>
            </w:r>
          </w:p>
        </w:tc>
        <w:tc>
          <w:tcPr>
            <w:tcW w:w="3995" w:type="dxa"/>
          </w:tcPr>
          <w:p w:rsidR="00AC4FC1" w:rsidRDefault="00AC4FC1" w:rsidP="00AC4FC1">
            <w:pPr>
              <w:jc w:val="both"/>
              <w:rPr>
                <w:rFonts w:asciiTheme="minorHAnsi" w:hAnsiTheme="minorHAnsi"/>
              </w:rPr>
            </w:pPr>
            <w:r>
              <w:rPr>
                <w:rFonts w:asciiTheme="minorHAnsi" w:hAnsiTheme="minorHAnsi"/>
              </w:rPr>
              <w:t>Agreement Type Name</w:t>
            </w:r>
          </w:p>
        </w:tc>
      </w:tr>
      <w:tr w:rsidR="00AC4FC1" w:rsidTr="00AC4FC1">
        <w:trPr>
          <w:trHeight w:val="338"/>
        </w:trPr>
        <w:tc>
          <w:tcPr>
            <w:tcW w:w="1780" w:type="dxa"/>
          </w:tcPr>
          <w:p w:rsidR="00AC4FC1" w:rsidRDefault="00AC4FC1" w:rsidP="00AC4FC1">
            <w:pPr>
              <w:jc w:val="both"/>
              <w:rPr>
                <w:rFonts w:asciiTheme="minorHAnsi" w:hAnsiTheme="minorHAnsi"/>
              </w:rPr>
            </w:pPr>
            <w:r>
              <w:rPr>
                <w:rFonts w:asciiTheme="minorHAnsi" w:hAnsiTheme="minorHAnsi"/>
              </w:rPr>
              <w:t>35</w:t>
            </w:r>
          </w:p>
        </w:tc>
        <w:tc>
          <w:tcPr>
            <w:tcW w:w="3995" w:type="dxa"/>
          </w:tcPr>
          <w:p w:rsidR="00AC4FC1" w:rsidRDefault="00AC4FC1" w:rsidP="00AC4FC1">
            <w:pPr>
              <w:jc w:val="both"/>
              <w:rPr>
                <w:rFonts w:asciiTheme="minorHAnsi" w:hAnsiTheme="minorHAnsi"/>
              </w:rPr>
            </w:pPr>
            <w:r>
              <w:rPr>
                <w:rFonts w:asciiTheme="minorHAnsi" w:hAnsiTheme="minorHAnsi"/>
              </w:rPr>
              <w:t>LESSEE</w:t>
            </w:r>
          </w:p>
        </w:tc>
      </w:tr>
      <w:tr w:rsidR="00AC4FC1" w:rsidTr="00AC4FC1">
        <w:trPr>
          <w:trHeight w:val="355"/>
        </w:trPr>
        <w:tc>
          <w:tcPr>
            <w:tcW w:w="1780" w:type="dxa"/>
          </w:tcPr>
          <w:p w:rsidR="00AC4FC1" w:rsidRDefault="00AC4FC1" w:rsidP="00AC4FC1">
            <w:pPr>
              <w:jc w:val="both"/>
              <w:rPr>
                <w:rFonts w:asciiTheme="minorHAnsi" w:hAnsiTheme="minorHAnsi"/>
              </w:rPr>
            </w:pPr>
            <w:r>
              <w:rPr>
                <w:rFonts w:asciiTheme="minorHAnsi" w:hAnsiTheme="minorHAnsi"/>
              </w:rPr>
              <w:t>36</w:t>
            </w:r>
          </w:p>
        </w:tc>
        <w:tc>
          <w:tcPr>
            <w:tcW w:w="3995" w:type="dxa"/>
          </w:tcPr>
          <w:p w:rsidR="00AC4FC1" w:rsidRDefault="00AC4FC1" w:rsidP="00AC4FC1">
            <w:pPr>
              <w:jc w:val="both"/>
              <w:rPr>
                <w:rFonts w:asciiTheme="minorHAnsi" w:hAnsiTheme="minorHAnsi"/>
              </w:rPr>
            </w:pPr>
            <w:r>
              <w:rPr>
                <w:rFonts w:asciiTheme="minorHAnsi" w:hAnsiTheme="minorHAnsi"/>
              </w:rPr>
              <w:t>MISCELLANEOUSPROPERTYRENTAL</w:t>
            </w:r>
          </w:p>
        </w:tc>
      </w:tr>
      <w:tr w:rsidR="00AC4FC1" w:rsidTr="00AC4FC1">
        <w:trPr>
          <w:trHeight w:val="338"/>
        </w:trPr>
        <w:tc>
          <w:tcPr>
            <w:tcW w:w="1780" w:type="dxa"/>
          </w:tcPr>
          <w:p w:rsidR="00AC4FC1" w:rsidRDefault="00AC4FC1" w:rsidP="00AC4FC1">
            <w:pPr>
              <w:jc w:val="both"/>
              <w:rPr>
                <w:rFonts w:asciiTheme="minorHAnsi" w:hAnsiTheme="minorHAnsi"/>
              </w:rPr>
            </w:pPr>
            <w:r>
              <w:rPr>
                <w:rFonts w:asciiTheme="minorHAnsi" w:hAnsiTheme="minorHAnsi"/>
              </w:rPr>
              <w:t>39</w:t>
            </w:r>
          </w:p>
        </w:tc>
        <w:tc>
          <w:tcPr>
            <w:tcW w:w="3995" w:type="dxa"/>
          </w:tcPr>
          <w:p w:rsidR="00AC4FC1" w:rsidRDefault="00AC4FC1" w:rsidP="00AC4FC1">
            <w:pPr>
              <w:jc w:val="both"/>
              <w:rPr>
                <w:rFonts w:asciiTheme="minorHAnsi" w:hAnsiTheme="minorHAnsi"/>
              </w:rPr>
            </w:pPr>
            <w:r>
              <w:rPr>
                <w:rFonts w:asciiTheme="minorHAnsi" w:hAnsiTheme="minorHAnsi"/>
              </w:rPr>
              <w:t>LESSOR - REVENUE</w:t>
            </w:r>
          </w:p>
        </w:tc>
      </w:tr>
      <w:tr w:rsidR="00AC4FC1" w:rsidTr="00AC4FC1">
        <w:trPr>
          <w:trHeight w:val="338"/>
        </w:trPr>
        <w:tc>
          <w:tcPr>
            <w:tcW w:w="1780" w:type="dxa"/>
          </w:tcPr>
          <w:p w:rsidR="00AC4FC1" w:rsidRDefault="00AC4FC1" w:rsidP="00AC4FC1">
            <w:pPr>
              <w:jc w:val="both"/>
              <w:rPr>
                <w:rFonts w:asciiTheme="minorHAnsi" w:hAnsiTheme="minorHAnsi"/>
              </w:rPr>
            </w:pPr>
            <w:r>
              <w:rPr>
                <w:rFonts w:asciiTheme="minorHAnsi" w:hAnsiTheme="minorHAnsi"/>
              </w:rPr>
              <w:t>40</w:t>
            </w:r>
          </w:p>
        </w:tc>
        <w:tc>
          <w:tcPr>
            <w:tcW w:w="3995" w:type="dxa"/>
          </w:tcPr>
          <w:p w:rsidR="00AC4FC1" w:rsidRDefault="00AC4FC1" w:rsidP="00AC4FC1">
            <w:pPr>
              <w:jc w:val="both"/>
              <w:rPr>
                <w:rFonts w:asciiTheme="minorHAnsi" w:hAnsiTheme="minorHAnsi"/>
              </w:rPr>
            </w:pPr>
            <w:r>
              <w:rPr>
                <w:rFonts w:asciiTheme="minorHAnsi" w:hAnsiTheme="minorHAnsi"/>
              </w:rPr>
              <w:t>LESSOR - ACCOUNTING LINES EXIST</w:t>
            </w:r>
          </w:p>
        </w:tc>
      </w:tr>
      <w:tr w:rsidR="00AC4FC1" w:rsidTr="00AC4FC1">
        <w:trPr>
          <w:trHeight w:val="355"/>
        </w:trPr>
        <w:tc>
          <w:tcPr>
            <w:tcW w:w="1780" w:type="dxa"/>
          </w:tcPr>
          <w:p w:rsidR="00AC4FC1" w:rsidRDefault="00AC4FC1" w:rsidP="00AC4FC1">
            <w:pPr>
              <w:jc w:val="both"/>
              <w:rPr>
                <w:rFonts w:asciiTheme="minorHAnsi" w:hAnsiTheme="minorHAnsi"/>
              </w:rPr>
            </w:pPr>
            <w:r>
              <w:rPr>
                <w:rFonts w:asciiTheme="minorHAnsi" w:hAnsiTheme="minorHAnsi"/>
              </w:rPr>
              <w:t>44</w:t>
            </w:r>
          </w:p>
        </w:tc>
        <w:tc>
          <w:tcPr>
            <w:tcW w:w="3995" w:type="dxa"/>
          </w:tcPr>
          <w:p w:rsidR="00AC4FC1" w:rsidRDefault="00AC4FC1" w:rsidP="00AC4FC1">
            <w:pPr>
              <w:jc w:val="both"/>
              <w:rPr>
                <w:rFonts w:asciiTheme="minorHAnsi" w:hAnsiTheme="minorHAnsi"/>
              </w:rPr>
            </w:pPr>
            <w:r>
              <w:rPr>
                <w:rFonts w:asciiTheme="minorHAnsi" w:hAnsiTheme="minorHAnsi"/>
              </w:rPr>
              <w:t>PUBLICUTILITY</w:t>
            </w:r>
          </w:p>
        </w:tc>
      </w:tr>
      <w:tr w:rsidR="00AC4FC1" w:rsidTr="00AC4FC1">
        <w:trPr>
          <w:trHeight w:val="338"/>
        </w:trPr>
        <w:tc>
          <w:tcPr>
            <w:tcW w:w="1780" w:type="dxa"/>
          </w:tcPr>
          <w:p w:rsidR="00AC4FC1" w:rsidRDefault="00AC4FC1" w:rsidP="00AC4FC1">
            <w:pPr>
              <w:jc w:val="both"/>
              <w:rPr>
                <w:rFonts w:asciiTheme="minorHAnsi" w:hAnsiTheme="minorHAnsi"/>
              </w:rPr>
            </w:pPr>
            <w:r>
              <w:rPr>
                <w:rFonts w:asciiTheme="minorHAnsi" w:hAnsiTheme="minorHAnsi"/>
              </w:rPr>
              <w:t>65</w:t>
            </w:r>
          </w:p>
        </w:tc>
        <w:tc>
          <w:tcPr>
            <w:tcW w:w="3995" w:type="dxa"/>
          </w:tcPr>
          <w:p w:rsidR="00AC4FC1" w:rsidRDefault="00AC4FC1" w:rsidP="00AC4FC1">
            <w:pPr>
              <w:jc w:val="both"/>
              <w:rPr>
                <w:rFonts w:asciiTheme="minorHAnsi" w:hAnsiTheme="minorHAnsi"/>
              </w:rPr>
            </w:pPr>
            <w:r>
              <w:rPr>
                <w:rFonts w:asciiTheme="minorHAnsi" w:hAnsiTheme="minorHAnsi"/>
              </w:rPr>
              <w:t>LOANS</w:t>
            </w:r>
          </w:p>
        </w:tc>
      </w:tr>
      <w:tr w:rsidR="00AC4FC1" w:rsidTr="00AC4FC1">
        <w:trPr>
          <w:trHeight w:val="400"/>
        </w:trPr>
        <w:tc>
          <w:tcPr>
            <w:tcW w:w="1780" w:type="dxa"/>
          </w:tcPr>
          <w:p w:rsidR="00AC4FC1" w:rsidRDefault="00AC4FC1" w:rsidP="00AC4FC1">
            <w:pPr>
              <w:jc w:val="both"/>
              <w:rPr>
                <w:rFonts w:asciiTheme="minorHAnsi" w:hAnsiTheme="minorHAnsi"/>
              </w:rPr>
            </w:pPr>
            <w:r>
              <w:rPr>
                <w:rFonts w:asciiTheme="minorHAnsi" w:hAnsiTheme="minorHAnsi"/>
              </w:rPr>
              <w:t>68</w:t>
            </w:r>
          </w:p>
        </w:tc>
        <w:tc>
          <w:tcPr>
            <w:tcW w:w="3995" w:type="dxa"/>
          </w:tcPr>
          <w:p w:rsidR="00AC4FC1" w:rsidRDefault="00AC4FC1" w:rsidP="00AC4FC1">
            <w:pPr>
              <w:jc w:val="both"/>
              <w:rPr>
                <w:rFonts w:asciiTheme="minorHAnsi" w:hAnsiTheme="minorHAnsi"/>
              </w:rPr>
            </w:pPr>
            <w:r>
              <w:rPr>
                <w:rFonts w:asciiTheme="minorHAnsi" w:hAnsiTheme="minorHAnsi"/>
              </w:rPr>
              <w:t>FORCEACCOUNTAGREEMENT</w:t>
            </w:r>
          </w:p>
        </w:tc>
      </w:tr>
      <w:tr w:rsidR="00AC4FC1" w:rsidTr="00AC4FC1">
        <w:trPr>
          <w:trHeight w:val="400"/>
        </w:trPr>
        <w:tc>
          <w:tcPr>
            <w:tcW w:w="1780" w:type="dxa"/>
          </w:tcPr>
          <w:p w:rsidR="00AC4FC1" w:rsidRDefault="00AC4FC1" w:rsidP="00AC4FC1">
            <w:pPr>
              <w:jc w:val="both"/>
              <w:rPr>
                <w:rFonts w:asciiTheme="minorHAnsi" w:hAnsiTheme="minorHAnsi"/>
              </w:rPr>
            </w:pPr>
            <w:r>
              <w:rPr>
                <w:rFonts w:asciiTheme="minorHAnsi" w:hAnsiTheme="minorHAnsi"/>
              </w:rPr>
              <w:t>79</w:t>
            </w:r>
          </w:p>
        </w:tc>
        <w:tc>
          <w:tcPr>
            <w:tcW w:w="3995" w:type="dxa"/>
          </w:tcPr>
          <w:p w:rsidR="00AC4FC1" w:rsidRDefault="00AC4FC1" w:rsidP="00AC4FC1">
            <w:pPr>
              <w:jc w:val="both"/>
              <w:rPr>
                <w:rFonts w:asciiTheme="minorHAnsi" w:hAnsiTheme="minorHAnsi"/>
              </w:rPr>
            </w:pPr>
            <w:r>
              <w:rPr>
                <w:rFonts w:asciiTheme="minorHAnsi" w:hAnsiTheme="minorHAnsi"/>
              </w:rPr>
              <w:t>WATERSHEDLANDACQUISITION</w:t>
            </w:r>
          </w:p>
        </w:tc>
      </w:tr>
      <w:tr w:rsidR="00AC4FC1" w:rsidTr="00AC4FC1">
        <w:trPr>
          <w:trHeight w:val="400"/>
        </w:trPr>
        <w:tc>
          <w:tcPr>
            <w:tcW w:w="1780" w:type="dxa"/>
          </w:tcPr>
          <w:p w:rsidR="00AC4FC1" w:rsidRDefault="00AC4FC1" w:rsidP="00AC4FC1">
            <w:pPr>
              <w:jc w:val="both"/>
              <w:rPr>
                <w:rFonts w:asciiTheme="minorHAnsi" w:hAnsiTheme="minorHAnsi"/>
              </w:rPr>
            </w:pPr>
            <w:r>
              <w:rPr>
                <w:rFonts w:asciiTheme="minorHAnsi" w:hAnsiTheme="minorHAnsi"/>
              </w:rPr>
              <w:t>85</w:t>
            </w:r>
          </w:p>
        </w:tc>
        <w:tc>
          <w:tcPr>
            <w:tcW w:w="3995" w:type="dxa"/>
          </w:tcPr>
          <w:p w:rsidR="00AC4FC1" w:rsidRDefault="00AC4FC1" w:rsidP="00AC4FC1">
            <w:pPr>
              <w:jc w:val="both"/>
              <w:rPr>
                <w:rFonts w:asciiTheme="minorHAnsi" w:hAnsiTheme="minorHAnsi"/>
              </w:rPr>
            </w:pPr>
            <w:r>
              <w:rPr>
                <w:rFonts w:asciiTheme="minorHAnsi" w:hAnsiTheme="minorHAnsi"/>
              </w:rPr>
              <w:t>INTRA-AGENCYFUNDAGREEMENTS</w:t>
            </w:r>
          </w:p>
        </w:tc>
      </w:tr>
    </w:tbl>
    <w:p w:rsidR="00AC4FC1" w:rsidRDefault="00AC4FC1" w:rsidP="00AC4FC1">
      <w:pPr>
        <w:pStyle w:val="ListParagraph"/>
        <w:ind w:left="2160"/>
        <w:jc w:val="both"/>
        <w:rPr>
          <w:rFonts w:asciiTheme="minorHAnsi" w:hAnsiTheme="minorHAnsi"/>
          <w:sz w:val="20"/>
          <w:szCs w:val="20"/>
        </w:rPr>
      </w:pPr>
    </w:p>
    <w:p w:rsidR="00AC4FC1" w:rsidRPr="009E4EA9" w:rsidRDefault="00AC4FC1" w:rsidP="001E180E">
      <w:pPr>
        <w:pStyle w:val="ListParagraph"/>
        <w:numPr>
          <w:ilvl w:val="0"/>
          <w:numId w:val="29"/>
        </w:numPr>
        <w:jc w:val="both"/>
        <w:rPr>
          <w:rFonts w:asciiTheme="minorHAnsi" w:hAnsiTheme="minorHAnsi"/>
          <w:sz w:val="20"/>
          <w:szCs w:val="20"/>
        </w:rPr>
      </w:pPr>
      <w:r w:rsidRPr="009E4EA9">
        <w:rPr>
          <w:rFonts w:asciiTheme="minorHAnsi" w:hAnsiTheme="minorHAnsi"/>
          <w:sz w:val="20"/>
          <w:szCs w:val="20"/>
        </w:rPr>
        <w:t>Below are the award method codes used to categorize into “Individuals &amp; Others”.</w:t>
      </w:r>
    </w:p>
    <w:tbl>
      <w:tblPr>
        <w:tblStyle w:val="TableGrid"/>
        <w:tblW w:w="5775" w:type="dxa"/>
        <w:tblInd w:w="2178" w:type="dxa"/>
        <w:tblLook w:val="04A0" w:firstRow="1" w:lastRow="0" w:firstColumn="1" w:lastColumn="0" w:noHBand="0" w:noVBand="1"/>
      </w:tblPr>
      <w:tblGrid>
        <w:gridCol w:w="1780"/>
        <w:gridCol w:w="3995"/>
      </w:tblGrid>
      <w:tr w:rsidR="00AC4FC1" w:rsidTr="00883F88">
        <w:trPr>
          <w:trHeight w:val="355"/>
        </w:trPr>
        <w:tc>
          <w:tcPr>
            <w:tcW w:w="1780" w:type="dxa"/>
          </w:tcPr>
          <w:p w:rsidR="00AC4FC1" w:rsidRDefault="00AC4FC1" w:rsidP="00883F88">
            <w:pPr>
              <w:jc w:val="both"/>
              <w:rPr>
                <w:rFonts w:asciiTheme="minorHAnsi" w:hAnsiTheme="minorHAnsi"/>
              </w:rPr>
            </w:pPr>
            <w:r>
              <w:rPr>
                <w:rFonts w:asciiTheme="minorHAnsi" w:hAnsiTheme="minorHAnsi"/>
              </w:rPr>
              <w:t>Agreement Type</w:t>
            </w:r>
          </w:p>
          <w:p w:rsidR="00AC4FC1" w:rsidRDefault="00AC4FC1" w:rsidP="00883F88">
            <w:pPr>
              <w:jc w:val="both"/>
              <w:rPr>
                <w:rFonts w:asciiTheme="minorHAnsi" w:hAnsiTheme="minorHAnsi"/>
              </w:rPr>
            </w:pPr>
            <w:r>
              <w:rPr>
                <w:rFonts w:asciiTheme="minorHAnsi" w:hAnsiTheme="minorHAnsi"/>
              </w:rPr>
              <w:t>Code</w:t>
            </w:r>
          </w:p>
        </w:tc>
        <w:tc>
          <w:tcPr>
            <w:tcW w:w="3995" w:type="dxa"/>
          </w:tcPr>
          <w:p w:rsidR="00AC4FC1" w:rsidRDefault="00AC4FC1" w:rsidP="00883F88">
            <w:pPr>
              <w:jc w:val="both"/>
              <w:rPr>
                <w:rFonts w:asciiTheme="minorHAnsi" w:hAnsiTheme="minorHAnsi"/>
              </w:rPr>
            </w:pPr>
            <w:r>
              <w:rPr>
                <w:rFonts w:asciiTheme="minorHAnsi" w:hAnsiTheme="minorHAnsi"/>
              </w:rPr>
              <w:t>Agreement Type Name</w:t>
            </w:r>
          </w:p>
        </w:tc>
      </w:tr>
      <w:tr w:rsidR="00AC4FC1" w:rsidTr="00883F88">
        <w:trPr>
          <w:trHeight w:val="338"/>
        </w:trPr>
        <w:tc>
          <w:tcPr>
            <w:tcW w:w="1780" w:type="dxa"/>
          </w:tcPr>
          <w:p w:rsidR="00AC4FC1" w:rsidRDefault="00AC4FC1" w:rsidP="00883F88">
            <w:pPr>
              <w:jc w:val="both"/>
              <w:rPr>
                <w:rFonts w:asciiTheme="minorHAnsi" w:hAnsiTheme="minorHAnsi"/>
              </w:rPr>
            </w:pPr>
            <w:r>
              <w:rPr>
                <w:rFonts w:asciiTheme="minorHAnsi" w:hAnsiTheme="minorHAnsi"/>
              </w:rPr>
              <w:t>07</w:t>
            </w:r>
          </w:p>
        </w:tc>
        <w:tc>
          <w:tcPr>
            <w:tcW w:w="3995" w:type="dxa"/>
          </w:tcPr>
          <w:p w:rsidR="00AC4FC1" w:rsidRDefault="00203A67" w:rsidP="00883F88">
            <w:pPr>
              <w:jc w:val="both"/>
              <w:rPr>
                <w:rFonts w:asciiTheme="minorHAnsi" w:hAnsiTheme="minorHAnsi"/>
              </w:rPr>
            </w:pPr>
            <w:r>
              <w:rPr>
                <w:rFonts w:asciiTheme="minorHAnsi" w:hAnsiTheme="minorHAnsi"/>
              </w:rPr>
              <w:t>LESSEE NEGOTIATION</w:t>
            </w:r>
          </w:p>
        </w:tc>
      </w:tr>
      <w:tr w:rsidR="00AC4FC1" w:rsidTr="00883F88">
        <w:trPr>
          <w:trHeight w:val="355"/>
        </w:trPr>
        <w:tc>
          <w:tcPr>
            <w:tcW w:w="1780" w:type="dxa"/>
          </w:tcPr>
          <w:p w:rsidR="00AC4FC1" w:rsidRDefault="00AC4FC1" w:rsidP="00883F88">
            <w:pPr>
              <w:jc w:val="both"/>
              <w:rPr>
                <w:rFonts w:asciiTheme="minorHAnsi" w:hAnsiTheme="minorHAnsi"/>
              </w:rPr>
            </w:pPr>
            <w:r>
              <w:rPr>
                <w:rFonts w:asciiTheme="minorHAnsi" w:hAnsiTheme="minorHAnsi"/>
              </w:rPr>
              <w:t>08</w:t>
            </w:r>
          </w:p>
        </w:tc>
        <w:tc>
          <w:tcPr>
            <w:tcW w:w="3995" w:type="dxa"/>
          </w:tcPr>
          <w:p w:rsidR="00AC4FC1" w:rsidRDefault="00203A67" w:rsidP="00883F88">
            <w:pPr>
              <w:jc w:val="both"/>
              <w:rPr>
                <w:rFonts w:asciiTheme="minorHAnsi" w:hAnsiTheme="minorHAnsi"/>
              </w:rPr>
            </w:pPr>
            <w:r>
              <w:rPr>
                <w:rFonts w:asciiTheme="minorHAnsi" w:hAnsiTheme="minorHAnsi"/>
              </w:rPr>
              <w:t>LOAN NEGOTIATION</w:t>
            </w:r>
          </w:p>
        </w:tc>
      </w:tr>
      <w:tr w:rsidR="00AC4FC1" w:rsidTr="00883F88">
        <w:trPr>
          <w:trHeight w:val="338"/>
        </w:trPr>
        <w:tc>
          <w:tcPr>
            <w:tcW w:w="1780" w:type="dxa"/>
          </w:tcPr>
          <w:p w:rsidR="00AC4FC1" w:rsidRDefault="00AC4FC1" w:rsidP="00883F88">
            <w:pPr>
              <w:jc w:val="both"/>
              <w:rPr>
                <w:rFonts w:asciiTheme="minorHAnsi" w:hAnsiTheme="minorHAnsi"/>
              </w:rPr>
            </w:pPr>
            <w:r>
              <w:rPr>
                <w:rFonts w:asciiTheme="minorHAnsi" w:hAnsiTheme="minorHAnsi"/>
              </w:rPr>
              <w:t>09</w:t>
            </w:r>
          </w:p>
        </w:tc>
        <w:tc>
          <w:tcPr>
            <w:tcW w:w="3995" w:type="dxa"/>
          </w:tcPr>
          <w:p w:rsidR="00AC4FC1" w:rsidRDefault="00203A67" w:rsidP="00883F88">
            <w:pPr>
              <w:jc w:val="both"/>
              <w:rPr>
                <w:rFonts w:asciiTheme="minorHAnsi" w:hAnsiTheme="minorHAnsi"/>
              </w:rPr>
            </w:pPr>
            <w:r>
              <w:rPr>
                <w:rFonts w:asciiTheme="minorHAnsi" w:hAnsiTheme="minorHAnsi"/>
              </w:rPr>
              <w:t>RENTAL SUBSIDY NEGOTIATION</w:t>
            </w:r>
          </w:p>
        </w:tc>
      </w:tr>
      <w:tr w:rsidR="00AC4FC1" w:rsidTr="00883F88">
        <w:trPr>
          <w:trHeight w:val="338"/>
        </w:trPr>
        <w:tc>
          <w:tcPr>
            <w:tcW w:w="1780" w:type="dxa"/>
          </w:tcPr>
          <w:p w:rsidR="00AC4FC1" w:rsidRDefault="00AC4FC1" w:rsidP="00883F88">
            <w:pPr>
              <w:jc w:val="both"/>
              <w:rPr>
                <w:rFonts w:asciiTheme="minorHAnsi" w:hAnsiTheme="minorHAnsi"/>
              </w:rPr>
            </w:pPr>
            <w:r>
              <w:rPr>
                <w:rFonts w:asciiTheme="minorHAnsi" w:hAnsiTheme="minorHAnsi"/>
              </w:rPr>
              <w:t>17</w:t>
            </w:r>
          </w:p>
        </w:tc>
        <w:tc>
          <w:tcPr>
            <w:tcW w:w="3995" w:type="dxa"/>
          </w:tcPr>
          <w:p w:rsidR="00AC4FC1" w:rsidRDefault="00203A67" w:rsidP="00883F88">
            <w:pPr>
              <w:jc w:val="both"/>
              <w:rPr>
                <w:rFonts w:asciiTheme="minorHAnsi" w:hAnsiTheme="minorHAnsi"/>
              </w:rPr>
            </w:pPr>
            <w:r>
              <w:rPr>
                <w:rFonts w:asciiTheme="minorHAnsi" w:hAnsiTheme="minorHAnsi"/>
              </w:rPr>
              <w:t>GOVERNMENT TO GOVERNMENT</w:t>
            </w:r>
          </w:p>
        </w:tc>
      </w:tr>
      <w:tr w:rsidR="00AC4FC1" w:rsidTr="00883F88">
        <w:trPr>
          <w:trHeight w:val="355"/>
        </w:trPr>
        <w:tc>
          <w:tcPr>
            <w:tcW w:w="1780" w:type="dxa"/>
          </w:tcPr>
          <w:p w:rsidR="00AC4FC1" w:rsidRDefault="00AC4FC1" w:rsidP="00883F88">
            <w:pPr>
              <w:jc w:val="both"/>
              <w:rPr>
                <w:rFonts w:asciiTheme="minorHAnsi" w:hAnsiTheme="minorHAnsi"/>
              </w:rPr>
            </w:pPr>
            <w:r>
              <w:rPr>
                <w:rFonts w:asciiTheme="minorHAnsi" w:hAnsiTheme="minorHAnsi"/>
              </w:rPr>
              <w:t>18</w:t>
            </w:r>
          </w:p>
        </w:tc>
        <w:tc>
          <w:tcPr>
            <w:tcW w:w="3995" w:type="dxa"/>
          </w:tcPr>
          <w:p w:rsidR="00AC4FC1" w:rsidRDefault="00203A67" w:rsidP="00883F88">
            <w:pPr>
              <w:jc w:val="both"/>
              <w:rPr>
                <w:rFonts w:asciiTheme="minorHAnsi" w:hAnsiTheme="minorHAnsi"/>
              </w:rPr>
            </w:pPr>
            <w:r>
              <w:rPr>
                <w:rFonts w:asciiTheme="minorHAnsi" w:hAnsiTheme="minorHAnsi"/>
              </w:rPr>
              <w:t>NON PROCUREMENT TRANSACTION</w:t>
            </w:r>
          </w:p>
        </w:tc>
      </w:tr>
      <w:tr w:rsidR="00AC4FC1" w:rsidTr="00883F88">
        <w:trPr>
          <w:trHeight w:val="338"/>
        </w:trPr>
        <w:tc>
          <w:tcPr>
            <w:tcW w:w="1780" w:type="dxa"/>
          </w:tcPr>
          <w:p w:rsidR="00AC4FC1" w:rsidRDefault="00AC4FC1" w:rsidP="00883F88">
            <w:pPr>
              <w:jc w:val="both"/>
              <w:rPr>
                <w:rFonts w:asciiTheme="minorHAnsi" w:hAnsiTheme="minorHAnsi"/>
              </w:rPr>
            </w:pPr>
            <w:r>
              <w:rPr>
                <w:rFonts w:asciiTheme="minorHAnsi" w:hAnsiTheme="minorHAnsi"/>
              </w:rPr>
              <w:t>44</w:t>
            </w:r>
          </w:p>
        </w:tc>
        <w:tc>
          <w:tcPr>
            <w:tcW w:w="3995" w:type="dxa"/>
          </w:tcPr>
          <w:p w:rsidR="00AC4FC1" w:rsidRDefault="00203A67" w:rsidP="00883F88">
            <w:pPr>
              <w:jc w:val="both"/>
              <w:rPr>
                <w:rFonts w:asciiTheme="minorHAnsi" w:hAnsiTheme="minorHAnsi"/>
              </w:rPr>
            </w:pPr>
            <w:r>
              <w:rPr>
                <w:rFonts w:asciiTheme="minorHAnsi" w:hAnsiTheme="minorHAnsi"/>
              </w:rPr>
              <w:t>PUBLIC UTILITY</w:t>
            </w:r>
          </w:p>
        </w:tc>
      </w:tr>
      <w:tr w:rsidR="00AC4FC1" w:rsidTr="00883F88">
        <w:trPr>
          <w:trHeight w:val="400"/>
        </w:trPr>
        <w:tc>
          <w:tcPr>
            <w:tcW w:w="1780" w:type="dxa"/>
          </w:tcPr>
          <w:p w:rsidR="00AC4FC1" w:rsidRDefault="00AC4FC1" w:rsidP="00883F88">
            <w:pPr>
              <w:jc w:val="both"/>
              <w:rPr>
                <w:rFonts w:asciiTheme="minorHAnsi" w:hAnsiTheme="minorHAnsi"/>
              </w:rPr>
            </w:pPr>
            <w:r>
              <w:rPr>
                <w:rFonts w:asciiTheme="minorHAnsi" w:hAnsiTheme="minorHAnsi"/>
              </w:rPr>
              <w:t>45</w:t>
            </w:r>
          </w:p>
        </w:tc>
        <w:tc>
          <w:tcPr>
            <w:tcW w:w="3995" w:type="dxa"/>
          </w:tcPr>
          <w:p w:rsidR="00AC4FC1" w:rsidRDefault="00203A67" w:rsidP="00883F88">
            <w:pPr>
              <w:jc w:val="both"/>
              <w:rPr>
                <w:rFonts w:asciiTheme="minorHAnsi" w:hAnsiTheme="minorHAnsi"/>
              </w:rPr>
            </w:pPr>
            <w:r>
              <w:rPr>
                <w:rFonts w:asciiTheme="minorHAnsi" w:hAnsiTheme="minorHAnsi"/>
              </w:rPr>
              <w:t>SMALL PURCHASE-PUBLIC UTILITY</w:t>
            </w:r>
          </w:p>
        </w:tc>
      </w:tr>
      <w:tr w:rsidR="00AC4FC1" w:rsidTr="00883F88">
        <w:trPr>
          <w:trHeight w:val="400"/>
        </w:trPr>
        <w:tc>
          <w:tcPr>
            <w:tcW w:w="1780" w:type="dxa"/>
          </w:tcPr>
          <w:p w:rsidR="00AC4FC1" w:rsidRDefault="00AC4FC1" w:rsidP="00883F88">
            <w:pPr>
              <w:jc w:val="both"/>
              <w:rPr>
                <w:rFonts w:asciiTheme="minorHAnsi" w:hAnsiTheme="minorHAnsi"/>
              </w:rPr>
            </w:pPr>
            <w:r>
              <w:rPr>
                <w:rFonts w:asciiTheme="minorHAnsi" w:hAnsiTheme="minorHAnsi"/>
              </w:rPr>
              <w:t>55</w:t>
            </w:r>
          </w:p>
        </w:tc>
        <w:tc>
          <w:tcPr>
            <w:tcW w:w="3995" w:type="dxa"/>
          </w:tcPr>
          <w:p w:rsidR="00AC4FC1" w:rsidRDefault="00203A67" w:rsidP="00883F88">
            <w:pPr>
              <w:jc w:val="both"/>
              <w:rPr>
                <w:rFonts w:asciiTheme="minorHAnsi" w:hAnsiTheme="minorHAnsi"/>
              </w:rPr>
            </w:pPr>
            <w:r>
              <w:rPr>
                <w:rFonts w:asciiTheme="minorHAnsi" w:hAnsiTheme="minorHAnsi"/>
              </w:rPr>
              <w:t>NO LONGER VALID - CNV</w:t>
            </w:r>
          </w:p>
        </w:tc>
      </w:tr>
    </w:tbl>
    <w:p w:rsidR="00AC4FC1" w:rsidRDefault="00AC4FC1" w:rsidP="00AC4FC1">
      <w:pPr>
        <w:pStyle w:val="ListParagraph"/>
        <w:ind w:left="2160"/>
        <w:jc w:val="both"/>
        <w:rPr>
          <w:rFonts w:asciiTheme="minorHAnsi" w:hAnsiTheme="minorHAnsi"/>
          <w:sz w:val="20"/>
          <w:szCs w:val="20"/>
        </w:rPr>
      </w:pPr>
    </w:p>
    <w:p w:rsidR="006B6935" w:rsidRPr="008917CC" w:rsidRDefault="006B6935" w:rsidP="006B6935">
      <w:pPr>
        <w:pStyle w:val="Heading5"/>
        <w:ind w:left="720" w:firstLine="720"/>
        <w:jc w:val="both"/>
      </w:pPr>
      <w:r w:rsidRPr="006B6935">
        <w:t xml:space="preserve">Refresh Aggregate Data </w:t>
      </w:r>
    </w:p>
    <w:p w:rsidR="006B6935" w:rsidRDefault="006B6935" w:rsidP="006B6935">
      <w:pPr>
        <w:pStyle w:val="ListParagraph"/>
        <w:ind w:left="2160" w:firstLine="720"/>
        <w:jc w:val="both"/>
        <w:rPr>
          <w:rFonts w:asciiTheme="minorHAnsi" w:hAnsiTheme="minorHAnsi"/>
          <w:sz w:val="20"/>
          <w:szCs w:val="20"/>
        </w:rPr>
      </w:pPr>
      <w:r>
        <w:rPr>
          <w:rFonts w:asciiTheme="minorHAnsi" w:hAnsiTheme="minorHAnsi"/>
          <w:sz w:val="20"/>
          <w:szCs w:val="20"/>
        </w:rPr>
        <w:t>Once all the M/WBE category updates are done to spending, payroll summary and contract transactions, all M/WBE contracts and spending aggregate tables should be refreshed. ETL script will refresh table by table, first by truncating the data in the table and then inserting the aggregate data back using the queries on the respective transaction tables.</w:t>
      </w:r>
    </w:p>
    <w:p w:rsidR="006B6935" w:rsidRDefault="006B6935" w:rsidP="006B6935">
      <w:pPr>
        <w:pStyle w:val="ListParagraph"/>
        <w:ind w:left="2160" w:firstLine="720"/>
        <w:jc w:val="both"/>
        <w:rPr>
          <w:rFonts w:asciiTheme="minorHAnsi" w:hAnsiTheme="minorHAnsi"/>
          <w:sz w:val="20"/>
          <w:szCs w:val="20"/>
        </w:rPr>
      </w:pPr>
    </w:p>
    <w:p w:rsidR="0097161D" w:rsidRDefault="0097161D" w:rsidP="0097161D">
      <w:pPr>
        <w:pStyle w:val="Heading2"/>
        <w:jc w:val="both"/>
      </w:pPr>
      <w:r>
        <w:lastRenderedPageBreak/>
        <w:tab/>
      </w:r>
    </w:p>
    <w:p w:rsidR="0097161D" w:rsidRDefault="0097161D" w:rsidP="0097161D">
      <w:pPr>
        <w:pStyle w:val="Heading2"/>
        <w:jc w:val="both"/>
      </w:pPr>
      <w:r>
        <w:t>Sub Vendor ETL Process</w:t>
      </w:r>
    </w:p>
    <w:p w:rsidR="0097161D" w:rsidRDefault="0097161D" w:rsidP="0097161D">
      <w:r>
        <w:tab/>
      </w:r>
      <w:r>
        <w:tab/>
        <w:t xml:space="preserve">Sub Vendors data will be processed after all COA, CON, MAG and FMS feeds are processed. The processing order of sub </w:t>
      </w:r>
      <w:proofErr w:type="gramStart"/>
      <w:r>
        <w:t>vendors</w:t>
      </w:r>
      <w:proofErr w:type="gramEnd"/>
      <w:r>
        <w:t xml:space="preserve"> data is Sub Vendor business types, Sub Contract details and Sub Spending </w:t>
      </w:r>
      <w:r w:rsidR="00F07C85">
        <w:t>feeds.  Sub Vendor related aggregate tables will be refreshed after all sub vendors data is processed.</w:t>
      </w:r>
    </w:p>
    <w:p w:rsidR="00B34642" w:rsidRPr="008917CC" w:rsidRDefault="007A1214" w:rsidP="00C423F0">
      <w:pPr>
        <w:pStyle w:val="Heading5"/>
        <w:ind w:firstLine="720"/>
        <w:jc w:val="both"/>
      </w:pPr>
      <w:r w:rsidRPr="007A1214">
        <w:t>Process Sub Contract business type</w:t>
      </w:r>
    </w:p>
    <w:p w:rsidR="00873FA5" w:rsidRDefault="00873FA5" w:rsidP="00873FA5">
      <w:pPr>
        <w:pStyle w:val="ListParagraph"/>
        <w:numPr>
          <w:ilvl w:val="0"/>
          <w:numId w:val="32"/>
        </w:numPr>
        <w:jc w:val="both"/>
        <w:rPr>
          <w:rFonts w:asciiTheme="minorHAnsi" w:hAnsiTheme="minorHAnsi"/>
          <w:sz w:val="20"/>
          <w:szCs w:val="20"/>
        </w:rPr>
      </w:pPr>
      <w:r>
        <w:rPr>
          <w:rFonts w:asciiTheme="minorHAnsi" w:hAnsiTheme="minorHAnsi"/>
          <w:sz w:val="20"/>
          <w:szCs w:val="20"/>
        </w:rPr>
        <w:t xml:space="preserve">The file name pattern for sub contract business type data is </w:t>
      </w:r>
      <w:r w:rsidRPr="00873FA5">
        <w:rPr>
          <w:rFonts w:asciiTheme="minorHAnsi" w:hAnsiTheme="minorHAnsi"/>
          <w:sz w:val="20"/>
          <w:szCs w:val="20"/>
        </w:rPr>
        <w:t xml:space="preserve">"AIE((G_DLY_SCNTRC_)|(H_DLY_SCNTRC_))BTY_20[0-9][0-9][0-1][0-9][0-3][0-9][0-2][0-9][0-5][0-9][0-5][0-9].txt" </w:t>
      </w:r>
    </w:p>
    <w:p w:rsidR="00B34642" w:rsidRDefault="00873FA5" w:rsidP="00873FA5">
      <w:pPr>
        <w:pStyle w:val="ListParagraph"/>
        <w:numPr>
          <w:ilvl w:val="0"/>
          <w:numId w:val="32"/>
        </w:numPr>
        <w:jc w:val="both"/>
        <w:rPr>
          <w:rFonts w:asciiTheme="minorHAnsi" w:hAnsiTheme="minorHAnsi"/>
          <w:sz w:val="20"/>
          <w:szCs w:val="20"/>
        </w:rPr>
      </w:pPr>
      <w:r>
        <w:rPr>
          <w:rFonts w:asciiTheme="minorHAnsi" w:hAnsiTheme="minorHAnsi"/>
          <w:sz w:val="20"/>
          <w:szCs w:val="20"/>
        </w:rPr>
        <w:t xml:space="preserve">The data from sub contract business type file from FMS is loaded into staging table </w:t>
      </w:r>
      <w:proofErr w:type="spellStart"/>
      <w:r w:rsidRPr="00873FA5">
        <w:rPr>
          <w:rFonts w:asciiTheme="minorHAnsi" w:hAnsiTheme="minorHAnsi"/>
          <w:sz w:val="20"/>
          <w:szCs w:val="20"/>
        </w:rPr>
        <w:t>stg_scntrc_bus_type</w:t>
      </w:r>
      <w:proofErr w:type="spellEnd"/>
      <w:r>
        <w:rPr>
          <w:rFonts w:asciiTheme="minorHAnsi" w:hAnsiTheme="minorHAnsi"/>
          <w:sz w:val="20"/>
          <w:szCs w:val="20"/>
        </w:rPr>
        <w:t>.</w:t>
      </w:r>
    </w:p>
    <w:p w:rsidR="00873FA5" w:rsidRDefault="00873FA5" w:rsidP="00873FA5">
      <w:pPr>
        <w:pStyle w:val="ListParagraph"/>
        <w:numPr>
          <w:ilvl w:val="0"/>
          <w:numId w:val="32"/>
        </w:numPr>
        <w:jc w:val="both"/>
        <w:rPr>
          <w:rFonts w:asciiTheme="minorHAnsi" w:hAnsiTheme="minorHAnsi"/>
          <w:sz w:val="20"/>
          <w:szCs w:val="20"/>
        </w:rPr>
      </w:pPr>
      <w:r>
        <w:rPr>
          <w:rFonts w:asciiTheme="minorHAnsi" w:hAnsiTheme="minorHAnsi"/>
          <w:sz w:val="20"/>
          <w:szCs w:val="20"/>
        </w:rPr>
        <w:t xml:space="preserve">The data loaded into </w:t>
      </w:r>
      <w:proofErr w:type="spellStart"/>
      <w:r w:rsidRPr="00873FA5">
        <w:rPr>
          <w:rFonts w:asciiTheme="minorHAnsi" w:hAnsiTheme="minorHAnsi"/>
          <w:sz w:val="20"/>
          <w:szCs w:val="20"/>
        </w:rPr>
        <w:t>stg_scntrc_bus_type</w:t>
      </w:r>
      <w:proofErr w:type="spellEnd"/>
      <w:r>
        <w:rPr>
          <w:rFonts w:asciiTheme="minorHAnsi" w:hAnsiTheme="minorHAnsi"/>
          <w:sz w:val="20"/>
          <w:szCs w:val="20"/>
        </w:rPr>
        <w:t xml:space="preserve"> is validated based on the validation rules (Appendix </w:t>
      </w:r>
      <w:proofErr w:type="gramStart"/>
      <w:r>
        <w:rPr>
          <w:rFonts w:asciiTheme="minorHAnsi" w:hAnsiTheme="minorHAnsi"/>
          <w:sz w:val="20"/>
          <w:szCs w:val="20"/>
        </w:rPr>
        <w:t>A :</w:t>
      </w:r>
      <w:proofErr w:type="gramEnd"/>
      <w:r>
        <w:rPr>
          <w:rFonts w:asciiTheme="minorHAnsi" w:hAnsiTheme="minorHAnsi"/>
          <w:sz w:val="20"/>
          <w:szCs w:val="20"/>
        </w:rPr>
        <w:t xml:space="preserve"> SV data validations). The </w:t>
      </w:r>
      <w:proofErr w:type="spellStart"/>
      <w:r>
        <w:rPr>
          <w:rFonts w:asciiTheme="minorHAnsi" w:hAnsiTheme="minorHAnsi"/>
          <w:sz w:val="20"/>
          <w:szCs w:val="20"/>
        </w:rPr>
        <w:t>invalid_flag</w:t>
      </w:r>
      <w:proofErr w:type="spellEnd"/>
      <w:r>
        <w:rPr>
          <w:rFonts w:asciiTheme="minorHAnsi" w:hAnsiTheme="minorHAnsi"/>
          <w:sz w:val="20"/>
          <w:szCs w:val="20"/>
        </w:rPr>
        <w:t xml:space="preserve"> column is updated to ‘Y’ if the record is invalid.</w:t>
      </w:r>
    </w:p>
    <w:p w:rsidR="00873FA5" w:rsidRDefault="00873FA5" w:rsidP="00873FA5">
      <w:pPr>
        <w:pStyle w:val="ListParagraph"/>
        <w:numPr>
          <w:ilvl w:val="0"/>
          <w:numId w:val="32"/>
        </w:numPr>
        <w:jc w:val="both"/>
        <w:rPr>
          <w:rFonts w:asciiTheme="minorHAnsi" w:hAnsiTheme="minorHAnsi"/>
          <w:sz w:val="20"/>
          <w:szCs w:val="20"/>
        </w:rPr>
      </w:pPr>
      <w:r>
        <w:rPr>
          <w:rFonts w:asciiTheme="minorHAnsi" w:hAnsiTheme="minorHAnsi"/>
          <w:sz w:val="20"/>
          <w:szCs w:val="20"/>
        </w:rPr>
        <w:t>All the data in staging table (</w:t>
      </w:r>
      <w:proofErr w:type="spellStart"/>
      <w:r w:rsidRPr="00873FA5">
        <w:rPr>
          <w:rFonts w:asciiTheme="minorHAnsi" w:hAnsiTheme="minorHAnsi"/>
          <w:sz w:val="20"/>
          <w:szCs w:val="20"/>
        </w:rPr>
        <w:t>stg_scntrc_bus_type</w:t>
      </w:r>
      <w:proofErr w:type="spellEnd"/>
      <w:r>
        <w:rPr>
          <w:rFonts w:asciiTheme="minorHAnsi" w:hAnsiTheme="minorHAnsi"/>
          <w:sz w:val="20"/>
          <w:szCs w:val="20"/>
        </w:rPr>
        <w:t>) is copied to archive table (</w:t>
      </w:r>
      <w:proofErr w:type="spellStart"/>
      <w:r w:rsidRPr="00873FA5">
        <w:rPr>
          <w:rFonts w:asciiTheme="minorHAnsi" w:hAnsiTheme="minorHAnsi"/>
          <w:sz w:val="20"/>
          <w:szCs w:val="20"/>
        </w:rPr>
        <w:t>archive_scntrc_bus_type</w:t>
      </w:r>
      <w:proofErr w:type="spellEnd"/>
      <w:r>
        <w:rPr>
          <w:rFonts w:asciiTheme="minorHAnsi" w:hAnsiTheme="minorHAnsi"/>
          <w:sz w:val="20"/>
          <w:szCs w:val="20"/>
        </w:rPr>
        <w:t>) with the current load file identifier.</w:t>
      </w:r>
    </w:p>
    <w:p w:rsidR="00B34642" w:rsidRDefault="00873FA5" w:rsidP="00873FA5">
      <w:pPr>
        <w:pStyle w:val="ListParagraph"/>
        <w:numPr>
          <w:ilvl w:val="0"/>
          <w:numId w:val="32"/>
        </w:numPr>
        <w:jc w:val="both"/>
        <w:rPr>
          <w:rFonts w:asciiTheme="minorHAnsi" w:hAnsiTheme="minorHAnsi"/>
          <w:sz w:val="20"/>
          <w:szCs w:val="20"/>
        </w:rPr>
      </w:pPr>
      <w:r>
        <w:rPr>
          <w:rFonts w:asciiTheme="minorHAnsi" w:hAnsiTheme="minorHAnsi"/>
          <w:sz w:val="20"/>
          <w:szCs w:val="20"/>
        </w:rPr>
        <w:t xml:space="preserve">All the invalid records </w:t>
      </w:r>
      <w:r w:rsidR="00EE21E0">
        <w:rPr>
          <w:rFonts w:asciiTheme="minorHAnsi" w:hAnsiTheme="minorHAnsi"/>
          <w:sz w:val="20"/>
          <w:szCs w:val="20"/>
        </w:rPr>
        <w:t>from staging table (</w:t>
      </w:r>
      <w:proofErr w:type="spellStart"/>
      <w:r w:rsidR="00EE21E0" w:rsidRPr="00873FA5">
        <w:rPr>
          <w:rFonts w:asciiTheme="minorHAnsi" w:hAnsiTheme="minorHAnsi"/>
          <w:sz w:val="20"/>
          <w:szCs w:val="20"/>
        </w:rPr>
        <w:t>stg_scntrc_bus_type</w:t>
      </w:r>
      <w:proofErr w:type="spellEnd"/>
      <w:r w:rsidR="00EE21E0">
        <w:rPr>
          <w:rFonts w:asciiTheme="minorHAnsi" w:hAnsiTheme="minorHAnsi"/>
          <w:sz w:val="20"/>
          <w:szCs w:val="20"/>
        </w:rPr>
        <w:t>) are copied to invalid table (</w:t>
      </w:r>
      <w:proofErr w:type="spellStart"/>
      <w:r w:rsidR="00EE21E0">
        <w:rPr>
          <w:rFonts w:asciiTheme="minorHAnsi" w:hAnsiTheme="minorHAnsi"/>
          <w:sz w:val="20"/>
          <w:szCs w:val="20"/>
        </w:rPr>
        <w:t>invalid</w:t>
      </w:r>
      <w:r w:rsidR="00EE21E0" w:rsidRPr="00873FA5">
        <w:rPr>
          <w:rFonts w:asciiTheme="minorHAnsi" w:hAnsiTheme="minorHAnsi"/>
          <w:sz w:val="20"/>
          <w:szCs w:val="20"/>
        </w:rPr>
        <w:t>_scntrc_bus_type</w:t>
      </w:r>
      <w:proofErr w:type="spellEnd"/>
      <w:r w:rsidR="00EE21E0">
        <w:rPr>
          <w:rFonts w:asciiTheme="minorHAnsi" w:hAnsiTheme="minorHAnsi"/>
          <w:sz w:val="20"/>
          <w:szCs w:val="20"/>
        </w:rPr>
        <w:t>) with the current load file identifier. And those invalid records will be deleted from the staging table.</w:t>
      </w:r>
    </w:p>
    <w:p w:rsidR="00EE21E0" w:rsidRDefault="001730DC" w:rsidP="001730DC">
      <w:pPr>
        <w:pStyle w:val="ListParagraph"/>
        <w:numPr>
          <w:ilvl w:val="0"/>
          <w:numId w:val="32"/>
        </w:numPr>
        <w:jc w:val="both"/>
        <w:rPr>
          <w:rFonts w:asciiTheme="minorHAnsi" w:hAnsiTheme="minorHAnsi"/>
          <w:sz w:val="20"/>
          <w:szCs w:val="20"/>
        </w:rPr>
      </w:pPr>
      <w:r>
        <w:rPr>
          <w:rFonts w:asciiTheme="minorHAnsi" w:hAnsiTheme="minorHAnsi"/>
          <w:sz w:val="20"/>
          <w:szCs w:val="20"/>
        </w:rPr>
        <w:t xml:space="preserve">Set </w:t>
      </w:r>
      <w:proofErr w:type="spellStart"/>
      <w:r>
        <w:rPr>
          <w:rFonts w:asciiTheme="minorHAnsi" w:hAnsiTheme="minorHAnsi"/>
          <w:sz w:val="20"/>
          <w:szCs w:val="20"/>
        </w:rPr>
        <w:t>action_flag</w:t>
      </w:r>
      <w:proofErr w:type="spellEnd"/>
      <w:r>
        <w:rPr>
          <w:rFonts w:asciiTheme="minorHAnsi" w:hAnsiTheme="minorHAnsi"/>
          <w:sz w:val="20"/>
          <w:szCs w:val="20"/>
        </w:rPr>
        <w:t xml:space="preserve"> to ‘U’ for update if the data in the staging table identified by vendor customer code, business type, </w:t>
      </w:r>
      <w:proofErr w:type="gramStart"/>
      <w:r>
        <w:rPr>
          <w:rFonts w:asciiTheme="minorHAnsi" w:hAnsiTheme="minorHAnsi"/>
          <w:sz w:val="20"/>
          <w:szCs w:val="20"/>
        </w:rPr>
        <w:t>minority</w:t>
      </w:r>
      <w:proofErr w:type="gramEnd"/>
      <w:r>
        <w:rPr>
          <w:rFonts w:asciiTheme="minorHAnsi" w:hAnsiTheme="minorHAnsi"/>
          <w:sz w:val="20"/>
          <w:szCs w:val="20"/>
        </w:rPr>
        <w:t xml:space="preserve"> type and status fields exist in the transaction table </w:t>
      </w:r>
      <w:proofErr w:type="spellStart"/>
      <w:r w:rsidRPr="001730DC">
        <w:rPr>
          <w:rFonts w:asciiTheme="minorHAnsi" w:hAnsiTheme="minorHAnsi"/>
          <w:sz w:val="20"/>
          <w:szCs w:val="20"/>
        </w:rPr>
        <w:t>subcontract_vendor_business_type</w:t>
      </w:r>
      <w:proofErr w:type="spellEnd"/>
      <w:r>
        <w:rPr>
          <w:rFonts w:asciiTheme="minorHAnsi" w:hAnsiTheme="minorHAnsi"/>
          <w:sz w:val="20"/>
          <w:szCs w:val="20"/>
        </w:rPr>
        <w:t>.</w:t>
      </w:r>
    </w:p>
    <w:p w:rsidR="001730DC" w:rsidRDefault="001730DC" w:rsidP="001730DC">
      <w:pPr>
        <w:pStyle w:val="ListParagraph"/>
        <w:numPr>
          <w:ilvl w:val="0"/>
          <w:numId w:val="32"/>
        </w:numPr>
        <w:jc w:val="both"/>
        <w:rPr>
          <w:rFonts w:asciiTheme="minorHAnsi" w:hAnsiTheme="minorHAnsi"/>
          <w:sz w:val="20"/>
          <w:szCs w:val="20"/>
        </w:rPr>
      </w:pPr>
      <w:r>
        <w:rPr>
          <w:rFonts w:asciiTheme="minorHAnsi" w:hAnsiTheme="minorHAnsi"/>
          <w:sz w:val="20"/>
          <w:szCs w:val="20"/>
        </w:rPr>
        <w:t xml:space="preserve">Update the data in the transaction table </w:t>
      </w:r>
      <w:proofErr w:type="spellStart"/>
      <w:r w:rsidRPr="001730DC">
        <w:rPr>
          <w:rFonts w:asciiTheme="minorHAnsi" w:hAnsiTheme="minorHAnsi"/>
          <w:sz w:val="20"/>
          <w:szCs w:val="20"/>
        </w:rPr>
        <w:t>subcontract_vendor_business_type</w:t>
      </w:r>
      <w:proofErr w:type="spellEnd"/>
      <w:r>
        <w:rPr>
          <w:rFonts w:asciiTheme="minorHAnsi" w:hAnsiTheme="minorHAnsi"/>
          <w:sz w:val="20"/>
          <w:szCs w:val="20"/>
        </w:rPr>
        <w:t xml:space="preserve">  using staging table where </w:t>
      </w:r>
      <w:proofErr w:type="spellStart"/>
      <w:r>
        <w:rPr>
          <w:rFonts w:asciiTheme="minorHAnsi" w:hAnsiTheme="minorHAnsi"/>
          <w:sz w:val="20"/>
          <w:szCs w:val="20"/>
        </w:rPr>
        <w:t>action_flag</w:t>
      </w:r>
      <w:proofErr w:type="spellEnd"/>
      <w:r>
        <w:rPr>
          <w:rFonts w:asciiTheme="minorHAnsi" w:hAnsiTheme="minorHAnsi"/>
          <w:sz w:val="20"/>
          <w:szCs w:val="20"/>
        </w:rPr>
        <w:t xml:space="preserve"> is ‘U’</w:t>
      </w:r>
    </w:p>
    <w:p w:rsidR="001730DC" w:rsidRDefault="001730DC" w:rsidP="001730DC">
      <w:pPr>
        <w:pStyle w:val="ListParagraph"/>
        <w:numPr>
          <w:ilvl w:val="0"/>
          <w:numId w:val="32"/>
        </w:numPr>
        <w:jc w:val="both"/>
        <w:rPr>
          <w:rFonts w:asciiTheme="minorHAnsi" w:hAnsiTheme="minorHAnsi"/>
          <w:sz w:val="20"/>
          <w:szCs w:val="20"/>
        </w:rPr>
      </w:pPr>
      <w:r>
        <w:rPr>
          <w:rFonts w:asciiTheme="minorHAnsi" w:hAnsiTheme="minorHAnsi"/>
          <w:sz w:val="20"/>
          <w:szCs w:val="20"/>
        </w:rPr>
        <w:t xml:space="preserve">Insert the data in the transaction </w:t>
      </w:r>
      <w:r w:rsidR="00170278">
        <w:rPr>
          <w:rFonts w:asciiTheme="minorHAnsi" w:hAnsiTheme="minorHAnsi"/>
          <w:sz w:val="20"/>
          <w:szCs w:val="20"/>
        </w:rPr>
        <w:t xml:space="preserve">table </w:t>
      </w:r>
      <w:proofErr w:type="spellStart"/>
      <w:r w:rsidR="00170278">
        <w:rPr>
          <w:rFonts w:asciiTheme="minorHAnsi" w:hAnsiTheme="minorHAnsi"/>
          <w:sz w:val="20"/>
          <w:szCs w:val="20"/>
        </w:rPr>
        <w:t>subcontract</w:t>
      </w:r>
      <w:r w:rsidRPr="001730DC">
        <w:rPr>
          <w:rFonts w:asciiTheme="minorHAnsi" w:hAnsiTheme="minorHAnsi"/>
          <w:sz w:val="20"/>
          <w:szCs w:val="20"/>
        </w:rPr>
        <w:t>_vendor_business_type</w:t>
      </w:r>
      <w:proofErr w:type="spellEnd"/>
      <w:r>
        <w:rPr>
          <w:rFonts w:asciiTheme="minorHAnsi" w:hAnsiTheme="minorHAnsi"/>
          <w:sz w:val="20"/>
          <w:szCs w:val="20"/>
        </w:rPr>
        <w:t xml:space="preserve"> for all new rows in staging table identified by </w:t>
      </w:r>
      <w:proofErr w:type="spellStart"/>
      <w:r>
        <w:rPr>
          <w:rFonts w:asciiTheme="minorHAnsi" w:hAnsiTheme="minorHAnsi"/>
          <w:sz w:val="20"/>
          <w:szCs w:val="20"/>
        </w:rPr>
        <w:t>action_flag</w:t>
      </w:r>
      <w:proofErr w:type="spellEnd"/>
      <w:r>
        <w:rPr>
          <w:rFonts w:asciiTheme="minorHAnsi" w:hAnsiTheme="minorHAnsi"/>
          <w:sz w:val="20"/>
          <w:szCs w:val="20"/>
        </w:rPr>
        <w:t xml:space="preserve"> ‘I’.</w:t>
      </w:r>
    </w:p>
    <w:p w:rsidR="00AA798A" w:rsidRPr="008917CC" w:rsidRDefault="00AA798A" w:rsidP="00AA798A">
      <w:pPr>
        <w:pStyle w:val="Heading5"/>
        <w:ind w:firstLine="720"/>
        <w:jc w:val="both"/>
      </w:pPr>
      <w:r w:rsidRPr="007A1214">
        <w:t xml:space="preserve">Process Sub Contract </w:t>
      </w:r>
      <w:r w:rsidR="00164E10">
        <w:t>details</w:t>
      </w:r>
    </w:p>
    <w:p w:rsidR="00AA798A" w:rsidRDefault="00AA798A" w:rsidP="00486099">
      <w:pPr>
        <w:pStyle w:val="ListParagraph"/>
        <w:numPr>
          <w:ilvl w:val="0"/>
          <w:numId w:val="33"/>
        </w:numPr>
        <w:jc w:val="both"/>
        <w:rPr>
          <w:rFonts w:asciiTheme="minorHAnsi" w:hAnsiTheme="minorHAnsi"/>
          <w:sz w:val="20"/>
          <w:szCs w:val="20"/>
        </w:rPr>
      </w:pPr>
      <w:r>
        <w:rPr>
          <w:rFonts w:asciiTheme="minorHAnsi" w:hAnsiTheme="minorHAnsi"/>
          <w:sz w:val="20"/>
          <w:szCs w:val="20"/>
        </w:rPr>
        <w:t xml:space="preserve">The file name pattern for sub contract </w:t>
      </w:r>
      <w:r w:rsidR="00486099">
        <w:rPr>
          <w:rFonts w:asciiTheme="minorHAnsi" w:hAnsiTheme="minorHAnsi"/>
          <w:sz w:val="20"/>
          <w:szCs w:val="20"/>
        </w:rPr>
        <w:t>details</w:t>
      </w:r>
      <w:r>
        <w:rPr>
          <w:rFonts w:asciiTheme="minorHAnsi" w:hAnsiTheme="minorHAnsi"/>
          <w:sz w:val="20"/>
          <w:szCs w:val="20"/>
        </w:rPr>
        <w:t xml:space="preserve"> data is </w:t>
      </w:r>
      <w:r w:rsidR="00486099" w:rsidRPr="00486099">
        <w:rPr>
          <w:rFonts w:asciiTheme="minorHAnsi" w:hAnsiTheme="minorHAnsi"/>
          <w:sz w:val="20"/>
          <w:szCs w:val="20"/>
        </w:rPr>
        <w:t>"AIE((G_DLY_SCNTRC_)|(H_DLY_SCNTRC_))DET_20[0-9][0-9][0-1][0-9][0-3][0-9][0-</w:t>
      </w:r>
      <w:r w:rsidR="00486099">
        <w:rPr>
          <w:rFonts w:asciiTheme="minorHAnsi" w:hAnsiTheme="minorHAnsi"/>
          <w:sz w:val="20"/>
          <w:szCs w:val="20"/>
        </w:rPr>
        <w:t>2][0-9][0-5][0-9][0-5][0-9].txt</w:t>
      </w:r>
      <w:r w:rsidRPr="00873FA5">
        <w:rPr>
          <w:rFonts w:asciiTheme="minorHAnsi" w:hAnsiTheme="minorHAnsi"/>
          <w:sz w:val="20"/>
          <w:szCs w:val="20"/>
        </w:rPr>
        <w:t xml:space="preserve">" </w:t>
      </w:r>
    </w:p>
    <w:p w:rsidR="00AA798A" w:rsidRDefault="00AA798A" w:rsidP="00486099">
      <w:pPr>
        <w:pStyle w:val="ListParagraph"/>
        <w:numPr>
          <w:ilvl w:val="0"/>
          <w:numId w:val="33"/>
        </w:numPr>
        <w:jc w:val="both"/>
        <w:rPr>
          <w:rFonts w:asciiTheme="minorHAnsi" w:hAnsiTheme="minorHAnsi"/>
          <w:sz w:val="20"/>
          <w:szCs w:val="20"/>
        </w:rPr>
      </w:pPr>
      <w:r>
        <w:rPr>
          <w:rFonts w:asciiTheme="minorHAnsi" w:hAnsiTheme="minorHAnsi"/>
          <w:sz w:val="20"/>
          <w:szCs w:val="20"/>
        </w:rPr>
        <w:t xml:space="preserve">The data from sub contract </w:t>
      </w:r>
      <w:r w:rsidR="00486099">
        <w:rPr>
          <w:rFonts w:asciiTheme="minorHAnsi" w:hAnsiTheme="minorHAnsi"/>
          <w:sz w:val="20"/>
          <w:szCs w:val="20"/>
        </w:rPr>
        <w:t xml:space="preserve">details </w:t>
      </w:r>
      <w:r>
        <w:rPr>
          <w:rFonts w:asciiTheme="minorHAnsi" w:hAnsiTheme="minorHAnsi"/>
          <w:sz w:val="20"/>
          <w:szCs w:val="20"/>
        </w:rPr>
        <w:t xml:space="preserve">file from FMS is loaded into staging table </w:t>
      </w:r>
      <w:proofErr w:type="spellStart"/>
      <w:r w:rsidR="00486099" w:rsidRPr="00486099">
        <w:rPr>
          <w:rFonts w:asciiTheme="minorHAnsi" w:hAnsiTheme="minorHAnsi"/>
          <w:sz w:val="20"/>
          <w:szCs w:val="20"/>
        </w:rPr>
        <w:t>stg_scntrc_details</w:t>
      </w:r>
      <w:proofErr w:type="spellEnd"/>
      <w:r>
        <w:rPr>
          <w:rFonts w:asciiTheme="minorHAnsi" w:hAnsiTheme="minorHAnsi"/>
          <w:sz w:val="20"/>
          <w:szCs w:val="20"/>
        </w:rPr>
        <w:t>.</w:t>
      </w:r>
    </w:p>
    <w:p w:rsidR="00AA798A" w:rsidRDefault="00AA798A" w:rsidP="00CE7D73">
      <w:pPr>
        <w:pStyle w:val="ListParagraph"/>
        <w:numPr>
          <w:ilvl w:val="0"/>
          <w:numId w:val="33"/>
        </w:numPr>
        <w:jc w:val="both"/>
        <w:rPr>
          <w:rFonts w:asciiTheme="minorHAnsi" w:hAnsiTheme="minorHAnsi"/>
          <w:sz w:val="20"/>
          <w:szCs w:val="20"/>
        </w:rPr>
      </w:pPr>
      <w:r>
        <w:rPr>
          <w:rFonts w:asciiTheme="minorHAnsi" w:hAnsiTheme="minorHAnsi"/>
          <w:sz w:val="20"/>
          <w:szCs w:val="20"/>
        </w:rPr>
        <w:t xml:space="preserve">The data loaded into </w:t>
      </w:r>
      <w:proofErr w:type="spellStart"/>
      <w:r w:rsidR="00CE7D73" w:rsidRPr="00CE7D73">
        <w:rPr>
          <w:rFonts w:asciiTheme="minorHAnsi" w:hAnsiTheme="minorHAnsi"/>
          <w:sz w:val="20"/>
          <w:szCs w:val="20"/>
        </w:rPr>
        <w:t>stg_scntrc_details</w:t>
      </w:r>
      <w:proofErr w:type="spellEnd"/>
      <w:r>
        <w:rPr>
          <w:rFonts w:asciiTheme="minorHAnsi" w:hAnsiTheme="minorHAnsi"/>
          <w:sz w:val="20"/>
          <w:szCs w:val="20"/>
        </w:rPr>
        <w:t xml:space="preserve"> is validated based on the validation rules (Appendix </w:t>
      </w:r>
      <w:proofErr w:type="gramStart"/>
      <w:r>
        <w:rPr>
          <w:rFonts w:asciiTheme="minorHAnsi" w:hAnsiTheme="minorHAnsi"/>
          <w:sz w:val="20"/>
          <w:szCs w:val="20"/>
        </w:rPr>
        <w:t>A :</w:t>
      </w:r>
      <w:proofErr w:type="gramEnd"/>
      <w:r>
        <w:rPr>
          <w:rFonts w:asciiTheme="minorHAnsi" w:hAnsiTheme="minorHAnsi"/>
          <w:sz w:val="20"/>
          <w:szCs w:val="20"/>
        </w:rPr>
        <w:t xml:space="preserve"> S</w:t>
      </w:r>
      <w:r w:rsidR="00CE7D73">
        <w:rPr>
          <w:rFonts w:asciiTheme="minorHAnsi" w:hAnsiTheme="minorHAnsi"/>
          <w:sz w:val="20"/>
          <w:szCs w:val="20"/>
        </w:rPr>
        <w:t>C</w:t>
      </w:r>
      <w:r>
        <w:rPr>
          <w:rFonts w:asciiTheme="minorHAnsi" w:hAnsiTheme="minorHAnsi"/>
          <w:sz w:val="20"/>
          <w:szCs w:val="20"/>
        </w:rPr>
        <w:t xml:space="preserve"> data validations). The </w:t>
      </w:r>
      <w:proofErr w:type="spellStart"/>
      <w:r>
        <w:rPr>
          <w:rFonts w:asciiTheme="minorHAnsi" w:hAnsiTheme="minorHAnsi"/>
          <w:sz w:val="20"/>
          <w:szCs w:val="20"/>
        </w:rPr>
        <w:t>invalid_flag</w:t>
      </w:r>
      <w:proofErr w:type="spellEnd"/>
      <w:r>
        <w:rPr>
          <w:rFonts w:asciiTheme="minorHAnsi" w:hAnsiTheme="minorHAnsi"/>
          <w:sz w:val="20"/>
          <w:szCs w:val="20"/>
        </w:rPr>
        <w:t xml:space="preserve"> column is updated to ‘Y’ if the record is invalid.</w:t>
      </w:r>
    </w:p>
    <w:p w:rsidR="00AA798A" w:rsidRDefault="00AA798A" w:rsidP="00CE7D73">
      <w:pPr>
        <w:pStyle w:val="ListParagraph"/>
        <w:numPr>
          <w:ilvl w:val="0"/>
          <w:numId w:val="33"/>
        </w:numPr>
        <w:jc w:val="both"/>
        <w:rPr>
          <w:rFonts w:asciiTheme="minorHAnsi" w:hAnsiTheme="minorHAnsi"/>
          <w:sz w:val="20"/>
          <w:szCs w:val="20"/>
        </w:rPr>
      </w:pPr>
      <w:r>
        <w:rPr>
          <w:rFonts w:asciiTheme="minorHAnsi" w:hAnsiTheme="minorHAnsi"/>
          <w:sz w:val="20"/>
          <w:szCs w:val="20"/>
        </w:rPr>
        <w:t>All the data in staging table (</w:t>
      </w:r>
      <w:proofErr w:type="spellStart"/>
      <w:r w:rsidR="00CE7D73" w:rsidRPr="00CE7D73">
        <w:rPr>
          <w:rFonts w:asciiTheme="minorHAnsi" w:hAnsiTheme="minorHAnsi"/>
          <w:sz w:val="20"/>
          <w:szCs w:val="20"/>
        </w:rPr>
        <w:t>stg_scntrc_details</w:t>
      </w:r>
      <w:proofErr w:type="spellEnd"/>
      <w:r>
        <w:rPr>
          <w:rFonts w:asciiTheme="minorHAnsi" w:hAnsiTheme="minorHAnsi"/>
          <w:sz w:val="20"/>
          <w:szCs w:val="20"/>
        </w:rPr>
        <w:t>) is copied to archive table (</w:t>
      </w:r>
      <w:proofErr w:type="spellStart"/>
      <w:r w:rsidRPr="00873FA5">
        <w:rPr>
          <w:rFonts w:asciiTheme="minorHAnsi" w:hAnsiTheme="minorHAnsi"/>
          <w:sz w:val="20"/>
          <w:szCs w:val="20"/>
        </w:rPr>
        <w:t>archive_scntrc_</w:t>
      </w:r>
      <w:r w:rsidR="00CE7D73">
        <w:rPr>
          <w:rFonts w:asciiTheme="minorHAnsi" w:hAnsiTheme="minorHAnsi"/>
          <w:sz w:val="20"/>
          <w:szCs w:val="20"/>
        </w:rPr>
        <w:t>details</w:t>
      </w:r>
      <w:proofErr w:type="spellEnd"/>
      <w:r>
        <w:rPr>
          <w:rFonts w:asciiTheme="minorHAnsi" w:hAnsiTheme="minorHAnsi"/>
          <w:sz w:val="20"/>
          <w:szCs w:val="20"/>
        </w:rPr>
        <w:t>) with the current load file identifier.</w:t>
      </w:r>
    </w:p>
    <w:p w:rsidR="00AA798A" w:rsidRDefault="00AA798A" w:rsidP="00CE7D73">
      <w:pPr>
        <w:pStyle w:val="ListParagraph"/>
        <w:numPr>
          <w:ilvl w:val="0"/>
          <w:numId w:val="33"/>
        </w:numPr>
        <w:jc w:val="both"/>
        <w:rPr>
          <w:rFonts w:asciiTheme="minorHAnsi" w:hAnsiTheme="minorHAnsi"/>
          <w:sz w:val="20"/>
          <w:szCs w:val="20"/>
        </w:rPr>
      </w:pPr>
      <w:r>
        <w:rPr>
          <w:rFonts w:asciiTheme="minorHAnsi" w:hAnsiTheme="minorHAnsi"/>
          <w:sz w:val="20"/>
          <w:szCs w:val="20"/>
        </w:rPr>
        <w:lastRenderedPageBreak/>
        <w:t>All the invalid records from staging table (</w:t>
      </w:r>
      <w:proofErr w:type="spellStart"/>
      <w:r w:rsidR="00CE7D73" w:rsidRPr="00CE7D73">
        <w:rPr>
          <w:rFonts w:asciiTheme="minorHAnsi" w:hAnsiTheme="minorHAnsi"/>
          <w:sz w:val="20"/>
          <w:szCs w:val="20"/>
        </w:rPr>
        <w:t>stg_scntrc_details</w:t>
      </w:r>
      <w:proofErr w:type="spellEnd"/>
      <w:r>
        <w:rPr>
          <w:rFonts w:asciiTheme="minorHAnsi" w:hAnsiTheme="minorHAnsi"/>
          <w:sz w:val="20"/>
          <w:szCs w:val="20"/>
        </w:rPr>
        <w:t>) are copied to invalid table (</w:t>
      </w:r>
      <w:proofErr w:type="spellStart"/>
      <w:r>
        <w:rPr>
          <w:rFonts w:asciiTheme="minorHAnsi" w:hAnsiTheme="minorHAnsi"/>
          <w:sz w:val="20"/>
          <w:szCs w:val="20"/>
        </w:rPr>
        <w:t>invalid</w:t>
      </w:r>
      <w:r w:rsidRPr="00873FA5">
        <w:rPr>
          <w:rFonts w:asciiTheme="minorHAnsi" w:hAnsiTheme="minorHAnsi"/>
          <w:sz w:val="20"/>
          <w:szCs w:val="20"/>
        </w:rPr>
        <w:t>_scntrc_</w:t>
      </w:r>
      <w:r w:rsidR="00CE7D73">
        <w:rPr>
          <w:rFonts w:asciiTheme="minorHAnsi" w:hAnsiTheme="minorHAnsi"/>
          <w:sz w:val="20"/>
          <w:szCs w:val="20"/>
        </w:rPr>
        <w:t>details</w:t>
      </w:r>
      <w:proofErr w:type="spellEnd"/>
      <w:r>
        <w:rPr>
          <w:rFonts w:asciiTheme="minorHAnsi" w:hAnsiTheme="minorHAnsi"/>
          <w:sz w:val="20"/>
          <w:szCs w:val="20"/>
        </w:rPr>
        <w:t>) with the current load file identifier. And those invalid records will be deleted from the staging table.</w:t>
      </w:r>
    </w:p>
    <w:p w:rsidR="004C0CD3" w:rsidRDefault="004C0CD3" w:rsidP="004C0CD3">
      <w:pPr>
        <w:pStyle w:val="ListParagraph"/>
        <w:numPr>
          <w:ilvl w:val="0"/>
          <w:numId w:val="33"/>
        </w:numPr>
        <w:jc w:val="both"/>
        <w:rPr>
          <w:rFonts w:asciiTheme="minorHAnsi" w:hAnsiTheme="minorHAnsi"/>
          <w:sz w:val="20"/>
          <w:szCs w:val="20"/>
        </w:rPr>
      </w:pPr>
      <w:r>
        <w:rPr>
          <w:rFonts w:asciiTheme="minorHAnsi" w:hAnsiTheme="minorHAnsi"/>
          <w:sz w:val="20"/>
          <w:szCs w:val="20"/>
        </w:rPr>
        <w:t>Update source updated date (</w:t>
      </w:r>
      <w:proofErr w:type="spellStart"/>
      <w:r w:rsidRPr="004C0CD3">
        <w:rPr>
          <w:rFonts w:asciiTheme="minorHAnsi" w:hAnsiTheme="minorHAnsi"/>
          <w:sz w:val="20"/>
          <w:szCs w:val="20"/>
        </w:rPr>
        <w:t>doc_appl_last_dt</w:t>
      </w:r>
      <w:proofErr w:type="spellEnd"/>
      <w:r>
        <w:rPr>
          <w:rFonts w:asciiTheme="minorHAnsi" w:hAnsiTheme="minorHAnsi"/>
          <w:sz w:val="20"/>
          <w:szCs w:val="20"/>
        </w:rPr>
        <w:t>) column to current date to all the records in the staging table.</w:t>
      </w:r>
    </w:p>
    <w:p w:rsidR="004C0CD3" w:rsidRDefault="00F25C38" w:rsidP="004C0CD3">
      <w:pPr>
        <w:pStyle w:val="ListParagraph"/>
        <w:numPr>
          <w:ilvl w:val="0"/>
          <w:numId w:val="33"/>
        </w:numPr>
        <w:jc w:val="both"/>
        <w:rPr>
          <w:rFonts w:asciiTheme="minorHAnsi" w:hAnsiTheme="minorHAnsi"/>
          <w:sz w:val="20"/>
          <w:szCs w:val="20"/>
        </w:rPr>
      </w:pPr>
      <w:r>
        <w:rPr>
          <w:rFonts w:asciiTheme="minorHAnsi" w:hAnsiTheme="minorHAnsi"/>
          <w:sz w:val="20"/>
          <w:szCs w:val="20"/>
        </w:rPr>
        <w:t>Update registration date column in the staging table based on the prime contract registration date which means all the sub contracts of a specific prime contract will have the same registration date.</w:t>
      </w:r>
    </w:p>
    <w:p w:rsidR="003A47B2" w:rsidRPr="003C5103" w:rsidRDefault="003A47B2" w:rsidP="003A47B2">
      <w:pPr>
        <w:pStyle w:val="ListParagraph"/>
        <w:numPr>
          <w:ilvl w:val="0"/>
          <w:numId w:val="33"/>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updated in the </w:t>
      </w:r>
      <w:r>
        <w:rPr>
          <w:rFonts w:asciiTheme="minorHAnsi" w:hAnsiTheme="minorHAnsi"/>
          <w:sz w:val="20"/>
          <w:szCs w:val="20"/>
        </w:rPr>
        <w:t xml:space="preserve">staging </w:t>
      </w:r>
      <w:proofErr w:type="gramStart"/>
      <w:r>
        <w:rPr>
          <w:rFonts w:asciiTheme="minorHAnsi" w:hAnsiTheme="minorHAnsi"/>
          <w:sz w:val="20"/>
          <w:szCs w:val="20"/>
        </w:rPr>
        <w:t xml:space="preserve">table </w:t>
      </w:r>
      <w:r w:rsidRPr="009A1C58">
        <w:rPr>
          <w:rFonts w:asciiTheme="minorHAnsi" w:hAnsiTheme="minorHAnsi"/>
          <w:sz w:val="20"/>
          <w:szCs w:val="20"/>
        </w:rPr>
        <w:t xml:space="preserve"> </w:t>
      </w:r>
      <w:proofErr w:type="spellStart"/>
      <w:r w:rsidRPr="00CE7D73">
        <w:rPr>
          <w:rFonts w:asciiTheme="minorHAnsi" w:hAnsiTheme="minorHAnsi"/>
          <w:sz w:val="20"/>
          <w:szCs w:val="20"/>
        </w:rPr>
        <w:t>stg</w:t>
      </w:r>
      <w:proofErr w:type="gramEnd"/>
      <w:r w:rsidRPr="00CE7D73">
        <w:rPr>
          <w:rFonts w:asciiTheme="minorHAnsi" w:hAnsiTheme="minorHAnsi"/>
          <w:sz w:val="20"/>
          <w:szCs w:val="20"/>
        </w:rPr>
        <w:t>_scntrc_</w:t>
      </w:r>
      <w:r w:rsidR="00222B3C">
        <w:rPr>
          <w:rFonts w:asciiTheme="minorHAnsi" w:hAnsiTheme="minorHAnsi"/>
          <w:sz w:val="20"/>
          <w:szCs w:val="20"/>
        </w:rPr>
        <w:t>details</w:t>
      </w:r>
      <w:proofErr w:type="spellEnd"/>
      <w:r w:rsidRPr="009A1C58">
        <w:rPr>
          <w:rFonts w:asciiTheme="minorHAnsi" w:hAnsiTheme="minorHAnsi"/>
          <w:sz w:val="20"/>
          <w:szCs w:val="20"/>
        </w:rPr>
        <w:t xml:space="preserve"> from the corresponding reference tables for the col</w:t>
      </w:r>
      <w:r>
        <w:rPr>
          <w:rFonts w:asciiTheme="minorHAnsi" w:hAnsiTheme="minorHAnsi"/>
          <w:sz w:val="20"/>
          <w:szCs w:val="20"/>
        </w:rPr>
        <w:t xml:space="preserve">umns namely </w:t>
      </w:r>
      <w:proofErr w:type="spellStart"/>
      <w:r>
        <w:rPr>
          <w:rFonts w:asciiTheme="minorHAnsi" w:hAnsiTheme="minorHAnsi"/>
          <w:sz w:val="20"/>
          <w:szCs w:val="20"/>
        </w:rPr>
        <w:t>doc_cd</w:t>
      </w:r>
      <w:proofErr w:type="spellEnd"/>
      <w:r>
        <w:rPr>
          <w:rFonts w:asciiTheme="minorHAnsi" w:hAnsiTheme="minorHAnsi"/>
          <w:sz w:val="20"/>
          <w:szCs w:val="20"/>
        </w:rPr>
        <w:t xml:space="preserve">, </w:t>
      </w:r>
      <w:proofErr w:type="spellStart"/>
      <w:r>
        <w:rPr>
          <w:rFonts w:asciiTheme="minorHAnsi" w:hAnsiTheme="minorHAnsi"/>
          <w:sz w:val="20"/>
          <w:szCs w:val="20"/>
        </w:rPr>
        <w:t>doc_dept_cd</w:t>
      </w:r>
      <w:proofErr w:type="spellEnd"/>
      <w:r w:rsidRPr="009A1C58">
        <w:rPr>
          <w:rFonts w:asciiTheme="minorHAnsi" w:hAnsiTheme="minorHAnsi"/>
          <w:sz w:val="20"/>
          <w:szCs w:val="20"/>
        </w:rPr>
        <w:t>.</w:t>
      </w:r>
    </w:p>
    <w:p w:rsidR="00F25C38" w:rsidRDefault="00F95EAE" w:rsidP="00F95EAE">
      <w:pPr>
        <w:pStyle w:val="ListParagraph"/>
        <w:numPr>
          <w:ilvl w:val="0"/>
          <w:numId w:val="33"/>
        </w:numPr>
        <w:jc w:val="both"/>
        <w:rPr>
          <w:rFonts w:asciiTheme="minorHAnsi" w:hAnsiTheme="minorHAnsi"/>
          <w:sz w:val="20"/>
          <w:szCs w:val="20"/>
        </w:rPr>
      </w:pPr>
      <w:r>
        <w:rPr>
          <w:rFonts w:asciiTheme="minorHAnsi" w:hAnsiTheme="minorHAnsi"/>
          <w:sz w:val="20"/>
          <w:szCs w:val="20"/>
        </w:rPr>
        <w:t xml:space="preserve">Identify the vendors to be updated based </w:t>
      </w:r>
      <w:proofErr w:type="gramStart"/>
      <w:r>
        <w:rPr>
          <w:rFonts w:asciiTheme="minorHAnsi" w:hAnsiTheme="minorHAnsi"/>
          <w:sz w:val="20"/>
          <w:szCs w:val="20"/>
        </w:rPr>
        <w:t xml:space="preserve">on  </w:t>
      </w:r>
      <w:proofErr w:type="spellStart"/>
      <w:r w:rsidRPr="00F95EAE">
        <w:rPr>
          <w:rFonts w:asciiTheme="minorHAnsi" w:hAnsiTheme="minorHAnsi"/>
          <w:sz w:val="20"/>
          <w:szCs w:val="20"/>
        </w:rPr>
        <w:t>scntrc</w:t>
      </w:r>
      <w:proofErr w:type="gramEnd"/>
      <w:r w:rsidRPr="00F95EAE">
        <w:rPr>
          <w:rFonts w:asciiTheme="minorHAnsi" w:hAnsiTheme="minorHAnsi"/>
          <w:sz w:val="20"/>
          <w:szCs w:val="20"/>
        </w:rPr>
        <w:t>_vend_cd</w:t>
      </w:r>
      <w:proofErr w:type="spellEnd"/>
      <w:r>
        <w:rPr>
          <w:rFonts w:asciiTheme="minorHAnsi" w:hAnsiTheme="minorHAnsi"/>
          <w:sz w:val="20"/>
          <w:szCs w:val="20"/>
        </w:rPr>
        <w:t xml:space="preserve"> column and update the vendor information in transaction table </w:t>
      </w:r>
      <w:proofErr w:type="spellStart"/>
      <w:r>
        <w:rPr>
          <w:rFonts w:asciiTheme="minorHAnsi" w:hAnsiTheme="minorHAnsi"/>
          <w:sz w:val="20"/>
          <w:szCs w:val="20"/>
        </w:rPr>
        <w:t>subvendor</w:t>
      </w:r>
      <w:proofErr w:type="spellEnd"/>
      <w:r>
        <w:rPr>
          <w:rFonts w:asciiTheme="minorHAnsi" w:hAnsiTheme="minorHAnsi"/>
          <w:sz w:val="20"/>
          <w:szCs w:val="20"/>
        </w:rPr>
        <w:t xml:space="preserve">. And for all the new vendors insert the data in transaction table </w:t>
      </w:r>
      <w:proofErr w:type="spellStart"/>
      <w:r>
        <w:rPr>
          <w:rFonts w:asciiTheme="minorHAnsi" w:hAnsiTheme="minorHAnsi"/>
          <w:sz w:val="20"/>
          <w:szCs w:val="20"/>
        </w:rPr>
        <w:t>subvendor</w:t>
      </w:r>
      <w:proofErr w:type="spellEnd"/>
      <w:r>
        <w:rPr>
          <w:rFonts w:asciiTheme="minorHAnsi" w:hAnsiTheme="minorHAnsi"/>
          <w:sz w:val="20"/>
          <w:szCs w:val="20"/>
        </w:rPr>
        <w:t>.</w:t>
      </w:r>
    </w:p>
    <w:p w:rsidR="006D2C23" w:rsidRDefault="006D2C23" w:rsidP="00F95EAE">
      <w:pPr>
        <w:pStyle w:val="ListParagraph"/>
        <w:numPr>
          <w:ilvl w:val="0"/>
          <w:numId w:val="33"/>
        </w:numPr>
        <w:jc w:val="both"/>
        <w:rPr>
          <w:rFonts w:asciiTheme="minorHAnsi" w:hAnsiTheme="minorHAnsi"/>
          <w:sz w:val="20"/>
          <w:szCs w:val="20"/>
        </w:rPr>
      </w:pPr>
      <w:r>
        <w:rPr>
          <w:rFonts w:asciiTheme="minorHAnsi" w:hAnsiTheme="minorHAnsi"/>
          <w:sz w:val="20"/>
          <w:szCs w:val="20"/>
        </w:rPr>
        <w:t xml:space="preserve">Identify the records to be updated in sub contract transaction table </w:t>
      </w:r>
      <w:proofErr w:type="spellStart"/>
      <w:r>
        <w:rPr>
          <w:rFonts w:asciiTheme="minorHAnsi" w:hAnsiTheme="minorHAnsi"/>
          <w:sz w:val="20"/>
          <w:szCs w:val="20"/>
        </w:rPr>
        <w:t>subcontract_details</w:t>
      </w:r>
      <w:proofErr w:type="spellEnd"/>
      <w:r>
        <w:rPr>
          <w:rFonts w:asciiTheme="minorHAnsi" w:hAnsiTheme="minorHAnsi"/>
          <w:sz w:val="20"/>
          <w:szCs w:val="20"/>
        </w:rPr>
        <w:t xml:space="preserve"> using the fields </w:t>
      </w:r>
      <w:proofErr w:type="spellStart"/>
      <w:r>
        <w:rPr>
          <w:rFonts w:asciiTheme="minorHAnsi" w:hAnsiTheme="minorHAnsi"/>
          <w:sz w:val="20"/>
          <w:szCs w:val="20"/>
        </w:rPr>
        <w:t>doc_id</w:t>
      </w:r>
      <w:proofErr w:type="spellEnd"/>
      <w:r>
        <w:rPr>
          <w:rFonts w:asciiTheme="minorHAnsi" w:hAnsiTheme="minorHAnsi"/>
          <w:sz w:val="20"/>
          <w:szCs w:val="20"/>
        </w:rPr>
        <w:t xml:space="preserve">, </w:t>
      </w:r>
      <w:proofErr w:type="spellStart"/>
      <w:r>
        <w:rPr>
          <w:rFonts w:asciiTheme="minorHAnsi" w:hAnsiTheme="minorHAnsi"/>
          <w:sz w:val="20"/>
          <w:szCs w:val="20"/>
        </w:rPr>
        <w:t>doc_dept_cd</w:t>
      </w:r>
      <w:proofErr w:type="spellEnd"/>
      <w:r>
        <w:rPr>
          <w:rFonts w:asciiTheme="minorHAnsi" w:hAnsiTheme="minorHAnsi"/>
          <w:sz w:val="20"/>
          <w:szCs w:val="20"/>
        </w:rPr>
        <w:t xml:space="preserve">, </w:t>
      </w:r>
      <w:proofErr w:type="spellStart"/>
      <w:r>
        <w:rPr>
          <w:rFonts w:asciiTheme="minorHAnsi" w:hAnsiTheme="minorHAnsi"/>
          <w:sz w:val="20"/>
          <w:szCs w:val="20"/>
        </w:rPr>
        <w:t>doc_cd</w:t>
      </w:r>
      <w:proofErr w:type="spellEnd"/>
      <w:r>
        <w:rPr>
          <w:rFonts w:asciiTheme="minorHAnsi" w:hAnsiTheme="minorHAnsi"/>
          <w:sz w:val="20"/>
          <w:szCs w:val="20"/>
        </w:rPr>
        <w:t xml:space="preserve">, </w:t>
      </w:r>
      <w:proofErr w:type="spellStart"/>
      <w:r>
        <w:rPr>
          <w:rFonts w:asciiTheme="minorHAnsi" w:hAnsiTheme="minorHAnsi"/>
          <w:sz w:val="20"/>
          <w:szCs w:val="20"/>
        </w:rPr>
        <w:t>scntrc_id</w:t>
      </w:r>
      <w:proofErr w:type="spellEnd"/>
      <w:r>
        <w:rPr>
          <w:rFonts w:asciiTheme="minorHAnsi" w:hAnsiTheme="minorHAnsi"/>
          <w:sz w:val="20"/>
          <w:szCs w:val="20"/>
        </w:rPr>
        <w:t xml:space="preserve"> and </w:t>
      </w:r>
      <w:proofErr w:type="spellStart"/>
      <w:r>
        <w:rPr>
          <w:rFonts w:asciiTheme="minorHAnsi" w:hAnsiTheme="minorHAnsi"/>
          <w:sz w:val="20"/>
          <w:szCs w:val="20"/>
        </w:rPr>
        <w:t>scntrc_vers_no</w:t>
      </w:r>
      <w:proofErr w:type="spellEnd"/>
      <w:r>
        <w:rPr>
          <w:rFonts w:asciiTheme="minorHAnsi" w:hAnsiTheme="minorHAnsi"/>
          <w:sz w:val="20"/>
          <w:szCs w:val="20"/>
        </w:rPr>
        <w:t xml:space="preserve"> and update the </w:t>
      </w:r>
      <w:proofErr w:type="spellStart"/>
      <w:r>
        <w:rPr>
          <w:rFonts w:asciiTheme="minorHAnsi" w:hAnsiTheme="minorHAnsi"/>
          <w:sz w:val="20"/>
          <w:szCs w:val="20"/>
        </w:rPr>
        <w:t>action_flag</w:t>
      </w:r>
      <w:proofErr w:type="spellEnd"/>
      <w:r>
        <w:rPr>
          <w:rFonts w:asciiTheme="minorHAnsi" w:hAnsiTheme="minorHAnsi"/>
          <w:sz w:val="20"/>
          <w:szCs w:val="20"/>
        </w:rPr>
        <w:t xml:space="preserve"> to ‘U’ for update.</w:t>
      </w:r>
    </w:p>
    <w:p w:rsidR="006D2C23" w:rsidRDefault="006D2C23" w:rsidP="00F95EAE">
      <w:pPr>
        <w:pStyle w:val="ListParagraph"/>
        <w:numPr>
          <w:ilvl w:val="0"/>
          <w:numId w:val="33"/>
        </w:numPr>
        <w:jc w:val="both"/>
        <w:rPr>
          <w:rFonts w:asciiTheme="minorHAnsi" w:hAnsiTheme="minorHAnsi"/>
          <w:sz w:val="20"/>
          <w:szCs w:val="20"/>
        </w:rPr>
      </w:pPr>
      <w:r>
        <w:rPr>
          <w:rFonts w:asciiTheme="minorHAnsi" w:hAnsiTheme="minorHAnsi"/>
          <w:sz w:val="20"/>
          <w:szCs w:val="20"/>
        </w:rPr>
        <w:t xml:space="preserve">Update all the records in the transaction table </w:t>
      </w:r>
      <w:proofErr w:type="spellStart"/>
      <w:r>
        <w:rPr>
          <w:rFonts w:asciiTheme="minorHAnsi" w:hAnsiTheme="minorHAnsi"/>
          <w:sz w:val="20"/>
          <w:szCs w:val="20"/>
        </w:rPr>
        <w:t>subcontract_details</w:t>
      </w:r>
      <w:proofErr w:type="spellEnd"/>
      <w:r>
        <w:rPr>
          <w:rFonts w:asciiTheme="minorHAnsi" w:hAnsiTheme="minorHAnsi"/>
          <w:sz w:val="20"/>
          <w:szCs w:val="20"/>
        </w:rPr>
        <w:t xml:space="preserve"> with the data in staging table identified by </w:t>
      </w:r>
      <w:proofErr w:type="spellStart"/>
      <w:r>
        <w:rPr>
          <w:rFonts w:asciiTheme="minorHAnsi" w:hAnsiTheme="minorHAnsi"/>
          <w:sz w:val="20"/>
          <w:szCs w:val="20"/>
        </w:rPr>
        <w:t>action_flag</w:t>
      </w:r>
      <w:proofErr w:type="spellEnd"/>
      <w:r>
        <w:rPr>
          <w:rFonts w:asciiTheme="minorHAnsi" w:hAnsiTheme="minorHAnsi"/>
          <w:sz w:val="20"/>
          <w:szCs w:val="20"/>
        </w:rPr>
        <w:t xml:space="preserve"> </w:t>
      </w:r>
      <w:proofErr w:type="gramStart"/>
      <w:r>
        <w:rPr>
          <w:rFonts w:asciiTheme="minorHAnsi" w:hAnsiTheme="minorHAnsi"/>
          <w:sz w:val="20"/>
          <w:szCs w:val="20"/>
        </w:rPr>
        <w:t>‘U’ .</w:t>
      </w:r>
      <w:proofErr w:type="gramEnd"/>
    </w:p>
    <w:p w:rsidR="006D2C23" w:rsidRDefault="006D2C23" w:rsidP="006D2C23">
      <w:pPr>
        <w:pStyle w:val="ListParagraph"/>
        <w:numPr>
          <w:ilvl w:val="0"/>
          <w:numId w:val="33"/>
        </w:numPr>
        <w:jc w:val="both"/>
        <w:rPr>
          <w:rFonts w:asciiTheme="minorHAnsi" w:hAnsiTheme="minorHAnsi"/>
          <w:sz w:val="20"/>
          <w:szCs w:val="20"/>
        </w:rPr>
      </w:pPr>
      <w:r>
        <w:rPr>
          <w:rFonts w:asciiTheme="minorHAnsi" w:hAnsiTheme="minorHAnsi"/>
          <w:sz w:val="20"/>
          <w:szCs w:val="20"/>
        </w:rPr>
        <w:t xml:space="preserve">Insert all the records in the transaction table </w:t>
      </w:r>
      <w:proofErr w:type="spellStart"/>
      <w:r>
        <w:rPr>
          <w:rFonts w:asciiTheme="minorHAnsi" w:hAnsiTheme="minorHAnsi"/>
          <w:sz w:val="20"/>
          <w:szCs w:val="20"/>
        </w:rPr>
        <w:t>subcontract_details</w:t>
      </w:r>
      <w:proofErr w:type="spellEnd"/>
      <w:r>
        <w:rPr>
          <w:rFonts w:asciiTheme="minorHAnsi" w:hAnsiTheme="minorHAnsi"/>
          <w:sz w:val="20"/>
          <w:szCs w:val="20"/>
        </w:rPr>
        <w:t xml:space="preserve"> with the data in staging table identified by </w:t>
      </w:r>
      <w:proofErr w:type="spellStart"/>
      <w:r>
        <w:rPr>
          <w:rFonts w:asciiTheme="minorHAnsi" w:hAnsiTheme="minorHAnsi"/>
          <w:sz w:val="20"/>
          <w:szCs w:val="20"/>
        </w:rPr>
        <w:t>action_flag</w:t>
      </w:r>
      <w:proofErr w:type="spellEnd"/>
      <w:r>
        <w:rPr>
          <w:rFonts w:asciiTheme="minorHAnsi" w:hAnsiTheme="minorHAnsi"/>
          <w:sz w:val="20"/>
          <w:szCs w:val="20"/>
        </w:rPr>
        <w:t xml:space="preserve"> </w:t>
      </w:r>
      <w:proofErr w:type="gramStart"/>
      <w:r>
        <w:rPr>
          <w:rFonts w:asciiTheme="minorHAnsi" w:hAnsiTheme="minorHAnsi"/>
          <w:sz w:val="20"/>
          <w:szCs w:val="20"/>
        </w:rPr>
        <w:t>‘I’ .</w:t>
      </w:r>
      <w:proofErr w:type="gramEnd"/>
    </w:p>
    <w:p w:rsidR="006D2C23" w:rsidRDefault="00E21A1E" w:rsidP="00F95EAE">
      <w:pPr>
        <w:pStyle w:val="ListParagraph"/>
        <w:numPr>
          <w:ilvl w:val="0"/>
          <w:numId w:val="33"/>
        </w:numPr>
        <w:jc w:val="both"/>
        <w:rPr>
          <w:rFonts w:asciiTheme="minorHAnsi" w:hAnsiTheme="minorHAnsi"/>
          <w:sz w:val="20"/>
          <w:szCs w:val="20"/>
        </w:rPr>
      </w:pPr>
      <w:r>
        <w:rPr>
          <w:rFonts w:asciiTheme="minorHAnsi" w:hAnsiTheme="minorHAnsi"/>
          <w:sz w:val="20"/>
          <w:szCs w:val="20"/>
        </w:rPr>
        <w:t>Update original contract amount of all versions of a sub contract with the current amount of the original version of the sub contract.</w:t>
      </w:r>
    </w:p>
    <w:p w:rsidR="00E21A1E" w:rsidRDefault="00E21A1E" w:rsidP="00F95EAE">
      <w:pPr>
        <w:pStyle w:val="ListParagraph"/>
        <w:numPr>
          <w:ilvl w:val="0"/>
          <w:numId w:val="33"/>
        </w:numPr>
        <w:jc w:val="both"/>
        <w:rPr>
          <w:rFonts w:asciiTheme="minorHAnsi" w:hAnsiTheme="minorHAnsi"/>
          <w:sz w:val="20"/>
          <w:szCs w:val="20"/>
        </w:rPr>
      </w:pPr>
      <w:r>
        <w:rPr>
          <w:rFonts w:asciiTheme="minorHAnsi" w:hAnsiTheme="minorHAnsi"/>
          <w:sz w:val="20"/>
          <w:szCs w:val="20"/>
        </w:rPr>
        <w:t>Update Award method code, agreement type code, award category code fields using the data from prime contract.</w:t>
      </w:r>
    </w:p>
    <w:p w:rsidR="00AA798A" w:rsidRDefault="00CC1488" w:rsidP="007E7EBA">
      <w:pPr>
        <w:pStyle w:val="ListParagraph"/>
        <w:numPr>
          <w:ilvl w:val="0"/>
          <w:numId w:val="33"/>
        </w:numPr>
        <w:jc w:val="both"/>
        <w:rPr>
          <w:rFonts w:asciiTheme="minorHAnsi" w:hAnsiTheme="minorHAnsi"/>
          <w:sz w:val="20"/>
          <w:szCs w:val="20"/>
        </w:rPr>
      </w:pPr>
      <w:r>
        <w:rPr>
          <w:rFonts w:asciiTheme="minorHAnsi" w:hAnsiTheme="minorHAnsi"/>
          <w:sz w:val="20"/>
          <w:szCs w:val="20"/>
        </w:rPr>
        <w:t xml:space="preserve">Update </w:t>
      </w:r>
      <w:proofErr w:type="spellStart"/>
      <w:r>
        <w:rPr>
          <w:rFonts w:asciiTheme="minorHAnsi" w:hAnsiTheme="minorHAnsi"/>
          <w:sz w:val="20"/>
          <w:szCs w:val="20"/>
        </w:rPr>
        <w:t>original_version_flag</w:t>
      </w:r>
      <w:proofErr w:type="spellEnd"/>
      <w:r>
        <w:rPr>
          <w:rFonts w:asciiTheme="minorHAnsi" w:hAnsiTheme="minorHAnsi"/>
          <w:sz w:val="20"/>
          <w:szCs w:val="20"/>
        </w:rPr>
        <w:t xml:space="preserve"> and </w:t>
      </w:r>
      <w:proofErr w:type="spellStart"/>
      <w:r>
        <w:rPr>
          <w:rFonts w:asciiTheme="minorHAnsi" w:hAnsiTheme="minorHAnsi"/>
          <w:sz w:val="20"/>
          <w:szCs w:val="20"/>
        </w:rPr>
        <w:t>latest_flag</w:t>
      </w:r>
      <w:proofErr w:type="spellEnd"/>
      <w:r>
        <w:rPr>
          <w:rFonts w:asciiTheme="minorHAnsi" w:hAnsiTheme="minorHAnsi"/>
          <w:sz w:val="20"/>
          <w:szCs w:val="20"/>
        </w:rPr>
        <w:t xml:space="preserve"> based on </w:t>
      </w:r>
      <w:proofErr w:type="spellStart"/>
      <w:r>
        <w:rPr>
          <w:rFonts w:asciiTheme="minorHAnsi" w:hAnsiTheme="minorHAnsi"/>
          <w:sz w:val="20"/>
          <w:szCs w:val="20"/>
        </w:rPr>
        <w:t>scntrc_vers_no</w:t>
      </w:r>
      <w:proofErr w:type="spellEnd"/>
      <w:r>
        <w:rPr>
          <w:rFonts w:asciiTheme="minorHAnsi" w:hAnsiTheme="minorHAnsi"/>
          <w:sz w:val="20"/>
          <w:szCs w:val="20"/>
        </w:rPr>
        <w:t xml:space="preserve"> field. The sub contract with least </w:t>
      </w:r>
      <w:proofErr w:type="spellStart"/>
      <w:r>
        <w:rPr>
          <w:rFonts w:asciiTheme="minorHAnsi" w:hAnsiTheme="minorHAnsi"/>
          <w:sz w:val="20"/>
          <w:szCs w:val="20"/>
        </w:rPr>
        <w:t>scntrc_vers_no</w:t>
      </w:r>
      <w:proofErr w:type="spellEnd"/>
      <w:r>
        <w:rPr>
          <w:rFonts w:asciiTheme="minorHAnsi" w:hAnsiTheme="minorHAnsi"/>
          <w:sz w:val="20"/>
          <w:szCs w:val="20"/>
        </w:rPr>
        <w:t xml:space="preserve"> will have </w:t>
      </w:r>
      <w:proofErr w:type="spellStart"/>
      <w:r>
        <w:rPr>
          <w:rFonts w:asciiTheme="minorHAnsi" w:hAnsiTheme="minorHAnsi"/>
          <w:sz w:val="20"/>
          <w:szCs w:val="20"/>
        </w:rPr>
        <w:t>original_version_flag</w:t>
      </w:r>
      <w:proofErr w:type="spellEnd"/>
      <w:r>
        <w:rPr>
          <w:rFonts w:asciiTheme="minorHAnsi" w:hAnsiTheme="minorHAnsi"/>
          <w:sz w:val="20"/>
          <w:szCs w:val="20"/>
        </w:rPr>
        <w:t xml:space="preserve"> as ‘Y’ and the sub contract with highest </w:t>
      </w:r>
      <w:proofErr w:type="spellStart"/>
      <w:r>
        <w:rPr>
          <w:rFonts w:asciiTheme="minorHAnsi" w:hAnsiTheme="minorHAnsi"/>
          <w:sz w:val="20"/>
          <w:szCs w:val="20"/>
        </w:rPr>
        <w:t>scntrc_vers_no</w:t>
      </w:r>
      <w:proofErr w:type="spellEnd"/>
      <w:r>
        <w:rPr>
          <w:rFonts w:asciiTheme="minorHAnsi" w:hAnsiTheme="minorHAnsi"/>
          <w:sz w:val="20"/>
          <w:szCs w:val="20"/>
        </w:rPr>
        <w:t xml:space="preserve"> will have </w:t>
      </w:r>
      <w:proofErr w:type="spellStart"/>
      <w:r>
        <w:rPr>
          <w:rFonts w:asciiTheme="minorHAnsi" w:hAnsiTheme="minorHAnsi"/>
          <w:sz w:val="20"/>
          <w:szCs w:val="20"/>
        </w:rPr>
        <w:t>latest_flag</w:t>
      </w:r>
      <w:proofErr w:type="spellEnd"/>
      <w:r>
        <w:rPr>
          <w:rFonts w:asciiTheme="minorHAnsi" w:hAnsiTheme="minorHAnsi"/>
          <w:sz w:val="20"/>
          <w:szCs w:val="20"/>
        </w:rPr>
        <w:t xml:space="preserve"> as ‘Y’.</w:t>
      </w:r>
      <w:r w:rsidR="007E7EBA" w:rsidRPr="00AA798A">
        <w:rPr>
          <w:rFonts w:asciiTheme="minorHAnsi" w:hAnsiTheme="minorHAnsi"/>
          <w:sz w:val="20"/>
          <w:szCs w:val="20"/>
        </w:rPr>
        <w:t xml:space="preserve"> </w:t>
      </w:r>
    </w:p>
    <w:p w:rsidR="00E27934" w:rsidRPr="008917CC" w:rsidRDefault="00E27934" w:rsidP="00E27934">
      <w:pPr>
        <w:pStyle w:val="Heading5"/>
        <w:ind w:firstLine="720"/>
        <w:jc w:val="both"/>
      </w:pPr>
      <w:r w:rsidRPr="007A1214">
        <w:t xml:space="preserve">Process Sub Contract </w:t>
      </w:r>
      <w:r>
        <w:t>Spending</w:t>
      </w:r>
    </w:p>
    <w:p w:rsidR="00E27934" w:rsidRDefault="00E27934" w:rsidP="000F7869">
      <w:pPr>
        <w:pStyle w:val="ListParagraph"/>
        <w:numPr>
          <w:ilvl w:val="0"/>
          <w:numId w:val="34"/>
        </w:numPr>
        <w:jc w:val="both"/>
        <w:rPr>
          <w:rFonts w:asciiTheme="minorHAnsi" w:hAnsiTheme="minorHAnsi"/>
          <w:sz w:val="20"/>
          <w:szCs w:val="20"/>
        </w:rPr>
      </w:pPr>
      <w:r>
        <w:rPr>
          <w:rFonts w:asciiTheme="minorHAnsi" w:hAnsiTheme="minorHAnsi"/>
          <w:sz w:val="20"/>
          <w:szCs w:val="20"/>
        </w:rPr>
        <w:t xml:space="preserve">The file name pattern for sub contract </w:t>
      </w:r>
      <w:r w:rsidR="000F7869">
        <w:rPr>
          <w:rFonts w:asciiTheme="minorHAnsi" w:hAnsiTheme="minorHAnsi"/>
          <w:sz w:val="20"/>
          <w:szCs w:val="20"/>
        </w:rPr>
        <w:t>spending</w:t>
      </w:r>
      <w:r>
        <w:rPr>
          <w:rFonts w:asciiTheme="minorHAnsi" w:hAnsiTheme="minorHAnsi"/>
          <w:sz w:val="20"/>
          <w:szCs w:val="20"/>
        </w:rPr>
        <w:t xml:space="preserve"> data is </w:t>
      </w:r>
      <w:r w:rsidR="000F7869" w:rsidRPr="000F7869">
        <w:rPr>
          <w:rFonts w:asciiTheme="minorHAnsi" w:hAnsiTheme="minorHAnsi"/>
          <w:sz w:val="20"/>
          <w:szCs w:val="20"/>
        </w:rPr>
        <w:t>"AIE((G_DLY_SCNTRC_)|(H_DLY_SCNTRC_))PMT_20[0-9][0-9][0-1][0-9][0-3][0-9][0-2][0-9][0-5][0-9][0-5][0-9].txt"</w:t>
      </w:r>
    </w:p>
    <w:p w:rsidR="00E27934" w:rsidRDefault="00E27934" w:rsidP="00E27934">
      <w:pPr>
        <w:pStyle w:val="ListParagraph"/>
        <w:numPr>
          <w:ilvl w:val="0"/>
          <w:numId w:val="34"/>
        </w:numPr>
        <w:jc w:val="both"/>
        <w:rPr>
          <w:rFonts w:asciiTheme="minorHAnsi" w:hAnsiTheme="minorHAnsi"/>
          <w:sz w:val="20"/>
          <w:szCs w:val="20"/>
        </w:rPr>
      </w:pPr>
      <w:r>
        <w:rPr>
          <w:rFonts w:asciiTheme="minorHAnsi" w:hAnsiTheme="minorHAnsi"/>
          <w:sz w:val="20"/>
          <w:szCs w:val="20"/>
        </w:rPr>
        <w:t xml:space="preserve">The data from sub contract details file from FMS is loaded into staging table </w:t>
      </w:r>
      <w:proofErr w:type="spellStart"/>
      <w:r w:rsidRPr="00486099">
        <w:rPr>
          <w:rFonts w:asciiTheme="minorHAnsi" w:hAnsiTheme="minorHAnsi"/>
          <w:sz w:val="20"/>
          <w:szCs w:val="20"/>
        </w:rPr>
        <w:t>stg_scntrc_</w:t>
      </w:r>
      <w:r w:rsidR="000F7869">
        <w:rPr>
          <w:rFonts w:asciiTheme="minorHAnsi" w:hAnsiTheme="minorHAnsi"/>
          <w:sz w:val="20"/>
          <w:szCs w:val="20"/>
        </w:rPr>
        <w:t>pymt</w:t>
      </w:r>
      <w:proofErr w:type="spellEnd"/>
      <w:r>
        <w:rPr>
          <w:rFonts w:asciiTheme="minorHAnsi" w:hAnsiTheme="minorHAnsi"/>
          <w:sz w:val="20"/>
          <w:szCs w:val="20"/>
        </w:rPr>
        <w:t>.</w:t>
      </w:r>
    </w:p>
    <w:p w:rsidR="00E27934" w:rsidRDefault="00E27934" w:rsidP="00E27934">
      <w:pPr>
        <w:pStyle w:val="ListParagraph"/>
        <w:numPr>
          <w:ilvl w:val="0"/>
          <w:numId w:val="34"/>
        </w:numPr>
        <w:jc w:val="both"/>
        <w:rPr>
          <w:rFonts w:asciiTheme="minorHAnsi" w:hAnsiTheme="minorHAnsi"/>
          <w:sz w:val="20"/>
          <w:szCs w:val="20"/>
        </w:rPr>
      </w:pPr>
      <w:r>
        <w:rPr>
          <w:rFonts w:asciiTheme="minorHAnsi" w:hAnsiTheme="minorHAnsi"/>
          <w:sz w:val="20"/>
          <w:szCs w:val="20"/>
        </w:rPr>
        <w:t xml:space="preserve">The data loaded into </w:t>
      </w:r>
      <w:proofErr w:type="spellStart"/>
      <w:r w:rsidRPr="00CE7D73">
        <w:rPr>
          <w:rFonts w:asciiTheme="minorHAnsi" w:hAnsiTheme="minorHAnsi"/>
          <w:sz w:val="20"/>
          <w:szCs w:val="20"/>
        </w:rPr>
        <w:t>stg_scntrc_</w:t>
      </w:r>
      <w:r w:rsidR="000F7869">
        <w:rPr>
          <w:rFonts w:asciiTheme="minorHAnsi" w:hAnsiTheme="minorHAnsi"/>
          <w:sz w:val="20"/>
          <w:szCs w:val="20"/>
        </w:rPr>
        <w:t>pymt</w:t>
      </w:r>
      <w:proofErr w:type="spellEnd"/>
      <w:r>
        <w:rPr>
          <w:rFonts w:asciiTheme="minorHAnsi" w:hAnsiTheme="minorHAnsi"/>
          <w:sz w:val="20"/>
          <w:szCs w:val="20"/>
        </w:rPr>
        <w:t xml:space="preserve"> is validated based on the validation rules (Appendix </w:t>
      </w:r>
      <w:proofErr w:type="gramStart"/>
      <w:r>
        <w:rPr>
          <w:rFonts w:asciiTheme="minorHAnsi" w:hAnsiTheme="minorHAnsi"/>
          <w:sz w:val="20"/>
          <w:szCs w:val="20"/>
        </w:rPr>
        <w:t>A :</w:t>
      </w:r>
      <w:proofErr w:type="gramEnd"/>
      <w:r>
        <w:rPr>
          <w:rFonts w:asciiTheme="minorHAnsi" w:hAnsiTheme="minorHAnsi"/>
          <w:sz w:val="20"/>
          <w:szCs w:val="20"/>
        </w:rPr>
        <w:t xml:space="preserve"> S</w:t>
      </w:r>
      <w:r w:rsidR="000F7869">
        <w:rPr>
          <w:rFonts w:asciiTheme="minorHAnsi" w:hAnsiTheme="minorHAnsi"/>
          <w:sz w:val="20"/>
          <w:szCs w:val="20"/>
        </w:rPr>
        <w:t>F</w:t>
      </w:r>
      <w:r>
        <w:rPr>
          <w:rFonts w:asciiTheme="minorHAnsi" w:hAnsiTheme="minorHAnsi"/>
          <w:sz w:val="20"/>
          <w:szCs w:val="20"/>
        </w:rPr>
        <w:t xml:space="preserve"> data validations). The </w:t>
      </w:r>
      <w:proofErr w:type="spellStart"/>
      <w:r>
        <w:rPr>
          <w:rFonts w:asciiTheme="minorHAnsi" w:hAnsiTheme="minorHAnsi"/>
          <w:sz w:val="20"/>
          <w:szCs w:val="20"/>
        </w:rPr>
        <w:t>invalid_flag</w:t>
      </w:r>
      <w:proofErr w:type="spellEnd"/>
      <w:r>
        <w:rPr>
          <w:rFonts w:asciiTheme="minorHAnsi" w:hAnsiTheme="minorHAnsi"/>
          <w:sz w:val="20"/>
          <w:szCs w:val="20"/>
        </w:rPr>
        <w:t xml:space="preserve"> column is updated to ‘Y’ if the record is invalid.</w:t>
      </w:r>
    </w:p>
    <w:p w:rsidR="00E27934" w:rsidRDefault="00E27934" w:rsidP="00E27934">
      <w:pPr>
        <w:pStyle w:val="ListParagraph"/>
        <w:numPr>
          <w:ilvl w:val="0"/>
          <w:numId w:val="34"/>
        </w:numPr>
        <w:jc w:val="both"/>
        <w:rPr>
          <w:rFonts w:asciiTheme="minorHAnsi" w:hAnsiTheme="minorHAnsi"/>
          <w:sz w:val="20"/>
          <w:szCs w:val="20"/>
        </w:rPr>
      </w:pPr>
      <w:r>
        <w:rPr>
          <w:rFonts w:asciiTheme="minorHAnsi" w:hAnsiTheme="minorHAnsi"/>
          <w:sz w:val="20"/>
          <w:szCs w:val="20"/>
        </w:rPr>
        <w:t>All the data in staging table (</w:t>
      </w:r>
      <w:proofErr w:type="spellStart"/>
      <w:r w:rsidRPr="00CE7D73">
        <w:rPr>
          <w:rFonts w:asciiTheme="minorHAnsi" w:hAnsiTheme="minorHAnsi"/>
          <w:sz w:val="20"/>
          <w:szCs w:val="20"/>
        </w:rPr>
        <w:t>stg_scntrc_</w:t>
      </w:r>
      <w:r w:rsidR="000F7869">
        <w:rPr>
          <w:rFonts w:asciiTheme="minorHAnsi" w:hAnsiTheme="minorHAnsi"/>
          <w:sz w:val="20"/>
          <w:szCs w:val="20"/>
        </w:rPr>
        <w:t>pymt</w:t>
      </w:r>
      <w:proofErr w:type="spellEnd"/>
      <w:r>
        <w:rPr>
          <w:rFonts w:asciiTheme="minorHAnsi" w:hAnsiTheme="minorHAnsi"/>
          <w:sz w:val="20"/>
          <w:szCs w:val="20"/>
        </w:rPr>
        <w:t>) is copied to archive table (</w:t>
      </w:r>
      <w:proofErr w:type="spellStart"/>
      <w:r w:rsidRPr="00873FA5">
        <w:rPr>
          <w:rFonts w:asciiTheme="minorHAnsi" w:hAnsiTheme="minorHAnsi"/>
          <w:sz w:val="20"/>
          <w:szCs w:val="20"/>
        </w:rPr>
        <w:t>archive_scntrc_</w:t>
      </w:r>
      <w:r w:rsidR="000F7869">
        <w:rPr>
          <w:rFonts w:asciiTheme="minorHAnsi" w:hAnsiTheme="minorHAnsi"/>
          <w:sz w:val="20"/>
          <w:szCs w:val="20"/>
        </w:rPr>
        <w:t>pymt</w:t>
      </w:r>
      <w:proofErr w:type="spellEnd"/>
      <w:r>
        <w:rPr>
          <w:rFonts w:asciiTheme="minorHAnsi" w:hAnsiTheme="minorHAnsi"/>
          <w:sz w:val="20"/>
          <w:szCs w:val="20"/>
        </w:rPr>
        <w:t>) with the current load file identifier.</w:t>
      </w:r>
    </w:p>
    <w:p w:rsidR="00E27934" w:rsidRDefault="00E27934" w:rsidP="00E27934">
      <w:pPr>
        <w:pStyle w:val="ListParagraph"/>
        <w:numPr>
          <w:ilvl w:val="0"/>
          <w:numId w:val="34"/>
        </w:numPr>
        <w:jc w:val="both"/>
        <w:rPr>
          <w:rFonts w:asciiTheme="minorHAnsi" w:hAnsiTheme="minorHAnsi"/>
          <w:sz w:val="20"/>
          <w:szCs w:val="20"/>
        </w:rPr>
      </w:pPr>
      <w:r>
        <w:rPr>
          <w:rFonts w:asciiTheme="minorHAnsi" w:hAnsiTheme="minorHAnsi"/>
          <w:sz w:val="20"/>
          <w:szCs w:val="20"/>
        </w:rPr>
        <w:lastRenderedPageBreak/>
        <w:t>All the invalid records from staging table (</w:t>
      </w:r>
      <w:proofErr w:type="spellStart"/>
      <w:r w:rsidR="000F7869">
        <w:rPr>
          <w:rFonts w:asciiTheme="minorHAnsi" w:hAnsiTheme="minorHAnsi"/>
          <w:sz w:val="20"/>
          <w:szCs w:val="20"/>
        </w:rPr>
        <w:t>stg_scntrc_pymt</w:t>
      </w:r>
      <w:proofErr w:type="spellEnd"/>
      <w:r>
        <w:rPr>
          <w:rFonts w:asciiTheme="minorHAnsi" w:hAnsiTheme="minorHAnsi"/>
          <w:sz w:val="20"/>
          <w:szCs w:val="20"/>
        </w:rPr>
        <w:t>) are copied to invalid table (</w:t>
      </w:r>
      <w:proofErr w:type="spellStart"/>
      <w:r>
        <w:rPr>
          <w:rFonts w:asciiTheme="minorHAnsi" w:hAnsiTheme="minorHAnsi"/>
          <w:sz w:val="20"/>
          <w:szCs w:val="20"/>
        </w:rPr>
        <w:t>invalid</w:t>
      </w:r>
      <w:r w:rsidRPr="00873FA5">
        <w:rPr>
          <w:rFonts w:asciiTheme="minorHAnsi" w:hAnsiTheme="minorHAnsi"/>
          <w:sz w:val="20"/>
          <w:szCs w:val="20"/>
        </w:rPr>
        <w:t>_scntrc_</w:t>
      </w:r>
      <w:r w:rsidR="000F7869">
        <w:rPr>
          <w:rFonts w:asciiTheme="minorHAnsi" w:hAnsiTheme="minorHAnsi"/>
          <w:sz w:val="20"/>
          <w:szCs w:val="20"/>
        </w:rPr>
        <w:t>pymt</w:t>
      </w:r>
      <w:proofErr w:type="spellEnd"/>
      <w:r>
        <w:rPr>
          <w:rFonts w:asciiTheme="minorHAnsi" w:hAnsiTheme="minorHAnsi"/>
          <w:sz w:val="20"/>
          <w:szCs w:val="20"/>
        </w:rPr>
        <w:t>) with the current load file identifier. And those invalid records will be deleted from the staging table.</w:t>
      </w:r>
    </w:p>
    <w:p w:rsidR="00E27934" w:rsidRDefault="00E27934" w:rsidP="00E27934">
      <w:pPr>
        <w:pStyle w:val="ListParagraph"/>
        <w:numPr>
          <w:ilvl w:val="0"/>
          <w:numId w:val="34"/>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updated in the </w:t>
      </w:r>
      <w:r>
        <w:rPr>
          <w:rFonts w:asciiTheme="minorHAnsi" w:hAnsiTheme="minorHAnsi"/>
          <w:sz w:val="20"/>
          <w:szCs w:val="20"/>
        </w:rPr>
        <w:t xml:space="preserve">staging </w:t>
      </w:r>
      <w:proofErr w:type="gramStart"/>
      <w:r>
        <w:rPr>
          <w:rFonts w:asciiTheme="minorHAnsi" w:hAnsiTheme="minorHAnsi"/>
          <w:sz w:val="20"/>
          <w:szCs w:val="20"/>
        </w:rPr>
        <w:t xml:space="preserve">table </w:t>
      </w:r>
      <w:r w:rsidRPr="009A1C58">
        <w:rPr>
          <w:rFonts w:asciiTheme="minorHAnsi" w:hAnsiTheme="minorHAnsi"/>
          <w:sz w:val="20"/>
          <w:szCs w:val="20"/>
        </w:rPr>
        <w:t xml:space="preserve"> </w:t>
      </w:r>
      <w:proofErr w:type="spellStart"/>
      <w:r w:rsidRPr="00CE7D73">
        <w:rPr>
          <w:rFonts w:asciiTheme="minorHAnsi" w:hAnsiTheme="minorHAnsi"/>
          <w:sz w:val="20"/>
          <w:szCs w:val="20"/>
        </w:rPr>
        <w:t>stg</w:t>
      </w:r>
      <w:proofErr w:type="gramEnd"/>
      <w:r w:rsidRPr="00CE7D73">
        <w:rPr>
          <w:rFonts w:asciiTheme="minorHAnsi" w:hAnsiTheme="minorHAnsi"/>
          <w:sz w:val="20"/>
          <w:szCs w:val="20"/>
        </w:rPr>
        <w:t>_scntrc_</w:t>
      </w:r>
      <w:r w:rsidR="00760554">
        <w:rPr>
          <w:rFonts w:asciiTheme="minorHAnsi" w:hAnsiTheme="minorHAnsi"/>
          <w:sz w:val="20"/>
          <w:szCs w:val="20"/>
        </w:rPr>
        <w:t>pymt</w:t>
      </w:r>
      <w:proofErr w:type="spellEnd"/>
      <w:r w:rsidRPr="009A1C58">
        <w:rPr>
          <w:rFonts w:asciiTheme="minorHAnsi" w:hAnsiTheme="minorHAnsi"/>
          <w:sz w:val="20"/>
          <w:szCs w:val="20"/>
        </w:rPr>
        <w:t xml:space="preserve"> from the corresponding reference tables for the col</w:t>
      </w:r>
      <w:r>
        <w:rPr>
          <w:rFonts w:asciiTheme="minorHAnsi" w:hAnsiTheme="minorHAnsi"/>
          <w:sz w:val="20"/>
          <w:szCs w:val="20"/>
        </w:rPr>
        <w:t xml:space="preserve">umns namely </w:t>
      </w:r>
      <w:proofErr w:type="spellStart"/>
      <w:r>
        <w:rPr>
          <w:rFonts w:asciiTheme="minorHAnsi" w:hAnsiTheme="minorHAnsi"/>
          <w:sz w:val="20"/>
          <w:szCs w:val="20"/>
        </w:rPr>
        <w:t>doc_cd</w:t>
      </w:r>
      <w:proofErr w:type="spellEnd"/>
      <w:r>
        <w:rPr>
          <w:rFonts w:asciiTheme="minorHAnsi" w:hAnsiTheme="minorHAnsi"/>
          <w:sz w:val="20"/>
          <w:szCs w:val="20"/>
        </w:rPr>
        <w:t xml:space="preserve">, </w:t>
      </w:r>
      <w:proofErr w:type="spellStart"/>
      <w:r>
        <w:rPr>
          <w:rFonts w:asciiTheme="minorHAnsi" w:hAnsiTheme="minorHAnsi"/>
          <w:sz w:val="20"/>
          <w:szCs w:val="20"/>
        </w:rPr>
        <w:t>doc_dept_cd</w:t>
      </w:r>
      <w:proofErr w:type="spellEnd"/>
      <w:r w:rsidRPr="009A1C58">
        <w:rPr>
          <w:rFonts w:asciiTheme="minorHAnsi" w:hAnsiTheme="minorHAnsi"/>
          <w:sz w:val="20"/>
          <w:szCs w:val="20"/>
        </w:rPr>
        <w:t>.</w:t>
      </w:r>
    </w:p>
    <w:p w:rsidR="00F27EA4" w:rsidRPr="003C5103" w:rsidRDefault="00F27EA4" w:rsidP="00F27EA4">
      <w:pPr>
        <w:pStyle w:val="ListParagraph"/>
        <w:numPr>
          <w:ilvl w:val="0"/>
          <w:numId w:val="34"/>
        </w:numPr>
        <w:jc w:val="both"/>
        <w:rPr>
          <w:rFonts w:asciiTheme="minorHAnsi" w:hAnsiTheme="minorHAnsi"/>
          <w:sz w:val="20"/>
          <w:szCs w:val="20"/>
        </w:rPr>
      </w:pPr>
      <w:r>
        <w:rPr>
          <w:rFonts w:asciiTheme="minorHAnsi" w:hAnsiTheme="minorHAnsi"/>
          <w:sz w:val="20"/>
          <w:szCs w:val="20"/>
        </w:rPr>
        <w:t xml:space="preserve">Associate the sub contract identifier to sub spending transaction based on columns </w:t>
      </w:r>
      <w:proofErr w:type="spellStart"/>
      <w:r w:rsidRPr="00F27EA4">
        <w:rPr>
          <w:rFonts w:asciiTheme="minorHAnsi" w:hAnsiTheme="minorHAnsi"/>
          <w:sz w:val="20"/>
          <w:szCs w:val="20"/>
        </w:rPr>
        <w:t>con_document_code</w:t>
      </w:r>
      <w:proofErr w:type="spellEnd"/>
      <w:r w:rsidRPr="00F27EA4">
        <w:rPr>
          <w:rFonts w:asciiTheme="minorHAnsi" w:hAnsiTheme="minorHAnsi"/>
          <w:sz w:val="20"/>
          <w:szCs w:val="20"/>
        </w:rPr>
        <w:t xml:space="preserve">, </w:t>
      </w:r>
      <w:proofErr w:type="spellStart"/>
      <w:r w:rsidRPr="00F27EA4">
        <w:rPr>
          <w:rFonts w:asciiTheme="minorHAnsi" w:hAnsiTheme="minorHAnsi"/>
          <w:sz w:val="20"/>
          <w:szCs w:val="20"/>
        </w:rPr>
        <w:t>con_agen</w:t>
      </w:r>
      <w:r>
        <w:rPr>
          <w:rFonts w:asciiTheme="minorHAnsi" w:hAnsiTheme="minorHAnsi"/>
          <w:sz w:val="20"/>
          <w:szCs w:val="20"/>
        </w:rPr>
        <w:t>cy_code</w:t>
      </w:r>
      <w:proofErr w:type="spellEnd"/>
      <w:r>
        <w:rPr>
          <w:rFonts w:asciiTheme="minorHAnsi" w:hAnsiTheme="minorHAnsi"/>
          <w:sz w:val="20"/>
          <w:szCs w:val="20"/>
        </w:rPr>
        <w:t xml:space="preserve">, </w:t>
      </w:r>
      <w:proofErr w:type="spellStart"/>
      <w:r>
        <w:rPr>
          <w:rFonts w:asciiTheme="minorHAnsi" w:hAnsiTheme="minorHAnsi"/>
          <w:sz w:val="20"/>
          <w:szCs w:val="20"/>
        </w:rPr>
        <w:t>con_document_id</w:t>
      </w:r>
      <w:proofErr w:type="spellEnd"/>
      <w:r>
        <w:rPr>
          <w:rFonts w:asciiTheme="minorHAnsi" w:hAnsiTheme="minorHAnsi"/>
          <w:sz w:val="20"/>
          <w:szCs w:val="20"/>
        </w:rPr>
        <w:t xml:space="preserve"> and </w:t>
      </w:r>
      <w:proofErr w:type="spellStart"/>
      <w:r w:rsidRPr="00F27EA4">
        <w:rPr>
          <w:rFonts w:asciiTheme="minorHAnsi" w:hAnsiTheme="minorHAnsi"/>
          <w:sz w:val="20"/>
          <w:szCs w:val="20"/>
        </w:rPr>
        <w:t>con_sub_contract_id</w:t>
      </w:r>
      <w:proofErr w:type="spellEnd"/>
      <w:r>
        <w:rPr>
          <w:rFonts w:asciiTheme="minorHAnsi" w:hAnsiTheme="minorHAnsi"/>
          <w:sz w:val="20"/>
          <w:szCs w:val="20"/>
        </w:rPr>
        <w:t>.</w:t>
      </w:r>
    </w:p>
    <w:p w:rsidR="00E27934" w:rsidRDefault="00E27934" w:rsidP="00E27934">
      <w:pPr>
        <w:pStyle w:val="ListParagraph"/>
        <w:numPr>
          <w:ilvl w:val="0"/>
          <w:numId w:val="34"/>
        </w:numPr>
        <w:jc w:val="both"/>
        <w:rPr>
          <w:rFonts w:asciiTheme="minorHAnsi" w:hAnsiTheme="minorHAnsi"/>
          <w:sz w:val="20"/>
          <w:szCs w:val="20"/>
        </w:rPr>
      </w:pPr>
      <w:r>
        <w:rPr>
          <w:rFonts w:asciiTheme="minorHAnsi" w:hAnsiTheme="minorHAnsi"/>
          <w:sz w:val="20"/>
          <w:szCs w:val="20"/>
        </w:rPr>
        <w:t xml:space="preserve">Identify the vendors to be updated based </w:t>
      </w:r>
      <w:r w:rsidR="004B4CA0">
        <w:rPr>
          <w:rFonts w:asciiTheme="minorHAnsi" w:hAnsiTheme="minorHAnsi"/>
          <w:sz w:val="20"/>
          <w:szCs w:val="20"/>
        </w:rPr>
        <w:t xml:space="preserve">on </w:t>
      </w:r>
      <w:proofErr w:type="spellStart"/>
      <w:r w:rsidR="004B4CA0">
        <w:rPr>
          <w:rFonts w:asciiTheme="minorHAnsi" w:hAnsiTheme="minorHAnsi"/>
          <w:sz w:val="20"/>
          <w:szCs w:val="20"/>
        </w:rPr>
        <w:t>scntrc</w:t>
      </w:r>
      <w:r w:rsidRPr="00F95EAE">
        <w:rPr>
          <w:rFonts w:asciiTheme="minorHAnsi" w:hAnsiTheme="minorHAnsi"/>
          <w:sz w:val="20"/>
          <w:szCs w:val="20"/>
        </w:rPr>
        <w:t>_vend_cd</w:t>
      </w:r>
      <w:proofErr w:type="spellEnd"/>
      <w:r>
        <w:rPr>
          <w:rFonts w:asciiTheme="minorHAnsi" w:hAnsiTheme="minorHAnsi"/>
          <w:sz w:val="20"/>
          <w:szCs w:val="20"/>
        </w:rPr>
        <w:t xml:space="preserve"> column and update the vendor information in transaction table </w:t>
      </w:r>
      <w:proofErr w:type="spellStart"/>
      <w:r>
        <w:rPr>
          <w:rFonts w:asciiTheme="minorHAnsi" w:hAnsiTheme="minorHAnsi"/>
          <w:sz w:val="20"/>
          <w:szCs w:val="20"/>
        </w:rPr>
        <w:t>subvendor</w:t>
      </w:r>
      <w:proofErr w:type="spellEnd"/>
      <w:r>
        <w:rPr>
          <w:rFonts w:asciiTheme="minorHAnsi" w:hAnsiTheme="minorHAnsi"/>
          <w:sz w:val="20"/>
          <w:szCs w:val="20"/>
        </w:rPr>
        <w:t xml:space="preserve">. And for all the new vendors insert the data in transaction table </w:t>
      </w:r>
      <w:proofErr w:type="spellStart"/>
      <w:r>
        <w:rPr>
          <w:rFonts w:asciiTheme="minorHAnsi" w:hAnsiTheme="minorHAnsi"/>
          <w:sz w:val="20"/>
          <w:szCs w:val="20"/>
        </w:rPr>
        <w:t>subvendor</w:t>
      </w:r>
      <w:proofErr w:type="spellEnd"/>
      <w:r>
        <w:rPr>
          <w:rFonts w:asciiTheme="minorHAnsi" w:hAnsiTheme="minorHAnsi"/>
          <w:sz w:val="20"/>
          <w:szCs w:val="20"/>
        </w:rPr>
        <w:t>.</w:t>
      </w:r>
    </w:p>
    <w:p w:rsidR="00E27934" w:rsidRDefault="004B4CA0" w:rsidP="00E27934">
      <w:pPr>
        <w:pStyle w:val="ListParagraph"/>
        <w:numPr>
          <w:ilvl w:val="0"/>
          <w:numId w:val="34"/>
        </w:numPr>
        <w:jc w:val="both"/>
        <w:rPr>
          <w:rFonts w:asciiTheme="minorHAnsi" w:hAnsiTheme="minorHAnsi"/>
          <w:sz w:val="20"/>
          <w:szCs w:val="20"/>
        </w:rPr>
      </w:pPr>
      <w:r>
        <w:rPr>
          <w:rFonts w:asciiTheme="minorHAnsi" w:hAnsiTheme="minorHAnsi"/>
          <w:sz w:val="20"/>
          <w:szCs w:val="20"/>
        </w:rPr>
        <w:t xml:space="preserve">Associate the spending transaction to the above </w:t>
      </w:r>
      <w:proofErr w:type="spellStart"/>
      <w:r>
        <w:rPr>
          <w:rFonts w:asciiTheme="minorHAnsi" w:hAnsiTheme="minorHAnsi"/>
          <w:sz w:val="20"/>
          <w:szCs w:val="20"/>
        </w:rPr>
        <w:t>subvendor</w:t>
      </w:r>
      <w:proofErr w:type="spellEnd"/>
      <w:r>
        <w:rPr>
          <w:rFonts w:asciiTheme="minorHAnsi" w:hAnsiTheme="minorHAnsi"/>
          <w:sz w:val="20"/>
          <w:szCs w:val="20"/>
        </w:rPr>
        <w:t xml:space="preserve"> identifier based on </w:t>
      </w:r>
      <w:proofErr w:type="spellStart"/>
      <w:r>
        <w:rPr>
          <w:rFonts w:asciiTheme="minorHAnsi" w:hAnsiTheme="minorHAnsi"/>
          <w:sz w:val="20"/>
          <w:szCs w:val="20"/>
        </w:rPr>
        <w:t>scntrc</w:t>
      </w:r>
      <w:r w:rsidRPr="00F95EAE">
        <w:rPr>
          <w:rFonts w:asciiTheme="minorHAnsi" w:hAnsiTheme="minorHAnsi"/>
          <w:sz w:val="20"/>
          <w:szCs w:val="20"/>
        </w:rPr>
        <w:t>_vend_cd</w:t>
      </w:r>
      <w:proofErr w:type="spellEnd"/>
      <w:r>
        <w:rPr>
          <w:rFonts w:asciiTheme="minorHAnsi" w:hAnsiTheme="minorHAnsi"/>
          <w:sz w:val="20"/>
          <w:szCs w:val="20"/>
        </w:rPr>
        <w:t xml:space="preserve"> column</w:t>
      </w:r>
      <w:r>
        <w:rPr>
          <w:rFonts w:asciiTheme="minorHAnsi" w:hAnsiTheme="minorHAnsi"/>
          <w:sz w:val="20"/>
          <w:szCs w:val="20"/>
        </w:rPr>
        <w:t>.</w:t>
      </w:r>
    </w:p>
    <w:p w:rsidR="00E27934" w:rsidRDefault="00326401" w:rsidP="00E27934">
      <w:pPr>
        <w:pStyle w:val="ListParagraph"/>
        <w:numPr>
          <w:ilvl w:val="0"/>
          <w:numId w:val="34"/>
        </w:numPr>
        <w:jc w:val="both"/>
        <w:rPr>
          <w:rFonts w:asciiTheme="minorHAnsi" w:hAnsiTheme="minorHAnsi"/>
          <w:sz w:val="20"/>
          <w:szCs w:val="20"/>
        </w:rPr>
      </w:pPr>
      <w:r>
        <w:rPr>
          <w:rFonts w:asciiTheme="minorHAnsi" w:hAnsiTheme="minorHAnsi"/>
          <w:sz w:val="20"/>
          <w:szCs w:val="20"/>
        </w:rPr>
        <w:t xml:space="preserve">Identify the records to be updated based on the columns </w:t>
      </w:r>
      <w:proofErr w:type="spellStart"/>
      <w:r>
        <w:rPr>
          <w:rFonts w:asciiTheme="minorHAnsi" w:hAnsiTheme="minorHAnsi"/>
          <w:sz w:val="20"/>
          <w:szCs w:val="20"/>
        </w:rPr>
        <w:t>doc_cd</w:t>
      </w:r>
      <w:proofErr w:type="spellEnd"/>
      <w:r>
        <w:rPr>
          <w:rFonts w:asciiTheme="minorHAnsi" w:hAnsiTheme="minorHAnsi"/>
          <w:sz w:val="20"/>
          <w:szCs w:val="20"/>
        </w:rPr>
        <w:t xml:space="preserve">, </w:t>
      </w:r>
      <w:proofErr w:type="spellStart"/>
      <w:r>
        <w:rPr>
          <w:rFonts w:asciiTheme="minorHAnsi" w:hAnsiTheme="minorHAnsi"/>
          <w:sz w:val="20"/>
          <w:szCs w:val="20"/>
        </w:rPr>
        <w:t>doc_dept_cd</w:t>
      </w:r>
      <w:proofErr w:type="spellEnd"/>
      <w:r>
        <w:rPr>
          <w:rFonts w:asciiTheme="minorHAnsi" w:hAnsiTheme="minorHAnsi"/>
          <w:sz w:val="20"/>
          <w:szCs w:val="20"/>
        </w:rPr>
        <w:t xml:space="preserve">, </w:t>
      </w:r>
      <w:proofErr w:type="spellStart"/>
      <w:r>
        <w:rPr>
          <w:rFonts w:asciiTheme="minorHAnsi" w:hAnsiTheme="minorHAnsi"/>
          <w:sz w:val="20"/>
          <w:szCs w:val="20"/>
        </w:rPr>
        <w:t>doc_id</w:t>
      </w:r>
      <w:proofErr w:type="spellEnd"/>
      <w:r>
        <w:rPr>
          <w:rFonts w:asciiTheme="minorHAnsi" w:hAnsiTheme="minorHAnsi"/>
          <w:sz w:val="20"/>
          <w:szCs w:val="20"/>
        </w:rPr>
        <w:t xml:space="preserve">, </w:t>
      </w:r>
      <w:proofErr w:type="spellStart"/>
      <w:r>
        <w:rPr>
          <w:rFonts w:asciiTheme="minorHAnsi" w:hAnsiTheme="minorHAnsi"/>
          <w:sz w:val="20"/>
          <w:szCs w:val="20"/>
        </w:rPr>
        <w:t>scntrc_id</w:t>
      </w:r>
      <w:proofErr w:type="spellEnd"/>
      <w:r>
        <w:rPr>
          <w:rFonts w:asciiTheme="minorHAnsi" w:hAnsiTheme="minorHAnsi"/>
          <w:sz w:val="20"/>
          <w:szCs w:val="20"/>
        </w:rPr>
        <w:t xml:space="preserve"> and </w:t>
      </w:r>
      <w:proofErr w:type="spellStart"/>
      <w:r>
        <w:rPr>
          <w:rFonts w:asciiTheme="minorHAnsi" w:hAnsiTheme="minorHAnsi"/>
          <w:sz w:val="20"/>
          <w:szCs w:val="20"/>
        </w:rPr>
        <w:t>scntrc_pymt_id</w:t>
      </w:r>
      <w:proofErr w:type="spellEnd"/>
      <w:r>
        <w:rPr>
          <w:rFonts w:asciiTheme="minorHAnsi" w:hAnsiTheme="minorHAnsi"/>
          <w:sz w:val="20"/>
          <w:szCs w:val="20"/>
        </w:rPr>
        <w:t xml:space="preserve"> and update </w:t>
      </w:r>
      <w:proofErr w:type="spellStart"/>
      <w:r>
        <w:rPr>
          <w:rFonts w:asciiTheme="minorHAnsi" w:hAnsiTheme="minorHAnsi"/>
          <w:sz w:val="20"/>
          <w:szCs w:val="20"/>
        </w:rPr>
        <w:t>action_flag</w:t>
      </w:r>
      <w:proofErr w:type="spellEnd"/>
      <w:r>
        <w:rPr>
          <w:rFonts w:asciiTheme="minorHAnsi" w:hAnsiTheme="minorHAnsi"/>
          <w:sz w:val="20"/>
          <w:szCs w:val="20"/>
        </w:rPr>
        <w:t xml:space="preserve"> to ‘U’ for update.</w:t>
      </w:r>
    </w:p>
    <w:p w:rsidR="00326401" w:rsidRDefault="00326401" w:rsidP="00E27934">
      <w:pPr>
        <w:pStyle w:val="ListParagraph"/>
        <w:numPr>
          <w:ilvl w:val="0"/>
          <w:numId w:val="34"/>
        </w:numPr>
        <w:jc w:val="both"/>
        <w:rPr>
          <w:rFonts w:asciiTheme="minorHAnsi" w:hAnsiTheme="minorHAnsi"/>
          <w:sz w:val="20"/>
          <w:szCs w:val="20"/>
        </w:rPr>
      </w:pPr>
      <w:r>
        <w:rPr>
          <w:rFonts w:asciiTheme="minorHAnsi" w:hAnsiTheme="minorHAnsi"/>
          <w:sz w:val="20"/>
          <w:szCs w:val="20"/>
        </w:rPr>
        <w:t xml:space="preserve">Update the spending transactions in transaction table </w:t>
      </w:r>
      <w:proofErr w:type="spellStart"/>
      <w:r>
        <w:rPr>
          <w:rFonts w:asciiTheme="minorHAnsi" w:hAnsiTheme="minorHAnsi"/>
          <w:sz w:val="20"/>
          <w:szCs w:val="20"/>
        </w:rPr>
        <w:t>subcontract_spending</w:t>
      </w:r>
      <w:proofErr w:type="spellEnd"/>
      <w:r>
        <w:rPr>
          <w:rFonts w:asciiTheme="minorHAnsi" w:hAnsiTheme="minorHAnsi"/>
          <w:sz w:val="20"/>
          <w:szCs w:val="20"/>
        </w:rPr>
        <w:t xml:space="preserve"> using the staging table </w:t>
      </w:r>
      <w:proofErr w:type="spellStart"/>
      <w:r>
        <w:rPr>
          <w:rFonts w:asciiTheme="minorHAnsi" w:hAnsiTheme="minorHAnsi"/>
          <w:sz w:val="20"/>
          <w:szCs w:val="20"/>
        </w:rPr>
        <w:t>stg_scntrc_pymt</w:t>
      </w:r>
      <w:proofErr w:type="spellEnd"/>
      <w:r>
        <w:rPr>
          <w:rFonts w:asciiTheme="minorHAnsi" w:hAnsiTheme="minorHAnsi"/>
          <w:sz w:val="20"/>
          <w:szCs w:val="20"/>
        </w:rPr>
        <w:t xml:space="preserve"> for which </w:t>
      </w:r>
      <w:proofErr w:type="spellStart"/>
      <w:r>
        <w:rPr>
          <w:rFonts w:asciiTheme="minorHAnsi" w:hAnsiTheme="minorHAnsi"/>
          <w:sz w:val="20"/>
          <w:szCs w:val="20"/>
        </w:rPr>
        <w:t>action_flag</w:t>
      </w:r>
      <w:proofErr w:type="spellEnd"/>
      <w:r>
        <w:rPr>
          <w:rFonts w:asciiTheme="minorHAnsi" w:hAnsiTheme="minorHAnsi"/>
          <w:sz w:val="20"/>
          <w:szCs w:val="20"/>
        </w:rPr>
        <w:t xml:space="preserve"> is ‘U’.</w:t>
      </w:r>
    </w:p>
    <w:p w:rsidR="00326401" w:rsidRDefault="00326401" w:rsidP="00E27934">
      <w:pPr>
        <w:pStyle w:val="ListParagraph"/>
        <w:numPr>
          <w:ilvl w:val="0"/>
          <w:numId w:val="34"/>
        </w:numPr>
        <w:jc w:val="both"/>
        <w:rPr>
          <w:rFonts w:asciiTheme="minorHAnsi" w:hAnsiTheme="minorHAnsi"/>
          <w:sz w:val="20"/>
          <w:szCs w:val="20"/>
        </w:rPr>
      </w:pPr>
      <w:r>
        <w:rPr>
          <w:rFonts w:asciiTheme="minorHAnsi" w:hAnsiTheme="minorHAnsi"/>
          <w:sz w:val="20"/>
          <w:szCs w:val="20"/>
        </w:rPr>
        <w:t xml:space="preserve">Insert the </w:t>
      </w:r>
      <w:r>
        <w:rPr>
          <w:rFonts w:asciiTheme="minorHAnsi" w:hAnsiTheme="minorHAnsi"/>
          <w:sz w:val="20"/>
          <w:szCs w:val="20"/>
        </w:rPr>
        <w:t xml:space="preserve">spending transactions in transaction table </w:t>
      </w:r>
      <w:proofErr w:type="spellStart"/>
      <w:r>
        <w:rPr>
          <w:rFonts w:asciiTheme="minorHAnsi" w:hAnsiTheme="minorHAnsi"/>
          <w:sz w:val="20"/>
          <w:szCs w:val="20"/>
        </w:rPr>
        <w:t>subcontract_spending</w:t>
      </w:r>
      <w:proofErr w:type="spellEnd"/>
      <w:r>
        <w:rPr>
          <w:rFonts w:asciiTheme="minorHAnsi" w:hAnsiTheme="minorHAnsi"/>
          <w:sz w:val="20"/>
          <w:szCs w:val="20"/>
        </w:rPr>
        <w:t xml:space="preserve"> using the staging table </w:t>
      </w:r>
      <w:proofErr w:type="spellStart"/>
      <w:r>
        <w:rPr>
          <w:rFonts w:asciiTheme="minorHAnsi" w:hAnsiTheme="minorHAnsi"/>
          <w:sz w:val="20"/>
          <w:szCs w:val="20"/>
        </w:rPr>
        <w:t>stg_scntrc_pymt</w:t>
      </w:r>
      <w:proofErr w:type="spellEnd"/>
      <w:r>
        <w:rPr>
          <w:rFonts w:asciiTheme="minorHAnsi" w:hAnsiTheme="minorHAnsi"/>
          <w:sz w:val="20"/>
          <w:szCs w:val="20"/>
        </w:rPr>
        <w:t xml:space="preserve"> for which </w:t>
      </w:r>
      <w:proofErr w:type="spellStart"/>
      <w:r>
        <w:rPr>
          <w:rFonts w:asciiTheme="minorHAnsi" w:hAnsiTheme="minorHAnsi"/>
          <w:sz w:val="20"/>
          <w:szCs w:val="20"/>
        </w:rPr>
        <w:t>action_flag</w:t>
      </w:r>
      <w:proofErr w:type="spellEnd"/>
      <w:r>
        <w:rPr>
          <w:rFonts w:asciiTheme="minorHAnsi" w:hAnsiTheme="minorHAnsi"/>
          <w:sz w:val="20"/>
          <w:szCs w:val="20"/>
        </w:rPr>
        <w:t xml:space="preserve"> is ‘</w:t>
      </w:r>
      <w:r>
        <w:rPr>
          <w:rFonts w:asciiTheme="minorHAnsi" w:hAnsiTheme="minorHAnsi"/>
          <w:sz w:val="20"/>
          <w:szCs w:val="20"/>
        </w:rPr>
        <w:t>I</w:t>
      </w:r>
      <w:r>
        <w:rPr>
          <w:rFonts w:asciiTheme="minorHAnsi" w:hAnsiTheme="minorHAnsi"/>
          <w:sz w:val="20"/>
          <w:szCs w:val="20"/>
        </w:rPr>
        <w:t>’</w:t>
      </w:r>
      <w:r>
        <w:rPr>
          <w:rFonts w:asciiTheme="minorHAnsi" w:hAnsiTheme="minorHAnsi"/>
          <w:sz w:val="20"/>
          <w:szCs w:val="20"/>
        </w:rPr>
        <w:t>.</w:t>
      </w:r>
    </w:p>
    <w:p w:rsidR="00E27934" w:rsidRDefault="00326401" w:rsidP="00E27934">
      <w:pPr>
        <w:pStyle w:val="ListParagraph"/>
        <w:numPr>
          <w:ilvl w:val="0"/>
          <w:numId w:val="34"/>
        </w:numPr>
        <w:jc w:val="both"/>
        <w:rPr>
          <w:rFonts w:asciiTheme="minorHAnsi" w:hAnsiTheme="minorHAnsi"/>
          <w:sz w:val="20"/>
          <w:szCs w:val="20"/>
        </w:rPr>
      </w:pPr>
      <w:r>
        <w:rPr>
          <w:rFonts w:asciiTheme="minorHAnsi" w:hAnsiTheme="minorHAnsi"/>
          <w:sz w:val="20"/>
          <w:szCs w:val="20"/>
        </w:rPr>
        <w:t xml:space="preserve">Update the minority category of the sub spending transaction </w:t>
      </w:r>
      <w:r w:rsidR="00D228EC">
        <w:rPr>
          <w:rFonts w:asciiTheme="minorHAnsi" w:hAnsiTheme="minorHAnsi"/>
          <w:sz w:val="20"/>
          <w:szCs w:val="20"/>
        </w:rPr>
        <w:t>with the latest</w:t>
      </w:r>
      <w:r>
        <w:rPr>
          <w:rFonts w:asciiTheme="minorHAnsi" w:hAnsiTheme="minorHAnsi"/>
          <w:sz w:val="20"/>
          <w:szCs w:val="20"/>
        </w:rPr>
        <w:t xml:space="preserve"> minority category of </w:t>
      </w:r>
      <w:r w:rsidR="00D228EC">
        <w:rPr>
          <w:rFonts w:asciiTheme="minorHAnsi" w:hAnsiTheme="minorHAnsi"/>
          <w:sz w:val="20"/>
          <w:szCs w:val="20"/>
        </w:rPr>
        <w:t>associated sub vendor.</w:t>
      </w:r>
    </w:p>
    <w:p w:rsidR="00AF7879" w:rsidRDefault="00AF7879" w:rsidP="00AF7879">
      <w:pPr>
        <w:jc w:val="both"/>
        <w:rPr>
          <w:rFonts w:asciiTheme="minorHAnsi" w:hAnsiTheme="minorHAnsi"/>
          <w:sz w:val="20"/>
          <w:szCs w:val="20"/>
        </w:rPr>
      </w:pPr>
    </w:p>
    <w:p w:rsidR="00AF7879" w:rsidRDefault="00AF7879" w:rsidP="00AF7879">
      <w:pPr>
        <w:jc w:val="both"/>
        <w:rPr>
          <w:rFonts w:asciiTheme="minorHAnsi" w:hAnsiTheme="minorHAnsi"/>
          <w:sz w:val="20"/>
          <w:szCs w:val="20"/>
        </w:rPr>
      </w:pPr>
    </w:p>
    <w:p w:rsidR="00AF7879" w:rsidRDefault="00AF7879" w:rsidP="00AF7879">
      <w:pPr>
        <w:jc w:val="both"/>
        <w:rPr>
          <w:rFonts w:asciiTheme="minorHAnsi" w:hAnsiTheme="minorHAnsi"/>
          <w:sz w:val="20"/>
          <w:szCs w:val="20"/>
        </w:rPr>
      </w:pPr>
    </w:p>
    <w:p w:rsidR="00AF7879" w:rsidRDefault="00AF7879" w:rsidP="00AF7879">
      <w:pPr>
        <w:jc w:val="both"/>
        <w:rPr>
          <w:rFonts w:asciiTheme="minorHAnsi" w:hAnsiTheme="minorHAnsi"/>
          <w:sz w:val="20"/>
          <w:szCs w:val="20"/>
        </w:rPr>
      </w:pPr>
    </w:p>
    <w:p w:rsidR="00AF7879" w:rsidRDefault="00AF7879" w:rsidP="00AF7879">
      <w:pPr>
        <w:jc w:val="both"/>
        <w:rPr>
          <w:rFonts w:asciiTheme="minorHAnsi" w:hAnsiTheme="minorHAnsi"/>
          <w:sz w:val="20"/>
          <w:szCs w:val="20"/>
        </w:rPr>
      </w:pPr>
    </w:p>
    <w:p w:rsidR="00AF7879" w:rsidRDefault="00AF7879" w:rsidP="00AF7879">
      <w:pPr>
        <w:jc w:val="both"/>
        <w:rPr>
          <w:rFonts w:asciiTheme="minorHAnsi" w:hAnsiTheme="minorHAnsi"/>
          <w:sz w:val="20"/>
          <w:szCs w:val="20"/>
        </w:rPr>
      </w:pPr>
    </w:p>
    <w:p w:rsidR="00AF7879" w:rsidRDefault="00AF7879" w:rsidP="00AF7879">
      <w:pPr>
        <w:jc w:val="both"/>
        <w:rPr>
          <w:rFonts w:asciiTheme="minorHAnsi" w:hAnsiTheme="minorHAnsi"/>
          <w:sz w:val="20"/>
          <w:szCs w:val="20"/>
        </w:rPr>
      </w:pPr>
    </w:p>
    <w:p w:rsidR="00AF7879" w:rsidRDefault="00AF7879" w:rsidP="00AF7879">
      <w:pPr>
        <w:jc w:val="both"/>
        <w:rPr>
          <w:rFonts w:asciiTheme="minorHAnsi" w:hAnsiTheme="minorHAnsi"/>
          <w:sz w:val="20"/>
          <w:szCs w:val="20"/>
        </w:rPr>
      </w:pPr>
    </w:p>
    <w:p w:rsidR="00AF7879" w:rsidRDefault="00AF7879" w:rsidP="00AF7879">
      <w:pPr>
        <w:jc w:val="both"/>
        <w:rPr>
          <w:rFonts w:asciiTheme="minorHAnsi" w:hAnsiTheme="minorHAnsi"/>
          <w:sz w:val="20"/>
          <w:szCs w:val="20"/>
        </w:rPr>
      </w:pPr>
    </w:p>
    <w:p w:rsidR="00AF7879" w:rsidRDefault="00AF7879" w:rsidP="00AF7879">
      <w:pPr>
        <w:jc w:val="both"/>
        <w:rPr>
          <w:rFonts w:asciiTheme="minorHAnsi" w:hAnsiTheme="minorHAnsi"/>
          <w:sz w:val="20"/>
          <w:szCs w:val="20"/>
        </w:rPr>
      </w:pPr>
    </w:p>
    <w:p w:rsidR="00AF7879" w:rsidRPr="00AF7879" w:rsidRDefault="00AF7879" w:rsidP="00AF7879">
      <w:pPr>
        <w:jc w:val="both"/>
        <w:rPr>
          <w:rFonts w:asciiTheme="minorHAnsi" w:hAnsiTheme="minorHAnsi"/>
          <w:sz w:val="20"/>
          <w:szCs w:val="20"/>
        </w:rPr>
      </w:pPr>
    </w:p>
    <w:p w:rsidR="009127AD" w:rsidRDefault="009127AD" w:rsidP="00517FBD">
      <w:pPr>
        <w:pStyle w:val="Heading2"/>
        <w:jc w:val="both"/>
      </w:pPr>
      <w:bookmarkStart w:id="15" w:name="_Toc343697449"/>
    </w:p>
    <w:p w:rsidR="00575DE6" w:rsidRDefault="004C5479" w:rsidP="00517FBD">
      <w:pPr>
        <w:pStyle w:val="Heading2"/>
        <w:jc w:val="both"/>
      </w:pPr>
      <w:r w:rsidRPr="004C5479">
        <w:t>Appendix A</w:t>
      </w:r>
      <w:bookmarkEnd w:id="15"/>
    </w:p>
    <w:p w:rsidR="00DB2D86" w:rsidRDefault="00825859" w:rsidP="00517FBD">
      <w:pPr>
        <w:pStyle w:val="Heading4"/>
        <w:jc w:val="both"/>
      </w:pPr>
      <w:bookmarkStart w:id="16" w:name="_Toc343697454"/>
      <w:r>
        <w:t>S</w:t>
      </w:r>
      <w:r w:rsidR="00622D0D">
        <w:t>V</w:t>
      </w:r>
      <w:r w:rsidR="00DB2D86">
        <w:t xml:space="preserve"> data validations</w:t>
      </w:r>
      <w:bookmarkEnd w:id="16"/>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098"/>
        <w:gridCol w:w="733"/>
        <w:gridCol w:w="707"/>
        <w:gridCol w:w="1170"/>
        <w:gridCol w:w="450"/>
        <w:gridCol w:w="1440"/>
        <w:gridCol w:w="1440"/>
        <w:gridCol w:w="1350"/>
        <w:gridCol w:w="450"/>
        <w:gridCol w:w="539"/>
        <w:gridCol w:w="1423"/>
      </w:tblGrid>
      <w:tr w:rsidR="00DB2D86" w:rsidRPr="00C90FCF" w:rsidTr="006C05E5">
        <w:trPr>
          <w:trHeight w:val="285"/>
        </w:trPr>
        <w:tc>
          <w:tcPr>
            <w:tcW w:w="10800" w:type="dxa"/>
            <w:gridSpan w:val="11"/>
          </w:tcPr>
          <w:p w:rsidR="00DB2D86" w:rsidRDefault="00125CF6" w:rsidP="00616C08">
            <w:pPr>
              <w:pStyle w:val="NoSpacing"/>
              <w:jc w:val="both"/>
              <w:rPr>
                <w:b/>
                <w:sz w:val="16"/>
                <w:szCs w:val="16"/>
              </w:rPr>
            </w:pPr>
            <w:proofErr w:type="spellStart"/>
            <w:r>
              <w:rPr>
                <w:b/>
                <w:sz w:val="16"/>
                <w:szCs w:val="16"/>
              </w:rPr>
              <w:t>S</w:t>
            </w:r>
            <w:r w:rsidR="00616C08">
              <w:rPr>
                <w:b/>
                <w:sz w:val="16"/>
                <w:szCs w:val="16"/>
              </w:rPr>
              <w:t>ub</w:t>
            </w:r>
            <w:r>
              <w:rPr>
                <w:b/>
                <w:sz w:val="16"/>
                <w:szCs w:val="16"/>
              </w:rPr>
              <w:t>Vendor</w:t>
            </w:r>
            <w:proofErr w:type="spellEnd"/>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Type of feed</w:t>
            </w:r>
          </w:p>
        </w:tc>
        <w:tc>
          <w:tcPr>
            <w:tcW w:w="8969" w:type="dxa"/>
            <w:gridSpan w:val="9"/>
          </w:tcPr>
          <w:p w:rsidR="00DB2D86" w:rsidRPr="00C90FCF" w:rsidRDefault="00DB2D86"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File Name Pattern</w:t>
            </w:r>
          </w:p>
        </w:tc>
        <w:tc>
          <w:tcPr>
            <w:tcW w:w="8969" w:type="dxa"/>
            <w:gridSpan w:val="9"/>
          </w:tcPr>
          <w:p w:rsidR="00DB2D86" w:rsidRPr="00F850F1" w:rsidRDefault="00404F18" w:rsidP="00517FBD">
            <w:pPr>
              <w:pStyle w:val="NoSpacing"/>
              <w:jc w:val="both"/>
              <w:rPr>
                <w:sz w:val="16"/>
                <w:szCs w:val="16"/>
              </w:rPr>
            </w:pPr>
            <w:r w:rsidRPr="00873FA5">
              <w:rPr>
                <w:rFonts w:asciiTheme="minorHAnsi" w:hAnsiTheme="minorHAnsi"/>
                <w:sz w:val="20"/>
                <w:szCs w:val="20"/>
              </w:rPr>
              <w:t>AIE((G_DLY_SCNTRC_)|(H_DLY_SCNTRC_))BTY_20[0-9][0-9][0-1][0-9][0-3][0-9][0-2][0-9][0-5][0-9][0-5][0-9].txt</w:t>
            </w:r>
            <w:r w:rsidR="00D91A8B">
              <w:rPr>
                <w:rFonts w:asciiTheme="minorHAnsi" w:hAnsiTheme="minorHAnsi"/>
                <w:sz w:val="20"/>
                <w:szCs w:val="20"/>
              </w:rPr>
              <w:t xml:space="preserve"> </w:t>
            </w:r>
            <w:r>
              <w:rPr>
                <w:rFonts w:asciiTheme="minorHAnsi" w:hAnsiTheme="minorHAnsi"/>
                <w:sz w:val="20"/>
                <w:szCs w:val="20"/>
              </w:rPr>
              <w:t xml:space="preserve"> (</w:t>
            </w:r>
            <w:r w:rsidRPr="00404F18">
              <w:rPr>
                <w:rFonts w:asciiTheme="minorHAnsi" w:hAnsiTheme="minorHAnsi"/>
                <w:sz w:val="20"/>
                <w:szCs w:val="20"/>
              </w:rPr>
              <w:t>AIEG_DLY_SCNTRC_BTY_20141101010152.txt</w:t>
            </w:r>
            <w:r>
              <w:rPr>
                <w:rFonts w:asciiTheme="minorHAnsi" w:hAnsiTheme="minorHAnsi"/>
                <w:sz w:val="20"/>
                <w:szCs w:val="20"/>
              </w:rPr>
              <w:t>)</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Number of files to be processed</w:t>
            </w:r>
          </w:p>
        </w:tc>
        <w:tc>
          <w:tcPr>
            <w:tcW w:w="8969" w:type="dxa"/>
            <w:gridSpan w:val="9"/>
          </w:tcPr>
          <w:p w:rsidR="00DB2D86" w:rsidRPr="00C90FCF" w:rsidRDefault="00DB2D86" w:rsidP="00517FBD">
            <w:pPr>
              <w:pStyle w:val="NoSpacing"/>
              <w:jc w:val="both"/>
              <w:rPr>
                <w:sz w:val="16"/>
                <w:szCs w:val="16"/>
              </w:rPr>
            </w:pPr>
            <w:r w:rsidRPr="00C90FCF">
              <w:rPr>
                <w:sz w:val="16"/>
                <w:szCs w:val="16"/>
              </w:rPr>
              <w:t>Multiple files processed in the order in which it was created in FTP server.</w:t>
            </w:r>
          </w:p>
        </w:tc>
      </w:tr>
      <w:tr w:rsidR="00DB2D86" w:rsidRPr="00C90FCF" w:rsidTr="00D91A8B">
        <w:trPr>
          <w:trHeight w:val="475"/>
        </w:trPr>
        <w:tc>
          <w:tcPr>
            <w:tcW w:w="10800" w:type="dxa"/>
            <w:gridSpan w:val="11"/>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Tables</w:t>
            </w:r>
          </w:p>
        </w:tc>
      </w:tr>
      <w:tr w:rsidR="00DB2D86" w:rsidRPr="00C90FCF" w:rsidTr="000730F1">
        <w:trPr>
          <w:trHeight w:val="285"/>
        </w:trPr>
        <w:tc>
          <w:tcPr>
            <w:tcW w:w="1098"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Name</w:t>
            </w:r>
          </w:p>
        </w:tc>
        <w:tc>
          <w:tcPr>
            <w:tcW w:w="1440"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Identifier</w:t>
            </w:r>
          </w:p>
        </w:tc>
        <w:tc>
          <w:tcPr>
            <w:tcW w:w="1170" w:type="dxa"/>
          </w:tcPr>
          <w:p w:rsidR="00DB2D86" w:rsidRPr="00C90FCF" w:rsidRDefault="00DB2D86" w:rsidP="00517FBD">
            <w:pPr>
              <w:pStyle w:val="NoSpacing"/>
              <w:jc w:val="both"/>
              <w:rPr>
                <w:b/>
                <w:sz w:val="16"/>
                <w:szCs w:val="16"/>
              </w:rPr>
            </w:pPr>
            <w:r w:rsidRPr="00C90FCF">
              <w:rPr>
                <w:b/>
                <w:sz w:val="16"/>
                <w:szCs w:val="16"/>
              </w:rPr>
              <w:t>Unique elements</w:t>
            </w:r>
          </w:p>
        </w:tc>
        <w:tc>
          <w:tcPr>
            <w:tcW w:w="1890"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Staging Table</w:t>
            </w:r>
          </w:p>
        </w:tc>
        <w:tc>
          <w:tcPr>
            <w:tcW w:w="3240" w:type="dxa"/>
            <w:gridSpan w:val="3"/>
            <w:tcMar>
              <w:top w:w="0" w:type="dxa"/>
              <w:left w:w="108" w:type="dxa"/>
              <w:bottom w:w="0" w:type="dxa"/>
              <w:right w:w="108" w:type="dxa"/>
            </w:tcMar>
            <w:hideMark/>
          </w:tcPr>
          <w:p w:rsidR="00DB2D86" w:rsidRPr="00C90FCF" w:rsidRDefault="00DB2D86" w:rsidP="00517FBD">
            <w:pPr>
              <w:pStyle w:val="NoSpacing"/>
              <w:jc w:val="both"/>
              <w:rPr>
                <w:b/>
                <w:sz w:val="16"/>
                <w:szCs w:val="16"/>
              </w:rPr>
            </w:pPr>
            <w:r>
              <w:rPr>
                <w:b/>
                <w:sz w:val="16"/>
                <w:szCs w:val="16"/>
              </w:rPr>
              <w:t>Transaction Table</w:t>
            </w:r>
          </w:p>
        </w:tc>
        <w:tc>
          <w:tcPr>
            <w:tcW w:w="1962" w:type="dxa"/>
            <w:gridSpan w:val="2"/>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History Table</w:t>
            </w:r>
          </w:p>
        </w:tc>
      </w:tr>
      <w:tr w:rsidR="00DB2D86" w:rsidRPr="00C90FCF" w:rsidTr="000730F1">
        <w:trPr>
          <w:trHeight w:val="285"/>
        </w:trPr>
        <w:tc>
          <w:tcPr>
            <w:tcW w:w="1098" w:type="dxa"/>
            <w:tcMar>
              <w:top w:w="0" w:type="dxa"/>
              <w:left w:w="108" w:type="dxa"/>
              <w:bottom w:w="0" w:type="dxa"/>
              <w:right w:w="108" w:type="dxa"/>
            </w:tcMar>
            <w:hideMark/>
          </w:tcPr>
          <w:p w:rsidR="00DB2D86" w:rsidRPr="00C90FCF" w:rsidRDefault="00A90B3E" w:rsidP="00517FBD">
            <w:pPr>
              <w:pStyle w:val="NoSpacing"/>
              <w:jc w:val="both"/>
              <w:rPr>
                <w:sz w:val="16"/>
                <w:szCs w:val="16"/>
              </w:rPr>
            </w:pPr>
            <w:r>
              <w:rPr>
                <w:sz w:val="16"/>
                <w:szCs w:val="16"/>
              </w:rPr>
              <w:t>Sub vendor business type</w:t>
            </w:r>
          </w:p>
        </w:tc>
        <w:tc>
          <w:tcPr>
            <w:tcW w:w="1440" w:type="dxa"/>
            <w:gridSpan w:val="2"/>
            <w:tcMar>
              <w:top w:w="0" w:type="dxa"/>
              <w:left w:w="108" w:type="dxa"/>
              <w:bottom w:w="0" w:type="dxa"/>
              <w:right w:w="108" w:type="dxa"/>
            </w:tcMar>
            <w:hideMark/>
          </w:tcPr>
          <w:p w:rsidR="00DB2D86" w:rsidRPr="009C2CA2" w:rsidRDefault="00AF6521" w:rsidP="00517FBD">
            <w:pPr>
              <w:pStyle w:val="NoSpacing"/>
              <w:jc w:val="both"/>
              <w:rPr>
                <w:sz w:val="16"/>
                <w:szCs w:val="16"/>
              </w:rPr>
            </w:pPr>
            <w:r>
              <w:rPr>
                <w:sz w:val="16"/>
                <w:szCs w:val="16"/>
              </w:rPr>
              <w:t>NA</w:t>
            </w:r>
          </w:p>
        </w:tc>
        <w:tc>
          <w:tcPr>
            <w:tcW w:w="1170" w:type="dxa"/>
          </w:tcPr>
          <w:p w:rsidR="00A90B3E"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90B3E" w:rsidRDefault="00DB2D86" w:rsidP="00A90B3E">
            <w:pPr>
              <w:pStyle w:val="NoSpacing"/>
              <w:jc w:val="both"/>
              <w:rPr>
                <w:sz w:val="16"/>
                <w:szCs w:val="16"/>
              </w:rPr>
            </w:pPr>
            <w:r>
              <w:rPr>
                <w:sz w:val="16"/>
                <w:szCs w:val="16"/>
              </w:rPr>
              <w:t xml:space="preserve"> </w:t>
            </w:r>
            <w:proofErr w:type="spellStart"/>
            <w:r w:rsidR="00A90B3E">
              <w:rPr>
                <w:sz w:val="16"/>
                <w:szCs w:val="16"/>
              </w:rPr>
              <w:t>s</w:t>
            </w:r>
            <w:r w:rsidR="00FD726F">
              <w:rPr>
                <w:sz w:val="16"/>
                <w:szCs w:val="16"/>
              </w:rPr>
              <w:t>cntrc_id</w:t>
            </w:r>
            <w:proofErr w:type="spellEnd"/>
          </w:p>
          <w:p w:rsidR="00A90B3E" w:rsidRDefault="00A90B3E" w:rsidP="00A90B3E">
            <w:pPr>
              <w:pStyle w:val="NoSpacing"/>
              <w:jc w:val="both"/>
              <w:rPr>
                <w:sz w:val="16"/>
                <w:szCs w:val="16"/>
              </w:rPr>
            </w:pPr>
            <w:proofErr w:type="spellStart"/>
            <w:r>
              <w:rPr>
                <w:sz w:val="16"/>
                <w:szCs w:val="16"/>
              </w:rPr>
              <w:t>scntrc_</w:t>
            </w:r>
            <w:r w:rsidR="00FD726F">
              <w:rPr>
                <w:sz w:val="16"/>
                <w:szCs w:val="16"/>
              </w:rPr>
              <w:t>vend_cd</w:t>
            </w:r>
            <w:proofErr w:type="spellEnd"/>
          </w:p>
          <w:p w:rsidR="00DB2D86" w:rsidRPr="00C90FCF" w:rsidRDefault="00A90B3E" w:rsidP="00A90B3E">
            <w:pPr>
              <w:pStyle w:val="NoSpacing"/>
              <w:jc w:val="both"/>
              <w:rPr>
                <w:sz w:val="16"/>
                <w:szCs w:val="16"/>
              </w:rPr>
            </w:pPr>
            <w:r>
              <w:rPr>
                <w:sz w:val="16"/>
                <w:szCs w:val="16"/>
              </w:rPr>
              <w:t xml:space="preserve"> </w:t>
            </w:r>
            <w:proofErr w:type="spellStart"/>
            <w:r>
              <w:rPr>
                <w:sz w:val="16"/>
                <w:szCs w:val="16"/>
              </w:rPr>
              <w:t>bus_typ</w:t>
            </w:r>
            <w:proofErr w:type="spellEnd"/>
          </w:p>
        </w:tc>
        <w:tc>
          <w:tcPr>
            <w:tcW w:w="1890"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proofErr w:type="gramStart"/>
            <w:r>
              <w:rPr>
                <w:sz w:val="16"/>
                <w:szCs w:val="16"/>
              </w:rPr>
              <w:t>etl</w:t>
            </w:r>
            <w:proofErr w:type="spellEnd"/>
            <w:proofErr w:type="gramEnd"/>
            <w:r>
              <w:rPr>
                <w:sz w:val="16"/>
                <w:szCs w:val="16"/>
              </w:rPr>
              <w:t>.</w:t>
            </w:r>
            <w:r w:rsidR="00A90B3E">
              <w:t xml:space="preserve"> </w:t>
            </w:r>
            <w:proofErr w:type="spellStart"/>
            <w:r w:rsidR="00A90B3E" w:rsidRPr="00A90B3E">
              <w:rPr>
                <w:sz w:val="16"/>
                <w:szCs w:val="16"/>
              </w:rPr>
              <w:t>stg_scntrc_bus_type</w:t>
            </w:r>
            <w:proofErr w:type="spellEnd"/>
          </w:p>
        </w:tc>
        <w:tc>
          <w:tcPr>
            <w:tcW w:w="3240" w:type="dxa"/>
            <w:gridSpan w:val="3"/>
            <w:tcMar>
              <w:top w:w="0" w:type="dxa"/>
              <w:left w:w="108" w:type="dxa"/>
              <w:bottom w:w="0" w:type="dxa"/>
              <w:right w:w="108" w:type="dxa"/>
            </w:tcMar>
            <w:hideMark/>
          </w:tcPr>
          <w:p w:rsidR="00DB2D86" w:rsidRPr="009C2CA2" w:rsidRDefault="00A90B3E" w:rsidP="00517FBD">
            <w:pPr>
              <w:pStyle w:val="NoSpacing"/>
              <w:jc w:val="both"/>
              <w:rPr>
                <w:sz w:val="16"/>
                <w:szCs w:val="16"/>
              </w:rPr>
            </w:pPr>
            <w:proofErr w:type="spellStart"/>
            <w:r w:rsidRPr="001730DC">
              <w:rPr>
                <w:rFonts w:asciiTheme="minorHAnsi" w:hAnsiTheme="minorHAnsi"/>
                <w:sz w:val="20"/>
                <w:szCs w:val="20"/>
              </w:rPr>
              <w:t>subcontract_vendor_business_type</w:t>
            </w:r>
            <w:proofErr w:type="spellEnd"/>
          </w:p>
        </w:tc>
        <w:tc>
          <w:tcPr>
            <w:tcW w:w="1962"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10800" w:type="dxa"/>
            <w:gridSpan w:val="11"/>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Validation Rules</w:t>
            </w:r>
          </w:p>
        </w:tc>
      </w:tr>
      <w:tr w:rsidR="00DB2D86" w:rsidRPr="00C90FCF" w:rsidTr="000730F1">
        <w:trPr>
          <w:trHeight w:val="637"/>
        </w:trPr>
        <w:tc>
          <w:tcPr>
            <w:tcW w:w="1098"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Entity Name</w:t>
            </w:r>
          </w:p>
        </w:tc>
        <w:tc>
          <w:tcPr>
            <w:tcW w:w="1440"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20" w:type="dxa"/>
            <w:gridSpan w:val="2"/>
          </w:tcPr>
          <w:p w:rsidR="00DB2D86" w:rsidRPr="00B71D95" w:rsidRDefault="00DB2D86" w:rsidP="00517FBD">
            <w:pPr>
              <w:pStyle w:val="NoSpacing"/>
              <w:jc w:val="both"/>
              <w:rPr>
                <w:b/>
                <w:sz w:val="16"/>
                <w:szCs w:val="16"/>
              </w:rPr>
            </w:pPr>
            <w:r w:rsidRPr="00B71D95">
              <w:rPr>
                <w:b/>
                <w:iCs/>
                <w:sz w:val="16"/>
                <w:szCs w:val="16"/>
              </w:rPr>
              <w:t xml:space="preserve"> Duplicate</w:t>
            </w:r>
          </w:p>
        </w:tc>
        <w:tc>
          <w:tcPr>
            <w:tcW w:w="1440"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Invalid/Inconsistent Values</w:t>
            </w:r>
          </w:p>
          <w:p w:rsidR="00DB2D86" w:rsidRPr="00B71D95" w:rsidRDefault="00DB2D86" w:rsidP="00517FBD">
            <w:pPr>
              <w:pStyle w:val="NoSpacing"/>
              <w:jc w:val="both"/>
              <w:rPr>
                <w:b/>
                <w:sz w:val="16"/>
                <w:szCs w:val="16"/>
              </w:rPr>
            </w:pPr>
          </w:p>
        </w:tc>
        <w:tc>
          <w:tcPr>
            <w:tcW w:w="1440" w:type="dxa"/>
            <w:tcMar>
              <w:top w:w="0" w:type="dxa"/>
              <w:left w:w="108" w:type="dxa"/>
              <w:bottom w:w="0" w:type="dxa"/>
              <w:right w:w="108" w:type="dxa"/>
            </w:tcMar>
            <w:hideMark/>
          </w:tcPr>
          <w:p w:rsidR="00DB2D86" w:rsidRPr="00B71D95" w:rsidRDefault="00DB2D86"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DB2D86" w:rsidRPr="00B71D95" w:rsidRDefault="00DB2D86" w:rsidP="00517FBD">
            <w:pPr>
              <w:pStyle w:val="NoSpacing"/>
              <w:jc w:val="both"/>
              <w:rPr>
                <w:b/>
                <w:sz w:val="16"/>
                <w:szCs w:val="16"/>
              </w:rPr>
            </w:pPr>
          </w:p>
        </w:tc>
        <w:tc>
          <w:tcPr>
            <w:tcW w:w="1350"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Associated to invalid entities</w:t>
            </w:r>
          </w:p>
          <w:p w:rsidR="00DB2D86" w:rsidRPr="00B71D95" w:rsidRDefault="00DB2D86" w:rsidP="00517FBD">
            <w:pPr>
              <w:pStyle w:val="NoSpacing"/>
              <w:jc w:val="both"/>
              <w:rPr>
                <w:b/>
                <w:sz w:val="16"/>
                <w:szCs w:val="16"/>
              </w:rPr>
            </w:pPr>
          </w:p>
        </w:tc>
        <w:tc>
          <w:tcPr>
            <w:tcW w:w="989" w:type="dxa"/>
            <w:gridSpan w:val="2"/>
          </w:tcPr>
          <w:p w:rsidR="00DB2D86" w:rsidRPr="00B71D95" w:rsidRDefault="00DB2D86" w:rsidP="00517FBD">
            <w:pPr>
              <w:pStyle w:val="NoSpacing"/>
              <w:jc w:val="both"/>
              <w:rPr>
                <w:b/>
                <w:sz w:val="16"/>
                <w:szCs w:val="16"/>
              </w:rPr>
            </w:pPr>
            <w:r>
              <w:rPr>
                <w:b/>
                <w:sz w:val="16"/>
                <w:szCs w:val="16"/>
              </w:rPr>
              <w:t xml:space="preserve"> Multiple records</w:t>
            </w:r>
          </w:p>
        </w:tc>
        <w:tc>
          <w:tcPr>
            <w:tcW w:w="1423" w:type="dxa"/>
          </w:tcPr>
          <w:p w:rsidR="00DB2D86" w:rsidRDefault="00DB2D86" w:rsidP="00517FBD">
            <w:pPr>
              <w:pStyle w:val="NoSpacing"/>
              <w:jc w:val="both"/>
              <w:rPr>
                <w:b/>
                <w:sz w:val="16"/>
                <w:szCs w:val="16"/>
              </w:rPr>
            </w:pPr>
            <w:r>
              <w:rPr>
                <w:b/>
                <w:sz w:val="16"/>
                <w:szCs w:val="16"/>
              </w:rPr>
              <w:t xml:space="preserve"> Inter-Load duplicates</w:t>
            </w:r>
          </w:p>
        </w:tc>
      </w:tr>
      <w:tr w:rsidR="00DB2D86" w:rsidRPr="00C90FCF" w:rsidTr="000730F1">
        <w:trPr>
          <w:trHeight w:val="285"/>
        </w:trPr>
        <w:tc>
          <w:tcPr>
            <w:tcW w:w="1098" w:type="dxa"/>
            <w:tcMar>
              <w:top w:w="0" w:type="dxa"/>
              <w:left w:w="108" w:type="dxa"/>
              <w:bottom w:w="0" w:type="dxa"/>
              <w:right w:w="108" w:type="dxa"/>
            </w:tcMar>
            <w:hideMark/>
          </w:tcPr>
          <w:p w:rsidR="00DB2D86" w:rsidRPr="00C90FCF" w:rsidRDefault="00A90B3E" w:rsidP="00517FBD">
            <w:pPr>
              <w:pStyle w:val="NoSpacing"/>
              <w:jc w:val="both"/>
              <w:rPr>
                <w:sz w:val="16"/>
                <w:szCs w:val="16"/>
              </w:rPr>
            </w:pPr>
            <w:r>
              <w:rPr>
                <w:sz w:val="16"/>
                <w:szCs w:val="16"/>
              </w:rPr>
              <w:t>Sub vendor business type</w:t>
            </w:r>
          </w:p>
        </w:tc>
        <w:tc>
          <w:tcPr>
            <w:tcW w:w="144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00C75E4E">
              <w:rPr>
                <w:sz w:val="16"/>
                <w:szCs w:val="16"/>
              </w:rPr>
              <w:t xml:space="preserve"> </w:t>
            </w:r>
            <w:proofErr w:type="spellStart"/>
            <w:r w:rsidR="00C75E4E">
              <w:rPr>
                <w:sz w:val="16"/>
                <w:szCs w:val="16"/>
              </w:rPr>
              <w:t>scntrc_id</w:t>
            </w:r>
            <w:proofErr w:type="spellEnd"/>
          </w:p>
          <w:p w:rsidR="00DB2D86" w:rsidRDefault="00DB2D86" w:rsidP="00517FBD">
            <w:pPr>
              <w:pStyle w:val="NoSpacing"/>
              <w:jc w:val="both"/>
              <w:rPr>
                <w:sz w:val="16"/>
                <w:szCs w:val="16"/>
              </w:rPr>
            </w:pPr>
            <w:r w:rsidRPr="001A3380">
              <w:rPr>
                <w:sz w:val="16"/>
                <w:szCs w:val="16"/>
              </w:rPr>
              <w:t>5.</w:t>
            </w:r>
            <w:r w:rsidR="00C75E4E">
              <w:rPr>
                <w:sz w:val="16"/>
                <w:szCs w:val="16"/>
              </w:rPr>
              <w:t xml:space="preserve"> </w:t>
            </w:r>
            <w:proofErr w:type="spellStart"/>
            <w:r w:rsidR="00C75E4E">
              <w:rPr>
                <w:sz w:val="16"/>
                <w:szCs w:val="16"/>
              </w:rPr>
              <w:t>scntrc_vend_cd</w:t>
            </w:r>
            <w:proofErr w:type="spellEnd"/>
          </w:p>
          <w:p w:rsidR="00DB2D86" w:rsidRDefault="00DB2D86" w:rsidP="00517FBD">
            <w:pPr>
              <w:pStyle w:val="NoSpacing"/>
              <w:jc w:val="both"/>
              <w:rPr>
                <w:sz w:val="16"/>
                <w:szCs w:val="16"/>
              </w:rPr>
            </w:pPr>
            <w:r>
              <w:rPr>
                <w:sz w:val="16"/>
                <w:szCs w:val="16"/>
              </w:rPr>
              <w:t>6.</w:t>
            </w:r>
            <w:r>
              <w:t xml:space="preserve"> </w:t>
            </w:r>
            <w:proofErr w:type="spellStart"/>
            <w:r w:rsidR="00863855">
              <w:rPr>
                <w:sz w:val="16"/>
                <w:szCs w:val="16"/>
              </w:rPr>
              <w:t>bus_typ</w:t>
            </w:r>
            <w:proofErr w:type="spellEnd"/>
          </w:p>
          <w:p w:rsidR="00DB2D86" w:rsidRPr="001A3380" w:rsidRDefault="00DB2D86" w:rsidP="00863855">
            <w:pPr>
              <w:pStyle w:val="NoSpacing"/>
              <w:jc w:val="both"/>
              <w:rPr>
                <w:sz w:val="16"/>
                <w:szCs w:val="16"/>
              </w:rPr>
            </w:pPr>
            <w:r>
              <w:rPr>
                <w:sz w:val="16"/>
                <w:szCs w:val="16"/>
              </w:rPr>
              <w:t>7.</w:t>
            </w:r>
            <w:r>
              <w:t xml:space="preserve"> </w:t>
            </w:r>
            <w:proofErr w:type="spellStart"/>
            <w:r w:rsidR="00863855" w:rsidRPr="00863855">
              <w:rPr>
                <w:sz w:val="16"/>
                <w:szCs w:val="16"/>
              </w:rPr>
              <w:t>cert_strt_dt</w:t>
            </w:r>
            <w:proofErr w:type="spellEnd"/>
          </w:p>
        </w:tc>
        <w:tc>
          <w:tcPr>
            <w:tcW w:w="1620" w:type="dxa"/>
            <w:gridSpan w:val="2"/>
          </w:tcPr>
          <w:p w:rsidR="00863855" w:rsidRDefault="00DB2D86" w:rsidP="00863855">
            <w:pPr>
              <w:pStyle w:val="NoSpacing"/>
              <w:jc w:val="both"/>
              <w:rPr>
                <w:sz w:val="16"/>
                <w:szCs w:val="16"/>
              </w:rPr>
            </w:pPr>
            <w:r>
              <w:rPr>
                <w:sz w:val="16"/>
                <w:szCs w:val="16"/>
              </w:rPr>
              <w:t xml:space="preserve"> </w:t>
            </w:r>
            <w:r w:rsidR="00863855">
              <w:rPr>
                <w:sz w:val="16"/>
                <w:szCs w:val="16"/>
              </w:rPr>
              <w:t>1.</w:t>
            </w:r>
            <w:r w:rsidR="00863855" w:rsidRPr="00E6213C">
              <w:rPr>
                <w:sz w:val="16"/>
                <w:szCs w:val="16"/>
              </w:rPr>
              <w:t>doc_cd</w:t>
            </w:r>
          </w:p>
          <w:p w:rsidR="00863855" w:rsidRDefault="00863855" w:rsidP="00863855">
            <w:pPr>
              <w:pStyle w:val="NoSpacing"/>
              <w:jc w:val="both"/>
              <w:rPr>
                <w:sz w:val="16"/>
                <w:szCs w:val="16"/>
              </w:rPr>
            </w:pPr>
            <w:r>
              <w:rPr>
                <w:sz w:val="16"/>
                <w:szCs w:val="16"/>
              </w:rPr>
              <w:t>2.</w:t>
            </w:r>
            <w:r w:rsidRPr="00E6213C">
              <w:rPr>
                <w:sz w:val="16"/>
                <w:szCs w:val="16"/>
              </w:rPr>
              <w:t>doc_dept_cd</w:t>
            </w:r>
          </w:p>
          <w:p w:rsidR="00863855" w:rsidRDefault="00863855" w:rsidP="00863855">
            <w:pPr>
              <w:pStyle w:val="NoSpacing"/>
              <w:jc w:val="both"/>
              <w:rPr>
                <w:sz w:val="16"/>
                <w:szCs w:val="16"/>
              </w:rPr>
            </w:pPr>
            <w:r>
              <w:rPr>
                <w:sz w:val="16"/>
                <w:szCs w:val="16"/>
              </w:rPr>
              <w:t>3.</w:t>
            </w:r>
            <w:r w:rsidRPr="00E6213C">
              <w:rPr>
                <w:sz w:val="16"/>
                <w:szCs w:val="16"/>
              </w:rPr>
              <w:t>doc_id</w:t>
            </w:r>
          </w:p>
          <w:p w:rsidR="00863855" w:rsidRDefault="00863855" w:rsidP="00863855">
            <w:pPr>
              <w:pStyle w:val="NoSpacing"/>
              <w:jc w:val="both"/>
              <w:rPr>
                <w:b/>
                <w:sz w:val="16"/>
                <w:szCs w:val="16"/>
              </w:rPr>
            </w:pPr>
            <w:r>
              <w:rPr>
                <w:sz w:val="16"/>
                <w:szCs w:val="16"/>
              </w:rPr>
              <w:t xml:space="preserve">4. </w:t>
            </w:r>
            <w:proofErr w:type="spellStart"/>
            <w:r>
              <w:rPr>
                <w:sz w:val="16"/>
                <w:szCs w:val="16"/>
              </w:rPr>
              <w:t>scntrc_id</w:t>
            </w:r>
            <w:proofErr w:type="spellEnd"/>
          </w:p>
          <w:p w:rsidR="00863855" w:rsidRDefault="00863855" w:rsidP="00863855">
            <w:pPr>
              <w:pStyle w:val="NoSpacing"/>
              <w:jc w:val="both"/>
              <w:rPr>
                <w:sz w:val="16"/>
                <w:szCs w:val="16"/>
              </w:rPr>
            </w:pPr>
            <w:r w:rsidRPr="001A3380">
              <w:rPr>
                <w:sz w:val="16"/>
                <w:szCs w:val="16"/>
              </w:rPr>
              <w:t>5.</w:t>
            </w:r>
            <w:r>
              <w:rPr>
                <w:sz w:val="16"/>
                <w:szCs w:val="16"/>
              </w:rPr>
              <w:t xml:space="preserve"> </w:t>
            </w:r>
            <w:proofErr w:type="spellStart"/>
            <w:r>
              <w:rPr>
                <w:sz w:val="16"/>
                <w:szCs w:val="16"/>
              </w:rPr>
              <w:t>scntrc_vend_cd</w:t>
            </w:r>
            <w:proofErr w:type="spellEnd"/>
          </w:p>
          <w:p w:rsidR="00863855" w:rsidRDefault="00863855" w:rsidP="00863855">
            <w:pPr>
              <w:pStyle w:val="NoSpacing"/>
              <w:jc w:val="both"/>
              <w:rPr>
                <w:sz w:val="16"/>
                <w:szCs w:val="16"/>
              </w:rPr>
            </w:pPr>
            <w:r>
              <w:rPr>
                <w:sz w:val="16"/>
                <w:szCs w:val="16"/>
              </w:rPr>
              <w:t>6.</w:t>
            </w:r>
            <w:r>
              <w:t xml:space="preserve"> </w:t>
            </w:r>
            <w:proofErr w:type="spellStart"/>
            <w:r>
              <w:rPr>
                <w:sz w:val="16"/>
                <w:szCs w:val="16"/>
              </w:rPr>
              <w:t>bus_typ</w:t>
            </w:r>
            <w:proofErr w:type="spellEnd"/>
          </w:p>
          <w:p w:rsidR="00DB2D86" w:rsidRPr="00671817" w:rsidRDefault="00863855" w:rsidP="00863855">
            <w:pPr>
              <w:pStyle w:val="NoSpacing"/>
              <w:jc w:val="both"/>
              <w:rPr>
                <w:sz w:val="16"/>
                <w:szCs w:val="16"/>
              </w:rPr>
            </w:pPr>
            <w:r>
              <w:rPr>
                <w:sz w:val="16"/>
                <w:szCs w:val="16"/>
              </w:rPr>
              <w:t>7.</w:t>
            </w:r>
            <w:r>
              <w:t xml:space="preserve"> </w:t>
            </w:r>
            <w:proofErr w:type="spellStart"/>
            <w:r>
              <w:rPr>
                <w:sz w:val="16"/>
                <w:szCs w:val="16"/>
              </w:rPr>
              <w:t>min_typ</w:t>
            </w:r>
            <w:proofErr w:type="spellEnd"/>
          </w:p>
        </w:tc>
        <w:tc>
          <w:tcPr>
            <w:tcW w:w="1440" w:type="dxa"/>
            <w:tcMar>
              <w:top w:w="0" w:type="dxa"/>
              <w:left w:w="108" w:type="dxa"/>
              <w:bottom w:w="0" w:type="dxa"/>
              <w:right w:w="108" w:type="dxa"/>
            </w:tcMar>
            <w:hideMark/>
          </w:tcPr>
          <w:p w:rsidR="0099735F" w:rsidRPr="00C90FCF" w:rsidRDefault="0099735F" w:rsidP="0099735F">
            <w:pPr>
              <w:pStyle w:val="NoSpacing"/>
              <w:jc w:val="both"/>
              <w:rPr>
                <w:sz w:val="16"/>
                <w:szCs w:val="16"/>
              </w:rPr>
            </w:pPr>
            <w:r>
              <w:rPr>
                <w:sz w:val="16"/>
                <w:szCs w:val="16"/>
              </w:rPr>
              <w:t xml:space="preserve">1. </w:t>
            </w:r>
            <w:r w:rsidRPr="00C90FCF">
              <w:rPr>
                <w:sz w:val="16"/>
                <w:szCs w:val="16"/>
              </w:rPr>
              <w:t>Invalid business type</w:t>
            </w:r>
            <w:r>
              <w:rPr>
                <w:sz w:val="16"/>
                <w:szCs w:val="16"/>
              </w:rPr>
              <w:t xml:space="preserve"> ( Not in </w:t>
            </w:r>
            <w:proofErr w:type="spellStart"/>
            <w:r>
              <w:rPr>
                <w:sz w:val="16"/>
                <w:szCs w:val="16"/>
              </w:rPr>
              <w:t>ref_business_type</w:t>
            </w:r>
            <w:proofErr w:type="spellEnd"/>
            <w:r>
              <w:rPr>
                <w:sz w:val="16"/>
                <w:szCs w:val="16"/>
              </w:rPr>
              <w:t xml:space="preserve"> )</w:t>
            </w:r>
          </w:p>
          <w:p w:rsidR="00DB2D86" w:rsidRPr="00C90FCF" w:rsidRDefault="0099735F" w:rsidP="0099735F">
            <w:pPr>
              <w:pStyle w:val="NoSpacing"/>
              <w:jc w:val="both"/>
              <w:rPr>
                <w:sz w:val="16"/>
                <w:szCs w:val="16"/>
              </w:rPr>
            </w:pPr>
            <w:r>
              <w:rPr>
                <w:sz w:val="16"/>
                <w:szCs w:val="16"/>
              </w:rPr>
              <w:t xml:space="preserve">2. </w:t>
            </w:r>
            <w:r w:rsidRPr="00C90FCF">
              <w:rPr>
                <w:sz w:val="16"/>
                <w:szCs w:val="16"/>
              </w:rPr>
              <w:t>Invalid business type status</w:t>
            </w:r>
            <w:r>
              <w:rPr>
                <w:sz w:val="16"/>
                <w:szCs w:val="16"/>
              </w:rPr>
              <w:t xml:space="preserve">( Not in </w:t>
            </w:r>
            <w:proofErr w:type="spellStart"/>
            <w:r>
              <w:rPr>
                <w:sz w:val="16"/>
                <w:szCs w:val="16"/>
              </w:rPr>
              <w:t>ref_business_type_status</w:t>
            </w:r>
            <w:proofErr w:type="spellEnd"/>
            <w:r>
              <w:rPr>
                <w:sz w:val="16"/>
                <w:szCs w:val="16"/>
              </w:rPr>
              <w:t>)</w:t>
            </w:r>
          </w:p>
        </w:tc>
        <w:tc>
          <w:tcPr>
            <w:tcW w:w="1440" w:type="dxa"/>
            <w:tcMar>
              <w:top w:w="0" w:type="dxa"/>
              <w:left w:w="108" w:type="dxa"/>
              <w:bottom w:w="0" w:type="dxa"/>
              <w:right w:w="108" w:type="dxa"/>
            </w:tcMar>
          </w:tcPr>
          <w:p w:rsidR="00DB2D86" w:rsidRPr="00C90FCF" w:rsidRDefault="00DB2D86" w:rsidP="00517FBD">
            <w:pPr>
              <w:pStyle w:val="NoSpacing"/>
              <w:jc w:val="both"/>
              <w:rPr>
                <w:sz w:val="16"/>
                <w:szCs w:val="16"/>
              </w:rPr>
            </w:pPr>
          </w:p>
        </w:tc>
        <w:tc>
          <w:tcPr>
            <w:tcW w:w="1350" w:type="dxa"/>
            <w:tcMar>
              <w:top w:w="0" w:type="dxa"/>
              <w:left w:w="108" w:type="dxa"/>
              <w:bottom w:w="0" w:type="dxa"/>
              <w:right w:w="108" w:type="dxa"/>
            </w:tcMar>
          </w:tcPr>
          <w:p w:rsidR="00DB2D86" w:rsidRPr="00C90FCF" w:rsidRDefault="00DB2D86" w:rsidP="00517FBD">
            <w:pPr>
              <w:pStyle w:val="NoSpacing"/>
              <w:jc w:val="both"/>
              <w:rPr>
                <w:sz w:val="16"/>
                <w:szCs w:val="16"/>
              </w:rPr>
            </w:pPr>
          </w:p>
        </w:tc>
        <w:tc>
          <w:tcPr>
            <w:tcW w:w="989" w:type="dxa"/>
            <w:gridSpan w:val="2"/>
          </w:tcPr>
          <w:p w:rsidR="00DB2D86" w:rsidRDefault="00DB2D86" w:rsidP="00517FBD">
            <w:pPr>
              <w:pStyle w:val="NoSpacing"/>
              <w:jc w:val="both"/>
              <w:rPr>
                <w:sz w:val="16"/>
                <w:szCs w:val="16"/>
              </w:rPr>
            </w:pPr>
          </w:p>
        </w:tc>
        <w:tc>
          <w:tcPr>
            <w:tcW w:w="1423" w:type="dxa"/>
          </w:tcPr>
          <w:p w:rsidR="00DB2D86" w:rsidRDefault="00DB2D86" w:rsidP="00C75E4E">
            <w:pPr>
              <w:pStyle w:val="NoSpacing"/>
              <w:jc w:val="both"/>
              <w:rPr>
                <w:sz w:val="16"/>
                <w:szCs w:val="16"/>
              </w:rPr>
            </w:pPr>
            <w:r>
              <w:rPr>
                <w:sz w:val="16"/>
                <w:szCs w:val="16"/>
              </w:rPr>
              <w:t xml:space="preserve"> </w:t>
            </w:r>
          </w:p>
        </w:tc>
      </w:tr>
    </w:tbl>
    <w:p w:rsidR="00DB2D86" w:rsidRDefault="00DB2D86" w:rsidP="000E3391">
      <w:pPr>
        <w:jc w:val="both"/>
      </w:pPr>
    </w:p>
    <w:p w:rsidR="005F51CA" w:rsidRDefault="005F51CA" w:rsidP="000E3391">
      <w:pPr>
        <w:jc w:val="both"/>
      </w:pPr>
    </w:p>
    <w:p w:rsidR="005F51CA" w:rsidRDefault="005F51CA" w:rsidP="000E3391">
      <w:pPr>
        <w:jc w:val="both"/>
      </w:pPr>
    </w:p>
    <w:p w:rsidR="005F51CA" w:rsidRDefault="005F51CA" w:rsidP="000E3391">
      <w:pPr>
        <w:jc w:val="both"/>
      </w:pPr>
    </w:p>
    <w:p w:rsidR="005F51CA" w:rsidRDefault="005F51CA" w:rsidP="000E3391">
      <w:pPr>
        <w:jc w:val="both"/>
      </w:pPr>
    </w:p>
    <w:p w:rsidR="005F51CA" w:rsidRDefault="005F51CA" w:rsidP="000E3391">
      <w:pPr>
        <w:jc w:val="both"/>
      </w:pPr>
    </w:p>
    <w:p w:rsidR="005F51CA" w:rsidRDefault="005F51CA" w:rsidP="000E3391">
      <w:pPr>
        <w:jc w:val="both"/>
      </w:pPr>
    </w:p>
    <w:p w:rsidR="009127AD" w:rsidRDefault="009127AD" w:rsidP="000E3391">
      <w:pPr>
        <w:jc w:val="both"/>
      </w:pPr>
    </w:p>
    <w:p w:rsidR="009127AD" w:rsidRDefault="009127AD" w:rsidP="000E3391">
      <w:pPr>
        <w:jc w:val="both"/>
      </w:pPr>
    </w:p>
    <w:p w:rsidR="009127AD" w:rsidRDefault="009127AD" w:rsidP="000E3391">
      <w:pPr>
        <w:jc w:val="both"/>
      </w:pPr>
    </w:p>
    <w:p w:rsidR="005F51CA" w:rsidRDefault="005F51CA" w:rsidP="005F51CA">
      <w:pPr>
        <w:pStyle w:val="Heading4"/>
        <w:jc w:val="both"/>
      </w:pPr>
      <w:r>
        <w:t>S</w:t>
      </w:r>
      <w:r>
        <w:t>C</w:t>
      </w:r>
      <w:r>
        <w:t xml:space="preserve"> data validations</w:t>
      </w:r>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098"/>
        <w:gridCol w:w="733"/>
        <w:gridCol w:w="797"/>
        <w:gridCol w:w="1080"/>
        <w:gridCol w:w="450"/>
        <w:gridCol w:w="1440"/>
        <w:gridCol w:w="1440"/>
        <w:gridCol w:w="1350"/>
        <w:gridCol w:w="450"/>
        <w:gridCol w:w="539"/>
        <w:gridCol w:w="1423"/>
      </w:tblGrid>
      <w:tr w:rsidR="005F51CA" w:rsidRPr="00C90FCF" w:rsidTr="00883F88">
        <w:trPr>
          <w:trHeight w:val="285"/>
        </w:trPr>
        <w:tc>
          <w:tcPr>
            <w:tcW w:w="10800" w:type="dxa"/>
            <w:gridSpan w:val="11"/>
          </w:tcPr>
          <w:p w:rsidR="005F51CA" w:rsidRDefault="00E711F6" w:rsidP="00883F88">
            <w:pPr>
              <w:pStyle w:val="NoSpacing"/>
              <w:jc w:val="both"/>
              <w:rPr>
                <w:b/>
                <w:sz w:val="16"/>
                <w:szCs w:val="16"/>
              </w:rPr>
            </w:pPr>
            <w:r>
              <w:rPr>
                <w:b/>
                <w:sz w:val="16"/>
                <w:szCs w:val="16"/>
              </w:rPr>
              <w:t>SubContract</w:t>
            </w:r>
          </w:p>
        </w:tc>
      </w:tr>
      <w:tr w:rsidR="005F51CA" w:rsidRPr="00C90FCF" w:rsidTr="00883F88">
        <w:trPr>
          <w:trHeight w:val="285"/>
        </w:trPr>
        <w:tc>
          <w:tcPr>
            <w:tcW w:w="1831" w:type="dxa"/>
            <w:gridSpan w:val="2"/>
            <w:tcMar>
              <w:top w:w="0" w:type="dxa"/>
              <w:left w:w="108" w:type="dxa"/>
              <w:bottom w:w="0" w:type="dxa"/>
              <w:right w:w="108" w:type="dxa"/>
            </w:tcMar>
            <w:hideMark/>
          </w:tcPr>
          <w:p w:rsidR="005F51CA" w:rsidRPr="00C90FCF" w:rsidRDefault="005F51CA" w:rsidP="00883F88">
            <w:pPr>
              <w:pStyle w:val="NoSpacing"/>
              <w:jc w:val="both"/>
              <w:rPr>
                <w:b/>
                <w:sz w:val="16"/>
                <w:szCs w:val="16"/>
              </w:rPr>
            </w:pPr>
            <w:r w:rsidRPr="00C90FCF">
              <w:rPr>
                <w:b/>
                <w:sz w:val="16"/>
                <w:szCs w:val="16"/>
              </w:rPr>
              <w:t>Type of feed</w:t>
            </w:r>
          </w:p>
        </w:tc>
        <w:tc>
          <w:tcPr>
            <w:tcW w:w="8969" w:type="dxa"/>
            <w:gridSpan w:val="9"/>
          </w:tcPr>
          <w:p w:rsidR="005F51CA" w:rsidRPr="00C90FCF" w:rsidRDefault="005F51CA" w:rsidP="00883F88">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5F51CA" w:rsidRPr="00C90FCF" w:rsidTr="00883F88">
        <w:trPr>
          <w:trHeight w:val="285"/>
        </w:trPr>
        <w:tc>
          <w:tcPr>
            <w:tcW w:w="1831" w:type="dxa"/>
            <w:gridSpan w:val="2"/>
            <w:tcMar>
              <w:top w:w="0" w:type="dxa"/>
              <w:left w:w="108" w:type="dxa"/>
              <w:bottom w:w="0" w:type="dxa"/>
              <w:right w:w="108" w:type="dxa"/>
            </w:tcMar>
            <w:hideMark/>
          </w:tcPr>
          <w:p w:rsidR="005F51CA" w:rsidRPr="00C90FCF" w:rsidRDefault="005F51CA" w:rsidP="00883F88">
            <w:pPr>
              <w:pStyle w:val="NoSpacing"/>
              <w:jc w:val="both"/>
              <w:rPr>
                <w:b/>
                <w:sz w:val="16"/>
                <w:szCs w:val="16"/>
              </w:rPr>
            </w:pPr>
            <w:r w:rsidRPr="00C90FCF">
              <w:rPr>
                <w:b/>
                <w:sz w:val="16"/>
                <w:szCs w:val="16"/>
              </w:rPr>
              <w:t>File Name Pattern</w:t>
            </w:r>
          </w:p>
        </w:tc>
        <w:tc>
          <w:tcPr>
            <w:tcW w:w="8969" w:type="dxa"/>
            <w:gridSpan w:val="9"/>
          </w:tcPr>
          <w:p w:rsidR="005F51CA" w:rsidRPr="00F850F1" w:rsidRDefault="00496BCD" w:rsidP="00F62A42">
            <w:pPr>
              <w:pStyle w:val="NoSpacing"/>
              <w:jc w:val="both"/>
              <w:rPr>
                <w:sz w:val="16"/>
                <w:szCs w:val="16"/>
              </w:rPr>
            </w:pPr>
            <w:r w:rsidRPr="00496BCD">
              <w:rPr>
                <w:rFonts w:asciiTheme="minorHAnsi" w:hAnsiTheme="minorHAnsi"/>
                <w:sz w:val="20"/>
                <w:szCs w:val="20"/>
              </w:rPr>
              <w:t>AIE((G_DLY_SCNTRC_)|(H_DLY_SCNTRC_))DET_20[0-9][0-9][0-1][0-9][0-3][0-9][0-</w:t>
            </w:r>
            <w:r>
              <w:rPr>
                <w:rFonts w:asciiTheme="minorHAnsi" w:hAnsiTheme="minorHAnsi"/>
                <w:sz w:val="20"/>
                <w:szCs w:val="20"/>
              </w:rPr>
              <w:t xml:space="preserve">2][0-9][0-5][0-9][0-5][0-9].txt </w:t>
            </w:r>
            <w:r w:rsidR="005F51CA">
              <w:rPr>
                <w:rFonts w:asciiTheme="minorHAnsi" w:hAnsiTheme="minorHAnsi"/>
                <w:sz w:val="20"/>
                <w:szCs w:val="20"/>
              </w:rPr>
              <w:t>(</w:t>
            </w:r>
            <w:r w:rsidR="005F51CA" w:rsidRPr="00404F18">
              <w:rPr>
                <w:rFonts w:asciiTheme="minorHAnsi" w:hAnsiTheme="minorHAnsi"/>
                <w:sz w:val="20"/>
                <w:szCs w:val="20"/>
              </w:rPr>
              <w:t>AIEG_DLY_SCNTRC_</w:t>
            </w:r>
            <w:r w:rsidR="00F62A42">
              <w:rPr>
                <w:rFonts w:asciiTheme="minorHAnsi" w:hAnsiTheme="minorHAnsi"/>
                <w:sz w:val="20"/>
                <w:szCs w:val="20"/>
              </w:rPr>
              <w:t>DET</w:t>
            </w:r>
            <w:r w:rsidR="005F51CA" w:rsidRPr="00404F18">
              <w:rPr>
                <w:rFonts w:asciiTheme="minorHAnsi" w:hAnsiTheme="minorHAnsi"/>
                <w:sz w:val="20"/>
                <w:szCs w:val="20"/>
              </w:rPr>
              <w:t>_20141101010152.txt</w:t>
            </w:r>
            <w:r w:rsidR="005F51CA">
              <w:rPr>
                <w:rFonts w:asciiTheme="minorHAnsi" w:hAnsiTheme="minorHAnsi"/>
                <w:sz w:val="20"/>
                <w:szCs w:val="20"/>
              </w:rPr>
              <w:t>)</w:t>
            </w:r>
          </w:p>
        </w:tc>
      </w:tr>
      <w:tr w:rsidR="005F51CA" w:rsidRPr="00C90FCF" w:rsidTr="00883F88">
        <w:trPr>
          <w:trHeight w:val="285"/>
        </w:trPr>
        <w:tc>
          <w:tcPr>
            <w:tcW w:w="1831" w:type="dxa"/>
            <w:gridSpan w:val="2"/>
            <w:tcMar>
              <w:top w:w="0" w:type="dxa"/>
              <w:left w:w="108" w:type="dxa"/>
              <w:bottom w:w="0" w:type="dxa"/>
              <w:right w:w="108" w:type="dxa"/>
            </w:tcMar>
            <w:hideMark/>
          </w:tcPr>
          <w:p w:rsidR="005F51CA" w:rsidRPr="00C90FCF" w:rsidRDefault="005F51CA" w:rsidP="00883F88">
            <w:pPr>
              <w:pStyle w:val="NoSpacing"/>
              <w:jc w:val="both"/>
              <w:rPr>
                <w:b/>
                <w:sz w:val="16"/>
                <w:szCs w:val="16"/>
              </w:rPr>
            </w:pPr>
            <w:r w:rsidRPr="00C90FCF">
              <w:rPr>
                <w:b/>
                <w:sz w:val="16"/>
                <w:szCs w:val="16"/>
              </w:rPr>
              <w:t>Number of files to be processed</w:t>
            </w:r>
          </w:p>
        </w:tc>
        <w:tc>
          <w:tcPr>
            <w:tcW w:w="8969" w:type="dxa"/>
            <w:gridSpan w:val="9"/>
          </w:tcPr>
          <w:p w:rsidR="005F51CA" w:rsidRPr="00C90FCF" w:rsidRDefault="005F51CA" w:rsidP="00883F88">
            <w:pPr>
              <w:pStyle w:val="NoSpacing"/>
              <w:jc w:val="both"/>
              <w:rPr>
                <w:sz w:val="16"/>
                <w:szCs w:val="16"/>
              </w:rPr>
            </w:pPr>
            <w:r w:rsidRPr="00C90FCF">
              <w:rPr>
                <w:sz w:val="16"/>
                <w:szCs w:val="16"/>
              </w:rPr>
              <w:t>Multiple files processed in the order in which it was created in FTP server.</w:t>
            </w:r>
          </w:p>
        </w:tc>
      </w:tr>
      <w:tr w:rsidR="005F51CA" w:rsidRPr="00C90FCF" w:rsidTr="00883F88">
        <w:trPr>
          <w:trHeight w:val="475"/>
        </w:trPr>
        <w:tc>
          <w:tcPr>
            <w:tcW w:w="10800" w:type="dxa"/>
            <w:gridSpan w:val="11"/>
            <w:tcMar>
              <w:top w:w="0" w:type="dxa"/>
              <w:left w:w="108" w:type="dxa"/>
              <w:bottom w:w="0" w:type="dxa"/>
              <w:right w:w="108" w:type="dxa"/>
            </w:tcMar>
            <w:hideMark/>
          </w:tcPr>
          <w:p w:rsidR="005F51CA" w:rsidRDefault="005F51CA" w:rsidP="00883F88">
            <w:pPr>
              <w:pStyle w:val="NoSpacing"/>
              <w:jc w:val="both"/>
              <w:rPr>
                <w:b/>
                <w:sz w:val="16"/>
                <w:szCs w:val="16"/>
              </w:rPr>
            </w:pPr>
            <w:r>
              <w:rPr>
                <w:b/>
                <w:sz w:val="16"/>
                <w:szCs w:val="16"/>
              </w:rPr>
              <w:t>Tables</w:t>
            </w:r>
          </w:p>
        </w:tc>
      </w:tr>
      <w:tr w:rsidR="005F51CA" w:rsidRPr="00C90FCF" w:rsidTr="00883F88">
        <w:trPr>
          <w:trHeight w:val="285"/>
        </w:trPr>
        <w:tc>
          <w:tcPr>
            <w:tcW w:w="1098" w:type="dxa"/>
            <w:tcMar>
              <w:top w:w="0" w:type="dxa"/>
              <w:left w:w="108" w:type="dxa"/>
              <w:bottom w:w="0" w:type="dxa"/>
              <w:right w:w="108" w:type="dxa"/>
            </w:tcMar>
            <w:hideMark/>
          </w:tcPr>
          <w:p w:rsidR="005F51CA" w:rsidRPr="00C90FCF" w:rsidRDefault="005F51CA" w:rsidP="00883F88">
            <w:pPr>
              <w:pStyle w:val="NoSpacing"/>
              <w:jc w:val="both"/>
              <w:rPr>
                <w:b/>
                <w:sz w:val="16"/>
                <w:szCs w:val="16"/>
              </w:rPr>
            </w:pPr>
            <w:r w:rsidRPr="00C90FCF">
              <w:rPr>
                <w:b/>
                <w:sz w:val="16"/>
                <w:szCs w:val="16"/>
              </w:rPr>
              <w:t>Entity Name</w:t>
            </w:r>
          </w:p>
        </w:tc>
        <w:tc>
          <w:tcPr>
            <w:tcW w:w="1530" w:type="dxa"/>
            <w:gridSpan w:val="2"/>
            <w:tcMar>
              <w:top w:w="0" w:type="dxa"/>
              <w:left w:w="108" w:type="dxa"/>
              <w:bottom w:w="0" w:type="dxa"/>
              <w:right w:w="108" w:type="dxa"/>
            </w:tcMar>
            <w:hideMark/>
          </w:tcPr>
          <w:p w:rsidR="005F51CA" w:rsidRPr="00C90FCF" w:rsidRDefault="005F51CA" w:rsidP="00883F88">
            <w:pPr>
              <w:pStyle w:val="NoSpacing"/>
              <w:jc w:val="both"/>
              <w:rPr>
                <w:b/>
                <w:sz w:val="16"/>
                <w:szCs w:val="16"/>
              </w:rPr>
            </w:pPr>
            <w:r w:rsidRPr="00C90FCF">
              <w:rPr>
                <w:b/>
                <w:sz w:val="16"/>
                <w:szCs w:val="16"/>
              </w:rPr>
              <w:t>Entity Identifier</w:t>
            </w:r>
          </w:p>
        </w:tc>
        <w:tc>
          <w:tcPr>
            <w:tcW w:w="1080" w:type="dxa"/>
          </w:tcPr>
          <w:p w:rsidR="005F51CA" w:rsidRPr="00C90FCF" w:rsidRDefault="005F51CA" w:rsidP="00883F88">
            <w:pPr>
              <w:pStyle w:val="NoSpacing"/>
              <w:jc w:val="both"/>
              <w:rPr>
                <w:b/>
                <w:sz w:val="16"/>
                <w:szCs w:val="16"/>
              </w:rPr>
            </w:pPr>
            <w:r w:rsidRPr="00C90FCF">
              <w:rPr>
                <w:b/>
                <w:sz w:val="16"/>
                <w:szCs w:val="16"/>
              </w:rPr>
              <w:t>Unique elements</w:t>
            </w:r>
          </w:p>
        </w:tc>
        <w:tc>
          <w:tcPr>
            <w:tcW w:w="1890" w:type="dxa"/>
            <w:gridSpan w:val="2"/>
            <w:tcMar>
              <w:top w:w="0" w:type="dxa"/>
              <w:left w:w="108" w:type="dxa"/>
              <w:bottom w:w="0" w:type="dxa"/>
              <w:right w:w="108" w:type="dxa"/>
            </w:tcMar>
            <w:hideMark/>
          </w:tcPr>
          <w:p w:rsidR="005F51CA" w:rsidRPr="00C90FCF" w:rsidRDefault="005F51CA" w:rsidP="00883F88">
            <w:pPr>
              <w:pStyle w:val="NoSpacing"/>
              <w:jc w:val="both"/>
              <w:rPr>
                <w:b/>
                <w:sz w:val="16"/>
                <w:szCs w:val="16"/>
              </w:rPr>
            </w:pPr>
            <w:r w:rsidRPr="00C90FCF">
              <w:rPr>
                <w:b/>
                <w:sz w:val="16"/>
                <w:szCs w:val="16"/>
              </w:rPr>
              <w:t>Staging Table</w:t>
            </w:r>
          </w:p>
        </w:tc>
        <w:tc>
          <w:tcPr>
            <w:tcW w:w="3240" w:type="dxa"/>
            <w:gridSpan w:val="3"/>
            <w:tcMar>
              <w:top w:w="0" w:type="dxa"/>
              <w:left w:w="108" w:type="dxa"/>
              <w:bottom w:w="0" w:type="dxa"/>
              <w:right w:w="108" w:type="dxa"/>
            </w:tcMar>
            <w:hideMark/>
          </w:tcPr>
          <w:p w:rsidR="005F51CA" w:rsidRPr="00C90FCF" w:rsidRDefault="005F51CA" w:rsidP="00883F88">
            <w:pPr>
              <w:pStyle w:val="NoSpacing"/>
              <w:jc w:val="both"/>
              <w:rPr>
                <w:b/>
                <w:sz w:val="16"/>
                <w:szCs w:val="16"/>
              </w:rPr>
            </w:pPr>
            <w:r>
              <w:rPr>
                <w:b/>
                <w:sz w:val="16"/>
                <w:szCs w:val="16"/>
              </w:rPr>
              <w:t>Transaction Table</w:t>
            </w:r>
          </w:p>
        </w:tc>
        <w:tc>
          <w:tcPr>
            <w:tcW w:w="1962" w:type="dxa"/>
            <w:gridSpan w:val="2"/>
            <w:tcMar>
              <w:top w:w="0" w:type="dxa"/>
              <w:left w:w="108" w:type="dxa"/>
              <w:bottom w:w="0" w:type="dxa"/>
              <w:right w:w="108" w:type="dxa"/>
            </w:tcMar>
            <w:hideMark/>
          </w:tcPr>
          <w:p w:rsidR="005F51CA" w:rsidRDefault="005F51CA" w:rsidP="00883F88">
            <w:pPr>
              <w:pStyle w:val="NoSpacing"/>
              <w:jc w:val="both"/>
              <w:rPr>
                <w:b/>
                <w:sz w:val="16"/>
                <w:szCs w:val="16"/>
              </w:rPr>
            </w:pPr>
            <w:r>
              <w:rPr>
                <w:b/>
                <w:sz w:val="16"/>
                <w:szCs w:val="16"/>
              </w:rPr>
              <w:t>History Table</w:t>
            </w:r>
          </w:p>
        </w:tc>
      </w:tr>
      <w:tr w:rsidR="005F51CA" w:rsidRPr="00C90FCF" w:rsidTr="00883F88">
        <w:trPr>
          <w:trHeight w:val="285"/>
        </w:trPr>
        <w:tc>
          <w:tcPr>
            <w:tcW w:w="1098" w:type="dxa"/>
            <w:tcMar>
              <w:top w:w="0" w:type="dxa"/>
              <w:left w:w="108" w:type="dxa"/>
              <w:bottom w:w="0" w:type="dxa"/>
              <w:right w:w="108" w:type="dxa"/>
            </w:tcMar>
            <w:hideMark/>
          </w:tcPr>
          <w:p w:rsidR="005F51CA" w:rsidRPr="00C90FCF" w:rsidRDefault="005F51CA" w:rsidP="00E711F6">
            <w:pPr>
              <w:pStyle w:val="NoSpacing"/>
              <w:jc w:val="both"/>
              <w:rPr>
                <w:sz w:val="16"/>
                <w:szCs w:val="16"/>
              </w:rPr>
            </w:pPr>
            <w:r>
              <w:rPr>
                <w:sz w:val="16"/>
                <w:szCs w:val="16"/>
              </w:rPr>
              <w:t xml:space="preserve">Sub vendor </w:t>
            </w:r>
            <w:r w:rsidR="00E711F6">
              <w:rPr>
                <w:sz w:val="16"/>
                <w:szCs w:val="16"/>
              </w:rPr>
              <w:t>Contracts</w:t>
            </w:r>
          </w:p>
        </w:tc>
        <w:tc>
          <w:tcPr>
            <w:tcW w:w="1530" w:type="dxa"/>
            <w:gridSpan w:val="2"/>
            <w:tcMar>
              <w:top w:w="0" w:type="dxa"/>
              <w:left w:w="108" w:type="dxa"/>
              <w:bottom w:w="0" w:type="dxa"/>
              <w:right w:w="108" w:type="dxa"/>
            </w:tcMar>
            <w:hideMark/>
          </w:tcPr>
          <w:p w:rsidR="005F51CA" w:rsidRPr="009C2CA2" w:rsidRDefault="00AF6521" w:rsidP="00883F88">
            <w:pPr>
              <w:pStyle w:val="NoSpacing"/>
              <w:jc w:val="both"/>
              <w:rPr>
                <w:sz w:val="16"/>
                <w:szCs w:val="16"/>
              </w:rPr>
            </w:pPr>
            <w:r>
              <w:rPr>
                <w:sz w:val="16"/>
                <w:szCs w:val="16"/>
              </w:rPr>
              <w:t>NA</w:t>
            </w:r>
          </w:p>
        </w:tc>
        <w:tc>
          <w:tcPr>
            <w:tcW w:w="1080" w:type="dxa"/>
          </w:tcPr>
          <w:p w:rsidR="005F51CA" w:rsidRDefault="005F51CA" w:rsidP="00883F88">
            <w:pPr>
              <w:pStyle w:val="NoSpacing"/>
              <w:jc w:val="both"/>
              <w:rPr>
                <w:sz w:val="16"/>
                <w:szCs w:val="16"/>
              </w:rPr>
            </w:pPr>
            <w:r>
              <w:rPr>
                <w:sz w:val="16"/>
                <w:szCs w:val="16"/>
              </w:rPr>
              <w:t xml:space="preserve"> </w:t>
            </w:r>
            <w:proofErr w:type="spellStart"/>
            <w:r w:rsidRPr="00E6213C">
              <w:rPr>
                <w:sz w:val="16"/>
                <w:szCs w:val="16"/>
              </w:rPr>
              <w:t>doc_cd</w:t>
            </w:r>
            <w:proofErr w:type="spellEnd"/>
          </w:p>
          <w:p w:rsidR="005F51CA" w:rsidRDefault="005F51CA" w:rsidP="00883F88">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5F51CA" w:rsidRDefault="005F51CA" w:rsidP="00883F88">
            <w:pPr>
              <w:pStyle w:val="NoSpacing"/>
              <w:jc w:val="both"/>
              <w:rPr>
                <w:sz w:val="16"/>
                <w:szCs w:val="16"/>
              </w:rPr>
            </w:pPr>
            <w:r>
              <w:rPr>
                <w:sz w:val="16"/>
                <w:szCs w:val="16"/>
              </w:rPr>
              <w:t xml:space="preserve"> </w:t>
            </w:r>
            <w:proofErr w:type="spellStart"/>
            <w:r w:rsidRPr="00E6213C">
              <w:rPr>
                <w:sz w:val="16"/>
                <w:szCs w:val="16"/>
              </w:rPr>
              <w:t>doc_id</w:t>
            </w:r>
            <w:proofErr w:type="spellEnd"/>
          </w:p>
          <w:p w:rsidR="005F51CA" w:rsidRDefault="005F51CA" w:rsidP="00883F88">
            <w:pPr>
              <w:pStyle w:val="NoSpacing"/>
              <w:jc w:val="both"/>
              <w:rPr>
                <w:sz w:val="16"/>
                <w:szCs w:val="16"/>
              </w:rPr>
            </w:pPr>
            <w:r>
              <w:rPr>
                <w:sz w:val="16"/>
                <w:szCs w:val="16"/>
              </w:rPr>
              <w:t xml:space="preserve"> </w:t>
            </w:r>
            <w:proofErr w:type="spellStart"/>
            <w:r>
              <w:rPr>
                <w:sz w:val="16"/>
                <w:szCs w:val="16"/>
              </w:rPr>
              <w:t>scntrc_id</w:t>
            </w:r>
            <w:proofErr w:type="spellEnd"/>
          </w:p>
          <w:p w:rsidR="005F51CA" w:rsidRPr="00C90FCF" w:rsidRDefault="005F51CA" w:rsidP="0050736C">
            <w:pPr>
              <w:pStyle w:val="NoSpacing"/>
              <w:jc w:val="both"/>
              <w:rPr>
                <w:sz w:val="16"/>
                <w:szCs w:val="16"/>
              </w:rPr>
            </w:pPr>
            <w:proofErr w:type="spellStart"/>
            <w:r>
              <w:rPr>
                <w:sz w:val="16"/>
                <w:szCs w:val="16"/>
              </w:rPr>
              <w:t>scntrc_ve</w:t>
            </w:r>
            <w:r w:rsidR="0050736C">
              <w:rPr>
                <w:sz w:val="16"/>
                <w:szCs w:val="16"/>
              </w:rPr>
              <w:t>rs_no</w:t>
            </w:r>
            <w:proofErr w:type="spellEnd"/>
          </w:p>
        </w:tc>
        <w:tc>
          <w:tcPr>
            <w:tcW w:w="1890" w:type="dxa"/>
            <w:gridSpan w:val="2"/>
            <w:tcMar>
              <w:top w:w="0" w:type="dxa"/>
              <w:left w:w="108" w:type="dxa"/>
              <w:bottom w:w="0" w:type="dxa"/>
              <w:right w:w="108" w:type="dxa"/>
            </w:tcMar>
            <w:hideMark/>
          </w:tcPr>
          <w:p w:rsidR="005F51CA" w:rsidRPr="00C90FCF" w:rsidRDefault="005F51CA" w:rsidP="00883F88">
            <w:pPr>
              <w:pStyle w:val="NoSpacing"/>
              <w:jc w:val="both"/>
              <w:rPr>
                <w:b/>
                <w:sz w:val="16"/>
                <w:szCs w:val="16"/>
              </w:rPr>
            </w:pPr>
            <w:proofErr w:type="spellStart"/>
            <w:proofErr w:type="gramStart"/>
            <w:r>
              <w:rPr>
                <w:sz w:val="16"/>
                <w:szCs w:val="16"/>
              </w:rPr>
              <w:t>etl</w:t>
            </w:r>
            <w:proofErr w:type="spellEnd"/>
            <w:proofErr w:type="gramEnd"/>
            <w:r>
              <w:rPr>
                <w:sz w:val="16"/>
                <w:szCs w:val="16"/>
              </w:rPr>
              <w:t>.</w:t>
            </w:r>
            <w:r>
              <w:t xml:space="preserve"> </w:t>
            </w:r>
            <w:proofErr w:type="spellStart"/>
            <w:r w:rsidR="00CB3DE5" w:rsidRPr="00CB3DE5">
              <w:rPr>
                <w:sz w:val="16"/>
                <w:szCs w:val="16"/>
              </w:rPr>
              <w:t>stg_scntrc_details</w:t>
            </w:r>
            <w:proofErr w:type="spellEnd"/>
          </w:p>
        </w:tc>
        <w:tc>
          <w:tcPr>
            <w:tcW w:w="3240" w:type="dxa"/>
            <w:gridSpan w:val="3"/>
            <w:tcMar>
              <w:top w:w="0" w:type="dxa"/>
              <w:left w:w="108" w:type="dxa"/>
              <w:bottom w:w="0" w:type="dxa"/>
              <w:right w:w="108" w:type="dxa"/>
            </w:tcMar>
            <w:hideMark/>
          </w:tcPr>
          <w:p w:rsidR="005F51CA" w:rsidRDefault="005F51CA" w:rsidP="00D857FF">
            <w:pPr>
              <w:pStyle w:val="NoSpacing"/>
              <w:jc w:val="both"/>
              <w:rPr>
                <w:rFonts w:asciiTheme="minorHAnsi" w:hAnsiTheme="minorHAnsi"/>
                <w:sz w:val="20"/>
                <w:szCs w:val="20"/>
              </w:rPr>
            </w:pPr>
            <w:proofErr w:type="spellStart"/>
            <w:r w:rsidRPr="001730DC">
              <w:rPr>
                <w:rFonts w:asciiTheme="minorHAnsi" w:hAnsiTheme="minorHAnsi"/>
                <w:sz w:val="20"/>
                <w:szCs w:val="20"/>
              </w:rPr>
              <w:t>subcontract_</w:t>
            </w:r>
            <w:r w:rsidR="00D857FF">
              <w:rPr>
                <w:rFonts w:asciiTheme="minorHAnsi" w:hAnsiTheme="minorHAnsi"/>
                <w:sz w:val="20"/>
                <w:szCs w:val="20"/>
              </w:rPr>
              <w:t>details</w:t>
            </w:r>
            <w:proofErr w:type="spellEnd"/>
          </w:p>
          <w:p w:rsidR="00D857FF" w:rsidRDefault="00D857FF" w:rsidP="00D857FF">
            <w:pPr>
              <w:pStyle w:val="NoSpacing"/>
              <w:jc w:val="both"/>
              <w:rPr>
                <w:rFonts w:asciiTheme="minorHAnsi" w:hAnsiTheme="minorHAnsi"/>
                <w:sz w:val="20"/>
                <w:szCs w:val="20"/>
              </w:rPr>
            </w:pPr>
            <w:proofErr w:type="spellStart"/>
            <w:r>
              <w:rPr>
                <w:rFonts w:asciiTheme="minorHAnsi" w:hAnsiTheme="minorHAnsi"/>
                <w:sz w:val="20"/>
                <w:szCs w:val="20"/>
              </w:rPr>
              <w:t>sub_agreement_snapshot</w:t>
            </w:r>
            <w:proofErr w:type="spellEnd"/>
          </w:p>
          <w:p w:rsidR="00D857FF" w:rsidRPr="009C2CA2" w:rsidRDefault="00D857FF" w:rsidP="00D857FF">
            <w:pPr>
              <w:pStyle w:val="NoSpacing"/>
              <w:jc w:val="both"/>
              <w:rPr>
                <w:sz w:val="16"/>
                <w:szCs w:val="16"/>
              </w:rPr>
            </w:pPr>
            <w:proofErr w:type="spellStart"/>
            <w:r>
              <w:rPr>
                <w:rFonts w:asciiTheme="minorHAnsi" w:hAnsiTheme="minorHAnsi"/>
                <w:sz w:val="20"/>
                <w:szCs w:val="20"/>
              </w:rPr>
              <w:t>sub_agreement_snapshot</w:t>
            </w:r>
            <w:r>
              <w:rPr>
                <w:rFonts w:asciiTheme="minorHAnsi" w:hAnsiTheme="minorHAnsi"/>
                <w:sz w:val="20"/>
                <w:szCs w:val="20"/>
              </w:rPr>
              <w:t>_cy</w:t>
            </w:r>
            <w:proofErr w:type="spellEnd"/>
          </w:p>
        </w:tc>
        <w:tc>
          <w:tcPr>
            <w:tcW w:w="1962" w:type="dxa"/>
            <w:gridSpan w:val="2"/>
            <w:tcMar>
              <w:top w:w="0" w:type="dxa"/>
              <w:left w:w="108" w:type="dxa"/>
              <w:bottom w:w="0" w:type="dxa"/>
              <w:right w:w="108" w:type="dxa"/>
            </w:tcMar>
            <w:hideMark/>
          </w:tcPr>
          <w:p w:rsidR="005F51CA" w:rsidRDefault="005F51CA" w:rsidP="00883F88">
            <w:pPr>
              <w:pStyle w:val="NoSpacing"/>
              <w:jc w:val="both"/>
              <w:rPr>
                <w:sz w:val="16"/>
                <w:szCs w:val="16"/>
              </w:rPr>
            </w:pPr>
            <w:r>
              <w:rPr>
                <w:sz w:val="16"/>
                <w:szCs w:val="16"/>
              </w:rPr>
              <w:t>NA</w:t>
            </w:r>
          </w:p>
        </w:tc>
      </w:tr>
      <w:tr w:rsidR="005F51CA" w:rsidRPr="00C90FCF" w:rsidTr="00883F88">
        <w:trPr>
          <w:trHeight w:val="285"/>
        </w:trPr>
        <w:tc>
          <w:tcPr>
            <w:tcW w:w="10800" w:type="dxa"/>
            <w:gridSpan w:val="11"/>
            <w:tcMar>
              <w:top w:w="0" w:type="dxa"/>
              <w:left w:w="108" w:type="dxa"/>
              <w:bottom w:w="0" w:type="dxa"/>
              <w:right w:w="108" w:type="dxa"/>
            </w:tcMar>
            <w:hideMark/>
          </w:tcPr>
          <w:p w:rsidR="005F51CA" w:rsidRPr="00B71D95" w:rsidRDefault="005F51CA" w:rsidP="00883F88">
            <w:pPr>
              <w:pStyle w:val="NoSpacing"/>
              <w:jc w:val="both"/>
              <w:rPr>
                <w:b/>
                <w:sz w:val="16"/>
                <w:szCs w:val="16"/>
              </w:rPr>
            </w:pPr>
            <w:r w:rsidRPr="00B71D95">
              <w:rPr>
                <w:b/>
                <w:sz w:val="16"/>
                <w:szCs w:val="16"/>
              </w:rPr>
              <w:t>Validation Rules</w:t>
            </w:r>
          </w:p>
        </w:tc>
      </w:tr>
      <w:tr w:rsidR="005F51CA" w:rsidRPr="00C90FCF" w:rsidTr="00883F88">
        <w:trPr>
          <w:trHeight w:val="637"/>
        </w:trPr>
        <w:tc>
          <w:tcPr>
            <w:tcW w:w="1098" w:type="dxa"/>
            <w:tcMar>
              <w:top w:w="0" w:type="dxa"/>
              <w:left w:w="108" w:type="dxa"/>
              <w:bottom w:w="0" w:type="dxa"/>
              <w:right w:w="108" w:type="dxa"/>
            </w:tcMar>
            <w:hideMark/>
          </w:tcPr>
          <w:p w:rsidR="005F51CA" w:rsidRPr="00B71D95" w:rsidRDefault="005F51CA" w:rsidP="00883F88">
            <w:pPr>
              <w:pStyle w:val="NoSpacing"/>
              <w:jc w:val="both"/>
              <w:rPr>
                <w:b/>
                <w:sz w:val="16"/>
                <w:szCs w:val="16"/>
              </w:rPr>
            </w:pPr>
            <w:r w:rsidRPr="00B71D95">
              <w:rPr>
                <w:b/>
                <w:sz w:val="16"/>
                <w:szCs w:val="16"/>
              </w:rPr>
              <w:t>Entity Name</w:t>
            </w:r>
          </w:p>
        </w:tc>
        <w:tc>
          <w:tcPr>
            <w:tcW w:w="1530" w:type="dxa"/>
            <w:gridSpan w:val="2"/>
            <w:tcMar>
              <w:top w:w="0" w:type="dxa"/>
              <w:left w:w="108" w:type="dxa"/>
              <w:bottom w:w="0" w:type="dxa"/>
              <w:right w:w="108" w:type="dxa"/>
            </w:tcMar>
            <w:hideMark/>
          </w:tcPr>
          <w:p w:rsidR="005F51CA" w:rsidRPr="00B71D95" w:rsidRDefault="005F51CA" w:rsidP="00883F88">
            <w:pPr>
              <w:pStyle w:val="NoSpacing"/>
              <w:jc w:val="both"/>
              <w:rPr>
                <w:b/>
                <w:sz w:val="16"/>
                <w:szCs w:val="16"/>
              </w:rPr>
            </w:pPr>
            <w:r w:rsidRPr="00B71D95">
              <w:rPr>
                <w:b/>
                <w:sz w:val="16"/>
                <w:szCs w:val="16"/>
              </w:rPr>
              <w:t xml:space="preserve">Missing </w:t>
            </w:r>
            <w:r w:rsidRPr="00B71D95">
              <w:rPr>
                <w:b/>
                <w:iCs/>
                <w:sz w:val="16"/>
                <w:szCs w:val="16"/>
              </w:rPr>
              <w:t>Key Values</w:t>
            </w:r>
          </w:p>
        </w:tc>
        <w:tc>
          <w:tcPr>
            <w:tcW w:w="1530" w:type="dxa"/>
            <w:gridSpan w:val="2"/>
          </w:tcPr>
          <w:p w:rsidR="005F51CA" w:rsidRPr="00B71D95" w:rsidRDefault="005F51CA" w:rsidP="00883F88">
            <w:pPr>
              <w:pStyle w:val="NoSpacing"/>
              <w:jc w:val="both"/>
              <w:rPr>
                <w:b/>
                <w:sz w:val="16"/>
                <w:szCs w:val="16"/>
              </w:rPr>
            </w:pPr>
            <w:r w:rsidRPr="00B71D95">
              <w:rPr>
                <w:b/>
                <w:iCs/>
                <w:sz w:val="16"/>
                <w:szCs w:val="16"/>
              </w:rPr>
              <w:t xml:space="preserve"> Duplicate</w:t>
            </w:r>
          </w:p>
        </w:tc>
        <w:tc>
          <w:tcPr>
            <w:tcW w:w="1440" w:type="dxa"/>
            <w:tcMar>
              <w:top w:w="0" w:type="dxa"/>
              <w:left w:w="108" w:type="dxa"/>
              <w:bottom w:w="0" w:type="dxa"/>
              <w:right w:w="108" w:type="dxa"/>
            </w:tcMar>
            <w:hideMark/>
          </w:tcPr>
          <w:p w:rsidR="005F51CA" w:rsidRPr="00B71D95" w:rsidRDefault="005F51CA" w:rsidP="00883F88">
            <w:pPr>
              <w:pStyle w:val="NoSpacing"/>
              <w:jc w:val="both"/>
              <w:rPr>
                <w:b/>
                <w:sz w:val="16"/>
                <w:szCs w:val="16"/>
              </w:rPr>
            </w:pPr>
            <w:r w:rsidRPr="00B71D95">
              <w:rPr>
                <w:b/>
                <w:sz w:val="16"/>
                <w:szCs w:val="16"/>
              </w:rPr>
              <w:t>Invalid/Inconsistent Values</w:t>
            </w:r>
          </w:p>
          <w:p w:rsidR="005F51CA" w:rsidRPr="00B71D95" w:rsidRDefault="005F51CA" w:rsidP="00883F88">
            <w:pPr>
              <w:pStyle w:val="NoSpacing"/>
              <w:jc w:val="both"/>
              <w:rPr>
                <w:b/>
                <w:sz w:val="16"/>
                <w:szCs w:val="16"/>
              </w:rPr>
            </w:pPr>
          </w:p>
        </w:tc>
        <w:tc>
          <w:tcPr>
            <w:tcW w:w="1440" w:type="dxa"/>
            <w:tcMar>
              <w:top w:w="0" w:type="dxa"/>
              <w:left w:w="108" w:type="dxa"/>
              <w:bottom w:w="0" w:type="dxa"/>
              <w:right w:w="108" w:type="dxa"/>
            </w:tcMar>
            <w:hideMark/>
          </w:tcPr>
          <w:p w:rsidR="005F51CA" w:rsidRPr="00B71D95" w:rsidRDefault="005F51CA" w:rsidP="00883F88">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5F51CA" w:rsidRPr="00B71D95" w:rsidRDefault="005F51CA" w:rsidP="00883F88">
            <w:pPr>
              <w:pStyle w:val="NoSpacing"/>
              <w:jc w:val="both"/>
              <w:rPr>
                <w:b/>
                <w:sz w:val="16"/>
                <w:szCs w:val="16"/>
              </w:rPr>
            </w:pPr>
          </w:p>
        </w:tc>
        <w:tc>
          <w:tcPr>
            <w:tcW w:w="1350" w:type="dxa"/>
            <w:tcMar>
              <w:top w:w="0" w:type="dxa"/>
              <w:left w:w="108" w:type="dxa"/>
              <w:bottom w:w="0" w:type="dxa"/>
              <w:right w:w="108" w:type="dxa"/>
            </w:tcMar>
            <w:hideMark/>
          </w:tcPr>
          <w:p w:rsidR="005F51CA" w:rsidRPr="00B71D95" w:rsidRDefault="005F51CA" w:rsidP="00883F88">
            <w:pPr>
              <w:pStyle w:val="NoSpacing"/>
              <w:jc w:val="both"/>
              <w:rPr>
                <w:b/>
                <w:sz w:val="16"/>
                <w:szCs w:val="16"/>
              </w:rPr>
            </w:pPr>
            <w:r w:rsidRPr="00B71D95">
              <w:rPr>
                <w:b/>
                <w:sz w:val="16"/>
                <w:szCs w:val="16"/>
              </w:rPr>
              <w:t>Associated to invalid entities</w:t>
            </w:r>
          </w:p>
          <w:p w:rsidR="005F51CA" w:rsidRPr="00B71D95" w:rsidRDefault="005F51CA" w:rsidP="00883F88">
            <w:pPr>
              <w:pStyle w:val="NoSpacing"/>
              <w:jc w:val="both"/>
              <w:rPr>
                <w:b/>
                <w:sz w:val="16"/>
                <w:szCs w:val="16"/>
              </w:rPr>
            </w:pPr>
          </w:p>
        </w:tc>
        <w:tc>
          <w:tcPr>
            <w:tcW w:w="989" w:type="dxa"/>
            <w:gridSpan w:val="2"/>
          </w:tcPr>
          <w:p w:rsidR="005F51CA" w:rsidRPr="00B71D95" w:rsidRDefault="005F51CA" w:rsidP="00883F88">
            <w:pPr>
              <w:pStyle w:val="NoSpacing"/>
              <w:jc w:val="both"/>
              <w:rPr>
                <w:b/>
                <w:sz w:val="16"/>
                <w:szCs w:val="16"/>
              </w:rPr>
            </w:pPr>
            <w:r>
              <w:rPr>
                <w:b/>
                <w:sz w:val="16"/>
                <w:szCs w:val="16"/>
              </w:rPr>
              <w:t xml:space="preserve"> Multiple records</w:t>
            </w:r>
          </w:p>
        </w:tc>
        <w:tc>
          <w:tcPr>
            <w:tcW w:w="1423" w:type="dxa"/>
          </w:tcPr>
          <w:p w:rsidR="005F51CA" w:rsidRDefault="005F51CA" w:rsidP="00883F88">
            <w:pPr>
              <w:pStyle w:val="NoSpacing"/>
              <w:jc w:val="both"/>
              <w:rPr>
                <w:b/>
                <w:sz w:val="16"/>
                <w:szCs w:val="16"/>
              </w:rPr>
            </w:pPr>
            <w:r>
              <w:rPr>
                <w:b/>
                <w:sz w:val="16"/>
                <w:szCs w:val="16"/>
              </w:rPr>
              <w:t xml:space="preserve"> Inter-Load duplicates</w:t>
            </w:r>
          </w:p>
        </w:tc>
      </w:tr>
      <w:tr w:rsidR="005F51CA" w:rsidRPr="00C90FCF" w:rsidTr="00883F88">
        <w:trPr>
          <w:trHeight w:val="285"/>
        </w:trPr>
        <w:tc>
          <w:tcPr>
            <w:tcW w:w="1098" w:type="dxa"/>
            <w:tcMar>
              <w:top w:w="0" w:type="dxa"/>
              <w:left w:w="108" w:type="dxa"/>
              <w:bottom w:w="0" w:type="dxa"/>
              <w:right w:w="108" w:type="dxa"/>
            </w:tcMar>
            <w:hideMark/>
          </w:tcPr>
          <w:p w:rsidR="005F51CA" w:rsidRPr="00C90FCF" w:rsidRDefault="005F51CA" w:rsidP="00E711F6">
            <w:pPr>
              <w:pStyle w:val="NoSpacing"/>
              <w:jc w:val="both"/>
              <w:rPr>
                <w:sz w:val="16"/>
                <w:szCs w:val="16"/>
              </w:rPr>
            </w:pPr>
            <w:r>
              <w:rPr>
                <w:sz w:val="16"/>
                <w:szCs w:val="16"/>
              </w:rPr>
              <w:t xml:space="preserve">Sub vendor </w:t>
            </w:r>
            <w:r w:rsidR="00E711F6">
              <w:rPr>
                <w:sz w:val="16"/>
                <w:szCs w:val="16"/>
              </w:rPr>
              <w:t>Contracts</w:t>
            </w:r>
          </w:p>
        </w:tc>
        <w:tc>
          <w:tcPr>
            <w:tcW w:w="1530" w:type="dxa"/>
            <w:gridSpan w:val="2"/>
            <w:tcMar>
              <w:top w:w="0" w:type="dxa"/>
              <w:left w:w="108" w:type="dxa"/>
              <w:bottom w:w="0" w:type="dxa"/>
              <w:right w:w="108" w:type="dxa"/>
            </w:tcMar>
            <w:hideMark/>
          </w:tcPr>
          <w:p w:rsidR="005F51CA" w:rsidRDefault="005F51CA" w:rsidP="00883F88">
            <w:pPr>
              <w:pStyle w:val="NoSpacing"/>
              <w:jc w:val="both"/>
              <w:rPr>
                <w:sz w:val="16"/>
                <w:szCs w:val="16"/>
              </w:rPr>
            </w:pPr>
            <w:r>
              <w:rPr>
                <w:sz w:val="16"/>
                <w:szCs w:val="16"/>
              </w:rPr>
              <w:t>1.</w:t>
            </w:r>
            <w:r w:rsidRPr="00E6213C">
              <w:rPr>
                <w:sz w:val="16"/>
                <w:szCs w:val="16"/>
              </w:rPr>
              <w:t>doc_cd</w:t>
            </w:r>
          </w:p>
          <w:p w:rsidR="005F51CA" w:rsidRDefault="005F51CA" w:rsidP="00883F88">
            <w:pPr>
              <w:pStyle w:val="NoSpacing"/>
              <w:jc w:val="both"/>
              <w:rPr>
                <w:sz w:val="16"/>
                <w:szCs w:val="16"/>
              </w:rPr>
            </w:pPr>
            <w:r>
              <w:rPr>
                <w:sz w:val="16"/>
                <w:szCs w:val="16"/>
              </w:rPr>
              <w:t>2.</w:t>
            </w:r>
            <w:r w:rsidRPr="00E6213C">
              <w:rPr>
                <w:sz w:val="16"/>
                <w:szCs w:val="16"/>
              </w:rPr>
              <w:t>doc_dept_cd</w:t>
            </w:r>
          </w:p>
          <w:p w:rsidR="005F51CA" w:rsidRDefault="005F51CA" w:rsidP="00883F88">
            <w:pPr>
              <w:pStyle w:val="NoSpacing"/>
              <w:jc w:val="both"/>
              <w:rPr>
                <w:sz w:val="16"/>
                <w:szCs w:val="16"/>
              </w:rPr>
            </w:pPr>
            <w:r>
              <w:rPr>
                <w:sz w:val="16"/>
                <w:szCs w:val="16"/>
              </w:rPr>
              <w:t>3.</w:t>
            </w:r>
            <w:r w:rsidRPr="00E6213C">
              <w:rPr>
                <w:sz w:val="16"/>
                <w:szCs w:val="16"/>
              </w:rPr>
              <w:t>doc_id</w:t>
            </w:r>
          </w:p>
          <w:p w:rsidR="005F51CA" w:rsidRDefault="005F51CA" w:rsidP="00883F88">
            <w:pPr>
              <w:pStyle w:val="NoSpacing"/>
              <w:jc w:val="both"/>
              <w:rPr>
                <w:b/>
                <w:sz w:val="16"/>
                <w:szCs w:val="16"/>
              </w:rPr>
            </w:pPr>
            <w:r>
              <w:rPr>
                <w:sz w:val="16"/>
                <w:szCs w:val="16"/>
              </w:rPr>
              <w:t xml:space="preserve">4. </w:t>
            </w:r>
            <w:proofErr w:type="spellStart"/>
            <w:r>
              <w:rPr>
                <w:sz w:val="16"/>
                <w:szCs w:val="16"/>
              </w:rPr>
              <w:t>scntrc_id</w:t>
            </w:r>
            <w:proofErr w:type="spellEnd"/>
          </w:p>
          <w:p w:rsidR="005F51CA" w:rsidRDefault="005F51CA" w:rsidP="00883F88">
            <w:pPr>
              <w:pStyle w:val="NoSpacing"/>
              <w:jc w:val="both"/>
              <w:rPr>
                <w:sz w:val="16"/>
                <w:szCs w:val="16"/>
              </w:rPr>
            </w:pPr>
            <w:r w:rsidRPr="001A3380">
              <w:rPr>
                <w:sz w:val="16"/>
                <w:szCs w:val="16"/>
              </w:rPr>
              <w:t>5.</w:t>
            </w:r>
            <w:r>
              <w:rPr>
                <w:sz w:val="16"/>
                <w:szCs w:val="16"/>
              </w:rPr>
              <w:t xml:space="preserve"> </w:t>
            </w:r>
            <w:proofErr w:type="spellStart"/>
            <w:r>
              <w:rPr>
                <w:sz w:val="16"/>
                <w:szCs w:val="16"/>
              </w:rPr>
              <w:t>scntrc_</w:t>
            </w:r>
            <w:r w:rsidR="00205C9D">
              <w:rPr>
                <w:sz w:val="16"/>
                <w:szCs w:val="16"/>
              </w:rPr>
              <w:t>vers_no</w:t>
            </w:r>
            <w:proofErr w:type="spellEnd"/>
          </w:p>
          <w:p w:rsidR="005F51CA" w:rsidRDefault="005F51CA" w:rsidP="00883F88">
            <w:pPr>
              <w:pStyle w:val="NoSpacing"/>
              <w:jc w:val="both"/>
              <w:rPr>
                <w:sz w:val="16"/>
                <w:szCs w:val="16"/>
              </w:rPr>
            </w:pPr>
            <w:r>
              <w:rPr>
                <w:sz w:val="16"/>
                <w:szCs w:val="16"/>
              </w:rPr>
              <w:t>6.</w:t>
            </w:r>
            <w:r>
              <w:t xml:space="preserve"> </w:t>
            </w:r>
            <w:proofErr w:type="spellStart"/>
            <w:r w:rsidR="007320A1" w:rsidRPr="007320A1">
              <w:rPr>
                <w:sz w:val="16"/>
                <w:szCs w:val="16"/>
              </w:rPr>
              <w:t>scntrc_strt_dt</w:t>
            </w:r>
            <w:proofErr w:type="spellEnd"/>
          </w:p>
          <w:p w:rsidR="005F51CA" w:rsidRPr="001A3380" w:rsidRDefault="005F51CA" w:rsidP="00883F88">
            <w:pPr>
              <w:pStyle w:val="NoSpacing"/>
              <w:jc w:val="both"/>
              <w:rPr>
                <w:sz w:val="16"/>
                <w:szCs w:val="16"/>
              </w:rPr>
            </w:pPr>
            <w:r>
              <w:rPr>
                <w:sz w:val="16"/>
                <w:szCs w:val="16"/>
              </w:rPr>
              <w:t>7.</w:t>
            </w:r>
            <w:r>
              <w:t xml:space="preserve"> </w:t>
            </w:r>
            <w:proofErr w:type="spellStart"/>
            <w:r w:rsidR="007320A1" w:rsidRPr="007320A1">
              <w:rPr>
                <w:sz w:val="16"/>
                <w:szCs w:val="16"/>
              </w:rPr>
              <w:t>scntrc_max_am</w:t>
            </w:r>
            <w:proofErr w:type="spellEnd"/>
          </w:p>
        </w:tc>
        <w:tc>
          <w:tcPr>
            <w:tcW w:w="1530" w:type="dxa"/>
            <w:gridSpan w:val="2"/>
          </w:tcPr>
          <w:p w:rsidR="005F51CA" w:rsidRDefault="005F51CA" w:rsidP="00883F88">
            <w:pPr>
              <w:pStyle w:val="NoSpacing"/>
              <w:jc w:val="both"/>
              <w:rPr>
                <w:sz w:val="16"/>
                <w:szCs w:val="16"/>
              </w:rPr>
            </w:pPr>
            <w:r>
              <w:rPr>
                <w:sz w:val="16"/>
                <w:szCs w:val="16"/>
              </w:rPr>
              <w:t xml:space="preserve"> 1.</w:t>
            </w:r>
            <w:r w:rsidRPr="00E6213C">
              <w:rPr>
                <w:sz w:val="16"/>
                <w:szCs w:val="16"/>
              </w:rPr>
              <w:t>doc_cd</w:t>
            </w:r>
          </w:p>
          <w:p w:rsidR="005F51CA" w:rsidRDefault="005F51CA" w:rsidP="00883F88">
            <w:pPr>
              <w:pStyle w:val="NoSpacing"/>
              <w:jc w:val="both"/>
              <w:rPr>
                <w:sz w:val="16"/>
                <w:szCs w:val="16"/>
              </w:rPr>
            </w:pPr>
            <w:r>
              <w:rPr>
                <w:sz w:val="16"/>
                <w:szCs w:val="16"/>
              </w:rPr>
              <w:t>2.</w:t>
            </w:r>
            <w:r w:rsidRPr="00E6213C">
              <w:rPr>
                <w:sz w:val="16"/>
                <w:szCs w:val="16"/>
              </w:rPr>
              <w:t>doc_dept_cd</w:t>
            </w:r>
          </w:p>
          <w:p w:rsidR="005F51CA" w:rsidRDefault="005F51CA" w:rsidP="00883F88">
            <w:pPr>
              <w:pStyle w:val="NoSpacing"/>
              <w:jc w:val="both"/>
              <w:rPr>
                <w:sz w:val="16"/>
                <w:szCs w:val="16"/>
              </w:rPr>
            </w:pPr>
            <w:r>
              <w:rPr>
                <w:sz w:val="16"/>
                <w:szCs w:val="16"/>
              </w:rPr>
              <w:t>3.</w:t>
            </w:r>
            <w:r w:rsidRPr="00E6213C">
              <w:rPr>
                <w:sz w:val="16"/>
                <w:szCs w:val="16"/>
              </w:rPr>
              <w:t>doc_id</w:t>
            </w:r>
          </w:p>
          <w:p w:rsidR="005F51CA" w:rsidRDefault="005F51CA" w:rsidP="00883F88">
            <w:pPr>
              <w:pStyle w:val="NoSpacing"/>
              <w:jc w:val="both"/>
              <w:rPr>
                <w:b/>
                <w:sz w:val="16"/>
                <w:szCs w:val="16"/>
              </w:rPr>
            </w:pPr>
            <w:r>
              <w:rPr>
                <w:sz w:val="16"/>
                <w:szCs w:val="16"/>
              </w:rPr>
              <w:t xml:space="preserve">4. </w:t>
            </w:r>
            <w:proofErr w:type="spellStart"/>
            <w:r>
              <w:rPr>
                <w:sz w:val="16"/>
                <w:szCs w:val="16"/>
              </w:rPr>
              <w:t>scntrc_id</w:t>
            </w:r>
            <w:proofErr w:type="spellEnd"/>
          </w:p>
          <w:p w:rsidR="005F51CA" w:rsidRDefault="005F51CA" w:rsidP="00883F88">
            <w:pPr>
              <w:pStyle w:val="NoSpacing"/>
              <w:jc w:val="both"/>
              <w:rPr>
                <w:sz w:val="16"/>
                <w:szCs w:val="16"/>
              </w:rPr>
            </w:pPr>
            <w:r w:rsidRPr="001A3380">
              <w:rPr>
                <w:sz w:val="16"/>
                <w:szCs w:val="16"/>
              </w:rPr>
              <w:t>5.</w:t>
            </w:r>
            <w:r>
              <w:rPr>
                <w:sz w:val="16"/>
                <w:szCs w:val="16"/>
              </w:rPr>
              <w:t xml:space="preserve"> </w:t>
            </w:r>
            <w:proofErr w:type="spellStart"/>
            <w:r>
              <w:rPr>
                <w:sz w:val="16"/>
                <w:szCs w:val="16"/>
              </w:rPr>
              <w:t>scntrc_</w:t>
            </w:r>
            <w:r w:rsidR="007320A1">
              <w:rPr>
                <w:sz w:val="16"/>
                <w:szCs w:val="16"/>
              </w:rPr>
              <w:t>vers_no</w:t>
            </w:r>
            <w:proofErr w:type="spellEnd"/>
          </w:p>
          <w:p w:rsidR="005F51CA" w:rsidRPr="00671817" w:rsidRDefault="005F51CA" w:rsidP="00883F88">
            <w:pPr>
              <w:pStyle w:val="NoSpacing"/>
              <w:jc w:val="both"/>
              <w:rPr>
                <w:sz w:val="16"/>
                <w:szCs w:val="16"/>
              </w:rPr>
            </w:pPr>
          </w:p>
        </w:tc>
        <w:tc>
          <w:tcPr>
            <w:tcW w:w="1440" w:type="dxa"/>
            <w:tcMar>
              <w:top w:w="0" w:type="dxa"/>
              <w:left w:w="108" w:type="dxa"/>
              <w:bottom w:w="0" w:type="dxa"/>
              <w:right w:w="108" w:type="dxa"/>
            </w:tcMar>
            <w:hideMark/>
          </w:tcPr>
          <w:p w:rsidR="005F51CA" w:rsidRDefault="005F51CA" w:rsidP="00883F88">
            <w:pPr>
              <w:pStyle w:val="NoSpacing"/>
              <w:jc w:val="both"/>
              <w:rPr>
                <w:sz w:val="16"/>
                <w:szCs w:val="16"/>
              </w:rPr>
            </w:pPr>
          </w:p>
          <w:p w:rsidR="005F51CA" w:rsidRPr="00C90FCF" w:rsidRDefault="005F51CA" w:rsidP="00883F88">
            <w:pPr>
              <w:pStyle w:val="NoSpacing"/>
              <w:jc w:val="both"/>
              <w:rPr>
                <w:sz w:val="16"/>
                <w:szCs w:val="16"/>
              </w:rPr>
            </w:pPr>
          </w:p>
        </w:tc>
        <w:tc>
          <w:tcPr>
            <w:tcW w:w="1440" w:type="dxa"/>
            <w:tcMar>
              <w:top w:w="0" w:type="dxa"/>
              <w:left w:w="108" w:type="dxa"/>
              <w:bottom w:w="0" w:type="dxa"/>
              <w:right w:w="108" w:type="dxa"/>
            </w:tcMar>
          </w:tcPr>
          <w:p w:rsidR="005F51CA" w:rsidRPr="00C90FCF" w:rsidRDefault="005F51CA" w:rsidP="00883F88">
            <w:pPr>
              <w:pStyle w:val="NoSpacing"/>
              <w:jc w:val="both"/>
              <w:rPr>
                <w:sz w:val="16"/>
                <w:szCs w:val="16"/>
              </w:rPr>
            </w:pPr>
          </w:p>
        </w:tc>
        <w:tc>
          <w:tcPr>
            <w:tcW w:w="1350" w:type="dxa"/>
            <w:tcMar>
              <w:top w:w="0" w:type="dxa"/>
              <w:left w:w="108" w:type="dxa"/>
              <w:bottom w:w="0" w:type="dxa"/>
              <w:right w:w="108" w:type="dxa"/>
            </w:tcMar>
          </w:tcPr>
          <w:p w:rsidR="005F51CA" w:rsidRPr="00C90FCF" w:rsidRDefault="005F51CA" w:rsidP="00883F88">
            <w:pPr>
              <w:pStyle w:val="NoSpacing"/>
              <w:jc w:val="both"/>
              <w:rPr>
                <w:sz w:val="16"/>
                <w:szCs w:val="16"/>
              </w:rPr>
            </w:pPr>
          </w:p>
        </w:tc>
        <w:tc>
          <w:tcPr>
            <w:tcW w:w="989" w:type="dxa"/>
            <w:gridSpan w:val="2"/>
          </w:tcPr>
          <w:p w:rsidR="005F51CA" w:rsidRDefault="005F51CA" w:rsidP="00883F88">
            <w:pPr>
              <w:pStyle w:val="NoSpacing"/>
              <w:jc w:val="both"/>
              <w:rPr>
                <w:sz w:val="16"/>
                <w:szCs w:val="16"/>
              </w:rPr>
            </w:pPr>
          </w:p>
        </w:tc>
        <w:tc>
          <w:tcPr>
            <w:tcW w:w="1423" w:type="dxa"/>
          </w:tcPr>
          <w:p w:rsidR="005F51CA" w:rsidRDefault="005F51CA" w:rsidP="00883F88">
            <w:pPr>
              <w:pStyle w:val="NoSpacing"/>
              <w:jc w:val="both"/>
              <w:rPr>
                <w:sz w:val="16"/>
                <w:szCs w:val="16"/>
              </w:rPr>
            </w:pPr>
            <w:r>
              <w:rPr>
                <w:sz w:val="16"/>
                <w:szCs w:val="16"/>
              </w:rPr>
              <w:t xml:space="preserve"> </w:t>
            </w:r>
          </w:p>
        </w:tc>
      </w:tr>
    </w:tbl>
    <w:p w:rsidR="005F51CA" w:rsidRDefault="005F51CA" w:rsidP="005F51CA">
      <w:pPr>
        <w:jc w:val="both"/>
      </w:pPr>
    </w:p>
    <w:p w:rsidR="005F51CA" w:rsidRDefault="005F51CA" w:rsidP="000E3391">
      <w:pPr>
        <w:jc w:val="both"/>
      </w:pPr>
    </w:p>
    <w:p w:rsidR="001C0198" w:rsidRDefault="001C0198" w:rsidP="000E3391">
      <w:pPr>
        <w:jc w:val="both"/>
      </w:pPr>
    </w:p>
    <w:p w:rsidR="001C0198" w:rsidRDefault="001C0198" w:rsidP="000E3391">
      <w:pPr>
        <w:jc w:val="both"/>
      </w:pPr>
    </w:p>
    <w:p w:rsidR="001C0198" w:rsidRDefault="001C0198" w:rsidP="000E3391">
      <w:pPr>
        <w:jc w:val="both"/>
      </w:pPr>
    </w:p>
    <w:p w:rsidR="001C0198" w:rsidRDefault="001C0198" w:rsidP="000E3391">
      <w:pPr>
        <w:jc w:val="both"/>
      </w:pPr>
    </w:p>
    <w:p w:rsidR="001C0198" w:rsidRDefault="001C0198" w:rsidP="000E3391">
      <w:pPr>
        <w:jc w:val="both"/>
      </w:pPr>
    </w:p>
    <w:p w:rsidR="001C0198" w:rsidRDefault="001C0198" w:rsidP="000E3391">
      <w:pPr>
        <w:jc w:val="both"/>
      </w:pPr>
    </w:p>
    <w:p w:rsidR="001C0198" w:rsidRDefault="001C0198" w:rsidP="000E3391">
      <w:pPr>
        <w:jc w:val="both"/>
      </w:pPr>
    </w:p>
    <w:p w:rsidR="001C0198" w:rsidRDefault="001C0198" w:rsidP="001C0198">
      <w:pPr>
        <w:pStyle w:val="Heading4"/>
        <w:jc w:val="both"/>
      </w:pPr>
      <w:r>
        <w:t>S</w:t>
      </w:r>
      <w:r>
        <w:t>F</w:t>
      </w:r>
      <w:r>
        <w:t xml:space="preserve"> data validations</w:t>
      </w:r>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098"/>
        <w:gridCol w:w="733"/>
        <w:gridCol w:w="797"/>
        <w:gridCol w:w="1080"/>
        <w:gridCol w:w="450"/>
        <w:gridCol w:w="1440"/>
        <w:gridCol w:w="1440"/>
        <w:gridCol w:w="1350"/>
        <w:gridCol w:w="450"/>
        <w:gridCol w:w="539"/>
        <w:gridCol w:w="1423"/>
      </w:tblGrid>
      <w:tr w:rsidR="001C0198" w:rsidRPr="00C90FCF" w:rsidTr="00883F88">
        <w:trPr>
          <w:trHeight w:val="285"/>
        </w:trPr>
        <w:tc>
          <w:tcPr>
            <w:tcW w:w="10800" w:type="dxa"/>
            <w:gridSpan w:val="11"/>
          </w:tcPr>
          <w:p w:rsidR="001C0198" w:rsidRDefault="001C0198" w:rsidP="001C0198">
            <w:pPr>
              <w:pStyle w:val="NoSpacing"/>
              <w:jc w:val="both"/>
              <w:rPr>
                <w:b/>
                <w:sz w:val="16"/>
                <w:szCs w:val="16"/>
              </w:rPr>
            </w:pPr>
            <w:r>
              <w:rPr>
                <w:b/>
                <w:sz w:val="16"/>
                <w:szCs w:val="16"/>
              </w:rPr>
              <w:t>Sub</w:t>
            </w:r>
            <w:r>
              <w:rPr>
                <w:b/>
                <w:sz w:val="16"/>
                <w:szCs w:val="16"/>
              </w:rPr>
              <w:t>Spending</w:t>
            </w:r>
          </w:p>
        </w:tc>
      </w:tr>
      <w:tr w:rsidR="001C0198" w:rsidRPr="00C90FCF" w:rsidTr="00883F88">
        <w:trPr>
          <w:trHeight w:val="285"/>
        </w:trPr>
        <w:tc>
          <w:tcPr>
            <w:tcW w:w="1831" w:type="dxa"/>
            <w:gridSpan w:val="2"/>
            <w:tcMar>
              <w:top w:w="0" w:type="dxa"/>
              <w:left w:w="108" w:type="dxa"/>
              <w:bottom w:w="0" w:type="dxa"/>
              <w:right w:w="108" w:type="dxa"/>
            </w:tcMar>
            <w:hideMark/>
          </w:tcPr>
          <w:p w:rsidR="001C0198" w:rsidRPr="00C90FCF" w:rsidRDefault="001C0198" w:rsidP="00883F88">
            <w:pPr>
              <w:pStyle w:val="NoSpacing"/>
              <w:jc w:val="both"/>
              <w:rPr>
                <w:b/>
                <w:sz w:val="16"/>
                <w:szCs w:val="16"/>
              </w:rPr>
            </w:pPr>
            <w:r w:rsidRPr="00C90FCF">
              <w:rPr>
                <w:b/>
                <w:sz w:val="16"/>
                <w:szCs w:val="16"/>
              </w:rPr>
              <w:t>Type of feed</w:t>
            </w:r>
          </w:p>
        </w:tc>
        <w:tc>
          <w:tcPr>
            <w:tcW w:w="8969" w:type="dxa"/>
            <w:gridSpan w:val="9"/>
          </w:tcPr>
          <w:p w:rsidR="001C0198" w:rsidRPr="00C90FCF" w:rsidRDefault="001C0198" w:rsidP="00883F88">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1C0198" w:rsidRPr="00C90FCF" w:rsidTr="00883F88">
        <w:trPr>
          <w:trHeight w:val="285"/>
        </w:trPr>
        <w:tc>
          <w:tcPr>
            <w:tcW w:w="1831" w:type="dxa"/>
            <w:gridSpan w:val="2"/>
            <w:tcMar>
              <w:top w:w="0" w:type="dxa"/>
              <w:left w:w="108" w:type="dxa"/>
              <w:bottom w:w="0" w:type="dxa"/>
              <w:right w:w="108" w:type="dxa"/>
            </w:tcMar>
            <w:hideMark/>
          </w:tcPr>
          <w:p w:rsidR="001C0198" w:rsidRPr="00C90FCF" w:rsidRDefault="001C0198" w:rsidP="00883F88">
            <w:pPr>
              <w:pStyle w:val="NoSpacing"/>
              <w:jc w:val="both"/>
              <w:rPr>
                <w:b/>
                <w:sz w:val="16"/>
                <w:szCs w:val="16"/>
              </w:rPr>
            </w:pPr>
            <w:r w:rsidRPr="00C90FCF">
              <w:rPr>
                <w:b/>
                <w:sz w:val="16"/>
                <w:szCs w:val="16"/>
              </w:rPr>
              <w:t>File Name Pattern</w:t>
            </w:r>
          </w:p>
        </w:tc>
        <w:tc>
          <w:tcPr>
            <w:tcW w:w="8969" w:type="dxa"/>
            <w:gridSpan w:val="9"/>
          </w:tcPr>
          <w:p w:rsidR="001C0198" w:rsidRPr="00F850F1" w:rsidRDefault="00CF4CC3" w:rsidP="00883F88">
            <w:pPr>
              <w:pStyle w:val="NoSpacing"/>
              <w:jc w:val="both"/>
              <w:rPr>
                <w:sz w:val="16"/>
                <w:szCs w:val="16"/>
              </w:rPr>
            </w:pPr>
            <w:r w:rsidRPr="00CF4CC3">
              <w:rPr>
                <w:rFonts w:asciiTheme="minorHAnsi" w:hAnsiTheme="minorHAnsi"/>
                <w:sz w:val="20"/>
                <w:szCs w:val="20"/>
              </w:rPr>
              <w:t>AIE((G_DLY_SCNTRC_)|(H_DLY_SCNTRC_))PMT_20[0-9][0-9][0-1][0-9][0-3][0-9][0-2][0-9][0-5][0-9][0-5][0-9]</w:t>
            </w:r>
            <w:r>
              <w:rPr>
                <w:rFonts w:asciiTheme="minorHAnsi" w:hAnsiTheme="minorHAnsi"/>
                <w:sz w:val="20"/>
                <w:szCs w:val="20"/>
              </w:rPr>
              <w:t xml:space="preserve">.txt </w:t>
            </w:r>
            <w:r w:rsidR="001C0198">
              <w:rPr>
                <w:rFonts w:asciiTheme="minorHAnsi" w:hAnsiTheme="minorHAnsi"/>
                <w:sz w:val="20"/>
                <w:szCs w:val="20"/>
              </w:rPr>
              <w:t>(</w:t>
            </w:r>
            <w:r w:rsidR="001C0198" w:rsidRPr="00404F18">
              <w:rPr>
                <w:rFonts w:asciiTheme="minorHAnsi" w:hAnsiTheme="minorHAnsi"/>
                <w:sz w:val="20"/>
                <w:szCs w:val="20"/>
              </w:rPr>
              <w:t>AIEG_DLY_SCNTRC_</w:t>
            </w:r>
            <w:r>
              <w:rPr>
                <w:rFonts w:asciiTheme="minorHAnsi" w:hAnsiTheme="minorHAnsi"/>
                <w:sz w:val="20"/>
                <w:szCs w:val="20"/>
              </w:rPr>
              <w:t>PMT</w:t>
            </w:r>
            <w:r w:rsidR="001C0198" w:rsidRPr="00404F18">
              <w:rPr>
                <w:rFonts w:asciiTheme="minorHAnsi" w:hAnsiTheme="minorHAnsi"/>
                <w:sz w:val="20"/>
                <w:szCs w:val="20"/>
              </w:rPr>
              <w:t>_20141101010152.txt</w:t>
            </w:r>
            <w:r w:rsidR="001C0198">
              <w:rPr>
                <w:rFonts w:asciiTheme="minorHAnsi" w:hAnsiTheme="minorHAnsi"/>
                <w:sz w:val="20"/>
                <w:szCs w:val="20"/>
              </w:rPr>
              <w:t>)</w:t>
            </w:r>
          </w:p>
        </w:tc>
      </w:tr>
      <w:tr w:rsidR="001C0198" w:rsidRPr="00C90FCF" w:rsidTr="00883F88">
        <w:trPr>
          <w:trHeight w:val="285"/>
        </w:trPr>
        <w:tc>
          <w:tcPr>
            <w:tcW w:w="1831" w:type="dxa"/>
            <w:gridSpan w:val="2"/>
            <w:tcMar>
              <w:top w:w="0" w:type="dxa"/>
              <w:left w:w="108" w:type="dxa"/>
              <w:bottom w:w="0" w:type="dxa"/>
              <w:right w:w="108" w:type="dxa"/>
            </w:tcMar>
            <w:hideMark/>
          </w:tcPr>
          <w:p w:rsidR="001C0198" w:rsidRPr="00C90FCF" w:rsidRDefault="001C0198" w:rsidP="00883F88">
            <w:pPr>
              <w:pStyle w:val="NoSpacing"/>
              <w:jc w:val="both"/>
              <w:rPr>
                <w:b/>
                <w:sz w:val="16"/>
                <w:szCs w:val="16"/>
              </w:rPr>
            </w:pPr>
            <w:r w:rsidRPr="00C90FCF">
              <w:rPr>
                <w:b/>
                <w:sz w:val="16"/>
                <w:szCs w:val="16"/>
              </w:rPr>
              <w:t>Number of files to be processed</w:t>
            </w:r>
          </w:p>
        </w:tc>
        <w:tc>
          <w:tcPr>
            <w:tcW w:w="8969" w:type="dxa"/>
            <w:gridSpan w:val="9"/>
          </w:tcPr>
          <w:p w:rsidR="001C0198" w:rsidRPr="00C90FCF" w:rsidRDefault="001C0198" w:rsidP="00883F88">
            <w:pPr>
              <w:pStyle w:val="NoSpacing"/>
              <w:jc w:val="both"/>
              <w:rPr>
                <w:sz w:val="16"/>
                <w:szCs w:val="16"/>
              </w:rPr>
            </w:pPr>
            <w:r w:rsidRPr="00C90FCF">
              <w:rPr>
                <w:sz w:val="16"/>
                <w:szCs w:val="16"/>
              </w:rPr>
              <w:t>Multiple files processed in the order in which it was created in FTP server.</w:t>
            </w:r>
          </w:p>
        </w:tc>
      </w:tr>
      <w:tr w:rsidR="001C0198" w:rsidRPr="00C90FCF" w:rsidTr="00883F88">
        <w:trPr>
          <w:trHeight w:val="475"/>
        </w:trPr>
        <w:tc>
          <w:tcPr>
            <w:tcW w:w="10800" w:type="dxa"/>
            <w:gridSpan w:val="11"/>
            <w:tcMar>
              <w:top w:w="0" w:type="dxa"/>
              <w:left w:w="108" w:type="dxa"/>
              <w:bottom w:w="0" w:type="dxa"/>
              <w:right w:w="108" w:type="dxa"/>
            </w:tcMar>
            <w:hideMark/>
          </w:tcPr>
          <w:p w:rsidR="001C0198" w:rsidRDefault="001C0198" w:rsidP="00883F88">
            <w:pPr>
              <w:pStyle w:val="NoSpacing"/>
              <w:jc w:val="both"/>
              <w:rPr>
                <w:b/>
                <w:sz w:val="16"/>
                <w:szCs w:val="16"/>
              </w:rPr>
            </w:pPr>
            <w:r>
              <w:rPr>
                <w:b/>
                <w:sz w:val="16"/>
                <w:szCs w:val="16"/>
              </w:rPr>
              <w:t>Tables</w:t>
            </w:r>
          </w:p>
        </w:tc>
      </w:tr>
      <w:tr w:rsidR="001C0198" w:rsidRPr="00C90FCF" w:rsidTr="00883F88">
        <w:trPr>
          <w:trHeight w:val="285"/>
        </w:trPr>
        <w:tc>
          <w:tcPr>
            <w:tcW w:w="1098" w:type="dxa"/>
            <w:tcMar>
              <w:top w:w="0" w:type="dxa"/>
              <w:left w:w="108" w:type="dxa"/>
              <w:bottom w:w="0" w:type="dxa"/>
              <w:right w:w="108" w:type="dxa"/>
            </w:tcMar>
            <w:hideMark/>
          </w:tcPr>
          <w:p w:rsidR="001C0198" w:rsidRPr="00C90FCF" w:rsidRDefault="001C0198" w:rsidP="00883F88">
            <w:pPr>
              <w:pStyle w:val="NoSpacing"/>
              <w:jc w:val="both"/>
              <w:rPr>
                <w:b/>
                <w:sz w:val="16"/>
                <w:szCs w:val="16"/>
              </w:rPr>
            </w:pPr>
            <w:r w:rsidRPr="00C90FCF">
              <w:rPr>
                <w:b/>
                <w:sz w:val="16"/>
                <w:szCs w:val="16"/>
              </w:rPr>
              <w:t>Entity Name</w:t>
            </w:r>
          </w:p>
        </w:tc>
        <w:tc>
          <w:tcPr>
            <w:tcW w:w="1530" w:type="dxa"/>
            <w:gridSpan w:val="2"/>
            <w:tcMar>
              <w:top w:w="0" w:type="dxa"/>
              <w:left w:w="108" w:type="dxa"/>
              <w:bottom w:w="0" w:type="dxa"/>
              <w:right w:w="108" w:type="dxa"/>
            </w:tcMar>
            <w:hideMark/>
          </w:tcPr>
          <w:p w:rsidR="001C0198" w:rsidRPr="00C90FCF" w:rsidRDefault="001C0198" w:rsidP="00883F88">
            <w:pPr>
              <w:pStyle w:val="NoSpacing"/>
              <w:jc w:val="both"/>
              <w:rPr>
                <w:b/>
                <w:sz w:val="16"/>
                <w:szCs w:val="16"/>
              </w:rPr>
            </w:pPr>
            <w:r w:rsidRPr="00C90FCF">
              <w:rPr>
                <w:b/>
                <w:sz w:val="16"/>
                <w:szCs w:val="16"/>
              </w:rPr>
              <w:t>Entity Identifier</w:t>
            </w:r>
          </w:p>
        </w:tc>
        <w:tc>
          <w:tcPr>
            <w:tcW w:w="1080" w:type="dxa"/>
          </w:tcPr>
          <w:p w:rsidR="001C0198" w:rsidRPr="00C90FCF" w:rsidRDefault="001C0198" w:rsidP="00883F88">
            <w:pPr>
              <w:pStyle w:val="NoSpacing"/>
              <w:jc w:val="both"/>
              <w:rPr>
                <w:b/>
                <w:sz w:val="16"/>
                <w:szCs w:val="16"/>
              </w:rPr>
            </w:pPr>
            <w:r w:rsidRPr="00C90FCF">
              <w:rPr>
                <w:b/>
                <w:sz w:val="16"/>
                <w:szCs w:val="16"/>
              </w:rPr>
              <w:t>Unique elements</w:t>
            </w:r>
          </w:p>
        </w:tc>
        <w:tc>
          <w:tcPr>
            <w:tcW w:w="1890" w:type="dxa"/>
            <w:gridSpan w:val="2"/>
            <w:tcMar>
              <w:top w:w="0" w:type="dxa"/>
              <w:left w:w="108" w:type="dxa"/>
              <w:bottom w:w="0" w:type="dxa"/>
              <w:right w:w="108" w:type="dxa"/>
            </w:tcMar>
            <w:hideMark/>
          </w:tcPr>
          <w:p w:rsidR="001C0198" w:rsidRPr="00C90FCF" w:rsidRDefault="001C0198" w:rsidP="00883F88">
            <w:pPr>
              <w:pStyle w:val="NoSpacing"/>
              <w:jc w:val="both"/>
              <w:rPr>
                <w:b/>
                <w:sz w:val="16"/>
                <w:szCs w:val="16"/>
              </w:rPr>
            </w:pPr>
            <w:r w:rsidRPr="00C90FCF">
              <w:rPr>
                <w:b/>
                <w:sz w:val="16"/>
                <w:szCs w:val="16"/>
              </w:rPr>
              <w:t>Staging Table</w:t>
            </w:r>
          </w:p>
        </w:tc>
        <w:tc>
          <w:tcPr>
            <w:tcW w:w="3240" w:type="dxa"/>
            <w:gridSpan w:val="3"/>
            <w:tcMar>
              <w:top w:w="0" w:type="dxa"/>
              <w:left w:w="108" w:type="dxa"/>
              <w:bottom w:w="0" w:type="dxa"/>
              <w:right w:w="108" w:type="dxa"/>
            </w:tcMar>
            <w:hideMark/>
          </w:tcPr>
          <w:p w:rsidR="001C0198" w:rsidRPr="00C90FCF" w:rsidRDefault="001C0198" w:rsidP="00883F88">
            <w:pPr>
              <w:pStyle w:val="NoSpacing"/>
              <w:jc w:val="both"/>
              <w:rPr>
                <w:b/>
                <w:sz w:val="16"/>
                <w:szCs w:val="16"/>
              </w:rPr>
            </w:pPr>
            <w:r>
              <w:rPr>
                <w:b/>
                <w:sz w:val="16"/>
                <w:szCs w:val="16"/>
              </w:rPr>
              <w:t>Transaction Table</w:t>
            </w:r>
          </w:p>
        </w:tc>
        <w:tc>
          <w:tcPr>
            <w:tcW w:w="1962" w:type="dxa"/>
            <w:gridSpan w:val="2"/>
            <w:tcMar>
              <w:top w:w="0" w:type="dxa"/>
              <w:left w:w="108" w:type="dxa"/>
              <w:bottom w:w="0" w:type="dxa"/>
              <w:right w:w="108" w:type="dxa"/>
            </w:tcMar>
            <w:hideMark/>
          </w:tcPr>
          <w:p w:rsidR="001C0198" w:rsidRDefault="001C0198" w:rsidP="00883F88">
            <w:pPr>
              <w:pStyle w:val="NoSpacing"/>
              <w:jc w:val="both"/>
              <w:rPr>
                <w:b/>
                <w:sz w:val="16"/>
                <w:szCs w:val="16"/>
              </w:rPr>
            </w:pPr>
            <w:r>
              <w:rPr>
                <w:b/>
                <w:sz w:val="16"/>
                <w:szCs w:val="16"/>
              </w:rPr>
              <w:t>History Table</w:t>
            </w:r>
          </w:p>
        </w:tc>
      </w:tr>
      <w:tr w:rsidR="001C0198" w:rsidRPr="00C90FCF" w:rsidTr="00883F88">
        <w:trPr>
          <w:trHeight w:val="285"/>
        </w:trPr>
        <w:tc>
          <w:tcPr>
            <w:tcW w:w="1098" w:type="dxa"/>
            <w:tcMar>
              <w:top w:w="0" w:type="dxa"/>
              <w:left w:w="108" w:type="dxa"/>
              <w:bottom w:w="0" w:type="dxa"/>
              <w:right w:w="108" w:type="dxa"/>
            </w:tcMar>
            <w:hideMark/>
          </w:tcPr>
          <w:p w:rsidR="001C0198" w:rsidRPr="00C90FCF" w:rsidRDefault="001C0198" w:rsidP="00844438">
            <w:pPr>
              <w:pStyle w:val="NoSpacing"/>
              <w:jc w:val="both"/>
              <w:rPr>
                <w:sz w:val="16"/>
                <w:szCs w:val="16"/>
              </w:rPr>
            </w:pPr>
            <w:r>
              <w:rPr>
                <w:sz w:val="16"/>
                <w:szCs w:val="16"/>
              </w:rPr>
              <w:t xml:space="preserve">Sub vendor </w:t>
            </w:r>
            <w:r w:rsidR="00844438">
              <w:rPr>
                <w:sz w:val="16"/>
                <w:szCs w:val="16"/>
              </w:rPr>
              <w:t>Spending</w:t>
            </w:r>
          </w:p>
        </w:tc>
        <w:tc>
          <w:tcPr>
            <w:tcW w:w="1530" w:type="dxa"/>
            <w:gridSpan w:val="2"/>
            <w:tcMar>
              <w:top w:w="0" w:type="dxa"/>
              <w:left w:w="108" w:type="dxa"/>
              <w:bottom w:w="0" w:type="dxa"/>
              <w:right w:w="108" w:type="dxa"/>
            </w:tcMar>
            <w:hideMark/>
          </w:tcPr>
          <w:p w:rsidR="001C0198" w:rsidRPr="009C2CA2" w:rsidRDefault="001C0198" w:rsidP="00883F88">
            <w:pPr>
              <w:pStyle w:val="NoSpacing"/>
              <w:jc w:val="both"/>
              <w:rPr>
                <w:sz w:val="16"/>
                <w:szCs w:val="16"/>
              </w:rPr>
            </w:pPr>
            <w:r>
              <w:rPr>
                <w:sz w:val="16"/>
                <w:szCs w:val="16"/>
              </w:rPr>
              <w:t>NA</w:t>
            </w:r>
          </w:p>
        </w:tc>
        <w:tc>
          <w:tcPr>
            <w:tcW w:w="1080" w:type="dxa"/>
          </w:tcPr>
          <w:p w:rsidR="001C0198" w:rsidRDefault="001C0198" w:rsidP="00883F88">
            <w:pPr>
              <w:pStyle w:val="NoSpacing"/>
              <w:jc w:val="both"/>
              <w:rPr>
                <w:sz w:val="16"/>
                <w:szCs w:val="16"/>
              </w:rPr>
            </w:pPr>
            <w:r>
              <w:rPr>
                <w:sz w:val="16"/>
                <w:szCs w:val="16"/>
              </w:rPr>
              <w:t xml:space="preserve"> </w:t>
            </w:r>
            <w:proofErr w:type="spellStart"/>
            <w:r w:rsidRPr="00E6213C">
              <w:rPr>
                <w:sz w:val="16"/>
                <w:szCs w:val="16"/>
              </w:rPr>
              <w:t>doc_cd</w:t>
            </w:r>
            <w:proofErr w:type="spellEnd"/>
          </w:p>
          <w:p w:rsidR="001C0198" w:rsidRDefault="001C0198" w:rsidP="00883F88">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1C0198" w:rsidRDefault="001C0198" w:rsidP="00883F88">
            <w:pPr>
              <w:pStyle w:val="NoSpacing"/>
              <w:jc w:val="both"/>
              <w:rPr>
                <w:sz w:val="16"/>
                <w:szCs w:val="16"/>
              </w:rPr>
            </w:pPr>
            <w:r>
              <w:rPr>
                <w:sz w:val="16"/>
                <w:szCs w:val="16"/>
              </w:rPr>
              <w:t xml:space="preserve"> </w:t>
            </w:r>
            <w:proofErr w:type="spellStart"/>
            <w:r w:rsidRPr="00E6213C">
              <w:rPr>
                <w:sz w:val="16"/>
                <w:szCs w:val="16"/>
              </w:rPr>
              <w:t>doc_id</w:t>
            </w:r>
            <w:proofErr w:type="spellEnd"/>
          </w:p>
          <w:p w:rsidR="001C0198" w:rsidRDefault="001C0198" w:rsidP="00883F88">
            <w:pPr>
              <w:pStyle w:val="NoSpacing"/>
              <w:jc w:val="both"/>
              <w:rPr>
                <w:sz w:val="16"/>
                <w:szCs w:val="16"/>
              </w:rPr>
            </w:pPr>
            <w:r>
              <w:rPr>
                <w:sz w:val="16"/>
                <w:szCs w:val="16"/>
              </w:rPr>
              <w:t xml:space="preserve"> </w:t>
            </w:r>
            <w:proofErr w:type="spellStart"/>
            <w:r>
              <w:rPr>
                <w:sz w:val="16"/>
                <w:szCs w:val="16"/>
              </w:rPr>
              <w:t>scntrc_id</w:t>
            </w:r>
            <w:proofErr w:type="spellEnd"/>
          </w:p>
          <w:p w:rsidR="001C0198" w:rsidRPr="00C90FCF" w:rsidRDefault="001A09F8" w:rsidP="00883F88">
            <w:pPr>
              <w:pStyle w:val="NoSpacing"/>
              <w:jc w:val="both"/>
              <w:rPr>
                <w:sz w:val="16"/>
                <w:szCs w:val="16"/>
              </w:rPr>
            </w:pPr>
            <w:proofErr w:type="spellStart"/>
            <w:r w:rsidRPr="001A09F8">
              <w:rPr>
                <w:sz w:val="16"/>
                <w:szCs w:val="16"/>
              </w:rPr>
              <w:t>scntrc_pymt_id</w:t>
            </w:r>
            <w:proofErr w:type="spellEnd"/>
          </w:p>
        </w:tc>
        <w:tc>
          <w:tcPr>
            <w:tcW w:w="1890" w:type="dxa"/>
            <w:gridSpan w:val="2"/>
            <w:tcMar>
              <w:top w:w="0" w:type="dxa"/>
              <w:left w:w="108" w:type="dxa"/>
              <w:bottom w:w="0" w:type="dxa"/>
              <w:right w:w="108" w:type="dxa"/>
            </w:tcMar>
            <w:hideMark/>
          </w:tcPr>
          <w:p w:rsidR="001C0198" w:rsidRPr="00C90FCF" w:rsidRDefault="001C0198" w:rsidP="00883F88">
            <w:pPr>
              <w:pStyle w:val="NoSpacing"/>
              <w:jc w:val="both"/>
              <w:rPr>
                <w:b/>
                <w:sz w:val="16"/>
                <w:szCs w:val="16"/>
              </w:rPr>
            </w:pPr>
            <w:proofErr w:type="spellStart"/>
            <w:proofErr w:type="gramStart"/>
            <w:r>
              <w:rPr>
                <w:sz w:val="16"/>
                <w:szCs w:val="16"/>
              </w:rPr>
              <w:t>etl</w:t>
            </w:r>
            <w:proofErr w:type="spellEnd"/>
            <w:proofErr w:type="gramEnd"/>
            <w:r>
              <w:rPr>
                <w:sz w:val="16"/>
                <w:szCs w:val="16"/>
              </w:rPr>
              <w:t>.</w:t>
            </w:r>
            <w:r>
              <w:t xml:space="preserve"> </w:t>
            </w:r>
            <w:proofErr w:type="spellStart"/>
            <w:r w:rsidR="00531227" w:rsidRPr="00531227">
              <w:rPr>
                <w:sz w:val="16"/>
                <w:szCs w:val="16"/>
              </w:rPr>
              <w:t>stg_scntrc_pymt</w:t>
            </w:r>
            <w:proofErr w:type="spellEnd"/>
          </w:p>
        </w:tc>
        <w:tc>
          <w:tcPr>
            <w:tcW w:w="3240" w:type="dxa"/>
            <w:gridSpan w:val="3"/>
            <w:tcMar>
              <w:top w:w="0" w:type="dxa"/>
              <w:left w:w="108" w:type="dxa"/>
              <w:bottom w:w="0" w:type="dxa"/>
              <w:right w:w="108" w:type="dxa"/>
            </w:tcMar>
            <w:hideMark/>
          </w:tcPr>
          <w:p w:rsidR="001C0198" w:rsidRDefault="00B253A2" w:rsidP="00883F88">
            <w:pPr>
              <w:pStyle w:val="NoSpacing"/>
              <w:jc w:val="both"/>
              <w:rPr>
                <w:rFonts w:asciiTheme="minorHAnsi" w:hAnsiTheme="minorHAnsi"/>
                <w:sz w:val="20"/>
                <w:szCs w:val="20"/>
              </w:rPr>
            </w:pPr>
            <w:proofErr w:type="spellStart"/>
            <w:r w:rsidRPr="00B253A2">
              <w:rPr>
                <w:rFonts w:asciiTheme="minorHAnsi" w:hAnsiTheme="minorHAnsi"/>
                <w:sz w:val="20"/>
                <w:szCs w:val="20"/>
              </w:rPr>
              <w:t>subcontract_spending</w:t>
            </w:r>
            <w:proofErr w:type="spellEnd"/>
          </w:p>
          <w:p w:rsidR="000D3AD8" w:rsidRDefault="000D3AD8" w:rsidP="000D3AD8">
            <w:pPr>
              <w:pStyle w:val="NoSpacing"/>
              <w:jc w:val="both"/>
              <w:rPr>
                <w:rFonts w:asciiTheme="minorHAnsi" w:hAnsiTheme="minorHAnsi"/>
                <w:sz w:val="20"/>
                <w:szCs w:val="20"/>
              </w:rPr>
            </w:pPr>
            <w:proofErr w:type="spellStart"/>
            <w:r w:rsidRPr="00B253A2">
              <w:rPr>
                <w:rFonts w:asciiTheme="minorHAnsi" w:hAnsiTheme="minorHAnsi"/>
                <w:sz w:val="20"/>
                <w:szCs w:val="20"/>
              </w:rPr>
              <w:t>subcontract_spending</w:t>
            </w:r>
            <w:r>
              <w:rPr>
                <w:rFonts w:asciiTheme="minorHAnsi" w:hAnsiTheme="minorHAnsi"/>
                <w:sz w:val="20"/>
                <w:szCs w:val="20"/>
              </w:rPr>
              <w:t>_details</w:t>
            </w:r>
            <w:proofErr w:type="spellEnd"/>
          </w:p>
          <w:p w:rsidR="00B253A2" w:rsidRPr="009C2CA2" w:rsidRDefault="00B253A2" w:rsidP="00883F88">
            <w:pPr>
              <w:pStyle w:val="NoSpacing"/>
              <w:jc w:val="both"/>
              <w:rPr>
                <w:sz w:val="16"/>
                <w:szCs w:val="16"/>
              </w:rPr>
            </w:pPr>
          </w:p>
        </w:tc>
        <w:tc>
          <w:tcPr>
            <w:tcW w:w="1962" w:type="dxa"/>
            <w:gridSpan w:val="2"/>
            <w:tcMar>
              <w:top w:w="0" w:type="dxa"/>
              <w:left w:w="108" w:type="dxa"/>
              <w:bottom w:w="0" w:type="dxa"/>
              <w:right w:w="108" w:type="dxa"/>
            </w:tcMar>
            <w:hideMark/>
          </w:tcPr>
          <w:p w:rsidR="001C0198" w:rsidRDefault="001C0198" w:rsidP="00883F88">
            <w:pPr>
              <w:pStyle w:val="NoSpacing"/>
              <w:jc w:val="both"/>
              <w:rPr>
                <w:sz w:val="16"/>
                <w:szCs w:val="16"/>
              </w:rPr>
            </w:pPr>
            <w:r>
              <w:rPr>
                <w:sz w:val="16"/>
                <w:szCs w:val="16"/>
              </w:rPr>
              <w:t>NA</w:t>
            </w:r>
          </w:p>
        </w:tc>
      </w:tr>
      <w:tr w:rsidR="001C0198" w:rsidRPr="00C90FCF" w:rsidTr="00883F88">
        <w:trPr>
          <w:trHeight w:val="285"/>
        </w:trPr>
        <w:tc>
          <w:tcPr>
            <w:tcW w:w="10800" w:type="dxa"/>
            <w:gridSpan w:val="11"/>
            <w:tcMar>
              <w:top w:w="0" w:type="dxa"/>
              <w:left w:w="108" w:type="dxa"/>
              <w:bottom w:w="0" w:type="dxa"/>
              <w:right w:w="108" w:type="dxa"/>
            </w:tcMar>
            <w:hideMark/>
          </w:tcPr>
          <w:p w:rsidR="001C0198" w:rsidRPr="00B71D95" w:rsidRDefault="001C0198" w:rsidP="00883F88">
            <w:pPr>
              <w:pStyle w:val="NoSpacing"/>
              <w:jc w:val="both"/>
              <w:rPr>
                <w:b/>
                <w:sz w:val="16"/>
                <w:szCs w:val="16"/>
              </w:rPr>
            </w:pPr>
            <w:r w:rsidRPr="00B71D95">
              <w:rPr>
                <w:b/>
                <w:sz w:val="16"/>
                <w:szCs w:val="16"/>
              </w:rPr>
              <w:t>Validation Rules</w:t>
            </w:r>
          </w:p>
        </w:tc>
      </w:tr>
      <w:tr w:rsidR="001C0198" w:rsidRPr="00C90FCF" w:rsidTr="00883F88">
        <w:trPr>
          <w:trHeight w:val="637"/>
        </w:trPr>
        <w:tc>
          <w:tcPr>
            <w:tcW w:w="1098" w:type="dxa"/>
            <w:tcMar>
              <w:top w:w="0" w:type="dxa"/>
              <w:left w:w="108" w:type="dxa"/>
              <w:bottom w:w="0" w:type="dxa"/>
              <w:right w:w="108" w:type="dxa"/>
            </w:tcMar>
            <w:hideMark/>
          </w:tcPr>
          <w:p w:rsidR="001C0198" w:rsidRPr="00B71D95" w:rsidRDefault="001C0198" w:rsidP="00883F88">
            <w:pPr>
              <w:pStyle w:val="NoSpacing"/>
              <w:jc w:val="both"/>
              <w:rPr>
                <w:b/>
                <w:sz w:val="16"/>
                <w:szCs w:val="16"/>
              </w:rPr>
            </w:pPr>
            <w:r w:rsidRPr="00B71D95">
              <w:rPr>
                <w:b/>
                <w:sz w:val="16"/>
                <w:szCs w:val="16"/>
              </w:rPr>
              <w:t>Entity Name</w:t>
            </w:r>
          </w:p>
        </w:tc>
        <w:tc>
          <w:tcPr>
            <w:tcW w:w="1530" w:type="dxa"/>
            <w:gridSpan w:val="2"/>
            <w:tcMar>
              <w:top w:w="0" w:type="dxa"/>
              <w:left w:w="108" w:type="dxa"/>
              <w:bottom w:w="0" w:type="dxa"/>
              <w:right w:w="108" w:type="dxa"/>
            </w:tcMar>
            <w:hideMark/>
          </w:tcPr>
          <w:p w:rsidR="001C0198" w:rsidRPr="00B71D95" w:rsidRDefault="001C0198" w:rsidP="00883F88">
            <w:pPr>
              <w:pStyle w:val="NoSpacing"/>
              <w:jc w:val="both"/>
              <w:rPr>
                <w:b/>
                <w:sz w:val="16"/>
                <w:szCs w:val="16"/>
              </w:rPr>
            </w:pPr>
            <w:r w:rsidRPr="00B71D95">
              <w:rPr>
                <w:b/>
                <w:sz w:val="16"/>
                <w:szCs w:val="16"/>
              </w:rPr>
              <w:t xml:space="preserve">Missing </w:t>
            </w:r>
            <w:r w:rsidRPr="00B71D95">
              <w:rPr>
                <w:b/>
                <w:iCs/>
                <w:sz w:val="16"/>
                <w:szCs w:val="16"/>
              </w:rPr>
              <w:t>Key Values</w:t>
            </w:r>
          </w:p>
        </w:tc>
        <w:tc>
          <w:tcPr>
            <w:tcW w:w="1530" w:type="dxa"/>
            <w:gridSpan w:val="2"/>
          </w:tcPr>
          <w:p w:rsidR="001C0198" w:rsidRPr="00B71D95" w:rsidRDefault="001C0198" w:rsidP="00883F88">
            <w:pPr>
              <w:pStyle w:val="NoSpacing"/>
              <w:jc w:val="both"/>
              <w:rPr>
                <w:b/>
                <w:sz w:val="16"/>
                <w:szCs w:val="16"/>
              </w:rPr>
            </w:pPr>
            <w:r w:rsidRPr="00B71D95">
              <w:rPr>
                <w:b/>
                <w:iCs/>
                <w:sz w:val="16"/>
                <w:szCs w:val="16"/>
              </w:rPr>
              <w:t xml:space="preserve"> Duplicate</w:t>
            </w:r>
          </w:p>
        </w:tc>
        <w:tc>
          <w:tcPr>
            <w:tcW w:w="1440" w:type="dxa"/>
            <w:tcMar>
              <w:top w:w="0" w:type="dxa"/>
              <w:left w:w="108" w:type="dxa"/>
              <w:bottom w:w="0" w:type="dxa"/>
              <w:right w:w="108" w:type="dxa"/>
            </w:tcMar>
            <w:hideMark/>
          </w:tcPr>
          <w:p w:rsidR="001C0198" w:rsidRPr="00B71D95" w:rsidRDefault="001C0198" w:rsidP="00883F88">
            <w:pPr>
              <w:pStyle w:val="NoSpacing"/>
              <w:jc w:val="both"/>
              <w:rPr>
                <w:b/>
                <w:sz w:val="16"/>
                <w:szCs w:val="16"/>
              </w:rPr>
            </w:pPr>
            <w:r w:rsidRPr="00B71D95">
              <w:rPr>
                <w:b/>
                <w:sz w:val="16"/>
                <w:szCs w:val="16"/>
              </w:rPr>
              <w:t>Invalid/Inconsistent Values</w:t>
            </w:r>
          </w:p>
          <w:p w:rsidR="001C0198" w:rsidRPr="00B71D95" w:rsidRDefault="001C0198" w:rsidP="00883F88">
            <w:pPr>
              <w:pStyle w:val="NoSpacing"/>
              <w:jc w:val="both"/>
              <w:rPr>
                <w:b/>
                <w:sz w:val="16"/>
                <w:szCs w:val="16"/>
              </w:rPr>
            </w:pPr>
          </w:p>
        </w:tc>
        <w:tc>
          <w:tcPr>
            <w:tcW w:w="1440" w:type="dxa"/>
            <w:tcMar>
              <w:top w:w="0" w:type="dxa"/>
              <w:left w:w="108" w:type="dxa"/>
              <w:bottom w:w="0" w:type="dxa"/>
              <w:right w:w="108" w:type="dxa"/>
            </w:tcMar>
            <w:hideMark/>
          </w:tcPr>
          <w:p w:rsidR="001C0198" w:rsidRPr="00B71D95" w:rsidRDefault="001C0198" w:rsidP="00883F88">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1C0198" w:rsidRPr="00B71D95" w:rsidRDefault="001C0198" w:rsidP="00883F88">
            <w:pPr>
              <w:pStyle w:val="NoSpacing"/>
              <w:jc w:val="both"/>
              <w:rPr>
                <w:b/>
                <w:sz w:val="16"/>
                <w:szCs w:val="16"/>
              </w:rPr>
            </w:pPr>
          </w:p>
        </w:tc>
        <w:tc>
          <w:tcPr>
            <w:tcW w:w="1350" w:type="dxa"/>
            <w:tcMar>
              <w:top w:w="0" w:type="dxa"/>
              <w:left w:w="108" w:type="dxa"/>
              <w:bottom w:w="0" w:type="dxa"/>
              <w:right w:w="108" w:type="dxa"/>
            </w:tcMar>
            <w:hideMark/>
          </w:tcPr>
          <w:p w:rsidR="001C0198" w:rsidRPr="00B71D95" w:rsidRDefault="001C0198" w:rsidP="00883F88">
            <w:pPr>
              <w:pStyle w:val="NoSpacing"/>
              <w:jc w:val="both"/>
              <w:rPr>
                <w:b/>
                <w:sz w:val="16"/>
                <w:szCs w:val="16"/>
              </w:rPr>
            </w:pPr>
            <w:r w:rsidRPr="00B71D95">
              <w:rPr>
                <w:b/>
                <w:sz w:val="16"/>
                <w:szCs w:val="16"/>
              </w:rPr>
              <w:t>Associated to invalid entities</w:t>
            </w:r>
          </w:p>
          <w:p w:rsidR="001C0198" w:rsidRPr="00B71D95" w:rsidRDefault="001C0198" w:rsidP="00883F88">
            <w:pPr>
              <w:pStyle w:val="NoSpacing"/>
              <w:jc w:val="both"/>
              <w:rPr>
                <w:b/>
                <w:sz w:val="16"/>
                <w:szCs w:val="16"/>
              </w:rPr>
            </w:pPr>
          </w:p>
        </w:tc>
        <w:tc>
          <w:tcPr>
            <w:tcW w:w="989" w:type="dxa"/>
            <w:gridSpan w:val="2"/>
          </w:tcPr>
          <w:p w:rsidR="001C0198" w:rsidRPr="00B71D95" w:rsidRDefault="001C0198" w:rsidP="00883F88">
            <w:pPr>
              <w:pStyle w:val="NoSpacing"/>
              <w:jc w:val="both"/>
              <w:rPr>
                <w:b/>
                <w:sz w:val="16"/>
                <w:szCs w:val="16"/>
              </w:rPr>
            </w:pPr>
            <w:r>
              <w:rPr>
                <w:b/>
                <w:sz w:val="16"/>
                <w:szCs w:val="16"/>
              </w:rPr>
              <w:t xml:space="preserve"> Multiple records</w:t>
            </w:r>
          </w:p>
        </w:tc>
        <w:tc>
          <w:tcPr>
            <w:tcW w:w="1423" w:type="dxa"/>
          </w:tcPr>
          <w:p w:rsidR="001C0198" w:rsidRDefault="001C0198" w:rsidP="00883F88">
            <w:pPr>
              <w:pStyle w:val="NoSpacing"/>
              <w:jc w:val="both"/>
              <w:rPr>
                <w:b/>
                <w:sz w:val="16"/>
                <w:szCs w:val="16"/>
              </w:rPr>
            </w:pPr>
            <w:r>
              <w:rPr>
                <w:b/>
                <w:sz w:val="16"/>
                <w:szCs w:val="16"/>
              </w:rPr>
              <w:t xml:space="preserve"> Inter-Load duplicates</w:t>
            </w:r>
          </w:p>
        </w:tc>
      </w:tr>
      <w:tr w:rsidR="001C0198" w:rsidRPr="00C90FCF" w:rsidTr="00883F88">
        <w:trPr>
          <w:trHeight w:val="285"/>
        </w:trPr>
        <w:tc>
          <w:tcPr>
            <w:tcW w:w="1098" w:type="dxa"/>
            <w:tcMar>
              <w:top w:w="0" w:type="dxa"/>
              <w:left w:w="108" w:type="dxa"/>
              <w:bottom w:w="0" w:type="dxa"/>
              <w:right w:w="108" w:type="dxa"/>
            </w:tcMar>
            <w:hideMark/>
          </w:tcPr>
          <w:p w:rsidR="001C0198" w:rsidRPr="00C90FCF" w:rsidRDefault="001C0198" w:rsidP="00883F88">
            <w:pPr>
              <w:pStyle w:val="NoSpacing"/>
              <w:jc w:val="both"/>
              <w:rPr>
                <w:sz w:val="16"/>
                <w:szCs w:val="16"/>
              </w:rPr>
            </w:pPr>
            <w:r>
              <w:rPr>
                <w:sz w:val="16"/>
                <w:szCs w:val="16"/>
              </w:rPr>
              <w:t xml:space="preserve">Sub vendor </w:t>
            </w:r>
            <w:r w:rsidR="00844438">
              <w:rPr>
                <w:sz w:val="16"/>
                <w:szCs w:val="16"/>
              </w:rPr>
              <w:t>Spending</w:t>
            </w:r>
          </w:p>
        </w:tc>
        <w:tc>
          <w:tcPr>
            <w:tcW w:w="1530" w:type="dxa"/>
            <w:gridSpan w:val="2"/>
            <w:tcMar>
              <w:top w:w="0" w:type="dxa"/>
              <w:left w:w="108" w:type="dxa"/>
              <w:bottom w:w="0" w:type="dxa"/>
              <w:right w:w="108" w:type="dxa"/>
            </w:tcMar>
            <w:hideMark/>
          </w:tcPr>
          <w:p w:rsidR="001C0198" w:rsidRDefault="001C0198" w:rsidP="00883F88">
            <w:pPr>
              <w:pStyle w:val="NoSpacing"/>
              <w:jc w:val="both"/>
              <w:rPr>
                <w:sz w:val="16"/>
                <w:szCs w:val="16"/>
              </w:rPr>
            </w:pPr>
            <w:r>
              <w:rPr>
                <w:sz w:val="16"/>
                <w:szCs w:val="16"/>
              </w:rPr>
              <w:t>1.</w:t>
            </w:r>
            <w:r w:rsidRPr="00E6213C">
              <w:rPr>
                <w:sz w:val="16"/>
                <w:szCs w:val="16"/>
              </w:rPr>
              <w:t>doc_cd</w:t>
            </w:r>
          </w:p>
          <w:p w:rsidR="001C0198" w:rsidRDefault="001C0198" w:rsidP="00883F88">
            <w:pPr>
              <w:pStyle w:val="NoSpacing"/>
              <w:jc w:val="both"/>
              <w:rPr>
                <w:sz w:val="16"/>
                <w:szCs w:val="16"/>
              </w:rPr>
            </w:pPr>
            <w:r>
              <w:rPr>
                <w:sz w:val="16"/>
                <w:szCs w:val="16"/>
              </w:rPr>
              <w:t>2.</w:t>
            </w:r>
            <w:r w:rsidRPr="00E6213C">
              <w:rPr>
                <w:sz w:val="16"/>
                <w:szCs w:val="16"/>
              </w:rPr>
              <w:t>doc_dept_cd</w:t>
            </w:r>
          </w:p>
          <w:p w:rsidR="001C0198" w:rsidRDefault="001C0198" w:rsidP="00883F88">
            <w:pPr>
              <w:pStyle w:val="NoSpacing"/>
              <w:jc w:val="both"/>
              <w:rPr>
                <w:sz w:val="16"/>
                <w:szCs w:val="16"/>
              </w:rPr>
            </w:pPr>
            <w:r>
              <w:rPr>
                <w:sz w:val="16"/>
                <w:szCs w:val="16"/>
              </w:rPr>
              <w:t>3.</w:t>
            </w:r>
            <w:r w:rsidRPr="00E6213C">
              <w:rPr>
                <w:sz w:val="16"/>
                <w:szCs w:val="16"/>
              </w:rPr>
              <w:t>doc_id</w:t>
            </w:r>
          </w:p>
          <w:p w:rsidR="001C0198" w:rsidRDefault="001C0198" w:rsidP="00883F88">
            <w:pPr>
              <w:pStyle w:val="NoSpacing"/>
              <w:jc w:val="both"/>
              <w:rPr>
                <w:b/>
                <w:sz w:val="16"/>
                <w:szCs w:val="16"/>
              </w:rPr>
            </w:pPr>
            <w:r>
              <w:rPr>
                <w:sz w:val="16"/>
                <w:szCs w:val="16"/>
              </w:rPr>
              <w:t xml:space="preserve">4. </w:t>
            </w:r>
            <w:proofErr w:type="spellStart"/>
            <w:r>
              <w:rPr>
                <w:sz w:val="16"/>
                <w:szCs w:val="16"/>
              </w:rPr>
              <w:t>scntrc_id</w:t>
            </w:r>
            <w:proofErr w:type="spellEnd"/>
          </w:p>
          <w:p w:rsidR="001C0198" w:rsidRDefault="001C0198" w:rsidP="00883F88">
            <w:pPr>
              <w:pStyle w:val="NoSpacing"/>
              <w:jc w:val="both"/>
              <w:rPr>
                <w:sz w:val="16"/>
                <w:szCs w:val="16"/>
              </w:rPr>
            </w:pPr>
            <w:r w:rsidRPr="001A3380">
              <w:rPr>
                <w:sz w:val="16"/>
                <w:szCs w:val="16"/>
              </w:rPr>
              <w:t>5.</w:t>
            </w:r>
            <w:r>
              <w:rPr>
                <w:sz w:val="16"/>
                <w:szCs w:val="16"/>
              </w:rPr>
              <w:t xml:space="preserve"> </w:t>
            </w:r>
            <w:proofErr w:type="spellStart"/>
            <w:r w:rsidR="000D4F95" w:rsidRPr="000D4F95">
              <w:rPr>
                <w:sz w:val="16"/>
                <w:szCs w:val="16"/>
              </w:rPr>
              <w:t>scntrc_pymt_id</w:t>
            </w:r>
            <w:proofErr w:type="spellEnd"/>
          </w:p>
          <w:p w:rsidR="001C0198" w:rsidRDefault="001C0198" w:rsidP="00883F88">
            <w:pPr>
              <w:pStyle w:val="NoSpacing"/>
              <w:jc w:val="both"/>
              <w:rPr>
                <w:sz w:val="16"/>
                <w:szCs w:val="16"/>
              </w:rPr>
            </w:pPr>
            <w:r>
              <w:rPr>
                <w:sz w:val="16"/>
                <w:szCs w:val="16"/>
              </w:rPr>
              <w:t>6.</w:t>
            </w:r>
            <w:r>
              <w:t xml:space="preserve"> </w:t>
            </w:r>
            <w:proofErr w:type="spellStart"/>
            <w:r w:rsidR="000D4F95" w:rsidRPr="000D4F95">
              <w:rPr>
                <w:sz w:val="16"/>
                <w:szCs w:val="16"/>
              </w:rPr>
              <w:t>scntrc_pymt_dt</w:t>
            </w:r>
            <w:proofErr w:type="spellEnd"/>
          </w:p>
          <w:p w:rsidR="001C0198" w:rsidRPr="001A3380" w:rsidRDefault="001C0198" w:rsidP="00883F88">
            <w:pPr>
              <w:pStyle w:val="NoSpacing"/>
              <w:jc w:val="both"/>
              <w:rPr>
                <w:sz w:val="16"/>
                <w:szCs w:val="16"/>
              </w:rPr>
            </w:pPr>
            <w:r>
              <w:rPr>
                <w:sz w:val="16"/>
                <w:szCs w:val="16"/>
              </w:rPr>
              <w:t>7.</w:t>
            </w:r>
            <w:r>
              <w:t xml:space="preserve"> </w:t>
            </w:r>
            <w:proofErr w:type="spellStart"/>
            <w:r w:rsidR="000D4F95" w:rsidRPr="000D4F95">
              <w:rPr>
                <w:sz w:val="16"/>
                <w:szCs w:val="16"/>
              </w:rPr>
              <w:t>scntrc_pymt_am</w:t>
            </w:r>
            <w:proofErr w:type="spellEnd"/>
          </w:p>
        </w:tc>
        <w:tc>
          <w:tcPr>
            <w:tcW w:w="1530" w:type="dxa"/>
            <w:gridSpan w:val="2"/>
          </w:tcPr>
          <w:p w:rsidR="001C0198" w:rsidRDefault="001C0198" w:rsidP="00883F88">
            <w:pPr>
              <w:pStyle w:val="NoSpacing"/>
              <w:jc w:val="both"/>
              <w:rPr>
                <w:sz w:val="16"/>
                <w:szCs w:val="16"/>
              </w:rPr>
            </w:pPr>
            <w:r>
              <w:rPr>
                <w:sz w:val="16"/>
                <w:szCs w:val="16"/>
              </w:rPr>
              <w:t xml:space="preserve"> 1.</w:t>
            </w:r>
            <w:r w:rsidRPr="00E6213C">
              <w:rPr>
                <w:sz w:val="16"/>
                <w:szCs w:val="16"/>
              </w:rPr>
              <w:t>doc_cd</w:t>
            </w:r>
          </w:p>
          <w:p w:rsidR="001C0198" w:rsidRDefault="001C0198" w:rsidP="00883F88">
            <w:pPr>
              <w:pStyle w:val="NoSpacing"/>
              <w:jc w:val="both"/>
              <w:rPr>
                <w:sz w:val="16"/>
                <w:szCs w:val="16"/>
              </w:rPr>
            </w:pPr>
            <w:r>
              <w:rPr>
                <w:sz w:val="16"/>
                <w:szCs w:val="16"/>
              </w:rPr>
              <w:t>2.</w:t>
            </w:r>
            <w:r w:rsidRPr="00E6213C">
              <w:rPr>
                <w:sz w:val="16"/>
                <w:szCs w:val="16"/>
              </w:rPr>
              <w:t>doc_dept_cd</w:t>
            </w:r>
          </w:p>
          <w:p w:rsidR="001C0198" w:rsidRDefault="001C0198" w:rsidP="00883F88">
            <w:pPr>
              <w:pStyle w:val="NoSpacing"/>
              <w:jc w:val="both"/>
              <w:rPr>
                <w:sz w:val="16"/>
                <w:szCs w:val="16"/>
              </w:rPr>
            </w:pPr>
            <w:r>
              <w:rPr>
                <w:sz w:val="16"/>
                <w:szCs w:val="16"/>
              </w:rPr>
              <w:t>3.</w:t>
            </w:r>
            <w:r w:rsidRPr="00E6213C">
              <w:rPr>
                <w:sz w:val="16"/>
                <w:szCs w:val="16"/>
              </w:rPr>
              <w:t>doc_id</w:t>
            </w:r>
          </w:p>
          <w:p w:rsidR="001C0198" w:rsidRDefault="001C0198" w:rsidP="00883F88">
            <w:pPr>
              <w:pStyle w:val="NoSpacing"/>
              <w:jc w:val="both"/>
              <w:rPr>
                <w:b/>
                <w:sz w:val="16"/>
                <w:szCs w:val="16"/>
              </w:rPr>
            </w:pPr>
            <w:r>
              <w:rPr>
                <w:sz w:val="16"/>
                <w:szCs w:val="16"/>
              </w:rPr>
              <w:t xml:space="preserve">4. </w:t>
            </w:r>
            <w:proofErr w:type="spellStart"/>
            <w:r>
              <w:rPr>
                <w:sz w:val="16"/>
                <w:szCs w:val="16"/>
              </w:rPr>
              <w:t>scntrc_id</w:t>
            </w:r>
            <w:proofErr w:type="spellEnd"/>
          </w:p>
          <w:p w:rsidR="001C0198" w:rsidRDefault="001C0198" w:rsidP="00883F88">
            <w:pPr>
              <w:pStyle w:val="NoSpacing"/>
              <w:jc w:val="both"/>
              <w:rPr>
                <w:sz w:val="16"/>
                <w:szCs w:val="16"/>
              </w:rPr>
            </w:pPr>
            <w:r w:rsidRPr="001A3380">
              <w:rPr>
                <w:sz w:val="16"/>
                <w:szCs w:val="16"/>
              </w:rPr>
              <w:t>5.</w:t>
            </w:r>
            <w:r>
              <w:rPr>
                <w:sz w:val="16"/>
                <w:szCs w:val="16"/>
              </w:rPr>
              <w:t xml:space="preserve"> </w:t>
            </w:r>
            <w:proofErr w:type="spellStart"/>
            <w:r w:rsidR="000D4F95" w:rsidRPr="000D4F95">
              <w:rPr>
                <w:sz w:val="16"/>
                <w:szCs w:val="16"/>
              </w:rPr>
              <w:t>scntrc_pymt_id</w:t>
            </w:r>
            <w:proofErr w:type="spellEnd"/>
          </w:p>
          <w:p w:rsidR="001C0198" w:rsidRPr="00671817" w:rsidRDefault="001C0198" w:rsidP="00883F88">
            <w:pPr>
              <w:pStyle w:val="NoSpacing"/>
              <w:jc w:val="both"/>
              <w:rPr>
                <w:sz w:val="16"/>
                <w:szCs w:val="16"/>
              </w:rPr>
            </w:pPr>
          </w:p>
        </w:tc>
        <w:tc>
          <w:tcPr>
            <w:tcW w:w="1440" w:type="dxa"/>
            <w:tcMar>
              <w:top w:w="0" w:type="dxa"/>
              <w:left w:w="108" w:type="dxa"/>
              <w:bottom w:w="0" w:type="dxa"/>
              <w:right w:w="108" w:type="dxa"/>
            </w:tcMar>
            <w:hideMark/>
          </w:tcPr>
          <w:p w:rsidR="001C0198" w:rsidRDefault="001C0198" w:rsidP="00883F88">
            <w:pPr>
              <w:pStyle w:val="NoSpacing"/>
              <w:jc w:val="both"/>
              <w:rPr>
                <w:sz w:val="16"/>
                <w:szCs w:val="16"/>
              </w:rPr>
            </w:pPr>
          </w:p>
          <w:p w:rsidR="001C0198" w:rsidRPr="00C90FCF" w:rsidRDefault="001C0198" w:rsidP="00883F88">
            <w:pPr>
              <w:pStyle w:val="NoSpacing"/>
              <w:jc w:val="both"/>
              <w:rPr>
                <w:sz w:val="16"/>
                <w:szCs w:val="16"/>
              </w:rPr>
            </w:pPr>
          </w:p>
        </w:tc>
        <w:tc>
          <w:tcPr>
            <w:tcW w:w="1440" w:type="dxa"/>
            <w:tcMar>
              <w:top w:w="0" w:type="dxa"/>
              <w:left w:w="108" w:type="dxa"/>
              <w:bottom w:w="0" w:type="dxa"/>
              <w:right w:w="108" w:type="dxa"/>
            </w:tcMar>
          </w:tcPr>
          <w:p w:rsidR="001C0198" w:rsidRPr="00C90FCF" w:rsidRDefault="001C0198" w:rsidP="00883F88">
            <w:pPr>
              <w:pStyle w:val="NoSpacing"/>
              <w:jc w:val="both"/>
              <w:rPr>
                <w:sz w:val="16"/>
                <w:szCs w:val="16"/>
              </w:rPr>
            </w:pPr>
          </w:p>
        </w:tc>
        <w:tc>
          <w:tcPr>
            <w:tcW w:w="1350" w:type="dxa"/>
            <w:tcMar>
              <w:top w:w="0" w:type="dxa"/>
              <w:left w:w="108" w:type="dxa"/>
              <w:bottom w:w="0" w:type="dxa"/>
              <w:right w:w="108" w:type="dxa"/>
            </w:tcMar>
          </w:tcPr>
          <w:p w:rsidR="001C0198" w:rsidRPr="00C90FCF" w:rsidRDefault="001C0198" w:rsidP="00883F88">
            <w:pPr>
              <w:pStyle w:val="NoSpacing"/>
              <w:jc w:val="both"/>
              <w:rPr>
                <w:sz w:val="16"/>
                <w:szCs w:val="16"/>
              </w:rPr>
            </w:pPr>
          </w:p>
        </w:tc>
        <w:tc>
          <w:tcPr>
            <w:tcW w:w="989" w:type="dxa"/>
            <w:gridSpan w:val="2"/>
          </w:tcPr>
          <w:p w:rsidR="001C0198" w:rsidRDefault="001C0198" w:rsidP="00883F88">
            <w:pPr>
              <w:pStyle w:val="NoSpacing"/>
              <w:jc w:val="both"/>
              <w:rPr>
                <w:sz w:val="16"/>
                <w:szCs w:val="16"/>
              </w:rPr>
            </w:pPr>
          </w:p>
        </w:tc>
        <w:tc>
          <w:tcPr>
            <w:tcW w:w="1423" w:type="dxa"/>
          </w:tcPr>
          <w:p w:rsidR="001C0198" w:rsidRDefault="001C0198" w:rsidP="00883F88">
            <w:pPr>
              <w:pStyle w:val="NoSpacing"/>
              <w:jc w:val="both"/>
              <w:rPr>
                <w:sz w:val="16"/>
                <w:szCs w:val="16"/>
              </w:rPr>
            </w:pPr>
            <w:r>
              <w:rPr>
                <w:sz w:val="16"/>
                <w:szCs w:val="16"/>
              </w:rPr>
              <w:t xml:space="preserve"> </w:t>
            </w:r>
          </w:p>
        </w:tc>
      </w:tr>
    </w:tbl>
    <w:p w:rsidR="001C0198" w:rsidRDefault="001C0198" w:rsidP="001C0198">
      <w:pPr>
        <w:jc w:val="both"/>
      </w:pPr>
    </w:p>
    <w:p w:rsidR="001C0198" w:rsidRDefault="001C0198" w:rsidP="000E3391">
      <w:pPr>
        <w:jc w:val="both"/>
      </w:pPr>
    </w:p>
    <w:sectPr w:rsidR="001C0198" w:rsidSect="006339F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FDB" w:rsidRDefault="00211FDB" w:rsidP="00165EF4">
      <w:pPr>
        <w:spacing w:after="0" w:line="240" w:lineRule="auto"/>
      </w:pPr>
      <w:r>
        <w:separator/>
      </w:r>
    </w:p>
  </w:endnote>
  <w:endnote w:type="continuationSeparator" w:id="0">
    <w:p w:rsidR="00211FDB" w:rsidRDefault="00211FDB" w:rsidP="0016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6E0" w:rsidRDefault="00A426E0">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2100D" w:rsidRPr="0002100D">
      <w:rPr>
        <w:rFonts w:asciiTheme="majorHAnsi" w:hAnsiTheme="majorHAnsi"/>
        <w:noProof/>
      </w:rPr>
      <w:t>12</w:t>
    </w:r>
    <w:r>
      <w:rPr>
        <w:rFonts w:asciiTheme="majorHAnsi" w:hAnsiTheme="majorHAnsi"/>
        <w:noProof/>
      </w:rPr>
      <w:fldChar w:fldCharType="end"/>
    </w:r>
  </w:p>
  <w:p w:rsidR="00A426E0" w:rsidRPr="002F45B8" w:rsidRDefault="00A426E0" w:rsidP="00633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FDB" w:rsidRDefault="00211FDB" w:rsidP="00165EF4">
      <w:pPr>
        <w:spacing w:after="0" w:line="240" w:lineRule="auto"/>
      </w:pPr>
      <w:r>
        <w:separator/>
      </w:r>
    </w:p>
  </w:footnote>
  <w:footnote w:type="continuationSeparator" w:id="0">
    <w:p w:rsidR="00211FDB" w:rsidRDefault="00211FDB" w:rsidP="0016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6E0" w:rsidRDefault="00A426E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Checkbook NYC 4.0 ETL Implementation Approach For M/WBE &amp; Sub Vendors</w:t>
    </w:r>
  </w:p>
  <w:p w:rsidR="00A426E0" w:rsidRDefault="00A426E0" w:rsidP="006339F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0E273A"/>
    <w:multiLevelType w:val="hybridMultilevel"/>
    <w:tmpl w:val="E14A7E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8F2BC7"/>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F739C0"/>
    <w:multiLevelType w:val="hybridMultilevel"/>
    <w:tmpl w:val="7182FA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E6366B"/>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B708A2"/>
    <w:multiLevelType w:val="hybridMultilevel"/>
    <w:tmpl w:val="BF0004AC"/>
    <w:lvl w:ilvl="0" w:tplc="63B6CF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9CE2659"/>
    <w:multiLevelType w:val="hybridMultilevel"/>
    <w:tmpl w:val="A7E6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6F7ED2"/>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A34A7"/>
    <w:multiLevelType w:val="hybridMultilevel"/>
    <w:tmpl w:val="34783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9B669B"/>
    <w:multiLevelType w:val="hybridMultilevel"/>
    <w:tmpl w:val="6C80F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A26CD6"/>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607D7B"/>
    <w:multiLevelType w:val="hybridMultilevel"/>
    <w:tmpl w:val="72EA0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685A8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3A60BB"/>
    <w:multiLevelType w:val="hybridMultilevel"/>
    <w:tmpl w:val="BBEAB954"/>
    <w:lvl w:ilvl="0" w:tplc="65364FA8">
      <w:start w:val="1"/>
      <w:numFmt w:val="decimal"/>
      <w:lvlText w:val="%1."/>
      <w:lvlJc w:val="left"/>
      <w:pPr>
        <w:ind w:left="2160" w:hanging="360"/>
      </w:pPr>
      <w:rPr>
        <w:rFonts w:asciiTheme="minorHAnsi" w:eastAsia="Calibri" w:hAnsiTheme="minorHAnsi"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3657749"/>
    <w:multiLevelType w:val="hybridMultilevel"/>
    <w:tmpl w:val="0D90A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8084C0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95A70E5"/>
    <w:multiLevelType w:val="hybridMultilevel"/>
    <w:tmpl w:val="D5FCD400"/>
    <w:lvl w:ilvl="0" w:tplc="8766B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1F94044"/>
    <w:multiLevelType w:val="hybridMultilevel"/>
    <w:tmpl w:val="BBEAB954"/>
    <w:lvl w:ilvl="0" w:tplc="65364FA8">
      <w:start w:val="1"/>
      <w:numFmt w:val="decimal"/>
      <w:lvlText w:val="%1."/>
      <w:lvlJc w:val="left"/>
      <w:pPr>
        <w:ind w:left="2160" w:hanging="360"/>
      </w:pPr>
      <w:rPr>
        <w:rFonts w:asciiTheme="minorHAnsi" w:eastAsia="Calibri" w:hAnsiTheme="minorHAnsi"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3B249F2"/>
    <w:multiLevelType w:val="hybridMultilevel"/>
    <w:tmpl w:val="FCD29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5ED49D9"/>
    <w:multiLevelType w:val="hybridMultilevel"/>
    <w:tmpl w:val="AF0E2640"/>
    <w:lvl w:ilvl="0" w:tplc="1F7AFC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465B5DBC"/>
    <w:multiLevelType w:val="hybridMultilevel"/>
    <w:tmpl w:val="BBEAB954"/>
    <w:lvl w:ilvl="0" w:tplc="65364FA8">
      <w:start w:val="1"/>
      <w:numFmt w:val="decimal"/>
      <w:lvlText w:val="%1."/>
      <w:lvlJc w:val="left"/>
      <w:pPr>
        <w:ind w:left="2160" w:hanging="360"/>
      </w:pPr>
      <w:rPr>
        <w:rFonts w:asciiTheme="minorHAnsi" w:eastAsia="Calibri" w:hAnsiTheme="minorHAnsi"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6710F00"/>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B7C2301"/>
    <w:multiLevelType w:val="hybridMultilevel"/>
    <w:tmpl w:val="4C7A4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CC432B9"/>
    <w:multiLevelType w:val="hybridMultilevel"/>
    <w:tmpl w:val="1C9CE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E0D1DAC"/>
    <w:multiLevelType w:val="hybridMultilevel"/>
    <w:tmpl w:val="0644E2B8"/>
    <w:lvl w:ilvl="0" w:tplc="1E44990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C3470F2"/>
    <w:multiLevelType w:val="hybridMultilevel"/>
    <w:tmpl w:val="BF0004AC"/>
    <w:lvl w:ilvl="0" w:tplc="63B6CF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32C511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3434A81"/>
    <w:multiLevelType w:val="hybridMultilevel"/>
    <w:tmpl w:val="0610F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305E11"/>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AD83EC6"/>
    <w:multiLevelType w:val="hybridMultilevel"/>
    <w:tmpl w:val="E3BC2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AFC03E0"/>
    <w:multiLevelType w:val="hybridMultilevel"/>
    <w:tmpl w:val="BF0004AC"/>
    <w:lvl w:ilvl="0" w:tplc="63B6CF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B4458FC"/>
    <w:multiLevelType w:val="hybridMultilevel"/>
    <w:tmpl w:val="F7F40A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AF31C4F"/>
    <w:multiLevelType w:val="hybridMultilevel"/>
    <w:tmpl w:val="BF0004AC"/>
    <w:lvl w:ilvl="0" w:tplc="63B6CF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C2C01E7"/>
    <w:multiLevelType w:val="hybridMultilevel"/>
    <w:tmpl w:val="BEF2E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22"/>
  </w:num>
  <w:num w:numId="5">
    <w:abstractNumId w:val="24"/>
  </w:num>
  <w:num w:numId="6">
    <w:abstractNumId w:val="29"/>
  </w:num>
  <w:num w:numId="7">
    <w:abstractNumId w:val="26"/>
  </w:num>
  <w:num w:numId="8">
    <w:abstractNumId w:val="21"/>
  </w:num>
  <w:num w:numId="9">
    <w:abstractNumId w:val="4"/>
  </w:num>
  <w:num w:numId="10">
    <w:abstractNumId w:val="12"/>
  </w:num>
  <w:num w:numId="11">
    <w:abstractNumId w:val="1"/>
  </w:num>
  <w:num w:numId="12">
    <w:abstractNumId w:val="7"/>
  </w:num>
  <w:num w:numId="13">
    <w:abstractNumId w:val="18"/>
  </w:num>
  <w:num w:numId="14">
    <w:abstractNumId w:val="27"/>
  </w:num>
  <w:num w:numId="15">
    <w:abstractNumId w:val="10"/>
  </w:num>
  <w:num w:numId="16">
    <w:abstractNumId w:val="30"/>
  </w:num>
  <w:num w:numId="17">
    <w:abstractNumId w:val="11"/>
  </w:num>
  <w:num w:numId="18">
    <w:abstractNumId w:val="6"/>
  </w:num>
  <w:num w:numId="19">
    <w:abstractNumId w:val="2"/>
  </w:num>
  <w:num w:numId="20">
    <w:abstractNumId w:val="16"/>
  </w:num>
  <w:num w:numId="21">
    <w:abstractNumId w:val="19"/>
  </w:num>
  <w:num w:numId="22">
    <w:abstractNumId w:val="33"/>
  </w:num>
  <w:num w:numId="23">
    <w:abstractNumId w:val="15"/>
  </w:num>
  <w:num w:numId="24">
    <w:abstractNumId w:val="14"/>
  </w:num>
  <w:num w:numId="25">
    <w:abstractNumId w:val="23"/>
  </w:num>
  <w:num w:numId="26">
    <w:abstractNumId w:val="31"/>
  </w:num>
  <w:num w:numId="27">
    <w:abstractNumId w:val="3"/>
  </w:num>
  <w:num w:numId="28">
    <w:abstractNumId w:val="28"/>
  </w:num>
  <w:num w:numId="29">
    <w:abstractNumId w:val="5"/>
  </w:num>
  <w:num w:numId="30">
    <w:abstractNumId w:val="25"/>
  </w:num>
  <w:num w:numId="31">
    <w:abstractNumId w:val="32"/>
  </w:num>
  <w:num w:numId="32">
    <w:abstractNumId w:val="20"/>
  </w:num>
  <w:num w:numId="33">
    <w:abstractNumId w:val="17"/>
  </w:num>
  <w:num w:numId="34">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F4"/>
    <w:rsid w:val="000062C3"/>
    <w:rsid w:val="000076F5"/>
    <w:rsid w:val="00012239"/>
    <w:rsid w:val="000134C9"/>
    <w:rsid w:val="00013554"/>
    <w:rsid w:val="00013CE4"/>
    <w:rsid w:val="0002100D"/>
    <w:rsid w:val="00025460"/>
    <w:rsid w:val="00030478"/>
    <w:rsid w:val="00035457"/>
    <w:rsid w:val="00037846"/>
    <w:rsid w:val="00045154"/>
    <w:rsid w:val="000455DC"/>
    <w:rsid w:val="000472F3"/>
    <w:rsid w:val="000515EA"/>
    <w:rsid w:val="00051A04"/>
    <w:rsid w:val="00052649"/>
    <w:rsid w:val="000529A1"/>
    <w:rsid w:val="00056FB8"/>
    <w:rsid w:val="00062486"/>
    <w:rsid w:val="000679BA"/>
    <w:rsid w:val="00070398"/>
    <w:rsid w:val="00072355"/>
    <w:rsid w:val="000730F1"/>
    <w:rsid w:val="00074F37"/>
    <w:rsid w:val="00076586"/>
    <w:rsid w:val="00082105"/>
    <w:rsid w:val="00082A2E"/>
    <w:rsid w:val="00090D1B"/>
    <w:rsid w:val="000917C4"/>
    <w:rsid w:val="000A111F"/>
    <w:rsid w:val="000A230A"/>
    <w:rsid w:val="000A3CB4"/>
    <w:rsid w:val="000A7472"/>
    <w:rsid w:val="000C2009"/>
    <w:rsid w:val="000C21ED"/>
    <w:rsid w:val="000C68B2"/>
    <w:rsid w:val="000C6F44"/>
    <w:rsid w:val="000D2E4A"/>
    <w:rsid w:val="000D38AC"/>
    <w:rsid w:val="000D3AD8"/>
    <w:rsid w:val="000D4F95"/>
    <w:rsid w:val="000D59DF"/>
    <w:rsid w:val="000E1931"/>
    <w:rsid w:val="000E2D65"/>
    <w:rsid w:val="000E3391"/>
    <w:rsid w:val="000F471E"/>
    <w:rsid w:val="000F47B5"/>
    <w:rsid w:val="000F7869"/>
    <w:rsid w:val="000F7956"/>
    <w:rsid w:val="00101360"/>
    <w:rsid w:val="0010475E"/>
    <w:rsid w:val="0011205E"/>
    <w:rsid w:val="001124C9"/>
    <w:rsid w:val="001165AC"/>
    <w:rsid w:val="00117EE2"/>
    <w:rsid w:val="00125CF6"/>
    <w:rsid w:val="00126933"/>
    <w:rsid w:val="00126C6B"/>
    <w:rsid w:val="00134171"/>
    <w:rsid w:val="001379FC"/>
    <w:rsid w:val="001471EB"/>
    <w:rsid w:val="00147744"/>
    <w:rsid w:val="001514B8"/>
    <w:rsid w:val="00156905"/>
    <w:rsid w:val="00162BD3"/>
    <w:rsid w:val="001630FF"/>
    <w:rsid w:val="00164E10"/>
    <w:rsid w:val="001656F3"/>
    <w:rsid w:val="00165EF4"/>
    <w:rsid w:val="00170278"/>
    <w:rsid w:val="001730DC"/>
    <w:rsid w:val="00175FC0"/>
    <w:rsid w:val="00176571"/>
    <w:rsid w:val="001821AD"/>
    <w:rsid w:val="00185E13"/>
    <w:rsid w:val="0019059E"/>
    <w:rsid w:val="001909F2"/>
    <w:rsid w:val="00192157"/>
    <w:rsid w:val="001929B7"/>
    <w:rsid w:val="00196EE1"/>
    <w:rsid w:val="001A09F8"/>
    <w:rsid w:val="001A14CB"/>
    <w:rsid w:val="001A1EAB"/>
    <w:rsid w:val="001A307C"/>
    <w:rsid w:val="001A65BD"/>
    <w:rsid w:val="001B0E0F"/>
    <w:rsid w:val="001B4D3D"/>
    <w:rsid w:val="001C0198"/>
    <w:rsid w:val="001C22B3"/>
    <w:rsid w:val="001C5691"/>
    <w:rsid w:val="001C6DD1"/>
    <w:rsid w:val="001C6E42"/>
    <w:rsid w:val="001D2BB1"/>
    <w:rsid w:val="001D48A5"/>
    <w:rsid w:val="001D6D5E"/>
    <w:rsid w:val="001D790F"/>
    <w:rsid w:val="001E6BBE"/>
    <w:rsid w:val="001F1B56"/>
    <w:rsid w:val="001F7F83"/>
    <w:rsid w:val="00200C75"/>
    <w:rsid w:val="00200F8E"/>
    <w:rsid w:val="00201C71"/>
    <w:rsid w:val="00203A67"/>
    <w:rsid w:val="002053A3"/>
    <w:rsid w:val="00205C9D"/>
    <w:rsid w:val="00207DFB"/>
    <w:rsid w:val="002115A1"/>
    <w:rsid w:val="00211FDB"/>
    <w:rsid w:val="00214432"/>
    <w:rsid w:val="002167FE"/>
    <w:rsid w:val="00222A14"/>
    <w:rsid w:val="00222B3C"/>
    <w:rsid w:val="00224003"/>
    <w:rsid w:val="002240AB"/>
    <w:rsid w:val="002253A6"/>
    <w:rsid w:val="00237DBD"/>
    <w:rsid w:val="00240707"/>
    <w:rsid w:val="00244931"/>
    <w:rsid w:val="0024501D"/>
    <w:rsid w:val="002468AA"/>
    <w:rsid w:val="00246B55"/>
    <w:rsid w:val="00246D71"/>
    <w:rsid w:val="00253338"/>
    <w:rsid w:val="00263B0B"/>
    <w:rsid w:val="00265814"/>
    <w:rsid w:val="00275591"/>
    <w:rsid w:val="00277C0D"/>
    <w:rsid w:val="00284AFA"/>
    <w:rsid w:val="0028548E"/>
    <w:rsid w:val="002903B4"/>
    <w:rsid w:val="0029044F"/>
    <w:rsid w:val="00297369"/>
    <w:rsid w:val="002A053C"/>
    <w:rsid w:val="002B0CA5"/>
    <w:rsid w:val="002B6971"/>
    <w:rsid w:val="002B71AB"/>
    <w:rsid w:val="002C0C1D"/>
    <w:rsid w:val="002C31A6"/>
    <w:rsid w:val="002C33AC"/>
    <w:rsid w:val="002C7248"/>
    <w:rsid w:val="002D3134"/>
    <w:rsid w:val="002D71D1"/>
    <w:rsid w:val="002E16ED"/>
    <w:rsid w:val="002F3A00"/>
    <w:rsid w:val="00301892"/>
    <w:rsid w:val="003020CC"/>
    <w:rsid w:val="00302D0B"/>
    <w:rsid w:val="00312CEE"/>
    <w:rsid w:val="00315E48"/>
    <w:rsid w:val="003234EE"/>
    <w:rsid w:val="00326401"/>
    <w:rsid w:val="00326D06"/>
    <w:rsid w:val="00330BB3"/>
    <w:rsid w:val="00330BC0"/>
    <w:rsid w:val="003345FD"/>
    <w:rsid w:val="003356F9"/>
    <w:rsid w:val="0034054C"/>
    <w:rsid w:val="00340EBD"/>
    <w:rsid w:val="00343D7C"/>
    <w:rsid w:val="00344961"/>
    <w:rsid w:val="00345622"/>
    <w:rsid w:val="00353E68"/>
    <w:rsid w:val="00354327"/>
    <w:rsid w:val="00360BE1"/>
    <w:rsid w:val="00362C9C"/>
    <w:rsid w:val="003636F4"/>
    <w:rsid w:val="00364A9A"/>
    <w:rsid w:val="003702A3"/>
    <w:rsid w:val="0037102F"/>
    <w:rsid w:val="00371F35"/>
    <w:rsid w:val="00380917"/>
    <w:rsid w:val="00381039"/>
    <w:rsid w:val="00382057"/>
    <w:rsid w:val="0038495D"/>
    <w:rsid w:val="00384D9E"/>
    <w:rsid w:val="00397313"/>
    <w:rsid w:val="003A0BB7"/>
    <w:rsid w:val="003A32DF"/>
    <w:rsid w:val="003A47B2"/>
    <w:rsid w:val="003A5079"/>
    <w:rsid w:val="003A5967"/>
    <w:rsid w:val="003A6A56"/>
    <w:rsid w:val="003C0554"/>
    <w:rsid w:val="003C12DE"/>
    <w:rsid w:val="003C362E"/>
    <w:rsid w:val="003C5103"/>
    <w:rsid w:val="003C6C85"/>
    <w:rsid w:val="003D279F"/>
    <w:rsid w:val="003D2B6B"/>
    <w:rsid w:val="003D3620"/>
    <w:rsid w:val="003D40D9"/>
    <w:rsid w:val="003D7331"/>
    <w:rsid w:val="003E518A"/>
    <w:rsid w:val="003F631C"/>
    <w:rsid w:val="00401EFF"/>
    <w:rsid w:val="00404F18"/>
    <w:rsid w:val="0040597B"/>
    <w:rsid w:val="004119E1"/>
    <w:rsid w:val="00423D25"/>
    <w:rsid w:val="00424A58"/>
    <w:rsid w:val="00425758"/>
    <w:rsid w:val="00425B09"/>
    <w:rsid w:val="00432055"/>
    <w:rsid w:val="00437646"/>
    <w:rsid w:val="004376D5"/>
    <w:rsid w:val="00437D2D"/>
    <w:rsid w:val="00437FC7"/>
    <w:rsid w:val="00446CD5"/>
    <w:rsid w:val="0044799C"/>
    <w:rsid w:val="004535AF"/>
    <w:rsid w:val="0046114F"/>
    <w:rsid w:val="00465329"/>
    <w:rsid w:val="0047638D"/>
    <w:rsid w:val="00476467"/>
    <w:rsid w:val="00477E73"/>
    <w:rsid w:val="0048369A"/>
    <w:rsid w:val="0048604E"/>
    <w:rsid w:val="00486099"/>
    <w:rsid w:val="004864CE"/>
    <w:rsid w:val="00487D9B"/>
    <w:rsid w:val="00491856"/>
    <w:rsid w:val="004929FB"/>
    <w:rsid w:val="00496BCD"/>
    <w:rsid w:val="00497298"/>
    <w:rsid w:val="004A4B95"/>
    <w:rsid w:val="004B4CA0"/>
    <w:rsid w:val="004B6BB7"/>
    <w:rsid w:val="004C0CD3"/>
    <w:rsid w:val="004C34C9"/>
    <w:rsid w:val="004C3AA5"/>
    <w:rsid w:val="004C5479"/>
    <w:rsid w:val="004D105F"/>
    <w:rsid w:val="004D24A9"/>
    <w:rsid w:val="004D4001"/>
    <w:rsid w:val="004D438D"/>
    <w:rsid w:val="004D5AF5"/>
    <w:rsid w:val="004F0FB6"/>
    <w:rsid w:val="004F43F3"/>
    <w:rsid w:val="004F4F66"/>
    <w:rsid w:val="005021DE"/>
    <w:rsid w:val="0050736C"/>
    <w:rsid w:val="00507FE1"/>
    <w:rsid w:val="00511112"/>
    <w:rsid w:val="00513A7C"/>
    <w:rsid w:val="00514D79"/>
    <w:rsid w:val="00515EA2"/>
    <w:rsid w:val="00517FBD"/>
    <w:rsid w:val="005203F7"/>
    <w:rsid w:val="00521653"/>
    <w:rsid w:val="00525A64"/>
    <w:rsid w:val="00526606"/>
    <w:rsid w:val="00526A79"/>
    <w:rsid w:val="0053000A"/>
    <w:rsid w:val="00531227"/>
    <w:rsid w:val="00533BB4"/>
    <w:rsid w:val="00540985"/>
    <w:rsid w:val="0055250E"/>
    <w:rsid w:val="00552865"/>
    <w:rsid w:val="005528DE"/>
    <w:rsid w:val="00553315"/>
    <w:rsid w:val="005534C0"/>
    <w:rsid w:val="00554F04"/>
    <w:rsid w:val="00556A83"/>
    <w:rsid w:val="0055713E"/>
    <w:rsid w:val="005576D2"/>
    <w:rsid w:val="00565461"/>
    <w:rsid w:val="00565957"/>
    <w:rsid w:val="00570AD7"/>
    <w:rsid w:val="00575DE6"/>
    <w:rsid w:val="0057716A"/>
    <w:rsid w:val="0058183E"/>
    <w:rsid w:val="005863C2"/>
    <w:rsid w:val="005865D7"/>
    <w:rsid w:val="005873C4"/>
    <w:rsid w:val="00592DCE"/>
    <w:rsid w:val="005936BF"/>
    <w:rsid w:val="005A26F3"/>
    <w:rsid w:val="005A306D"/>
    <w:rsid w:val="005A4DA3"/>
    <w:rsid w:val="005B3B84"/>
    <w:rsid w:val="005C4A44"/>
    <w:rsid w:val="005C7A12"/>
    <w:rsid w:val="005D0929"/>
    <w:rsid w:val="005E2725"/>
    <w:rsid w:val="005E29B7"/>
    <w:rsid w:val="005E70DF"/>
    <w:rsid w:val="005F2339"/>
    <w:rsid w:val="005F2B90"/>
    <w:rsid w:val="005F2BE6"/>
    <w:rsid w:val="005F3BBA"/>
    <w:rsid w:val="005F4864"/>
    <w:rsid w:val="005F51CA"/>
    <w:rsid w:val="0060058E"/>
    <w:rsid w:val="00601D66"/>
    <w:rsid w:val="00606365"/>
    <w:rsid w:val="00612D5B"/>
    <w:rsid w:val="0061495C"/>
    <w:rsid w:val="00616C08"/>
    <w:rsid w:val="00621DDD"/>
    <w:rsid w:val="00622D0D"/>
    <w:rsid w:val="00631573"/>
    <w:rsid w:val="00631DD6"/>
    <w:rsid w:val="006339F7"/>
    <w:rsid w:val="00634B15"/>
    <w:rsid w:val="00636C3A"/>
    <w:rsid w:val="00637381"/>
    <w:rsid w:val="00637579"/>
    <w:rsid w:val="006404B8"/>
    <w:rsid w:val="00641244"/>
    <w:rsid w:val="00646F15"/>
    <w:rsid w:val="00653028"/>
    <w:rsid w:val="00653926"/>
    <w:rsid w:val="00654207"/>
    <w:rsid w:val="00660746"/>
    <w:rsid w:val="00662974"/>
    <w:rsid w:val="00662E9B"/>
    <w:rsid w:val="00666353"/>
    <w:rsid w:val="00670C50"/>
    <w:rsid w:val="00676A55"/>
    <w:rsid w:val="00693678"/>
    <w:rsid w:val="006A03FE"/>
    <w:rsid w:val="006A4BA1"/>
    <w:rsid w:val="006A5409"/>
    <w:rsid w:val="006B5790"/>
    <w:rsid w:val="006B6935"/>
    <w:rsid w:val="006C05E5"/>
    <w:rsid w:val="006C3AEF"/>
    <w:rsid w:val="006C6B78"/>
    <w:rsid w:val="006D1FC9"/>
    <w:rsid w:val="006D2C23"/>
    <w:rsid w:val="006D32AA"/>
    <w:rsid w:val="006D5A9B"/>
    <w:rsid w:val="006E09C0"/>
    <w:rsid w:val="006E133B"/>
    <w:rsid w:val="006E14C3"/>
    <w:rsid w:val="006F1996"/>
    <w:rsid w:val="006F6EF7"/>
    <w:rsid w:val="0070399C"/>
    <w:rsid w:val="00706447"/>
    <w:rsid w:val="00706982"/>
    <w:rsid w:val="00710E72"/>
    <w:rsid w:val="00711038"/>
    <w:rsid w:val="007112E1"/>
    <w:rsid w:val="007135FD"/>
    <w:rsid w:val="00720DD5"/>
    <w:rsid w:val="00721656"/>
    <w:rsid w:val="007244C0"/>
    <w:rsid w:val="00730BAA"/>
    <w:rsid w:val="00730CC2"/>
    <w:rsid w:val="007320A1"/>
    <w:rsid w:val="00732F5A"/>
    <w:rsid w:val="00742E3A"/>
    <w:rsid w:val="00746BA7"/>
    <w:rsid w:val="00751714"/>
    <w:rsid w:val="0075460E"/>
    <w:rsid w:val="0075541B"/>
    <w:rsid w:val="00760554"/>
    <w:rsid w:val="00760C6F"/>
    <w:rsid w:val="00770EA7"/>
    <w:rsid w:val="00772ACF"/>
    <w:rsid w:val="00773F6E"/>
    <w:rsid w:val="007742F9"/>
    <w:rsid w:val="0077511F"/>
    <w:rsid w:val="00781990"/>
    <w:rsid w:val="00781BF5"/>
    <w:rsid w:val="00785546"/>
    <w:rsid w:val="00786B38"/>
    <w:rsid w:val="00787099"/>
    <w:rsid w:val="00787C02"/>
    <w:rsid w:val="00793B9E"/>
    <w:rsid w:val="007953CE"/>
    <w:rsid w:val="007963E9"/>
    <w:rsid w:val="00797F92"/>
    <w:rsid w:val="007A05BC"/>
    <w:rsid w:val="007A1214"/>
    <w:rsid w:val="007B2C7E"/>
    <w:rsid w:val="007B4EB9"/>
    <w:rsid w:val="007B5224"/>
    <w:rsid w:val="007B54BE"/>
    <w:rsid w:val="007C3367"/>
    <w:rsid w:val="007C50CA"/>
    <w:rsid w:val="007C68D3"/>
    <w:rsid w:val="007D0CA1"/>
    <w:rsid w:val="007D32D6"/>
    <w:rsid w:val="007D3EA1"/>
    <w:rsid w:val="007D5BAE"/>
    <w:rsid w:val="007D7808"/>
    <w:rsid w:val="007E1EA0"/>
    <w:rsid w:val="007E5A61"/>
    <w:rsid w:val="007E7EBA"/>
    <w:rsid w:val="007F315F"/>
    <w:rsid w:val="007F3DCD"/>
    <w:rsid w:val="007F4BCB"/>
    <w:rsid w:val="00800A9F"/>
    <w:rsid w:val="00800F8C"/>
    <w:rsid w:val="00804880"/>
    <w:rsid w:val="00806390"/>
    <w:rsid w:val="0080770E"/>
    <w:rsid w:val="0081000E"/>
    <w:rsid w:val="008166B4"/>
    <w:rsid w:val="00821FAA"/>
    <w:rsid w:val="008220D4"/>
    <w:rsid w:val="008237FF"/>
    <w:rsid w:val="00825859"/>
    <w:rsid w:val="008259EF"/>
    <w:rsid w:val="008273F4"/>
    <w:rsid w:val="00835CC9"/>
    <w:rsid w:val="00836521"/>
    <w:rsid w:val="00844438"/>
    <w:rsid w:val="00844E89"/>
    <w:rsid w:val="00845547"/>
    <w:rsid w:val="00846127"/>
    <w:rsid w:val="0085166B"/>
    <w:rsid w:val="00852D5D"/>
    <w:rsid w:val="008549B9"/>
    <w:rsid w:val="008572C8"/>
    <w:rsid w:val="00863855"/>
    <w:rsid w:val="00863C5B"/>
    <w:rsid w:val="00867AD3"/>
    <w:rsid w:val="008703D2"/>
    <w:rsid w:val="00871663"/>
    <w:rsid w:val="00871E5B"/>
    <w:rsid w:val="00873FA5"/>
    <w:rsid w:val="00875348"/>
    <w:rsid w:val="0087594D"/>
    <w:rsid w:val="00877D1F"/>
    <w:rsid w:val="0088561C"/>
    <w:rsid w:val="0089125D"/>
    <w:rsid w:val="008917CC"/>
    <w:rsid w:val="008A0E3B"/>
    <w:rsid w:val="008A2C3D"/>
    <w:rsid w:val="008A5B85"/>
    <w:rsid w:val="008B15F1"/>
    <w:rsid w:val="008B2CC9"/>
    <w:rsid w:val="008B4CBB"/>
    <w:rsid w:val="008B4F04"/>
    <w:rsid w:val="008C453A"/>
    <w:rsid w:val="008D0861"/>
    <w:rsid w:val="008D1A9C"/>
    <w:rsid w:val="008D1BB8"/>
    <w:rsid w:val="008D26C9"/>
    <w:rsid w:val="008D5D65"/>
    <w:rsid w:val="008E2547"/>
    <w:rsid w:val="008E2DDA"/>
    <w:rsid w:val="008E3B7E"/>
    <w:rsid w:val="008E5073"/>
    <w:rsid w:val="008E668C"/>
    <w:rsid w:val="008E7A9E"/>
    <w:rsid w:val="008F110A"/>
    <w:rsid w:val="008F4E17"/>
    <w:rsid w:val="00901659"/>
    <w:rsid w:val="00903146"/>
    <w:rsid w:val="00905DC3"/>
    <w:rsid w:val="0090662B"/>
    <w:rsid w:val="009127AD"/>
    <w:rsid w:val="00916A56"/>
    <w:rsid w:val="009203DC"/>
    <w:rsid w:val="00925B6F"/>
    <w:rsid w:val="00934F3A"/>
    <w:rsid w:val="00947110"/>
    <w:rsid w:val="00950300"/>
    <w:rsid w:val="009508AE"/>
    <w:rsid w:val="0095552B"/>
    <w:rsid w:val="00955860"/>
    <w:rsid w:val="0096070A"/>
    <w:rsid w:val="00962004"/>
    <w:rsid w:val="0097161D"/>
    <w:rsid w:val="00972BFD"/>
    <w:rsid w:val="00973ABD"/>
    <w:rsid w:val="00973CED"/>
    <w:rsid w:val="009751E3"/>
    <w:rsid w:val="0099735F"/>
    <w:rsid w:val="009A1C58"/>
    <w:rsid w:val="009A7F6E"/>
    <w:rsid w:val="009B3AA7"/>
    <w:rsid w:val="009B464F"/>
    <w:rsid w:val="009B50AD"/>
    <w:rsid w:val="009C2334"/>
    <w:rsid w:val="009C2E8A"/>
    <w:rsid w:val="009D330F"/>
    <w:rsid w:val="009E4EA9"/>
    <w:rsid w:val="009E5413"/>
    <w:rsid w:val="009E6092"/>
    <w:rsid w:val="009F203D"/>
    <w:rsid w:val="009F2CDA"/>
    <w:rsid w:val="009F4817"/>
    <w:rsid w:val="009F4B12"/>
    <w:rsid w:val="00A02DDB"/>
    <w:rsid w:val="00A03455"/>
    <w:rsid w:val="00A04110"/>
    <w:rsid w:val="00A152A0"/>
    <w:rsid w:val="00A2089A"/>
    <w:rsid w:val="00A22616"/>
    <w:rsid w:val="00A2460A"/>
    <w:rsid w:val="00A30918"/>
    <w:rsid w:val="00A357FA"/>
    <w:rsid w:val="00A372FE"/>
    <w:rsid w:val="00A426E0"/>
    <w:rsid w:val="00A42980"/>
    <w:rsid w:val="00A47475"/>
    <w:rsid w:val="00A50460"/>
    <w:rsid w:val="00A518A7"/>
    <w:rsid w:val="00A5621B"/>
    <w:rsid w:val="00A647CB"/>
    <w:rsid w:val="00A72539"/>
    <w:rsid w:val="00A7415F"/>
    <w:rsid w:val="00A76B23"/>
    <w:rsid w:val="00A81FB7"/>
    <w:rsid w:val="00A823EF"/>
    <w:rsid w:val="00A827B6"/>
    <w:rsid w:val="00A90B3E"/>
    <w:rsid w:val="00A90E3F"/>
    <w:rsid w:val="00A929FA"/>
    <w:rsid w:val="00A946C5"/>
    <w:rsid w:val="00A976A6"/>
    <w:rsid w:val="00AA01E9"/>
    <w:rsid w:val="00AA24DF"/>
    <w:rsid w:val="00AA68E0"/>
    <w:rsid w:val="00AA798A"/>
    <w:rsid w:val="00AB0644"/>
    <w:rsid w:val="00AB7B71"/>
    <w:rsid w:val="00AC05F1"/>
    <w:rsid w:val="00AC2ADE"/>
    <w:rsid w:val="00AC4FC1"/>
    <w:rsid w:val="00AC5737"/>
    <w:rsid w:val="00AC5794"/>
    <w:rsid w:val="00AC75F2"/>
    <w:rsid w:val="00AD1251"/>
    <w:rsid w:val="00AD4674"/>
    <w:rsid w:val="00AD5266"/>
    <w:rsid w:val="00AD53FA"/>
    <w:rsid w:val="00AE0821"/>
    <w:rsid w:val="00AE336C"/>
    <w:rsid w:val="00AE63E5"/>
    <w:rsid w:val="00AE7722"/>
    <w:rsid w:val="00AF1554"/>
    <w:rsid w:val="00AF46FE"/>
    <w:rsid w:val="00AF6521"/>
    <w:rsid w:val="00AF7879"/>
    <w:rsid w:val="00B0270E"/>
    <w:rsid w:val="00B04347"/>
    <w:rsid w:val="00B04573"/>
    <w:rsid w:val="00B10F97"/>
    <w:rsid w:val="00B1135F"/>
    <w:rsid w:val="00B138E8"/>
    <w:rsid w:val="00B13F64"/>
    <w:rsid w:val="00B16522"/>
    <w:rsid w:val="00B17828"/>
    <w:rsid w:val="00B17BDC"/>
    <w:rsid w:val="00B2000D"/>
    <w:rsid w:val="00B225F2"/>
    <w:rsid w:val="00B253A2"/>
    <w:rsid w:val="00B27E7A"/>
    <w:rsid w:val="00B34642"/>
    <w:rsid w:val="00B35D0D"/>
    <w:rsid w:val="00B4074F"/>
    <w:rsid w:val="00B4343A"/>
    <w:rsid w:val="00B52014"/>
    <w:rsid w:val="00B5759B"/>
    <w:rsid w:val="00B62CDD"/>
    <w:rsid w:val="00B6623F"/>
    <w:rsid w:val="00B82248"/>
    <w:rsid w:val="00B8390C"/>
    <w:rsid w:val="00B86736"/>
    <w:rsid w:val="00B939F2"/>
    <w:rsid w:val="00B96CD2"/>
    <w:rsid w:val="00BA0E6F"/>
    <w:rsid w:val="00BA5B7C"/>
    <w:rsid w:val="00BA7F98"/>
    <w:rsid w:val="00BB0BE8"/>
    <w:rsid w:val="00BB283F"/>
    <w:rsid w:val="00BB3F96"/>
    <w:rsid w:val="00BB6627"/>
    <w:rsid w:val="00BC56F4"/>
    <w:rsid w:val="00BD28FA"/>
    <w:rsid w:val="00BD434D"/>
    <w:rsid w:val="00BD48C8"/>
    <w:rsid w:val="00BE081A"/>
    <w:rsid w:val="00BE7CF9"/>
    <w:rsid w:val="00BF047E"/>
    <w:rsid w:val="00BF462B"/>
    <w:rsid w:val="00BF4B78"/>
    <w:rsid w:val="00BF5F13"/>
    <w:rsid w:val="00C00853"/>
    <w:rsid w:val="00C012EE"/>
    <w:rsid w:val="00C01618"/>
    <w:rsid w:val="00C0382D"/>
    <w:rsid w:val="00C049C8"/>
    <w:rsid w:val="00C0629C"/>
    <w:rsid w:val="00C154A3"/>
    <w:rsid w:val="00C1762B"/>
    <w:rsid w:val="00C26CD6"/>
    <w:rsid w:val="00C2764E"/>
    <w:rsid w:val="00C31F65"/>
    <w:rsid w:val="00C423F0"/>
    <w:rsid w:val="00C42684"/>
    <w:rsid w:val="00C42CB0"/>
    <w:rsid w:val="00C438EB"/>
    <w:rsid w:val="00C456C4"/>
    <w:rsid w:val="00C45AB8"/>
    <w:rsid w:val="00C5375F"/>
    <w:rsid w:val="00C561AC"/>
    <w:rsid w:val="00C5657F"/>
    <w:rsid w:val="00C62222"/>
    <w:rsid w:val="00C6371E"/>
    <w:rsid w:val="00C70644"/>
    <w:rsid w:val="00C752BF"/>
    <w:rsid w:val="00C75391"/>
    <w:rsid w:val="00C75E4E"/>
    <w:rsid w:val="00C85BBB"/>
    <w:rsid w:val="00C86723"/>
    <w:rsid w:val="00C952EE"/>
    <w:rsid w:val="00CA0EB6"/>
    <w:rsid w:val="00CA4BE9"/>
    <w:rsid w:val="00CB0899"/>
    <w:rsid w:val="00CB0EAA"/>
    <w:rsid w:val="00CB3DE5"/>
    <w:rsid w:val="00CC1488"/>
    <w:rsid w:val="00CC1B67"/>
    <w:rsid w:val="00CC29F4"/>
    <w:rsid w:val="00CC3725"/>
    <w:rsid w:val="00CC3BC2"/>
    <w:rsid w:val="00CC4220"/>
    <w:rsid w:val="00CE5690"/>
    <w:rsid w:val="00CE7D73"/>
    <w:rsid w:val="00CF37CF"/>
    <w:rsid w:val="00CF4CC3"/>
    <w:rsid w:val="00D03281"/>
    <w:rsid w:val="00D0580A"/>
    <w:rsid w:val="00D0663F"/>
    <w:rsid w:val="00D10E40"/>
    <w:rsid w:val="00D10F2B"/>
    <w:rsid w:val="00D13FD1"/>
    <w:rsid w:val="00D14B1B"/>
    <w:rsid w:val="00D228EC"/>
    <w:rsid w:val="00D23AA7"/>
    <w:rsid w:val="00D23BF5"/>
    <w:rsid w:val="00D23E6D"/>
    <w:rsid w:val="00D25781"/>
    <w:rsid w:val="00D27FE4"/>
    <w:rsid w:val="00D3530D"/>
    <w:rsid w:val="00D36972"/>
    <w:rsid w:val="00D53CD2"/>
    <w:rsid w:val="00D54C1D"/>
    <w:rsid w:val="00D556F8"/>
    <w:rsid w:val="00D5649B"/>
    <w:rsid w:val="00D63034"/>
    <w:rsid w:val="00D66159"/>
    <w:rsid w:val="00D75FEA"/>
    <w:rsid w:val="00D76EF4"/>
    <w:rsid w:val="00D813A4"/>
    <w:rsid w:val="00D845FB"/>
    <w:rsid w:val="00D857FF"/>
    <w:rsid w:val="00D861F3"/>
    <w:rsid w:val="00D91A8B"/>
    <w:rsid w:val="00DA3A11"/>
    <w:rsid w:val="00DA44ED"/>
    <w:rsid w:val="00DB2D86"/>
    <w:rsid w:val="00DB326F"/>
    <w:rsid w:val="00DC14B1"/>
    <w:rsid w:val="00DC349C"/>
    <w:rsid w:val="00DC3B3A"/>
    <w:rsid w:val="00DC66E8"/>
    <w:rsid w:val="00DD20B7"/>
    <w:rsid w:val="00DE1D25"/>
    <w:rsid w:val="00DE2026"/>
    <w:rsid w:val="00DE4180"/>
    <w:rsid w:val="00DE4B80"/>
    <w:rsid w:val="00DE4C3F"/>
    <w:rsid w:val="00DF4391"/>
    <w:rsid w:val="00DF4AF1"/>
    <w:rsid w:val="00DF5365"/>
    <w:rsid w:val="00DF725E"/>
    <w:rsid w:val="00DF786A"/>
    <w:rsid w:val="00E10671"/>
    <w:rsid w:val="00E1166D"/>
    <w:rsid w:val="00E21A1E"/>
    <w:rsid w:val="00E22D22"/>
    <w:rsid w:val="00E2412D"/>
    <w:rsid w:val="00E27934"/>
    <w:rsid w:val="00E31957"/>
    <w:rsid w:val="00E31E49"/>
    <w:rsid w:val="00E3370B"/>
    <w:rsid w:val="00E358E5"/>
    <w:rsid w:val="00E37009"/>
    <w:rsid w:val="00E41BBB"/>
    <w:rsid w:val="00E46552"/>
    <w:rsid w:val="00E516C0"/>
    <w:rsid w:val="00E525C9"/>
    <w:rsid w:val="00E54120"/>
    <w:rsid w:val="00E55049"/>
    <w:rsid w:val="00E55953"/>
    <w:rsid w:val="00E55A5D"/>
    <w:rsid w:val="00E65160"/>
    <w:rsid w:val="00E6718F"/>
    <w:rsid w:val="00E701B7"/>
    <w:rsid w:val="00E711F6"/>
    <w:rsid w:val="00E7171D"/>
    <w:rsid w:val="00E71D3D"/>
    <w:rsid w:val="00E734EC"/>
    <w:rsid w:val="00E76338"/>
    <w:rsid w:val="00E7719D"/>
    <w:rsid w:val="00E81DA1"/>
    <w:rsid w:val="00E81F4A"/>
    <w:rsid w:val="00E83DB6"/>
    <w:rsid w:val="00E90864"/>
    <w:rsid w:val="00E93D0D"/>
    <w:rsid w:val="00E94EB2"/>
    <w:rsid w:val="00E958C5"/>
    <w:rsid w:val="00E96A46"/>
    <w:rsid w:val="00EB1837"/>
    <w:rsid w:val="00EB5AAB"/>
    <w:rsid w:val="00EC02BB"/>
    <w:rsid w:val="00EC1196"/>
    <w:rsid w:val="00EC340A"/>
    <w:rsid w:val="00EC37F6"/>
    <w:rsid w:val="00EE21E0"/>
    <w:rsid w:val="00EE3B4B"/>
    <w:rsid w:val="00EE44A0"/>
    <w:rsid w:val="00EF334D"/>
    <w:rsid w:val="00EF3A45"/>
    <w:rsid w:val="00EF416A"/>
    <w:rsid w:val="00EF4234"/>
    <w:rsid w:val="00EF5D12"/>
    <w:rsid w:val="00F012FE"/>
    <w:rsid w:val="00F019CD"/>
    <w:rsid w:val="00F03BF0"/>
    <w:rsid w:val="00F05492"/>
    <w:rsid w:val="00F06E0F"/>
    <w:rsid w:val="00F07871"/>
    <w:rsid w:val="00F07C85"/>
    <w:rsid w:val="00F10AD1"/>
    <w:rsid w:val="00F119BB"/>
    <w:rsid w:val="00F21BA3"/>
    <w:rsid w:val="00F24879"/>
    <w:rsid w:val="00F25C38"/>
    <w:rsid w:val="00F275D2"/>
    <w:rsid w:val="00F27EA4"/>
    <w:rsid w:val="00F3799C"/>
    <w:rsid w:val="00F43066"/>
    <w:rsid w:val="00F46A81"/>
    <w:rsid w:val="00F47E2D"/>
    <w:rsid w:val="00F62A42"/>
    <w:rsid w:val="00F70AB6"/>
    <w:rsid w:val="00F74AC5"/>
    <w:rsid w:val="00F7747F"/>
    <w:rsid w:val="00F90D13"/>
    <w:rsid w:val="00F9183D"/>
    <w:rsid w:val="00F93584"/>
    <w:rsid w:val="00F95EAE"/>
    <w:rsid w:val="00F965EE"/>
    <w:rsid w:val="00FA2113"/>
    <w:rsid w:val="00FA47F7"/>
    <w:rsid w:val="00FB6ED1"/>
    <w:rsid w:val="00FC151C"/>
    <w:rsid w:val="00FD1B97"/>
    <w:rsid w:val="00FD2B82"/>
    <w:rsid w:val="00FD3330"/>
    <w:rsid w:val="00FD726F"/>
    <w:rsid w:val="00FE0777"/>
    <w:rsid w:val="00FE269F"/>
    <w:rsid w:val="00FF104E"/>
    <w:rsid w:val="00FF1087"/>
    <w:rsid w:val="00FF2F5B"/>
    <w:rsid w:val="00FF42A9"/>
    <w:rsid w:val="00FF5319"/>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CE95E-DE1E-4F27-9093-64A9809D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27262">
      <w:bodyDiv w:val="1"/>
      <w:marLeft w:val="0"/>
      <w:marRight w:val="0"/>
      <w:marTop w:val="0"/>
      <w:marBottom w:val="0"/>
      <w:divBdr>
        <w:top w:val="none" w:sz="0" w:space="0" w:color="auto"/>
        <w:left w:val="none" w:sz="0" w:space="0" w:color="auto"/>
        <w:bottom w:val="none" w:sz="0" w:space="0" w:color="auto"/>
        <w:right w:val="none" w:sz="0" w:space="0" w:color="auto"/>
      </w:divBdr>
    </w:div>
    <w:div w:id="856457195">
      <w:bodyDiv w:val="1"/>
      <w:marLeft w:val="0"/>
      <w:marRight w:val="0"/>
      <w:marTop w:val="0"/>
      <w:marBottom w:val="0"/>
      <w:divBdr>
        <w:top w:val="none" w:sz="0" w:space="0" w:color="auto"/>
        <w:left w:val="none" w:sz="0" w:space="0" w:color="auto"/>
        <w:bottom w:val="none" w:sz="0" w:space="0" w:color="auto"/>
        <w:right w:val="none" w:sz="0" w:space="0" w:color="auto"/>
      </w:divBdr>
    </w:div>
    <w:div w:id="11091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wbereportcardny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B0972-AFEA-4773-88CE-4B44D8D6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8804</TotalTime>
  <Pages>12</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NYCCheckbook2.0 ETL</vt:lpstr>
    </vt:vector>
  </TitlesOfParts>
  <Company/>
  <LinksUpToDate>false</LinksUpToDate>
  <CharactersWithSpaces>15863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NYCCheckbook2.0 ETL</dc:title>
  <dc:creator>athiagarajan</dc:creator>
  <cp:lastModifiedBy>Tirupati Reddy</cp:lastModifiedBy>
  <cp:revision>418</cp:revision>
  <cp:lastPrinted>2011-08-12T18:03:00Z</cp:lastPrinted>
  <dcterms:created xsi:type="dcterms:W3CDTF">2013-02-05T16:20:00Z</dcterms:created>
  <dcterms:modified xsi:type="dcterms:W3CDTF">2014-11-07T22:05:00Z</dcterms:modified>
</cp:coreProperties>
</file>