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body>
    <w:p w:rsidR="00E22BE7" w:rsidP="00F43ABA" w:rsidRDefault="005B1932" w14:paraId="3143396F" w14:textId="010EE364">
      <w:pPr>
        <w:spacing w:line="240" w:lineRule="auto"/>
      </w:pPr>
      <w:r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4D378727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7772400" cy="1678305"/>
                <wp:effectExtent l="0" t="0" r="0" b="0"/>
                <wp:wrapNone/>
                <wp:docPr id="2142804338" name="Rectangle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78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560.8pt;margin-top:-28.8pt;width:612pt;height:132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lt="Decorative" o:spid="_x0000_s1026" fillcolor="#272727 [2749]" stroked="f" strokeweight="2pt" w14:anchorId="744A7D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7743"/>
        <w:gridCol w:w="2337"/>
      </w:tblGrid>
      <w:tr w:rsidRPr="003B3C40" w:rsidR="005B1932" w:rsidTr="00865BEC" w14:paraId="0B85F8EB" w14:textId="77777777">
        <w:trPr>
          <w:trHeight w:val="936"/>
        </w:trPr>
        <w:tc>
          <w:tcPr>
            <w:tcW w:w="7743" w:type="dxa"/>
          </w:tcPr>
          <w:p w:rsidR="005B1932" w:rsidP="00F43ABA" w:rsidRDefault="00865BEC" w14:paraId="343FC99B" w14:textId="4EE65A26">
            <w:pPr>
              <w:pStyle w:val="Title"/>
            </w:pPr>
            <w:r>
              <w:t>Gabriel Ponciano</w:t>
            </w:r>
          </w:p>
          <w:p w:rsidR="00865BEC" w:rsidP="00865BEC" w:rsidRDefault="00865BEC" w14:paraId="260199BB" w14:textId="77777777"/>
          <w:p w:rsidRPr="00865BEC" w:rsidR="00865BEC" w:rsidP="00865BEC" w:rsidRDefault="00865BEC" w14:paraId="48B1DBAF" w14:textId="65B87157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  <w:vAlign w:val="center"/>
          </w:tcPr>
          <w:p w:rsidRPr="00735182" w:rsidR="005B1932" w:rsidP="00F43ABA" w:rsidRDefault="005B1932" w14:paraId="6A459C31" w14:textId="052C17F8">
            <w:pPr>
              <w:pStyle w:val="Subtitle"/>
              <w:jc w:val="right"/>
            </w:pPr>
          </w:p>
        </w:tc>
      </w:tr>
      <w:tr w:rsidRPr="003B3C40" w:rsidR="005B1932" w:rsidTr="00865BEC" w14:paraId="7A488A01" w14:textId="77777777">
        <w:trPr>
          <w:trHeight w:val="864"/>
        </w:trPr>
        <w:tc>
          <w:tcPr>
            <w:tcW w:w="7743" w:type="dxa"/>
            <w:tcBorders>
              <w:bottom w:val="single" w:color="auto" w:sz="4" w:space="0"/>
            </w:tcBorders>
            <w:vAlign w:val="bottom"/>
          </w:tcPr>
          <w:p w:rsidR="00F850E4" w:rsidP="00F43ABA" w:rsidRDefault="00865BEC" w14:paraId="4CA19D43" w14:textId="668DB728">
            <w:r w:rsidRPr="00865BEC">
              <w:t>Sydney, Australia | gab_bash@hotmail.com | 0452 142 542</w:t>
            </w:r>
          </w:p>
        </w:tc>
        <w:tc>
          <w:tcPr>
            <w:tcW w:w="2337" w:type="dxa"/>
            <w:tcBorders>
              <w:bottom w:val="single" w:color="auto" w:sz="4" w:space="0"/>
            </w:tcBorders>
            <w:vAlign w:val="bottom"/>
          </w:tcPr>
          <w:p w:rsidR="005B1932" w:rsidP="00F43ABA" w:rsidRDefault="005B1932" w14:paraId="444C6AE0" w14:textId="77777777"/>
          <w:p w:rsidRPr="005E087B" w:rsidR="008E0347" w:rsidP="00F43ABA" w:rsidRDefault="008E0347" w14:paraId="6F1B02D5" w14:textId="78698DCD"/>
        </w:tc>
      </w:tr>
    </w:tbl>
    <w:p w:rsidR="00E22BE7" w:rsidRDefault="00E22BE7" w14:paraId="6544969A" w14:textId="7AACD1F3"/>
    <w:p w:rsidR="578DED94" w:rsidP="0DB08E6A" w:rsidRDefault="578DED94" w14:paraId="3813E219" w14:textId="010EF68A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I am excited to apply for the Graduate Software Engineer position at Thoughtworks. With a strong foundation in IT infrastructure and cloud 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environments, I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am eager to leverage my technical expertise and passion for continuous learning to contribute to your engineering initiatives.</w:t>
      </w:r>
    </w:p>
    <w:p w:rsidR="578DED94" w:rsidP="0DB08E6A" w:rsidRDefault="578DED94" w14:paraId="51F6836E" w14:textId="45ECED70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In my current role as a Level 3 Support Engineer at First Focus, I have gained extensive experience managing complex IT environments while driving efficiency and scalability through automation. My technical skills directly align with the demands of a software engineering role, including:</w:t>
      </w:r>
    </w:p>
    <w:p w:rsidR="578DED94" w:rsidP="0DB08E6A" w:rsidRDefault="578DED94" w14:paraId="41096234" w14:textId="3EA91419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Scripting &amp; Automation: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Proficient in PowerShell and Bash, I’ve developed scripts to automate system updates, user provisioning, and log management, reducing manual workloads and improving reliability.</w:t>
      </w:r>
    </w:p>
    <w:p w:rsidR="578DED94" w:rsidP="0DB08E6A" w:rsidRDefault="578DED94" w14:paraId="31A46588" w14:textId="00BFE34E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Cloud &amp; Virtualization: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Skilled in managing Azure (VMs, backups, app registrations) and AWS (Route 53 DNS, EC2, S3, ECR and</w:t>
      </w:r>
      <w:r w:rsidRPr="0DB08E6A" w:rsidR="73353266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ECS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), I’ve implemented and optimized virtualized environments using VMware and Hyper-V as well. </w:t>
      </w:r>
    </w:p>
    <w:p w:rsidR="578DED94" w:rsidP="0DB08E6A" w:rsidRDefault="578DED94" w14:paraId="3E28B68C" w14:textId="0521E699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CI/CD Pipelines: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Experienced with Jenkins and GitHub Actions, I’ve built pipelines to automate deployments, ensuring seamless integration and delivery cycles.</w:t>
      </w:r>
    </w:p>
    <w:p w:rsidR="578DED94" w:rsidP="0DB08E6A" w:rsidRDefault="578DED94" w14:paraId="1F42CE68" w14:textId="41A21C3F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Networking &amp; Security: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Expertise in DNS management, </w:t>
      </w:r>
      <w:r w:rsidRPr="0DB08E6A" w:rsidR="5ECC602E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SSL certificate management/renewal, 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OpenVPN configurations, and firewall maintenance, combined with a track record of resolving DMARC and SPF/DKIM issues to</w:t>
      </w:r>
      <w:r w:rsidRPr="0DB08E6A" w:rsidR="5AA24F5E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improve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email security.</w:t>
      </w:r>
    </w:p>
    <w:p w:rsidR="578DED94" w:rsidP="0DB08E6A" w:rsidRDefault="578DED94" w14:paraId="6E8B111E" w14:textId="15B531C9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In addition to my professional experience, I have completed several personal and academic projects that showcase my ability to bridge development and operations:</w:t>
      </w:r>
    </w:p>
    <w:p w:rsidR="578DED94" w:rsidP="0DB08E6A" w:rsidRDefault="578DED94" w14:paraId="71AB4C94" w14:textId="5DE49BB0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CRUD Application Development: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Designed and implemented a CRUD web application using MySQL and PHP, ensuring scalability and efficient database interactions.</w:t>
      </w:r>
    </w:p>
    <w:p w:rsidR="578DED94" w:rsidP="0DB08E6A" w:rsidRDefault="578DED94" w14:paraId="7CDDF578" w14:textId="2046F1BE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NoSQL Projects: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Built applications leveraging NoSQL databases for dynamic data handling and faster querying.</w:t>
      </w:r>
    </w:p>
    <w:p w:rsidR="578DED94" w:rsidP="0DB08E6A" w:rsidRDefault="578DED94" w14:paraId="37026A9A" w14:textId="5FA7AC92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>Java Development: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 xml:space="preserve"> Developed a small Java-based application, enhancing my understanding of object-oriented programming and software design principles.</w:t>
      </w:r>
    </w:p>
    <w:p w:rsidR="578DED94" w:rsidP="0DB08E6A" w:rsidRDefault="578DED94" w14:paraId="4C45D334" w14:textId="7DD5747B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b w:val="1"/>
          <w:bCs w:val="1"/>
          <w:noProof w:val="0"/>
          <w:sz w:val="20"/>
          <w:szCs w:val="20"/>
          <w:lang w:val="en-US"/>
        </w:rPr>
        <w:t xml:space="preserve">Cloud Automation: </w:t>
      </w: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Used Terraform to deploy EC2 instances and configure load balancers, implementing auto-scaling for dynamic resource allocation.</w:t>
      </w:r>
    </w:p>
    <w:p w:rsidR="578DED94" w:rsidP="0DB08E6A" w:rsidRDefault="578DED94" w14:paraId="6CCA3FEA" w14:textId="52A8DF14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Additionally, I am also studying React and TypeScript and have been working on my initial projects to build a portfolio. I understand the realm of software development is currently evolving, and many roles will require programming skills as well as DevOps expertise. My goal is to be a highly technical engineer, capable of programming as well as building the infrastructure to deploy applications.</w:t>
      </w:r>
    </w:p>
    <w:p w:rsidR="578DED94" w:rsidP="0DB08E6A" w:rsidRDefault="578DED94" w14:paraId="209D2CA1" w14:textId="0FC1CB53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I am particularly fascinated by Thoughtworks' emphasis on innovation, social impact, and cutting-edge technology. The opportunity to work in an environment that fosters continuous learning and collaboration excites me, and I am confident that my technical expertise and problem-solving skills will make me a valuable contributor to your team.</w:t>
      </w:r>
    </w:p>
    <w:p w:rsidR="578DED94" w:rsidP="0DB08E6A" w:rsidRDefault="578DED94" w14:paraId="6F7B9A9A" w14:textId="6DB52F8C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I am enthusiastic about the opportunity to contribute to Thoughtworks' continued success and innovation. Thank you for considering my application. I look forward to discussing how my background and skills align with your needs.</w:t>
      </w:r>
    </w:p>
    <w:p w:rsidR="578DED94" w:rsidP="0DB08E6A" w:rsidRDefault="578DED94" w14:paraId="6B0C89C8" w14:textId="5C9DF36C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Sincerely,</w:t>
      </w:r>
    </w:p>
    <w:p w:rsidR="578DED94" w:rsidP="0DB08E6A" w:rsidRDefault="578DED94" w14:paraId="22F13623" w14:textId="138394CF">
      <w:pPr>
        <w:spacing w:before="180" w:beforeAutospacing="off" w:after="180" w:afterAutospacing="off"/>
      </w:pPr>
      <w:r w:rsidRPr="0DB08E6A" w:rsidR="578DED94">
        <w:rPr>
          <w:rFonts w:ascii="Verdana" w:hAnsi="Verdana" w:eastAsia="Verdana" w:cs="Verdana"/>
          <w:noProof w:val="0"/>
          <w:sz w:val="20"/>
          <w:szCs w:val="20"/>
          <w:lang w:val="en-US"/>
        </w:rPr>
        <w:t>Gabriel</w:t>
      </w:r>
    </w:p>
    <w:p w:rsidR="0DB08E6A" w:rsidRDefault="0DB08E6A" w14:paraId="5CCBE752" w14:textId="312B35D6"/>
    <w:sectPr w:rsidRPr="00735182" w:rsidR="005F050B" w:rsidSect="000A65A4">
      <w:pgSz w:w="12240" w:h="15840" w:orient="portrait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08CC" w:rsidRDefault="00DB08CC" w14:paraId="1C4C5C15" w14:textId="77777777">
      <w:pPr>
        <w:spacing w:line="240" w:lineRule="auto"/>
      </w:pPr>
      <w:r>
        <w:separator/>
      </w:r>
    </w:p>
  </w:endnote>
  <w:endnote w:type="continuationSeparator" w:id="0">
    <w:p w:rsidR="00DB08CC" w:rsidRDefault="00DB08CC" w14:paraId="07F416F2" w14:textId="77777777">
      <w:pPr>
        <w:spacing w:line="240" w:lineRule="auto"/>
      </w:pPr>
      <w:r>
        <w:continuationSeparator/>
      </w:r>
    </w:p>
  </w:endnote>
  <w:endnote w:type="continuationNotice" w:id="1">
    <w:p w:rsidR="00DB08CC" w:rsidRDefault="00DB08CC" w14:paraId="1FF6B20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Posterama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08CC" w:rsidRDefault="00DB08CC" w14:paraId="36CAB19B" w14:textId="77777777">
      <w:pPr>
        <w:spacing w:line="240" w:lineRule="auto"/>
      </w:pPr>
      <w:r>
        <w:separator/>
      </w:r>
    </w:p>
  </w:footnote>
  <w:footnote w:type="continuationSeparator" w:id="0">
    <w:p w:rsidR="00DB08CC" w:rsidRDefault="00DB08CC" w14:paraId="08C179F5" w14:textId="77777777">
      <w:pPr>
        <w:spacing w:line="240" w:lineRule="auto"/>
      </w:pPr>
      <w:r>
        <w:continuationSeparator/>
      </w:r>
    </w:p>
  </w:footnote>
  <w:footnote w:type="continuationNotice" w:id="1">
    <w:p w:rsidR="00DB08CC" w:rsidRDefault="00DB08CC" w14:paraId="4FE91966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6b56a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e50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064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6F0805"/>
    <w:multiLevelType w:val="hybridMultilevel"/>
    <w:tmpl w:val="D450B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4" w15:restartNumberingAfterBreak="0">
    <w:nsid w:val="49103ECA"/>
    <w:multiLevelType w:val="hybridMultilevel"/>
    <w:tmpl w:val="1D4C65B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E96B83"/>
    <w:multiLevelType w:val="multilevel"/>
    <w:tmpl w:val="985A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1053310664">
    <w:abstractNumId w:val="0"/>
  </w:num>
  <w:num w:numId="2" w16cid:durableId="369956652">
    <w:abstractNumId w:val="3"/>
  </w:num>
  <w:num w:numId="3" w16cid:durableId="1718776465">
    <w:abstractNumId w:val="1"/>
  </w:num>
  <w:num w:numId="4" w16cid:durableId="390154646">
    <w:abstractNumId w:val="4"/>
  </w:num>
  <w:num w:numId="5" w16cid:durableId="2069650972">
    <w:abstractNumId w:val="2"/>
  </w:num>
  <w:num w:numId="6" w16cid:durableId="5335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56AD"/>
    <w:rsid w:val="00046388"/>
    <w:rsid w:val="00060268"/>
    <w:rsid w:val="000807DA"/>
    <w:rsid w:val="00083637"/>
    <w:rsid w:val="000A24DA"/>
    <w:rsid w:val="000A65A4"/>
    <w:rsid w:val="000A6FF7"/>
    <w:rsid w:val="000B18A9"/>
    <w:rsid w:val="0011127B"/>
    <w:rsid w:val="00137FE5"/>
    <w:rsid w:val="001731C2"/>
    <w:rsid w:val="00174860"/>
    <w:rsid w:val="001808D3"/>
    <w:rsid w:val="001A570F"/>
    <w:rsid w:val="001B07FB"/>
    <w:rsid w:val="001D5050"/>
    <w:rsid w:val="001E3650"/>
    <w:rsid w:val="001E56E5"/>
    <w:rsid w:val="0022127C"/>
    <w:rsid w:val="0023344F"/>
    <w:rsid w:val="00241823"/>
    <w:rsid w:val="00267CF1"/>
    <w:rsid w:val="002A3402"/>
    <w:rsid w:val="002B3667"/>
    <w:rsid w:val="002E3F9C"/>
    <w:rsid w:val="00307D87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3386"/>
    <w:rsid w:val="004060FB"/>
    <w:rsid w:val="00406F26"/>
    <w:rsid w:val="004147ED"/>
    <w:rsid w:val="0042556F"/>
    <w:rsid w:val="00427FE7"/>
    <w:rsid w:val="00484549"/>
    <w:rsid w:val="004938CD"/>
    <w:rsid w:val="004A0C9E"/>
    <w:rsid w:val="004B513A"/>
    <w:rsid w:val="004B5A31"/>
    <w:rsid w:val="004D7F48"/>
    <w:rsid w:val="004E5793"/>
    <w:rsid w:val="00514924"/>
    <w:rsid w:val="00532927"/>
    <w:rsid w:val="005A13BB"/>
    <w:rsid w:val="005A5179"/>
    <w:rsid w:val="005B1932"/>
    <w:rsid w:val="005C25ED"/>
    <w:rsid w:val="005E087B"/>
    <w:rsid w:val="005F050B"/>
    <w:rsid w:val="005F6361"/>
    <w:rsid w:val="00601796"/>
    <w:rsid w:val="0061078A"/>
    <w:rsid w:val="00623270"/>
    <w:rsid w:val="006356E3"/>
    <w:rsid w:val="0066625D"/>
    <w:rsid w:val="00667F5D"/>
    <w:rsid w:val="00674E52"/>
    <w:rsid w:val="00687918"/>
    <w:rsid w:val="00702941"/>
    <w:rsid w:val="00707416"/>
    <w:rsid w:val="00711E2E"/>
    <w:rsid w:val="00735182"/>
    <w:rsid w:val="00737525"/>
    <w:rsid w:val="0077192F"/>
    <w:rsid w:val="007814D7"/>
    <w:rsid w:val="00784FBF"/>
    <w:rsid w:val="007A67DA"/>
    <w:rsid w:val="007A75A2"/>
    <w:rsid w:val="007B33EF"/>
    <w:rsid w:val="007C6E5D"/>
    <w:rsid w:val="007D317E"/>
    <w:rsid w:val="007D6525"/>
    <w:rsid w:val="008034D5"/>
    <w:rsid w:val="008206CA"/>
    <w:rsid w:val="00822A4D"/>
    <w:rsid w:val="008232A5"/>
    <w:rsid w:val="00835C8A"/>
    <w:rsid w:val="00846133"/>
    <w:rsid w:val="00865BEC"/>
    <w:rsid w:val="00881D3B"/>
    <w:rsid w:val="008A3F31"/>
    <w:rsid w:val="008B1A7B"/>
    <w:rsid w:val="008C6E19"/>
    <w:rsid w:val="008E0347"/>
    <w:rsid w:val="008E4BCC"/>
    <w:rsid w:val="008E51AA"/>
    <w:rsid w:val="008F31C5"/>
    <w:rsid w:val="009108E3"/>
    <w:rsid w:val="0091181F"/>
    <w:rsid w:val="009263B2"/>
    <w:rsid w:val="009E57FC"/>
    <w:rsid w:val="00A12EEA"/>
    <w:rsid w:val="00A147F1"/>
    <w:rsid w:val="00A517E0"/>
    <w:rsid w:val="00A54A31"/>
    <w:rsid w:val="00A934AA"/>
    <w:rsid w:val="00AA6BAC"/>
    <w:rsid w:val="00AD3F86"/>
    <w:rsid w:val="00AF5667"/>
    <w:rsid w:val="00B75862"/>
    <w:rsid w:val="00BC3D0F"/>
    <w:rsid w:val="00BD3A50"/>
    <w:rsid w:val="00BD6DA1"/>
    <w:rsid w:val="00C3718D"/>
    <w:rsid w:val="00C418D1"/>
    <w:rsid w:val="00CB6B2A"/>
    <w:rsid w:val="00CE5205"/>
    <w:rsid w:val="00D153D7"/>
    <w:rsid w:val="00D26898"/>
    <w:rsid w:val="00D336AB"/>
    <w:rsid w:val="00D37417"/>
    <w:rsid w:val="00D57BF8"/>
    <w:rsid w:val="00D64797"/>
    <w:rsid w:val="00D700DE"/>
    <w:rsid w:val="00D96BD4"/>
    <w:rsid w:val="00DB08CC"/>
    <w:rsid w:val="00DB2415"/>
    <w:rsid w:val="00DC41D6"/>
    <w:rsid w:val="00DF6BCE"/>
    <w:rsid w:val="00DF7953"/>
    <w:rsid w:val="00E048AB"/>
    <w:rsid w:val="00E22BE7"/>
    <w:rsid w:val="00E5458D"/>
    <w:rsid w:val="00E80E0F"/>
    <w:rsid w:val="00E94020"/>
    <w:rsid w:val="00EF1BE9"/>
    <w:rsid w:val="00F004C8"/>
    <w:rsid w:val="00F05A9B"/>
    <w:rsid w:val="00F123C4"/>
    <w:rsid w:val="00F253F7"/>
    <w:rsid w:val="00F2739E"/>
    <w:rsid w:val="00F43ABA"/>
    <w:rsid w:val="00F6262B"/>
    <w:rsid w:val="00F810E5"/>
    <w:rsid w:val="00F850E4"/>
    <w:rsid w:val="00FD3E8A"/>
    <w:rsid w:val="00FE1547"/>
    <w:rsid w:val="00FF0814"/>
    <w:rsid w:val="00FF510C"/>
    <w:rsid w:val="048802B3"/>
    <w:rsid w:val="0527E015"/>
    <w:rsid w:val="0DB08E6A"/>
    <w:rsid w:val="117487B2"/>
    <w:rsid w:val="1F88A210"/>
    <w:rsid w:val="25B7483B"/>
    <w:rsid w:val="272E33C6"/>
    <w:rsid w:val="284D0902"/>
    <w:rsid w:val="30B806C5"/>
    <w:rsid w:val="371517B7"/>
    <w:rsid w:val="388CDA59"/>
    <w:rsid w:val="3CDB9A06"/>
    <w:rsid w:val="40D42DD1"/>
    <w:rsid w:val="4298A3AF"/>
    <w:rsid w:val="457A50E0"/>
    <w:rsid w:val="45F62C39"/>
    <w:rsid w:val="4A3367D4"/>
    <w:rsid w:val="4D54DAFC"/>
    <w:rsid w:val="578DED94"/>
    <w:rsid w:val="5AA24F5E"/>
    <w:rsid w:val="5C0D5D7A"/>
    <w:rsid w:val="5ECC602E"/>
    <w:rsid w:val="73353266"/>
    <w:rsid w:val="7E4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  <w15:docId w15:val="{D2782F16-50B3-4BD6-B878-4E98A8B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18D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styleId="Heading2Char" w:customStyle="1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color="EAEAEA" w:themeColor="accent1" w:themeTint="99" w:sz="4" w:space="6"/>
        <w:left w:val="single" w:color="FFFFFF" w:themeColor="background1" w:sz="2" w:space="4"/>
      </w:pBdr>
      <w:spacing w:line="240" w:lineRule="auto"/>
      <w:ind w:left="-360" w:right="-360"/>
    </w:pPr>
    <w:rPr>
      <w:rFonts w:eastAsiaTheme="minorHAnsi"/>
      <w:kern w:val="20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styleId="ResumeTable" w:customStyle="1">
    <w:name w:val="Resume Table"/>
    <w:basedOn w:val="TableNormal"/>
    <w:uiPriority w:val="99"/>
    <w:rPr>
      <w:rFonts w:eastAsiaTheme="minorHAnsi"/>
    </w:rPr>
    <w:tblPr>
      <w:tblBorders>
        <w:insideH w:val="single" w:color="DDDDD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A5A5A5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A5A5A5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rsid w:val="00A147F1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47F1"/>
    <w:rPr>
      <w:color w:val="404040" w:themeColor="text1" w:themeTint="BF"/>
    </w:rPr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hAnsi="Times New Roman" w:eastAsia="SimSu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styleId="Achievements" w:customStyle="1">
    <w:name w:val="Achievements"/>
    <w:basedOn w:val="Normal"/>
    <w:link w:val="AchievementsChar"/>
    <w:qFormat/>
    <w:rsid w:val="00B75862"/>
    <w:pPr>
      <w:framePr w:hSpace="180" w:wrap="around" w:hAnchor="margin" w:vAnchor="text" w:y="48"/>
      <w:numPr>
        <w:numId w:val="3"/>
      </w:numPr>
      <w:spacing w:after="40"/>
      <w:ind w:left="374"/>
    </w:pPr>
  </w:style>
  <w:style w:type="character" w:styleId="AchievementsChar" w:customStyle="1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spacing w:val="12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1932"/>
    <w:rPr>
      <w:rFonts w:asciiTheme="majorHAnsi" w:hAnsiTheme="majorHAnsi" w:eastAsiaTheme="majorEastAsia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65BE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CC526-0122-4705-A4ED-BCB7A88806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28DAD01-D311-4BB0-A75A-A93257044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93FE75-A2BB-4EBE-A5B4-C921FF265B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EBF514-A95D-4E80-92B6-3F14CC1E41A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Kristen Mackey</dc:creator>
  <keywords/>
  <dc:description/>
  <lastModifiedBy>Gabriel P</lastModifiedBy>
  <revision>9</revision>
  <lastPrinted>2024-09-12T07:22:00.0000000Z</lastPrinted>
  <dcterms:created xsi:type="dcterms:W3CDTF">2024-09-12T07:06:00.0000000Z</dcterms:created>
  <dcterms:modified xsi:type="dcterms:W3CDTF">2025-02-27T20:25:40.0508468Z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