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E13" w:rsidRDefault="00947C3E">
      <w:pPr>
        <w:jc w:val="center"/>
        <w:rPr>
          <w:rFonts w:ascii="黑体" w:eastAsia="黑体" w:hAnsi="黑体"/>
          <w:b/>
          <w:bCs/>
          <w:sz w:val="28"/>
          <w:szCs w:val="20"/>
        </w:rPr>
      </w:pPr>
      <w:r>
        <w:rPr>
          <w:rFonts w:ascii="黑体" w:eastAsia="黑体" w:hAnsi="黑体" w:hint="eastAsia"/>
          <w:b/>
          <w:bCs/>
          <w:sz w:val="28"/>
          <w:szCs w:val="20"/>
        </w:rPr>
        <w:t xml:space="preserve">（   </w:t>
      </w:r>
      <w:r w:rsidR="009A590C">
        <w:rPr>
          <w:rFonts w:ascii="黑体" w:eastAsia="黑体" w:hAnsi="黑体"/>
          <w:b/>
          <w:bCs/>
          <w:sz w:val="28"/>
          <w:szCs w:val="20"/>
        </w:rPr>
        <w:t>2019</w:t>
      </w:r>
      <w:r w:rsidR="00E6784B">
        <w:rPr>
          <w:rFonts w:ascii="黑体" w:eastAsia="黑体" w:hAnsi="黑体"/>
          <w:b/>
          <w:bCs/>
          <w:sz w:val="28"/>
          <w:szCs w:val="20"/>
        </w:rPr>
        <w:t xml:space="preserve"> </w:t>
      </w:r>
      <w:r>
        <w:rPr>
          <w:rFonts w:ascii="黑体" w:eastAsia="黑体" w:hAnsi="黑体" w:hint="eastAsia"/>
          <w:b/>
          <w:bCs/>
          <w:sz w:val="28"/>
          <w:szCs w:val="20"/>
        </w:rPr>
        <w:t xml:space="preserve"> 年度）</w:t>
      </w:r>
      <w:r w:rsidR="00E6784B" w:rsidRPr="00947C3E">
        <w:rPr>
          <w:rFonts w:ascii="黑体" w:eastAsia="黑体" w:hAnsi="黑体" w:hint="eastAsia"/>
          <w:b/>
          <w:bCs/>
          <w:sz w:val="28"/>
          <w:szCs w:val="20"/>
        </w:rPr>
        <w:t>年终总结</w:t>
      </w:r>
    </w:p>
    <w:p w:rsidR="00E6784B" w:rsidRPr="00947C3E" w:rsidRDefault="00E6784B" w:rsidP="00E6784B">
      <w:pPr>
        <w:spacing w:line="240" w:lineRule="exact"/>
        <w:jc w:val="center"/>
        <w:rPr>
          <w:rFonts w:ascii="黑体" w:eastAsia="黑体" w:hAnsi="黑体"/>
          <w:sz w:val="28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2522"/>
        <w:gridCol w:w="1539"/>
        <w:gridCol w:w="2723"/>
      </w:tblGrid>
      <w:tr w:rsidR="00F60E13" w:rsidRPr="00947C3E" w:rsidTr="00947C3E">
        <w:trPr>
          <w:trHeight w:val="496"/>
          <w:jc w:val="center"/>
        </w:trPr>
        <w:tc>
          <w:tcPr>
            <w:tcW w:w="1738" w:type="dxa"/>
          </w:tcPr>
          <w:p w:rsidR="00F60E13" w:rsidRPr="00947C3E" w:rsidRDefault="00E6784B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47C3E">
              <w:rPr>
                <w:rFonts w:ascii="黑体" w:eastAsia="黑体" w:hAnsi="黑体" w:hint="eastAsia"/>
                <w:sz w:val="20"/>
                <w:szCs w:val="20"/>
              </w:rPr>
              <w:t>姓名</w:t>
            </w:r>
          </w:p>
        </w:tc>
        <w:tc>
          <w:tcPr>
            <w:tcW w:w="2522" w:type="dxa"/>
          </w:tcPr>
          <w:p w:rsidR="00F60E13" w:rsidRPr="00947C3E" w:rsidRDefault="00C50C70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proofErr w:type="gramStart"/>
            <w:r>
              <w:rPr>
                <w:rFonts w:ascii="黑体" w:eastAsia="黑体" w:hAnsi="黑体" w:hint="eastAsia"/>
                <w:sz w:val="20"/>
                <w:szCs w:val="20"/>
              </w:rPr>
              <w:t>仵允壮</w:t>
            </w:r>
            <w:proofErr w:type="gramEnd"/>
          </w:p>
        </w:tc>
        <w:tc>
          <w:tcPr>
            <w:tcW w:w="1539" w:type="dxa"/>
          </w:tcPr>
          <w:p w:rsidR="00F60E13" w:rsidRPr="00947C3E" w:rsidRDefault="00D53F1F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 w:rsidRPr="00947C3E">
              <w:rPr>
                <w:rFonts w:ascii="黑体" w:eastAsia="黑体" w:hAnsi="黑体" w:hint="eastAsia"/>
                <w:sz w:val="20"/>
                <w:szCs w:val="20"/>
              </w:rPr>
              <w:t>入</w:t>
            </w:r>
            <w:proofErr w:type="gramStart"/>
            <w:r w:rsidRPr="00947C3E">
              <w:rPr>
                <w:rFonts w:ascii="黑体" w:eastAsia="黑体" w:hAnsi="黑体" w:hint="eastAsia"/>
                <w:sz w:val="20"/>
                <w:szCs w:val="20"/>
              </w:rPr>
              <w:t>职时间</w:t>
            </w:r>
            <w:proofErr w:type="gramEnd"/>
          </w:p>
        </w:tc>
        <w:tc>
          <w:tcPr>
            <w:tcW w:w="2723" w:type="dxa"/>
          </w:tcPr>
          <w:p w:rsidR="00F60E13" w:rsidRPr="00947C3E" w:rsidRDefault="00C50C70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2</w:t>
            </w:r>
            <w:r>
              <w:rPr>
                <w:rFonts w:ascii="黑体" w:eastAsia="黑体" w:hAnsi="黑体"/>
                <w:sz w:val="20"/>
                <w:szCs w:val="20"/>
              </w:rPr>
              <w:t>017</w:t>
            </w:r>
            <w:r>
              <w:rPr>
                <w:rFonts w:ascii="黑体" w:eastAsia="黑体" w:hAnsi="黑体" w:hint="eastAsia"/>
                <w:sz w:val="20"/>
                <w:szCs w:val="20"/>
              </w:rPr>
              <w:t>年1</w:t>
            </w:r>
            <w:r>
              <w:rPr>
                <w:rFonts w:ascii="黑体" w:eastAsia="黑体" w:hAnsi="黑体"/>
                <w:sz w:val="20"/>
                <w:szCs w:val="20"/>
              </w:rPr>
              <w:t>1</w:t>
            </w:r>
            <w:r>
              <w:rPr>
                <w:rFonts w:ascii="黑体" w:eastAsia="黑体" w:hAnsi="黑体" w:hint="eastAsia"/>
                <w:sz w:val="20"/>
                <w:szCs w:val="20"/>
              </w:rPr>
              <w:t>月1日</w:t>
            </w:r>
          </w:p>
        </w:tc>
      </w:tr>
      <w:tr w:rsidR="00F60E13" w:rsidRPr="00947C3E" w:rsidTr="00947C3E">
        <w:trPr>
          <w:trHeight w:val="418"/>
          <w:jc w:val="center"/>
        </w:trPr>
        <w:tc>
          <w:tcPr>
            <w:tcW w:w="1738" w:type="dxa"/>
          </w:tcPr>
          <w:p w:rsidR="00F60E13" w:rsidRPr="00947C3E" w:rsidRDefault="00E6784B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岗位</w:t>
            </w:r>
          </w:p>
        </w:tc>
        <w:tc>
          <w:tcPr>
            <w:tcW w:w="2522" w:type="dxa"/>
          </w:tcPr>
          <w:p w:rsidR="00F60E13" w:rsidRPr="00947C3E" w:rsidRDefault="00C50C70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运维</w:t>
            </w:r>
          </w:p>
        </w:tc>
        <w:tc>
          <w:tcPr>
            <w:tcW w:w="1539" w:type="dxa"/>
          </w:tcPr>
          <w:p w:rsidR="00F60E13" w:rsidRPr="00947C3E" w:rsidRDefault="00E6784B" w:rsidP="00CF6A75">
            <w:pPr>
              <w:jc w:val="center"/>
              <w:rPr>
                <w:rFonts w:ascii="黑体" w:eastAsia="黑体" w:hAnsi="黑体"/>
                <w:sz w:val="20"/>
                <w:szCs w:val="20"/>
              </w:rPr>
            </w:pPr>
            <w:r>
              <w:rPr>
                <w:rFonts w:ascii="黑体" w:eastAsia="黑体" w:hAnsi="黑体" w:hint="eastAsia"/>
                <w:sz w:val="20"/>
                <w:szCs w:val="20"/>
              </w:rPr>
              <w:t>所属</w:t>
            </w:r>
            <w:r>
              <w:rPr>
                <w:rFonts w:ascii="黑体" w:eastAsia="黑体" w:hAnsi="黑体"/>
                <w:sz w:val="20"/>
                <w:szCs w:val="20"/>
              </w:rPr>
              <w:t>组别</w:t>
            </w:r>
          </w:p>
        </w:tc>
        <w:tc>
          <w:tcPr>
            <w:tcW w:w="2723" w:type="dxa"/>
          </w:tcPr>
          <w:p w:rsidR="00F60E13" w:rsidRPr="00CF6A75" w:rsidRDefault="00CF6A75" w:rsidP="00CF6A75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CF6A75">
              <w:rPr>
                <w:rFonts w:ascii="黑体" w:eastAsia="黑体" w:hAnsi="黑体" w:hint="eastAsia"/>
              </w:rPr>
              <w:t>系统集成与维护部</w:t>
            </w:r>
          </w:p>
        </w:tc>
      </w:tr>
      <w:tr w:rsidR="00947C3E" w:rsidRPr="00947C3E" w:rsidTr="00960855">
        <w:trPr>
          <w:trHeight w:val="418"/>
          <w:jc w:val="center"/>
        </w:trPr>
        <w:tc>
          <w:tcPr>
            <w:tcW w:w="8522" w:type="dxa"/>
            <w:gridSpan w:val="4"/>
          </w:tcPr>
          <w:p w:rsid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年度工作任务完成情况</w:t>
            </w:r>
          </w:p>
          <w:p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（从年度工作计划、工作目标完成及工作质量方面进行总结：要落实工作成果，突出工作业绩）</w:t>
            </w:r>
          </w:p>
        </w:tc>
      </w:tr>
      <w:tr w:rsidR="00F60E13" w:rsidRPr="00947C3E" w:rsidTr="008710CE">
        <w:trPr>
          <w:trHeight w:val="6795"/>
          <w:jc w:val="center"/>
        </w:trPr>
        <w:tc>
          <w:tcPr>
            <w:tcW w:w="8522" w:type="dxa"/>
            <w:gridSpan w:val="4"/>
          </w:tcPr>
          <w:p w:rsidR="008710CE" w:rsidRDefault="00410BD2" w:rsidP="00410BD2">
            <w:pPr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（1）9</w:t>
            </w:r>
            <w:r>
              <w:rPr>
                <w:rFonts w:ascii="新宋体" w:eastAsia="新宋体" w:hAnsi="新宋体"/>
                <w:sz w:val="28"/>
                <w:szCs w:val="28"/>
              </w:rPr>
              <w:t>17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项目：重点维护服务器运行状态、业务系统负载的部署与保障、配合各组同事排查解决业务中遇到的问题，维护PC终端正常工作，保障现场同事有良好网络办公环境，通过运维监控系统与同事反馈，及时处理服务器、业务系统等故障，保证业务系统</w:t>
            </w:r>
            <w:bookmarkStart w:id="0" w:name="_GoBack"/>
            <w:bookmarkEnd w:id="0"/>
            <w:r>
              <w:rPr>
                <w:rFonts w:ascii="新宋体" w:eastAsia="新宋体" w:hAnsi="新宋体" w:hint="eastAsia"/>
                <w:sz w:val="28"/>
                <w:szCs w:val="28"/>
              </w:rPr>
              <w:t>正常运行。2</w:t>
            </w:r>
            <w:r>
              <w:rPr>
                <w:rFonts w:ascii="新宋体" w:eastAsia="新宋体" w:hAnsi="新宋体"/>
                <w:sz w:val="28"/>
                <w:szCs w:val="28"/>
              </w:rPr>
              <w:t>019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年在本项目至今共计</w:t>
            </w:r>
            <w:r>
              <w:rPr>
                <w:rFonts w:ascii="新宋体" w:eastAsia="新宋体" w:hAnsi="新宋体"/>
                <w:sz w:val="28"/>
                <w:szCs w:val="28"/>
              </w:rPr>
              <w:t>202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天，解决服务器系统故障，负载，设备终端与网络问题约</w:t>
            </w:r>
            <w:r>
              <w:rPr>
                <w:rFonts w:ascii="新宋体" w:eastAsia="新宋体" w:hAnsi="新宋体"/>
                <w:sz w:val="28"/>
                <w:szCs w:val="28"/>
              </w:rPr>
              <w:t>1000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个，解决安全隐患</w:t>
            </w:r>
            <w:r>
              <w:rPr>
                <w:rFonts w:ascii="新宋体" w:eastAsia="新宋体" w:hAnsi="新宋体"/>
                <w:sz w:val="28"/>
                <w:szCs w:val="28"/>
              </w:rPr>
              <w:t>100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个。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br/>
              <w:t>（2）乌鲁木齐信息共享项目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：</w:t>
            </w:r>
            <w:r>
              <w:rPr>
                <w:rFonts w:ascii="新宋体" w:eastAsia="新宋体" w:hAnsi="新宋体"/>
                <w:sz w:val="28"/>
                <w:szCs w:val="28"/>
              </w:rPr>
              <w:t xml:space="preserve"> 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对乌木鲁齐信息共享平台建设项目控制督查。对整个项目，比照项目计划工期安排，对工程质量进行督查。在项目实施期间，与同事积极配合，对项目的质量督查质量、项目的整体进度进行把控督查，严格督查项目实际实施情况，根据现场实际情况协调相关人员解决项目中遇到的问题、对计划工期控制不严格、工期进度滞后等情况，及时梳理，发现问题及时汇报，2</w:t>
            </w:r>
            <w:r>
              <w:rPr>
                <w:rFonts w:ascii="新宋体" w:eastAsia="新宋体" w:hAnsi="新宋体"/>
                <w:sz w:val="28"/>
                <w:szCs w:val="28"/>
              </w:rPr>
              <w:t>019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年在本项目共计</w:t>
            </w:r>
            <w:r>
              <w:rPr>
                <w:rFonts w:ascii="新宋体" w:eastAsia="新宋体" w:hAnsi="新宋体"/>
                <w:sz w:val="28"/>
                <w:szCs w:val="28"/>
              </w:rPr>
              <w:t>17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天目前，乌鲁木齐信息共享项目已在合理计划工期内完成。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br/>
              <w:t>（3）机房搬迁：在项目实施前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准备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资料，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梳理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注意事项；重点对项目实施过程进行督查、项目的成本控制等进行督查，紧而有序的搬迁过程是确保项目圆满完成的基础；在本项目中主要负责督查监督，项目进度把控，人员协调，综合布线督查，安全设备调试，网络设备调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lastRenderedPageBreak/>
              <w:t>试；2</w:t>
            </w:r>
            <w:r>
              <w:rPr>
                <w:rFonts w:ascii="新宋体" w:eastAsia="新宋体" w:hAnsi="新宋体"/>
                <w:sz w:val="28"/>
                <w:szCs w:val="28"/>
              </w:rPr>
              <w:t>019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年在本项目共计</w:t>
            </w:r>
            <w:r>
              <w:rPr>
                <w:rFonts w:ascii="新宋体" w:eastAsia="新宋体" w:hAnsi="新宋体"/>
                <w:sz w:val="28"/>
                <w:szCs w:val="28"/>
              </w:rPr>
              <w:t>12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天目前，乌鲁木齐信息共享机房搬迁项目已在合理计划工期内完成</w:t>
            </w:r>
            <w:r w:rsidR="008710CE">
              <w:rPr>
                <w:rFonts w:ascii="新宋体" w:eastAsia="新宋体" w:hAnsi="新宋体" w:hint="eastAsia"/>
                <w:sz w:val="28"/>
                <w:szCs w:val="28"/>
              </w:rPr>
              <w:t>。</w:t>
            </w:r>
          </w:p>
          <w:p w:rsidR="00410BD2" w:rsidRDefault="00410BD2" w:rsidP="00410BD2">
            <w:pPr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（4）乌鲁木齐职业大学电子班牌：积极配合同事处理工作，调动现场实施人员积极工作，协助拆卸摄像头5</w:t>
            </w:r>
            <w:r>
              <w:rPr>
                <w:rFonts w:ascii="新宋体" w:eastAsia="新宋体" w:hAnsi="新宋体"/>
                <w:sz w:val="28"/>
                <w:szCs w:val="28"/>
              </w:rPr>
              <w:t>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 、配置摄像头</w:t>
            </w:r>
            <w:r>
              <w:rPr>
                <w:rFonts w:ascii="新宋体" w:eastAsia="新宋体" w:hAnsi="新宋体"/>
                <w:sz w:val="28"/>
                <w:szCs w:val="28"/>
              </w:rPr>
              <w:t>200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</w:t>
            </w:r>
          </w:p>
          <w:p w:rsidR="00F60E13" w:rsidRPr="008710CE" w:rsidRDefault="00410BD2" w:rsidP="008710CE">
            <w:pPr>
              <w:rPr>
                <w:rFonts w:ascii="新宋体" w:eastAsia="新宋体" w:hAnsi="新宋体" w:hint="eastAsia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（5）TZB运维项目：主要负责安</w:t>
            </w:r>
            <w:proofErr w:type="gramStart"/>
            <w:r>
              <w:rPr>
                <w:rFonts w:ascii="新宋体" w:eastAsia="新宋体" w:hAnsi="新宋体" w:hint="eastAsia"/>
                <w:sz w:val="28"/>
                <w:szCs w:val="28"/>
              </w:rPr>
              <w:t>可设备</w:t>
            </w:r>
            <w:proofErr w:type="gramEnd"/>
            <w:r>
              <w:rPr>
                <w:rFonts w:ascii="新宋体" w:eastAsia="新宋体" w:hAnsi="新宋体" w:hint="eastAsia"/>
                <w:sz w:val="28"/>
                <w:szCs w:val="28"/>
              </w:rPr>
              <w:t>终端安装、调试、软件设备适配以及对用户进行指导使用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，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保证网络正常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。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维护客户现场打印机、PC、移动PC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等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正常使用</w:t>
            </w:r>
            <w:r w:rsidR="00A06214">
              <w:rPr>
                <w:rFonts w:ascii="新宋体" w:eastAsia="新宋体" w:hAnsi="新宋体" w:hint="eastAsia"/>
                <w:sz w:val="28"/>
                <w:szCs w:val="28"/>
              </w:rPr>
              <w:t>，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梳理机房网线、光纤，安装电视。网络故障解决，设备调试，打印机故障，按照客户需求</w:t>
            </w:r>
            <w:proofErr w:type="spellStart"/>
            <w:r>
              <w:rPr>
                <w:rFonts w:ascii="新宋体" w:eastAsia="新宋体" w:hAnsi="新宋体" w:hint="eastAsia"/>
                <w:sz w:val="28"/>
                <w:szCs w:val="28"/>
              </w:rPr>
              <w:t>wps</w:t>
            </w:r>
            <w:proofErr w:type="spellEnd"/>
            <w:r>
              <w:rPr>
                <w:rFonts w:ascii="新宋体" w:eastAsia="新宋体" w:hAnsi="新宋体" w:hint="eastAsia"/>
                <w:sz w:val="28"/>
                <w:szCs w:val="28"/>
              </w:rPr>
              <w:t>字体安装，为用户更换电脑，硬盘数据</w:t>
            </w:r>
            <w:proofErr w:type="gramStart"/>
            <w:r>
              <w:rPr>
                <w:rFonts w:ascii="新宋体" w:eastAsia="新宋体" w:hAnsi="新宋体" w:hint="eastAsia"/>
                <w:sz w:val="28"/>
                <w:szCs w:val="28"/>
              </w:rPr>
              <w:t>擦除脱密处理</w:t>
            </w:r>
            <w:proofErr w:type="gramEnd"/>
            <w:r>
              <w:rPr>
                <w:rFonts w:ascii="新宋体" w:eastAsia="新宋体" w:hAnsi="新宋体" w:hint="eastAsia"/>
                <w:sz w:val="28"/>
                <w:szCs w:val="28"/>
              </w:rPr>
              <w:t>，等问题处理每天1</w:t>
            </w:r>
            <w:r>
              <w:rPr>
                <w:rFonts w:ascii="新宋体" w:eastAsia="新宋体" w:hAnsi="新宋体"/>
                <w:sz w:val="28"/>
                <w:szCs w:val="28"/>
              </w:rPr>
              <w:t>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-</w:t>
            </w:r>
            <w:r>
              <w:rPr>
                <w:rFonts w:ascii="新宋体" w:eastAsia="新宋体" w:hAnsi="新宋体"/>
                <w:sz w:val="28"/>
                <w:szCs w:val="28"/>
              </w:rPr>
              <w:t>20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个；2</w:t>
            </w:r>
            <w:r>
              <w:rPr>
                <w:rFonts w:ascii="新宋体" w:eastAsia="新宋体" w:hAnsi="新宋体"/>
                <w:sz w:val="28"/>
                <w:szCs w:val="28"/>
              </w:rPr>
              <w:t>019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年在本项目共计</w:t>
            </w:r>
            <w:r>
              <w:rPr>
                <w:rFonts w:ascii="新宋体" w:eastAsia="新宋体" w:hAnsi="新宋体"/>
                <w:sz w:val="28"/>
                <w:szCs w:val="28"/>
              </w:rPr>
              <w:t>54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天</w:t>
            </w:r>
            <w:r w:rsidR="00B72FC3">
              <w:rPr>
                <w:rFonts w:ascii="新宋体" w:eastAsia="新宋体" w:hAnsi="新宋体" w:hint="eastAsia"/>
                <w:sz w:val="28"/>
                <w:szCs w:val="28"/>
              </w:rPr>
              <w:t>，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解决处理事项约8</w:t>
            </w:r>
            <w:r>
              <w:rPr>
                <w:rFonts w:ascii="新宋体" w:eastAsia="新宋体" w:hAnsi="新宋体"/>
                <w:sz w:val="28"/>
                <w:szCs w:val="28"/>
              </w:rPr>
              <w:t>00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个；</w:t>
            </w:r>
          </w:p>
        </w:tc>
      </w:tr>
      <w:tr w:rsidR="00F60E13" w:rsidRPr="00947C3E" w:rsidTr="00947C3E">
        <w:trPr>
          <w:trHeight w:val="416"/>
          <w:jc w:val="center"/>
        </w:trPr>
        <w:tc>
          <w:tcPr>
            <w:tcW w:w="8522" w:type="dxa"/>
            <w:gridSpan w:val="4"/>
          </w:tcPr>
          <w:p w:rsidR="00947C3E" w:rsidRPr="00947C3E" w:rsidRDefault="00E6784B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lastRenderedPageBreak/>
              <w:t>工作态度及团队合作评价</w:t>
            </w:r>
          </w:p>
          <w:p w:rsidR="00F60E13" w:rsidRPr="00947C3E" w:rsidRDefault="00947C3E" w:rsidP="00947C3E">
            <w:pPr>
              <w:jc w:val="center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</w:t>
            </w: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从工作努力程度、工作态度、团队合作精神方面进行总结</w:t>
            </w:r>
            <w:r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）</w:t>
            </w:r>
          </w:p>
        </w:tc>
      </w:tr>
      <w:tr w:rsidR="00947C3E" w:rsidRPr="00947C3E" w:rsidTr="00947C3E">
        <w:trPr>
          <w:trHeight w:val="1125"/>
          <w:jc w:val="center"/>
        </w:trPr>
        <w:tc>
          <w:tcPr>
            <w:tcW w:w="8522" w:type="dxa"/>
            <w:gridSpan w:val="4"/>
          </w:tcPr>
          <w:p w:rsidR="00947C3E" w:rsidRPr="008710CE" w:rsidRDefault="00BB753D">
            <w:pPr>
              <w:jc w:val="left"/>
              <w:rPr>
                <w:rFonts w:ascii="新宋体" w:eastAsia="新宋体" w:hAnsi="新宋体" w:hint="eastAsia"/>
                <w:sz w:val="28"/>
                <w:szCs w:val="28"/>
              </w:rPr>
            </w:pP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积极认真的对待组长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每次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下发的任务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，积极配合同事处理工作中的问题，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不懂得或遇到比较难一点的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问题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都会主动虚心向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同事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请教,工作中遇到的不确定的事情都会和组长进行确定,不会擅自决定,团队</w:t>
            </w:r>
            <w:r w:rsidRPr="00BB753D">
              <w:rPr>
                <w:rFonts w:ascii="新宋体" w:eastAsia="新宋体" w:hAnsi="新宋体" w:hint="eastAsia"/>
                <w:sz w:val="28"/>
                <w:szCs w:val="28"/>
              </w:rPr>
              <w:t>给力，</w:t>
            </w:r>
            <w:r w:rsidR="00877B1A">
              <w:rPr>
                <w:rFonts w:ascii="新宋体" w:eastAsia="新宋体" w:hAnsi="新宋体" w:hint="eastAsia"/>
                <w:sz w:val="28"/>
                <w:szCs w:val="28"/>
              </w:rPr>
              <w:t>每天都是信心满满的一天。</w:t>
            </w:r>
          </w:p>
        </w:tc>
      </w:tr>
      <w:tr w:rsidR="00947C3E" w:rsidRPr="00947C3E" w:rsidTr="00947C3E">
        <w:trPr>
          <w:trHeight w:val="638"/>
          <w:jc w:val="center"/>
        </w:trPr>
        <w:tc>
          <w:tcPr>
            <w:tcW w:w="8522" w:type="dxa"/>
            <w:gridSpan w:val="4"/>
          </w:tcPr>
          <w:p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培训发展</w:t>
            </w:r>
          </w:p>
          <w:p w:rsidR="00947C3E" w:rsidRPr="00947C3E" w:rsidRDefault="00947C3E" w:rsidP="00947C3E">
            <w:pPr>
              <w:jc w:val="center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  <w:r w:rsidRPr="00947C3E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（说明个人本年度培训参加情况，上级需同时说明下级培养情况）</w:t>
            </w:r>
          </w:p>
        </w:tc>
      </w:tr>
      <w:tr w:rsidR="00947C3E" w:rsidRPr="00947C3E" w:rsidTr="008710CE">
        <w:trPr>
          <w:trHeight w:val="3959"/>
          <w:jc w:val="center"/>
        </w:trPr>
        <w:tc>
          <w:tcPr>
            <w:tcW w:w="8522" w:type="dxa"/>
            <w:gridSpan w:val="4"/>
          </w:tcPr>
          <w:p w:rsidR="00947C3E" w:rsidRPr="00BB753D" w:rsidRDefault="00A846D4" w:rsidP="00947C3E">
            <w:pPr>
              <w:jc w:val="left"/>
              <w:rPr>
                <w:rFonts w:ascii="新宋体" w:eastAsia="新宋体" w:hAnsi="新宋体" w:hint="eastAsia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lastRenderedPageBreak/>
              <w:t>本年度</w:t>
            </w:r>
            <w:r w:rsidR="003B7A91">
              <w:rPr>
                <w:rFonts w:ascii="新宋体" w:eastAsia="新宋体" w:hAnsi="新宋体" w:hint="eastAsia"/>
                <w:sz w:val="28"/>
                <w:szCs w:val="28"/>
              </w:rPr>
              <w:t>仅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参加了docker环境的部署与docker的基本使用，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学习的力度不足。对于学习的主动性不强，在参加一些学习活动时，常常处于一种被动状态，对学习的知识消化思考力不足，这些都是个人今后需要努力的地方。</w:t>
            </w:r>
            <w:r w:rsidR="003B7A91" w:rsidRPr="003B7A91">
              <w:rPr>
                <w:rFonts w:ascii="新宋体" w:eastAsia="新宋体" w:hAnsi="新宋体" w:hint="eastAsia"/>
                <w:sz w:val="28"/>
                <w:szCs w:val="28"/>
              </w:rPr>
              <w:t>但在组长的带领及协助下，在新疆等地收获颇多。尤其在工作中效果十分明显</w:t>
            </w:r>
            <w:r w:rsidR="003B7A91">
              <w:rPr>
                <w:rFonts w:ascii="新宋体" w:eastAsia="新宋体" w:hAnsi="新宋体" w:hint="eastAsia"/>
                <w:sz w:val="28"/>
                <w:szCs w:val="28"/>
              </w:rPr>
              <w:t>，例如在问题处理，项目的问题梳理，文档的编写等，</w:t>
            </w:r>
            <w:r w:rsidR="003B7A91" w:rsidRPr="003B7A91">
              <w:rPr>
                <w:rFonts w:ascii="新宋体" w:eastAsia="新宋体" w:hAnsi="新宋体" w:hint="eastAsia"/>
                <w:sz w:val="28"/>
                <w:szCs w:val="28"/>
              </w:rPr>
              <w:t>为今后的路奠定了非常深厚的基础。</w:t>
            </w:r>
          </w:p>
        </w:tc>
      </w:tr>
      <w:tr w:rsidR="00F60E13" w:rsidRPr="00947C3E" w:rsidTr="00E6784B">
        <w:trPr>
          <w:trHeight w:val="699"/>
          <w:jc w:val="center"/>
        </w:trPr>
        <w:tc>
          <w:tcPr>
            <w:tcW w:w="8522" w:type="dxa"/>
            <w:gridSpan w:val="4"/>
          </w:tcPr>
          <w:p w:rsidR="00947C3E" w:rsidRPr="00E6784B" w:rsidRDefault="00E6784B" w:rsidP="00947C3E">
            <w:pPr>
              <w:jc w:val="center"/>
              <w:rPr>
                <w:rFonts w:ascii="黑体" w:eastAsia="黑体" w:hAnsi="黑体" w:cs="宋体"/>
                <w:b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下一年度</w:t>
            </w:r>
            <w:r w:rsidRPr="00E6784B">
              <w:rPr>
                <w:rFonts w:ascii="黑体" w:eastAsia="黑体" w:hAnsi="黑体" w:cs="宋体" w:hint="eastAsia"/>
                <w:b/>
                <w:color w:val="191F25"/>
                <w:sz w:val="20"/>
                <w:szCs w:val="20"/>
                <w:shd w:val="clear" w:color="auto" w:fill="FFFFFF"/>
              </w:rPr>
              <w:t>规划</w:t>
            </w:r>
          </w:p>
          <w:p w:rsidR="00F60E13" w:rsidRPr="00947C3E" w:rsidRDefault="00E6784B" w:rsidP="00947C3E">
            <w:pPr>
              <w:jc w:val="center"/>
              <w:rPr>
                <w:rFonts w:ascii="黑体" w:eastAsia="黑体" w:hAnsi="黑体" w:cs="微软雅黑"/>
                <w:color w:val="191F25"/>
                <w:sz w:val="20"/>
                <w:szCs w:val="20"/>
                <w:shd w:val="clear" w:color="auto" w:fill="FFFFFF"/>
              </w:rPr>
            </w:pPr>
            <w:r w:rsidRPr="00E6784B">
              <w:rPr>
                <w:rFonts w:ascii="黑体" w:eastAsia="黑体" w:hAnsi="黑体" w:cs="宋体" w:hint="eastAsia"/>
                <w:color w:val="191F25"/>
                <w:sz w:val="18"/>
                <w:szCs w:val="20"/>
                <w:shd w:val="clear" w:color="auto" w:fill="FFFFFF"/>
              </w:rPr>
              <w:t>（下一年度工作计划和目标，改善，学习培训等方面）</w:t>
            </w:r>
          </w:p>
        </w:tc>
      </w:tr>
      <w:tr w:rsidR="00947C3E" w:rsidRPr="00947C3E" w:rsidTr="00947C3E">
        <w:trPr>
          <w:trHeight w:val="841"/>
          <w:jc w:val="center"/>
        </w:trPr>
        <w:tc>
          <w:tcPr>
            <w:tcW w:w="8522" w:type="dxa"/>
            <w:gridSpan w:val="4"/>
          </w:tcPr>
          <w:p w:rsidR="00E6784B" w:rsidRDefault="00A846D4">
            <w:pPr>
              <w:jc w:val="left"/>
              <w:rPr>
                <w:rFonts w:ascii="黑体" w:eastAsia="黑体" w:hAnsi="黑体" w:cs="宋体" w:hint="eastAsia"/>
                <w:color w:val="191F25"/>
                <w:sz w:val="20"/>
                <w:szCs w:val="20"/>
                <w:shd w:val="clear" w:color="auto" w:fill="FFFFFF"/>
              </w:rPr>
            </w:pPr>
            <w:r>
              <w:rPr>
                <w:rFonts w:ascii="新宋体" w:eastAsia="新宋体" w:hAnsi="新宋体" w:hint="eastAsia"/>
                <w:sz w:val="28"/>
                <w:szCs w:val="28"/>
              </w:rPr>
              <w:t>进一步加强学习力度，不断提高自我的综合素养。20</w:t>
            </w:r>
            <w:r w:rsidR="00ED3162">
              <w:rPr>
                <w:rFonts w:ascii="新宋体" w:eastAsia="新宋体" w:hAnsi="新宋体"/>
                <w:sz w:val="28"/>
                <w:szCs w:val="28"/>
              </w:rPr>
              <w:t>20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年，个人将不断加强学习的力度，重点是两个方面，一是</w:t>
            </w:r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学习python脚本、</w:t>
            </w:r>
            <w:proofErr w:type="spellStart"/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linux</w:t>
            </w:r>
            <w:proofErr w:type="spellEnd"/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系统优化等</w:t>
            </w:r>
            <w:r w:rsidR="00ED3162">
              <w:rPr>
                <w:rFonts w:ascii="新宋体" w:eastAsia="新宋体" w:hAnsi="新宋体" w:hint="eastAsia"/>
                <w:sz w:val="28"/>
                <w:szCs w:val="28"/>
              </w:rPr>
              <w:t>专业</w:t>
            </w:r>
            <w:r w:rsidR="00ED3162">
              <w:rPr>
                <w:rFonts w:ascii="新宋体" w:eastAsia="新宋体" w:hAnsi="新宋体" w:hint="eastAsia"/>
                <w:sz w:val="28"/>
                <w:szCs w:val="28"/>
              </w:rPr>
              <w:t>技能，不断储备专业知识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，提升自我看待问题，处理问题的大局观和责任观；二是</w:t>
            </w:r>
            <w:proofErr w:type="gramStart"/>
            <w:r>
              <w:rPr>
                <w:rFonts w:ascii="新宋体" w:eastAsia="新宋体" w:hAnsi="新宋体" w:hint="eastAsia"/>
                <w:sz w:val="28"/>
                <w:szCs w:val="28"/>
              </w:rPr>
              <w:t>努力提</w:t>
            </w:r>
            <w:proofErr w:type="gramEnd"/>
            <w:r w:rsidR="00ED3162">
              <w:rPr>
                <w:rFonts w:ascii="新宋体" w:eastAsia="新宋体" w:hAnsi="新宋体" w:hint="eastAsia"/>
                <w:sz w:val="28"/>
                <w:szCs w:val="28"/>
              </w:rPr>
              <w:t>文档的编写能力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。在未来的工作中，我积极向</w:t>
            </w:r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同事们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学习，学习他们的品质，学习他们的业务技能和先进经验，为更好的</w:t>
            </w:r>
            <w:proofErr w:type="gramStart"/>
            <w:r>
              <w:rPr>
                <w:rFonts w:ascii="新宋体" w:eastAsia="新宋体" w:hAnsi="新宋体" w:hint="eastAsia"/>
                <w:sz w:val="28"/>
                <w:szCs w:val="28"/>
              </w:rPr>
              <w:t>做好做好准</w:t>
            </w:r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今后</w:t>
            </w:r>
            <w:proofErr w:type="gramEnd"/>
            <w:r w:rsidR="008000E8">
              <w:rPr>
                <w:rFonts w:ascii="新宋体" w:eastAsia="新宋体" w:hAnsi="新宋体" w:hint="eastAsia"/>
                <w:sz w:val="28"/>
                <w:szCs w:val="28"/>
              </w:rPr>
              <w:t>的工作</w:t>
            </w:r>
            <w:r>
              <w:rPr>
                <w:rFonts w:ascii="新宋体" w:eastAsia="新宋体" w:hAnsi="新宋体" w:hint="eastAsia"/>
                <w:sz w:val="28"/>
                <w:szCs w:val="28"/>
              </w:rPr>
              <w:t>备。</w:t>
            </w:r>
          </w:p>
          <w:p w:rsidR="00E6784B" w:rsidRPr="00947C3E" w:rsidRDefault="00E6784B">
            <w:pPr>
              <w:jc w:val="left"/>
              <w:rPr>
                <w:rFonts w:ascii="黑体" w:eastAsia="黑体" w:hAnsi="黑体" w:cs="宋体"/>
                <w:color w:val="191F25"/>
                <w:sz w:val="20"/>
                <w:szCs w:val="20"/>
                <w:shd w:val="clear" w:color="auto" w:fill="FFFFFF"/>
              </w:rPr>
            </w:pPr>
          </w:p>
        </w:tc>
      </w:tr>
    </w:tbl>
    <w:p w:rsidR="008710CE" w:rsidRDefault="008710CE" w:rsidP="008710CE">
      <w:pPr>
        <w:ind w:right="400" w:firstLineChars="2800" w:firstLine="5600"/>
        <w:rPr>
          <w:rFonts w:ascii="黑体" w:eastAsia="黑体" w:hAnsi="黑体"/>
          <w:sz w:val="20"/>
          <w:szCs w:val="20"/>
        </w:rPr>
      </w:pPr>
    </w:p>
    <w:p w:rsidR="00E6784B" w:rsidRPr="00947C3E" w:rsidRDefault="00E6784B" w:rsidP="00B6381A">
      <w:pPr>
        <w:ind w:right="400" w:firstLineChars="2500" w:firstLine="5000"/>
        <w:rPr>
          <w:rFonts w:ascii="黑体" w:eastAsia="黑体" w:hAnsi="黑体" w:hint="eastAsia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日期</w:t>
      </w:r>
      <w:r>
        <w:rPr>
          <w:rFonts w:ascii="黑体" w:eastAsia="黑体" w:hAnsi="黑体"/>
          <w:sz w:val="20"/>
          <w:szCs w:val="20"/>
        </w:rPr>
        <w:t>：</w:t>
      </w:r>
      <w:r w:rsidR="008710CE" w:rsidRPr="00B6381A">
        <w:rPr>
          <w:rFonts w:ascii="新宋体" w:eastAsia="新宋体" w:hAnsi="新宋体" w:hint="eastAsia"/>
          <w:sz w:val="28"/>
          <w:szCs w:val="28"/>
        </w:rPr>
        <w:t>2</w:t>
      </w:r>
      <w:r w:rsidR="008710CE" w:rsidRPr="00B6381A">
        <w:rPr>
          <w:rFonts w:ascii="新宋体" w:eastAsia="新宋体" w:hAnsi="新宋体"/>
          <w:sz w:val="28"/>
          <w:szCs w:val="28"/>
        </w:rPr>
        <w:t>019</w:t>
      </w:r>
      <w:r w:rsidR="008710CE" w:rsidRPr="00B6381A">
        <w:rPr>
          <w:rFonts w:ascii="新宋体" w:eastAsia="新宋体" w:hAnsi="新宋体" w:hint="eastAsia"/>
          <w:sz w:val="28"/>
          <w:szCs w:val="28"/>
        </w:rPr>
        <w:t>年1</w:t>
      </w:r>
      <w:r w:rsidR="008710CE" w:rsidRPr="00B6381A">
        <w:rPr>
          <w:rFonts w:ascii="新宋体" w:eastAsia="新宋体" w:hAnsi="新宋体"/>
          <w:sz w:val="28"/>
          <w:szCs w:val="28"/>
        </w:rPr>
        <w:t>2</w:t>
      </w:r>
      <w:r w:rsidR="008710CE" w:rsidRPr="00B6381A">
        <w:rPr>
          <w:rFonts w:ascii="新宋体" w:eastAsia="新宋体" w:hAnsi="新宋体" w:hint="eastAsia"/>
          <w:sz w:val="28"/>
          <w:szCs w:val="28"/>
        </w:rPr>
        <w:t>月1</w:t>
      </w:r>
      <w:r w:rsidR="008710CE" w:rsidRPr="00B6381A">
        <w:rPr>
          <w:rFonts w:ascii="新宋体" w:eastAsia="新宋体" w:hAnsi="新宋体"/>
          <w:sz w:val="28"/>
          <w:szCs w:val="28"/>
        </w:rPr>
        <w:t>0</w:t>
      </w:r>
      <w:r w:rsidR="008710CE" w:rsidRPr="00B6381A">
        <w:rPr>
          <w:rFonts w:ascii="新宋体" w:eastAsia="新宋体" w:hAnsi="新宋体" w:hint="eastAsia"/>
          <w:sz w:val="28"/>
          <w:szCs w:val="28"/>
        </w:rPr>
        <w:t>号</w:t>
      </w:r>
    </w:p>
    <w:sectPr w:rsidR="00E6784B" w:rsidRPr="0094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68DE"/>
    <w:multiLevelType w:val="multilevel"/>
    <w:tmpl w:val="BEF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E9EA6"/>
    <w:multiLevelType w:val="singleLevel"/>
    <w:tmpl w:val="742E9EA6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6070CE"/>
    <w:rsid w:val="00013093"/>
    <w:rsid w:val="000E7B50"/>
    <w:rsid w:val="00215C95"/>
    <w:rsid w:val="0024604A"/>
    <w:rsid w:val="003B7A91"/>
    <w:rsid w:val="00410BD2"/>
    <w:rsid w:val="00436B61"/>
    <w:rsid w:val="005D01E0"/>
    <w:rsid w:val="005E3BA0"/>
    <w:rsid w:val="005E57B9"/>
    <w:rsid w:val="006D16B1"/>
    <w:rsid w:val="008000E8"/>
    <w:rsid w:val="008710CE"/>
    <w:rsid w:val="00877B1A"/>
    <w:rsid w:val="00947C3E"/>
    <w:rsid w:val="00980F67"/>
    <w:rsid w:val="009A590C"/>
    <w:rsid w:val="00A01583"/>
    <w:rsid w:val="00A06214"/>
    <w:rsid w:val="00A846D4"/>
    <w:rsid w:val="00B6381A"/>
    <w:rsid w:val="00B72FC3"/>
    <w:rsid w:val="00BB753D"/>
    <w:rsid w:val="00C50C70"/>
    <w:rsid w:val="00CF6A75"/>
    <w:rsid w:val="00D53F1F"/>
    <w:rsid w:val="00E6784B"/>
    <w:rsid w:val="00ED3162"/>
    <w:rsid w:val="00F04096"/>
    <w:rsid w:val="00F54CFF"/>
    <w:rsid w:val="00F60E13"/>
    <w:rsid w:val="6B60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E8999"/>
  <w15:docId w15:val="{86671E99-CB00-4FEF-AFD5-A3CF33E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dcrumb-item">
    <w:name w:val="breadcrumb-item"/>
    <w:basedOn w:val="a"/>
    <w:rsid w:val="00CF6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readcrumb-item-display">
    <w:name w:val="breadcrumb-item-display"/>
    <w:basedOn w:val="a0"/>
    <w:rsid w:val="00CF6A75"/>
  </w:style>
  <w:style w:type="character" w:customStyle="1" w:styleId="separator">
    <w:name w:val="separator"/>
    <w:basedOn w:val="a0"/>
    <w:rsid w:val="00CF6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浅笑,幽眸</dc:creator>
  <cp:lastModifiedBy>秋已深</cp:lastModifiedBy>
  <cp:revision>2</cp:revision>
  <dcterms:created xsi:type="dcterms:W3CDTF">2019-12-10T14:03:00Z</dcterms:created>
  <dcterms:modified xsi:type="dcterms:W3CDTF">2019-12-10T14:03:00Z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