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2CAC6" w14:textId="77777777" w:rsidR="000F4BFF" w:rsidRDefault="000F4BFF" w:rsidP="000F4BFF">
      <w:pPr>
        <w:pStyle w:val="4"/>
        <w:numPr>
          <w:ilvl w:val="3"/>
          <w:numId w:val="1"/>
        </w:numPr>
        <w:spacing w:before="280" w:after="290" w:line="377" w:lineRule="auto"/>
        <w:ind w:left="864" w:firstLineChars="0" w:firstLine="480"/>
        <w:rPr>
          <w:rFonts w:ascii="微软雅黑" w:eastAsia="微软雅黑" w:hAnsi="微软雅黑" w:cs="微软雅黑"/>
        </w:rPr>
      </w:pPr>
      <w:bookmarkStart w:id="0" w:name="_GoBack"/>
      <w:bookmarkEnd w:id="0"/>
      <w:r>
        <w:rPr>
          <w:rFonts w:ascii="微软雅黑" w:eastAsia="微软雅黑" w:hAnsi="微软雅黑" w:cs="微软雅黑" w:hint="eastAsia"/>
        </w:rPr>
        <w:t>主题知识构建</w:t>
      </w:r>
    </w:p>
    <w:bookmarkStart w:id="1" w:name="_MON_1623699168"/>
    <w:bookmarkEnd w:id="1"/>
    <w:p w14:paraId="2B79D8A3" w14:textId="7B8D7563" w:rsidR="000F4BFF" w:rsidRDefault="00E2156F" w:rsidP="000F4BFF">
      <w:pPr>
        <w:ind w:firstLine="480"/>
      </w:pPr>
      <w:r>
        <w:rPr>
          <w:rFonts w:ascii="宋体" w:hAnsi="宋体"/>
        </w:rPr>
        <w:object w:dxaOrig="8300" w:dyaOrig="13501" w14:anchorId="7CDD5D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675pt" o:ole="">
            <v:imagedata r:id="rId7" o:title=""/>
          </v:shape>
          <o:OLEObject Type="Embed" ProgID="Word.Document.12" ShapeID="_x0000_i1025" DrawAspect="Content" ObjectID="_1623699177" r:id="rId8">
            <o:FieldCodes>\s</o:FieldCodes>
          </o:OLEObject>
        </w:object>
      </w:r>
      <w:r w:rsidR="000F4BFF" w:rsidRPr="00B47997">
        <w:rPr>
          <w:rFonts w:ascii="宋体" w:hAnsi="宋体" w:hint="eastAsia"/>
        </w:rPr>
        <w:t>知识图谱</w:t>
      </w:r>
      <w:r w:rsidR="000F4BFF" w:rsidRPr="00B47997">
        <w:rPr>
          <w:rFonts w:ascii="宋体" w:hAnsi="宋体" w:hint="eastAsia"/>
        </w:rPr>
        <w:t xml:space="preserve"> (Knowledge Graph) </w:t>
      </w:r>
      <w:r w:rsidR="000F4BFF" w:rsidRPr="00B47997">
        <w:rPr>
          <w:rFonts w:ascii="宋体" w:hAnsi="宋体" w:hint="eastAsia"/>
        </w:rPr>
        <w:t>是一组实体以及这些实体间的关系</w:t>
      </w:r>
      <w:r w:rsidR="000F4BFF">
        <w:rPr>
          <w:rFonts w:ascii="宋体" w:hAnsi="宋体" w:hint="eastAsia"/>
        </w:rPr>
        <w:t>，用于</w:t>
      </w:r>
      <w:r w:rsidR="000F4BFF" w:rsidRPr="00B47997">
        <w:rPr>
          <w:rFonts w:ascii="宋体" w:hAnsi="宋体" w:hint="eastAsia"/>
        </w:rPr>
        <w:t>描述真实世界存在的概念以及概念之间的关系，</w:t>
      </w:r>
      <w:r w:rsidR="000F4BFF">
        <w:rPr>
          <w:rFonts w:ascii="宋体" w:hAnsi="宋体" w:hint="eastAsia"/>
        </w:rPr>
        <w:t>从而</w:t>
      </w:r>
      <w:bookmarkStart w:id="2" w:name="OLE_LINK1"/>
      <w:bookmarkStart w:id="3" w:name="OLE_LINK2"/>
      <w:r w:rsidR="000F4BFF">
        <w:rPr>
          <w:rFonts w:ascii="宋体" w:hAnsi="宋体" w:hint="eastAsia"/>
        </w:rPr>
        <w:t>令计算机能够通过模拟人类的知识体系，实现智能化知识存储、索引、分析以及处理能力。</w:t>
      </w:r>
      <w:bookmarkEnd w:id="2"/>
      <w:bookmarkEnd w:id="3"/>
    </w:p>
    <w:p w14:paraId="7C789C5C" w14:textId="77777777" w:rsidR="000F4BFF" w:rsidRDefault="000F4BFF" w:rsidP="000F4BFF">
      <w:pPr>
        <w:ind w:firstLine="480"/>
        <w:rPr>
          <w:rFonts w:ascii="宋体" w:hAnsi="宋体"/>
        </w:rPr>
      </w:pPr>
      <w:r>
        <w:rPr>
          <w:rFonts w:ascii="宋体" w:hAnsi="宋体" w:hint="eastAsia"/>
        </w:rPr>
        <w:t>主要建设目标是实现从基础数据到知识图谱的转化及可视化，从而为基于知识图谱的业务应用相关研究与应用提供基础支撑。知识图谱构建阶段主要包括知识表示、知识抽取、加工、融合以及知识存储。</w:t>
      </w:r>
      <w:r>
        <w:rPr>
          <w:rFonts w:ascii="宋体" w:hAnsi="宋体"/>
        </w:rPr>
        <w:tab/>
      </w:r>
      <w:r>
        <w:rPr>
          <w:rFonts w:ascii="宋体" w:hAnsi="宋体" w:hint="eastAsia"/>
        </w:rPr>
        <w:t>知识表示是通过符号或向量表示方式，将原始数据转换成可计算的数据形态；知识抽取用于将原始数据中的实体、关系以及属性进行提取；知识存储是指通过三元组方式将提取出的实体、关系和属性进行存储，形成利于查询计算的图结构。实现半自动化的知识图谱构建过程。</w:t>
      </w:r>
    </w:p>
    <w:p w14:paraId="3A1369A3" w14:textId="77777777" w:rsidR="000F4BFF" w:rsidRDefault="000F4BFF" w:rsidP="000F4BFF">
      <w:pPr>
        <w:ind w:firstLine="480"/>
        <w:jc w:val="center"/>
        <w:rPr>
          <w:rFonts w:ascii="宋体" w:hAnsi="宋体"/>
        </w:rPr>
      </w:pPr>
      <w:r w:rsidRPr="00D87F0D">
        <w:rPr>
          <w:rFonts w:ascii="宋体" w:hAnsi="宋体"/>
          <w:noProof/>
          <w:lang w:bidi="ug-CN"/>
        </w:rPr>
        <w:drawing>
          <wp:inline distT="0" distB="0" distL="0" distR="0" wp14:anchorId="3D74CF24" wp14:editId="453B6D32">
            <wp:extent cx="3989282" cy="280670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2344" cy="2808856"/>
                    </a:xfrm>
                    <a:prstGeom prst="rect">
                      <a:avLst/>
                    </a:prstGeom>
                  </pic:spPr>
                </pic:pic>
              </a:graphicData>
            </a:graphic>
          </wp:inline>
        </w:drawing>
      </w:r>
    </w:p>
    <w:p w14:paraId="15C86191" w14:textId="77777777" w:rsidR="000F4BFF" w:rsidRDefault="000F4BFF" w:rsidP="000F4BFF">
      <w:pPr>
        <w:pStyle w:val="a4"/>
        <w:ind w:firstLine="422"/>
      </w:pPr>
      <w:r>
        <w:rPr>
          <w:rFonts w:hint="eastAsia"/>
        </w:rPr>
        <w:t>图</w:t>
      </w:r>
      <w:r>
        <w:fldChar w:fldCharType="begin"/>
      </w:r>
      <w:r>
        <w:rPr>
          <w:rFonts w:hint="eastAsia"/>
        </w:rPr>
        <w:instrText>STYLEREF 2 \s</w:instrText>
      </w:r>
      <w:r>
        <w:fldChar w:fldCharType="separate"/>
      </w:r>
      <w:r>
        <w:rPr>
          <w:rFonts w:hint="eastAsia"/>
          <w:b w:val="0"/>
          <w:bCs/>
          <w:noProof/>
        </w:rPr>
        <w:t>错误</w:t>
      </w:r>
      <w:r>
        <w:rPr>
          <w:rFonts w:hint="eastAsia"/>
          <w:b w:val="0"/>
          <w:bCs/>
          <w:noProof/>
        </w:rPr>
        <w:t xml:space="preserve">! </w:t>
      </w:r>
      <w:r>
        <w:rPr>
          <w:rFonts w:hint="eastAsia"/>
          <w:b w:val="0"/>
          <w:bCs/>
          <w:noProof/>
        </w:rPr>
        <w:t>文档中没有指定样式的文字。</w:t>
      </w:r>
      <w:r>
        <w:fldChar w:fldCharType="end"/>
      </w:r>
      <w:r>
        <w:noBreakHyphen/>
      </w:r>
      <w:r>
        <w:rPr>
          <w:rFonts w:hint="eastAsia"/>
        </w:rPr>
        <w:t>3</w:t>
      </w:r>
      <w:r>
        <w:rPr>
          <w:rFonts w:hint="eastAsia"/>
        </w:rPr>
        <w:t>知识图谱的构建阶段</w:t>
      </w:r>
    </w:p>
    <w:p w14:paraId="4353B8DD" w14:textId="77777777" w:rsidR="000F4BFF" w:rsidRPr="0042302D" w:rsidRDefault="000F4BFF" w:rsidP="000F4BFF">
      <w:pPr>
        <w:ind w:firstLine="480"/>
      </w:pPr>
    </w:p>
    <w:p w14:paraId="7DE7D12B" w14:textId="77777777" w:rsidR="000F4BFF" w:rsidRDefault="000F4BFF" w:rsidP="000F4BFF">
      <w:pPr>
        <w:ind w:firstLine="480"/>
        <w:jc w:val="left"/>
        <w:rPr>
          <w:rFonts w:ascii="宋体" w:hAnsi="宋体"/>
        </w:rPr>
      </w:pPr>
      <w:r>
        <w:rPr>
          <w:rFonts w:ascii="宋体" w:hAnsi="宋体" w:hint="eastAsia"/>
        </w:rPr>
        <w:t>实现知识图谱实时构建，主要从本体构建、实体提取、关系抽取、知识清理、知识融合及知识推理几方面进行建设。</w:t>
      </w:r>
    </w:p>
    <w:p w14:paraId="41506B7D" w14:textId="77777777" w:rsidR="000F4BFF" w:rsidRPr="00186900" w:rsidRDefault="000F4BFF" w:rsidP="000F4BFF">
      <w:pPr>
        <w:pStyle w:val="a6"/>
        <w:numPr>
          <w:ilvl w:val="0"/>
          <w:numId w:val="8"/>
        </w:numPr>
        <w:ind w:firstLineChars="0"/>
      </w:pPr>
      <w:r w:rsidRPr="00186900">
        <w:lastRenderedPageBreak/>
        <w:t>本体构建的设计与实现</w:t>
      </w:r>
    </w:p>
    <w:p w14:paraId="45386078" w14:textId="77777777" w:rsidR="000F4BFF" w:rsidRPr="00186900" w:rsidRDefault="000F4BFF" w:rsidP="000F4BFF">
      <w:pPr>
        <w:ind w:firstLine="480"/>
        <w:jc w:val="left"/>
        <w:rPr>
          <w:rFonts w:ascii="宋体" w:hAnsi="宋体"/>
        </w:rPr>
      </w:pPr>
      <w:r w:rsidRPr="00186900">
        <w:rPr>
          <w:rFonts w:ascii="宋体" w:hAnsi="宋体"/>
        </w:rPr>
        <w:t>构建本体的目的是识别、描述和表示相关领域的知识，提供对该领域知识的共同理解</w:t>
      </w:r>
      <w:r>
        <w:rPr>
          <w:rFonts w:ascii="宋体" w:hAnsi="宋体"/>
        </w:rPr>
        <w:t>，确定领域内共同认可的对象模型，并从不同层次的形式化模式上给出</w:t>
      </w:r>
      <w:r w:rsidRPr="00186900">
        <w:rPr>
          <w:rFonts w:ascii="宋体" w:hAnsi="宋体"/>
        </w:rPr>
        <w:t>这些对象和对象间相互关系的明确定义。</w:t>
      </w:r>
    </w:p>
    <w:p w14:paraId="1ED9AF11" w14:textId="77777777" w:rsidR="000F4BFF" w:rsidRPr="00464810" w:rsidRDefault="000F4BFF" w:rsidP="000F4BFF">
      <w:pPr>
        <w:pStyle w:val="a6"/>
        <w:numPr>
          <w:ilvl w:val="0"/>
          <w:numId w:val="8"/>
        </w:numPr>
        <w:ind w:firstLineChars="0"/>
      </w:pPr>
      <w:r w:rsidRPr="00464810">
        <w:rPr>
          <w:rFonts w:hint="eastAsia"/>
        </w:rPr>
        <w:t>实体提取模块设计与实现</w:t>
      </w:r>
    </w:p>
    <w:p w14:paraId="201DDFFE" w14:textId="77777777" w:rsidR="000F4BFF" w:rsidRDefault="000F4BFF" w:rsidP="000F4BFF">
      <w:pPr>
        <w:ind w:firstLine="480"/>
        <w:jc w:val="left"/>
        <w:rPr>
          <w:rFonts w:ascii="宋体" w:hAnsi="宋体"/>
        </w:rPr>
      </w:pPr>
      <w:r>
        <w:rPr>
          <w:rFonts w:ascii="宋体" w:hAnsi="宋体"/>
        </w:rPr>
        <w:t xml:space="preserve"> </w:t>
      </w:r>
      <w:r>
        <w:rPr>
          <w:rFonts w:ascii="宋体" w:hAnsi="宋体" w:hint="eastAsia"/>
        </w:rPr>
        <w:tab/>
      </w:r>
      <w:r>
        <w:rPr>
          <w:rFonts w:ascii="宋体" w:hAnsi="宋体" w:hint="eastAsia"/>
        </w:rPr>
        <w:t>在原始数据到知识图谱的转化过程中，实体提取和关系抽取是最重要的工作内容。本平台通过整合自然语言处理及其他相关技术，对原始文本数据进行实体提取与预处理工作。</w:t>
      </w:r>
    </w:p>
    <w:p w14:paraId="3526CB52" w14:textId="77777777" w:rsidR="000F4BFF" w:rsidRPr="00464810" w:rsidRDefault="000F4BFF" w:rsidP="000F4BFF">
      <w:pPr>
        <w:pStyle w:val="a6"/>
        <w:numPr>
          <w:ilvl w:val="0"/>
          <w:numId w:val="8"/>
        </w:numPr>
        <w:ind w:firstLineChars="0"/>
      </w:pPr>
      <w:r w:rsidRPr="00464810">
        <w:rPr>
          <w:rFonts w:hint="eastAsia"/>
        </w:rPr>
        <w:t>关系抽取模块设计与实现</w:t>
      </w:r>
    </w:p>
    <w:p w14:paraId="2C52DD89" w14:textId="77777777" w:rsidR="000F4BFF" w:rsidRDefault="000F4BFF" w:rsidP="000F4BFF">
      <w:pPr>
        <w:ind w:firstLine="480"/>
        <w:jc w:val="left"/>
        <w:rPr>
          <w:rFonts w:ascii="宋体" w:hAnsi="宋体"/>
        </w:rPr>
      </w:pPr>
      <w:r>
        <w:rPr>
          <w:rFonts w:ascii="宋体" w:hAnsi="宋体" w:hint="eastAsia"/>
        </w:rPr>
        <w:t>实体与实体之间存在关系。通过实体和关系，计算机能够对不同概念进行区分、对不同事物进行识别。本平台设计和实现关系抽取模块，对实体间的关系进行自动化构建。</w:t>
      </w:r>
    </w:p>
    <w:p w14:paraId="020994F5" w14:textId="77777777" w:rsidR="000F4BFF" w:rsidRPr="00464810" w:rsidRDefault="000F4BFF" w:rsidP="000F4BFF">
      <w:pPr>
        <w:pStyle w:val="a6"/>
        <w:numPr>
          <w:ilvl w:val="0"/>
          <w:numId w:val="8"/>
        </w:numPr>
        <w:ind w:firstLineChars="0"/>
      </w:pPr>
      <w:r w:rsidRPr="00464810">
        <w:rPr>
          <w:rFonts w:hint="eastAsia"/>
        </w:rPr>
        <w:t>知识清理模块设计与实现</w:t>
      </w:r>
    </w:p>
    <w:p w14:paraId="44A439B8" w14:textId="77777777" w:rsidR="000F4BFF" w:rsidRDefault="000F4BFF" w:rsidP="000F4BFF">
      <w:pPr>
        <w:ind w:firstLine="480"/>
        <w:jc w:val="left"/>
        <w:rPr>
          <w:rFonts w:ascii="宋体" w:hAnsi="宋体"/>
        </w:rPr>
      </w:pPr>
      <w:r>
        <w:rPr>
          <w:rFonts w:ascii="宋体" w:hAnsi="宋体" w:hint="eastAsia"/>
        </w:rPr>
        <w:t>由于原始数据的复杂性与不确定性，平台需要对获取到的原始数据进行清理过滤，包括对同一概念的不同表达方式进行归一化处理、对于实体进行概念抽象、根据置信度对知识进行选择等，从而确保知识图谱的数据可靠性。</w:t>
      </w:r>
      <w:r w:rsidRPr="008F660E">
        <w:rPr>
          <w:rFonts w:ascii="宋体" w:hAnsi="宋体" w:hint="eastAsia"/>
        </w:rPr>
        <w:t>实现自动化验证新知识和旧知识之间的不一致，以及对冗余知识，二义性表述知识的归一处理。</w:t>
      </w:r>
    </w:p>
    <w:p w14:paraId="6B4722F5" w14:textId="77777777" w:rsidR="000F4BFF" w:rsidRPr="006D6D50" w:rsidRDefault="000F4BFF" w:rsidP="000F4BFF">
      <w:pPr>
        <w:ind w:firstLine="480"/>
        <w:jc w:val="left"/>
        <w:rPr>
          <w:rFonts w:ascii="宋体" w:hAnsi="宋体"/>
        </w:rPr>
      </w:pPr>
      <w:r w:rsidRPr="009F5209">
        <w:rPr>
          <w:rFonts w:ascii="宋体" w:hAnsi="宋体"/>
        </w:rPr>
        <w:t>对新加入知识图谱的知识进行验证，确保新知识与现有知识图谱的一致性。</w:t>
      </w:r>
    </w:p>
    <w:p w14:paraId="2314FD0D" w14:textId="77777777" w:rsidR="000F4BFF" w:rsidRPr="00464810" w:rsidRDefault="000F4BFF" w:rsidP="000F4BFF">
      <w:pPr>
        <w:pStyle w:val="a6"/>
        <w:numPr>
          <w:ilvl w:val="0"/>
          <w:numId w:val="8"/>
        </w:numPr>
        <w:ind w:firstLineChars="0"/>
      </w:pPr>
      <w:r w:rsidRPr="00464810">
        <w:rPr>
          <w:rFonts w:hint="eastAsia"/>
        </w:rPr>
        <w:t>知识融合的设计与实现</w:t>
      </w:r>
    </w:p>
    <w:p w14:paraId="773CB2DC" w14:textId="77777777" w:rsidR="000F4BFF" w:rsidRPr="00CD4DDA" w:rsidRDefault="000F4BFF" w:rsidP="000F4BFF">
      <w:pPr>
        <w:ind w:firstLine="480"/>
        <w:jc w:val="left"/>
        <w:rPr>
          <w:rFonts w:ascii="宋体" w:hAnsi="宋体"/>
        </w:rPr>
      </w:pPr>
      <w:r w:rsidRPr="00CD4DDA">
        <w:rPr>
          <w:rFonts w:ascii="宋体" w:hAnsi="宋体"/>
        </w:rPr>
        <w:t>知识融合指的是将多个数据源抽取的知识进行融合后集成到知识图谱中。</w:t>
      </w:r>
      <w:r w:rsidRPr="00CD4DDA">
        <w:rPr>
          <w:rFonts w:ascii="宋体" w:hAnsi="宋体"/>
        </w:rPr>
        <w:lastRenderedPageBreak/>
        <w:t>在进行知识融合时，需要解决多种类型的数据冲突问题，包括一个短语对应多个实体、实体属性名不一致、实体属性缺失、实体属性值不一致、实体属性值一对多映射等情况。知识融合阶段主要对数据进行本体对齐和实体匹配。</w:t>
      </w:r>
    </w:p>
    <w:p w14:paraId="6EA6ABA3" w14:textId="77777777" w:rsidR="00103CD7" w:rsidRDefault="0064071D">
      <w:pPr>
        <w:ind w:firstLine="480"/>
      </w:pPr>
    </w:p>
    <w:p w14:paraId="1CDCA4A7" w14:textId="77777777" w:rsidR="002B7F9B" w:rsidRDefault="002B7F9B">
      <w:pPr>
        <w:ind w:firstLine="480"/>
      </w:pPr>
    </w:p>
    <w:p w14:paraId="7BF8B002" w14:textId="77777777" w:rsidR="002B7F9B" w:rsidRDefault="002B7F9B" w:rsidP="002B7F9B">
      <w:pPr>
        <w:pStyle w:val="21"/>
        <w:numPr>
          <w:ilvl w:val="0"/>
          <w:numId w:val="9"/>
        </w:numPr>
        <w:rPr>
          <w:rFonts w:ascii="宋体" w:hAnsi="Courier New"/>
        </w:rPr>
      </w:pPr>
      <w:r>
        <w:rPr>
          <w:rFonts w:ascii="宋体" w:hAnsi="Courier New" w:hint="eastAsia"/>
        </w:rPr>
        <w:t>国内外情况综述</w:t>
      </w:r>
    </w:p>
    <w:p w14:paraId="0E85264E" w14:textId="77777777" w:rsidR="002B7F9B" w:rsidRPr="0046715C" w:rsidRDefault="002B7F9B" w:rsidP="002B7F9B">
      <w:pPr>
        <w:ind w:firstLine="480"/>
        <w:rPr>
          <w:rFonts w:ascii="宋体" w:hAnsi="宋体"/>
        </w:rPr>
      </w:pPr>
      <w:r w:rsidRPr="0046715C">
        <w:rPr>
          <w:rFonts w:ascii="宋体" w:hAnsi="宋体" w:hint="eastAsia"/>
        </w:rPr>
        <w:t>知</w:t>
      </w:r>
      <w:r w:rsidRPr="0046715C">
        <w:rPr>
          <w:rFonts w:ascii="宋体" w:hAnsi="宋体"/>
        </w:rPr>
        <w:t>识管理领域已经</w:t>
      </w:r>
      <w:r w:rsidRPr="0046715C">
        <w:rPr>
          <w:rFonts w:ascii="宋体" w:hAnsi="宋体" w:hint="eastAsia"/>
        </w:rPr>
        <w:t>蓬勃</w:t>
      </w:r>
      <w:r w:rsidRPr="0046715C">
        <w:rPr>
          <w:rFonts w:ascii="宋体" w:hAnsi="宋体"/>
        </w:rPr>
        <w:t>发展了近三十年，这一领域涉及的范围宽广</w:t>
      </w:r>
      <w:r w:rsidRPr="0046715C">
        <w:rPr>
          <w:rFonts w:ascii="宋体" w:hAnsi="宋体"/>
        </w:rPr>
        <w:t>,</w:t>
      </w:r>
      <w:r w:rsidRPr="0046715C">
        <w:rPr>
          <w:rFonts w:ascii="宋体" w:hAnsi="宋体"/>
        </w:rPr>
        <w:t>不仅包括计算机科学、工程学、运筹学、管理科学、图书情报学等领域</w:t>
      </w:r>
      <w:r w:rsidRPr="0046715C">
        <w:rPr>
          <w:rFonts w:ascii="宋体" w:hAnsi="宋体"/>
        </w:rPr>
        <w:t>,</w:t>
      </w:r>
      <w:r w:rsidRPr="0046715C">
        <w:rPr>
          <w:rFonts w:ascii="宋体" w:hAnsi="宋体"/>
        </w:rPr>
        <w:t>还延伸到</w:t>
      </w:r>
      <w:r w:rsidRPr="0046715C">
        <w:rPr>
          <w:rFonts w:ascii="宋体" w:hAnsi="宋体" w:hint="eastAsia"/>
        </w:rPr>
        <w:t>医学、化学、航天等专业性很强的领域</w:t>
      </w:r>
      <w:r w:rsidRPr="0046715C">
        <w:rPr>
          <w:rFonts w:ascii="宋体" w:hAnsi="宋体"/>
        </w:rPr>
        <w:t>,</w:t>
      </w:r>
      <w:r w:rsidRPr="0046715C">
        <w:rPr>
          <w:rFonts w:ascii="宋体" w:hAnsi="宋体"/>
        </w:rPr>
        <w:t>甚至在制造业、电气电子、环境、机械和石油工业等部门发生了边缘应用。知识图谱就是知识库，对知识的展示</w:t>
      </w:r>
      <w:r w:rsidRPr="0046715C">
        <w:rPr>
          <w:rFonts w:ascii="宋体" w:hAnsi="宋体" w:hint="eastAsia"/>
        </w:rPr>
        <w:t>直观、自然、直接和高效，对于大数据智能具有重要意义，将对自然语言处理、信息检索和人工智能等领域产生深远影响。所以</w:t>
      </w:r>
      <w:r w:rsidRPr="0046715C">
        <w:rPr>
          <w:rFonts w:ascii="宋体" w:hAnsi="宋体"/>
        </w:rPr>
        <w:t>,</w:t>
      </w:r>
      <w:r w:rsidRPr="0046715C">
        <w:rPr>
          <w:rFonts w:ascii="宋体" w:hAnsi="宋体" w:hint="eastAsia"/>
        </w:rPr>
        <w:t>基于知识图谱</w:t>
      </w:r>
      <w:r w:rsidRPr="0046715C">
        <w:rPr>
          <w:rFonts w:ascii="宋体" w:hAnsi="宋体"/>
        </w:rPr>
        <w:t>进行知识管理研究有重要的</w:t>
      </w:r>
      <w:r w:rsidRPr="0046715C">
        <w:rPr>
          <w:rFonts w:ascii="宋体" w:hAnsi="宋体" w:hint="eastAsia"/>
        </w:rPr>
        <w:t>学术意义和现实意义。</w:t>
      </w:r>
    </w:p>
    <w:p w14:paraId="251B2F44" w14:textId="77777777" w:rsidR="002B7F9B" w:rsidRPr="0046715C" w:rsidRDefault="002B7F9B" w:rsidP="002B7F9B">
      <w:pPr>
        <w:ind w:firstLine="480"/>
        <w:rPr>
          <w:rFonts w:ascii="宋体" w:hAnsi="宋体"/>
        </w:rPr>
      </w:pPr>
      <w:r w:rsidRPr="0046715C">
        <w:rPr>
          <w:rFonts w:ascii="宋体" w:hAnsi="宋体" w:hint="eastAsia"/>
        </w:rPr>
        <w:t>自</w:t>
      </w:r>
      <w:r w:rsidRPr="0046715C">
        <w:rPr>
          <w:rFonts w:ascii="宋体" w:hAnsi="宋体" w:hint="eastAsia"/>
        </w:rPr>
        <w:t>2012</w:t>
      </w:r>
      <w:r w:rsidRPr="0046715C">
        <w:rPr>
          <w:rFonts w:ascii="宋体" w:hAnsi="宋体" w:hint="eastAsia"/>
        </w:rPr>
        <w:t>年，</w:t>
      </w:r>
      <w:r w:rsidRPr="0046715C">
        <w:rPr>
          <w:rFonts w:ascii="宋体" w:hAnsi="宋体" w:hint="eastAsia"/>
        </w:rPr>
        <w:t>google</w:t>
      </w:r>
      <w:r w:rsidRPr="0046715C">
        <w:rPr>
          <w:rFonts w:ascii="宋体" w:hAnsi="宋体" w:hint="eastAsia"/>
        </w:rPr>
        <w:t>正式推出知识图谱搜索，</w:t>
      </w:r>
      <w:r w:rsidRPr="0046715C">
        <w:rPr>
          <w:rFonts w:ascii="宋体" w:hAnsi="宋体"/>
        </w:rPr>
        <w:t>为了让用户能够更快更简单的发现新的信息和知识，</w:t>
      </w:r>
      <w:r w:rsidRPr="0046715C">
        <w:rPr>
          <w:rFonts w:ascii="宋体" w:hAnsi="宋体"/>
        </w:rPr>
        <w:t>Google</w:t>
      </w:r>
      <w:r w:rsidRPr="0046715C">
        <w:rPr>
          <w:rFonts w:ascii="宋体" w:hAnsi="宋体"/>
        </w:rPr>
        <w:t>搜索将发布</w:t>
      </w:r>
      <w:r w:rsidRPr="0046715C">
        <w:rPr>
          <w:rFonts w:ascii="宋体" w:hAnsi="宋体"/>
        </w:rPr>
        <w:t>“</w:t>
      </w:r>
      <w:r w:rsidRPr="0046715C">
        <w:rPr>
          <w:rFonts w:ascii="宋体" w:hAnsi="宋体"/>
        </w:rPr>
        <w:t>知识图谱</w:t>
      </w:r>
      <w:r w:rsidRPr="0046715C">
        <w:rPr>
          <w:rFonts w:ascii="宋体" w:hAnsi="宋体"/>
        </w:rPr>
        <w:t>”</w:t>
      </w:r>
      <w:r w:rsidRPr="0046715C">
        <w:rPr>
          <w:rFonts w:ascii="宋体" w:hAnsi="宋体"/>
        </w:rPr>
        <w:t>（</w:t>
      </w:r>
      <w:r w:rsidRPr="0046715C">
        <w:rPr>
          <w:rFonts w:ascii="宋体" w:hAnsi="宋体"/>
        </w:rPr>
        <w:t>Knowledge Graph</w:t>
      </w:r>
      <w:r w:rsidRPr="0046715C">
        <w:rPr>
          <w:rFonts w:ascii="宋体" w:hAnsi="宋体"/>
        </w:rPr>
        <w:t>）</w:t>
      </w:r>
      <w:r w:rsidRPr="0046715C">
        <w:rPr>
          <w:rFonts w:ascii="宋体" w:hAnsi="宋体"/>
        </w:rPr>
        <w:t>——</w:t>
      </w:r>
      <w:r w:rsidRPr="0046715C">
        <w:rPr>
          <w:rFonts w:ascii="宋体" w:hAnsi="宋体"/>
        </w:rPr>
        <w:t>可以将搜索结果进行知识系统化，任何一个关键词都能获得完整的知识体系。</w:t>
      </w:r>
      <w:r w:rsidRPr="0046715C">
        <w:rPr>
          <w:rFonts w:ascii="宋体" w:hAnsi="宋体" w:hint="eastAsia"/>
        </w:rPr>
        <w:t>站在用户的角度，谷歌的创新的确提供了更加快捷的搜索体验——只需轻轻一敲，信息尽在眼前。</w:t>
      </w:r>
    </w:p>
    <w:p w14:paraId="1EF10EA2" w14:textId="77777777" w:rsidR="002B7F9B" w:rsidRPr="00903E21" w:rsidRDefault="002B7F9B" w:rsidP="002B7F9B">
      <w:pPr>
        <w:ind w:firstLine="480"/>
      </w:pPr>
      <w:r w:rsidRPr="0046715C">
        <w:rPr>
          <w:rFonts w:ascii="宋体" w:hAnsi="宋体" w:hint="eastAsia"/>
        </w:rPr>
        <w:t>知识图谱</w:t>
      </w:r>
      <w:r w:rsidRPr="0046715C">
        <w:rPr>
          <w:rFonts w:ascii="宋体" w:hAnsi="宋体" w:hint="eastAsia"/>
        </w:rPr>
        <w:t xml:space="preserve"> (Knowledge Graph) </w:t>
      </w:r>
      <w:r w:rsidRPr="0046715C">
        <w:rPr>
          <w:rFonts w:ascii="宋体" w:hAnsi="宋体" w:hint="eastAsia"/>
        </w:rPr>
        <w:t>是一组实体以及这些实体间的关系，用于描述真实世界存在的概念以及概念之间的关系，从而令计算机能够通过模拟人类的知识体系，实现智能化知识存储、索引、分析以及处理能力。目前，有害内容识别以及情报搜索等相关业务，基于关键字搜索技术，存在概念混淆、推送效能较</w:t>
      </w:r>
      <w:r w:rsidRPr="0046715C">
        <w:rPr>
          <w:rFonts w:ascii="宋体" w:hAnsi="宋体" w:hint="eastAsia"/>
        </w:rPr>
        <w:lastRenderedPageBreak/>
        <w:t>低、缺乏情报推理与预测能力等问题。因此，本项目拟基于知识图谱构建技术研究，构建知识管理平台，从而提供更加智能化的服务。</w:t>
      </w:r>
    </w:p>
    <w:p w14:paraId="57A54FF1" w14:textId="77777777" w:rsidR="002B7F9B" w:rsidRDefault="002B7F9B">
      <w:pPr>
        <w:ind w:firstLine="480"/>
      </w:pPr>
    </w:p>
    <w:p w14:paraId="5B3129B3" w14:textId="77777777" w:rsidR="002B7F9B" w:rsidRDefault="002B7F9B">
      <w:pPr>
        <w:ind w:firstLine="480"/>
      </w:pPr>
    </w:p>
    <w:p w14:paraId="0819A341" w14:textId="77777777" w:rsidR="002B7F9B" w:rsidRDefault="002B7F9B">
      <w:pPr>
        <w:ind w:firstLine="480"/>
      </w:pPr>
    </w:p>
    <w:p w14:paraId="2D0AF0D0" w14:textId="77777777" w:rsidR="002B7F9B" w:rsidRPr="00D75FD7" w:rsidRDefault="002B7F9B" w:rsidP="002B7F9B">
      <w:pPr>
        <w:numPr>
          <w:ilvl w:val="0"/>
          <w:numId w:val="10"/>
        </w:numPr>
        <w:ind w:firstLineChars="0" w:firstLine="440"/>
        <w:rPr>
          <w:rFonts w:ascii="宋体" w:hAnsi="宋体"/>
          <w:sz w:val="22"/>
          <w:lang w:val="x-none"/>
        </w:rPr>
      </w:pPr>
      <w:r w:rsidRPr="00D75FD7">
        <w:rPr>
          <w:rFonts w:ascii="宋体" w:hAnsi="宋体" w:hint="eastAsia"/>
          <w:sz w:val="22"/>
          <w:lang w:val="x-none"/>
        </w:rPr>
        <w:t>知识计算：知识计算包括关联分析、知识聚类、知识搜索、知识抽取、知识加工、知识融合、实体对齐等技术。</w:t>
      </w:r>
    </w:p>
    <w:p w14:paraId="17C533FB" w14:textId="77777777" w:rsidR="002B7F9B" w:rsidRPr="00D75FD7" w:rsidRDefault="002B7F9B" w:rsidP="002B7F9B">
      <w:pPr>
        <w:numPr>
          <w:ilvl w:val="0"/>
          <w:numId w:val="11"/>
        </w:numPr>
        <w:ind w:firstLineChars="0" w:firstLine="440"/>
        <w:rPr>
          <w:rFonts w:ascii="宋体" w:hAnsi="宋体"/>
          <w:sz w:val="22"/>
          <w:lang w:val="x-none"/>
        </w:rPr>
      </w:pPr>
      <w:r w:rsidRPr="00D75FD7">
        <w:rPr>
          <w:rFonts w:ascii="宋体" w:hAnsi="宋体" w:hint="eastAsia"/>
          <w:sz w:val="22"/>
          <w:lang w:val="x-none"/>
        </w:rPr>
        <w:t>关联分析：</w:t>
      </w:r>
      <w:r w:rsidRPr="00D75FD7">
        <w:rPr>
          <w:rFonts w:ascii="宋体" w:hAnsi="宋体"/>
          <w:sz w:val="22"/>
          <w:lang w:val="x-none"/>
        </w:rPr>
        <w:t>关联分析又称关联挖掘，就是在交易数据、关系数据或其他信息载体中，查找存在于项目集合或对象集合之间的频繁模式、关联、相关性或因果结构。关联分析是一种简单、实用的分析技术，就是发现存在于大量数据集中的关联性或相关性，从而描述了一个事物中某些属性同时出现的规律和模式。</w:t>
      </w:r>
    </w:p>
    <w:p w14:paraId="0367E48D" w14:textId="77777777" w:rsidR="002B7F9B" w:rsidRPr="00D75FD7" w:rsidRDefault="002B7F9B" w:rsidP="002B7F9B">
      <w:pPr>
        <w:numPr>
          <w:ilvl w:val="0"/>
          <w:numId w:val="11"/>
        </w:numPr>
        <w:ind w:firstLineChars="0" w:firstLine="440"/>
        <w:rPr>
          <w:rFonts w:ascii="宋体" w:hAnsi="宋体"/>
          <w:sz w:val="22"/>
          <w:lang w:val="x-none"/>
        </w:rPr>
      </w:pPr>
      <w:r w:rsidRPr="00D75FD7">
        <w:rPr>
          <w:rFonts w:ascii="宋体" w:hAnsi="宋体" w:hint="eastAsia"/>
          <w:sz w:val="22"/>
          <w:lang w:val="x-none"/>
        </w:rPr>
        <w:t>知识聚类：</w:t>
      </w:r>
      <w:r w:rsidRPr="00D75FD7">
        <w:rPr>
          <w:rFonts w:ascii="宋体" w:hAnsi="宋体"/>
          <w:sz w:val="22"/>
          <w:lang w:val="x-none"/>
        </w:rPr>
        <w:t>所谓</w:t>
      </w:r>
      <w:r w:rsidRPr="00D75FD7">
        <w:rPr>
          <w:rFonts w:ascii="宋体" w:hAnsi="宋体" w:hint="eastAsia"/>
          <w:sz w:val="22"/>
          <w:lang w:val="x-none"/>
        </w:rPr>
        <w:t>知识</w:t>
      </w:r>
      <w:r w:rsidRPr="00D75FD7">
        <w:rPr>
          <w:rFonts w:ascii="宋体" w:hAnsi="宋体"/>
          <w:sz w:val="22"/>
          <w:lang w:val="x-none"/>
        </w:rPr>
        <w:t>聚类是指根据数据的内在性质将数据分成一些聚合类，每一聚合类中的元素尽可能具有相同的特性，不同聚合类之间的特性差别尽可能大</w:t>
      </w:r>
      <w:r w:rsidRPr="00D75FD7">
        <w:rPr>
          <w:rFonts w:ascii="宋体" w:hAnsi="宋体" w:hint="eastAsia"/>
          <w:sz w:val="22"/>
          <w:lang w:val="x-none"/>
        </w:rPr>
        <w:t>。</w:t>
      </w:r>
      <w:r w:rsidRPr="00D75FD7">
        <w:rPr>
          <w:rFonts w:ascii="宋体" w:hAnsi="宋体"/>
          <w:sz w:val="22"/>
          <w:lang w:val="x-none"/>
        </w:rPr>
        <w:t>聚类分析的目的是分析数据是否属于各个独立的分组，使一组中的成员彼此相似，而与其他组中的成员不同。它对一个数据对象的集合进行分析，但与分类分析不同的是，所划分的类是未知的，因此，聚类分析也称为无指导或无监督的</w:t>
      </w:r>
      <w:r w:rsidRPr="00D75FD7">
        <w:rPr>
          <w:rFonts w:ascii="宋体" w:hAnsi="宋体"/>
          <w:sz w:val="22"/>
          <w:lang w:val="x-none"/>
        </w:rPr>
        <w:t>(Unsupervised)</w:t>
      </w:r>
      <w:r w:rsidRPr="00D75FD7">
        <w:rPr>
          <w:rFonts w:ascii="宋体" w:hAnsi="宋体"/>
          <w:sz w:val="22"/>
          <w:lang w:val="x-none"/>
        </w:rPr>
        <w:t>学习。聚类分析的一般方法是将数据对象分组为多个类或簇</w:t>
      </w:r>
      <w:r w:rsidRPr="00D75FD7">
        <w:rPr>
          <w:rFonts w:ascii="宋体" w:hAnsi="宋体"/>
          <w:sz w:val="22"/>
          <w:lang w:val="x-none"/>
        </w:rPr>
        <w:t>(Cluster)</w:t>
      </w:r>
      <w:r w:rsidRPr="00D75FD7">
        <w:rPr>
          <w:rFonts w:ascii="宋体" w:hAnsi="宋体"/>
          <w:sz w:val="22"/>
          <w:lang w:val="x-none"/>
        </w:rPr>
        <w:t>，在同一簇中的对象之间具有较高的相似度，而不同簇中的对象差异较大。由于聚类分析的上述特征，在许多应用中，对数据集进行了聚类分析后，可将一个簇中的各数据对象作为一个整体对待。</w:t>
      </w:r>
    </w:p>
    <w:p w14:paraId="43B7A9D3" w14:textId="77777777" w:rsidR="002B7F9B" w:rsidRPr="00D75FD7" w:rsidRDefault="002B7F9B" w:rsidP="002B7F9B">
      <w:pPr>
        <w:numPr>
          <w:ilvl w:val="0"/>
          <w:numId w:val="11"/>
        </w:numPr>
        <w:ind w:firstLineChars="0" w:firstLine="440"/>
        <w:rPr>
          <w:rFonts w:ascii="宋体" w:hAnsi="宋体"/>
          <w:sz w:val="22"/>
          <w:lang w:val="x-none"/>
        </w:rPr>
      </w:pPr>
      <w:r w:rsidRPr="00D75FD7">
        <w:rPr>
          <w:rFonts w:ascii="宋体" w:hAnsi="宋体" w:hint="eastAsia"/>
          <w:sz w:val="22"/>
          <w:lang w:val="x-none"/>
        </w:rPr>
        <w:t>知识搜索：知识搜索的本质是通过数学来拜托当今搜索中使用的猜测和近似，并为词语的含义以及它们如何关联到我们在搜索引擎输入框中所找的东西引进</w:t>
      </w:r>
      <w:r w:rsidRPr="00D75FD7">
        <w:rPr>
          <w:rFonts w:ascii="宋体" w:hAnsi="宋体" w:hint="eastAsia"/>
          <w:sz w:val="22"/>
          <w:lang w:val="x-none"/>
        </w:rPr>
        <w:lastRenderedPageBreak/>
        <w:t>一种清晰的理解方式。</w:t>
      </w:r>
    </w:p>
    <w:p w14:paraId="77FACAC2" w14:textId="77777777" w:rsidR="002B7F9B" w:rsidRPr="00D75FD7" w:rsidRDefault="002B7F9B" w:rsidP="002B7F9B">
      <w:pPr>
        <w:numPr>
          <w:ilvl w:val="0"/>
          <w:numId w:val="11"/>
        </w:numPr>
        <w:ind w:firstLineChars="0" w:firstLine="440"/>
        <w:rPr>
          <w:rFonts w:ascii="宋体" w:hAnsi="宋体"/>
          <w:sz w:val="22"/>
          <w:lang w:val="x-none"/>
        </w:rPr>
      </w:pPr>
      <w:r w:rsidRPr="00D75FD7">
        <w:rPr>
          <w:rFonts w:ascii="宋体" w:hAnsi="宋体" w:hint="eastAsia"/>
          <w:sz w:val="22"/>
          <w:lang w:val="x-none"/>
        </w:rPr>
        <w:t>知识抽取：</w:t>
      </w:r>
      <w:r w:rsidRPr="00D75FD7">
        <w:rPr>
          <w:rFonts w:ascii="宋体" w:hAnsi="宋体"/>
          <w:sz w:val="22"/>
          <w:lang w:val="x-none"/>
        </w:rPr>
        <w:t>知识图谱的构建是后续应用的基础，而且构建的前提是需要把数据从不同的数据源中抽取出来。对于垂直领域的知识图谱来说，它们的数据源主要来自两种渠道：一种是业务本身的数据，这部分数据通常包含在公司内的数据库表并以结构化的方式存储；另一种是网络上公开、抓取的数据，这些数据通常是以网页的形式存在所以是非结构化的数据。前者一般只需要简单预处理即可以作为后续</w:t>
      </w:r>
      <w:r w:rsidRPr="00D75FD7">
        <w:rPr>
          <w:rFonts w:ascii="宋体" w:hAnsi="宋体"/>
          <w:sz w:val="22"/>
          <w:lang w:val="x-none"/>
        </w:rPr>
        <w:t>AI</w:t>
      </w:r>
      <w:r w:rsidRPr="00D75FD7">
        <w:rPr>
          <w:rFonts w:ascii="宋体" w:hAnsi="宋体"/>
          <w:sz w:val="22"/>
          <w:lang w:val="x-none"/>
        </w:rPr>
        <w:t>系统的输入，但后者一般需要借助于自然语言处理等技术来提取出结构化信息。</w:t>
      </w:r>
    </w:p>
    <w:p w14:paraId="6B415CC6" w14:textId="77777777" w:rsidR="002B7F9B" w:rsidRPr="00D75FD7" w:rsidRDefault="002B7F9B" w:rsidP="002B7F9B">
      <w:pPr>
        <w:numPr>
          <w:ilvl w:val="0"/>
          <w:numId w:val="11"/>
        </w:numPr>
        <w:ind w:firstLineChars="0" w:firstLine="440"/>
        <w:rPr>
          <w:rFonts w:ascii="宋体" w:hAnsi="宋体"/>
          <w:sz w:val="22"/>
          <w:lang w:val="x-none"/>
        </w:rPr>
      </w:pPr>
      <w:r w:rsidRPr="00D75FD7">
        <w:rPr>
          <w:rFonts w:ascii="宋体" w:hAnsi="宋体" w:hint="eastAsia"/>
          <w:sz w:val="22"/>
          <w:lang w:val="x-none"/>
        </w:rPr>
        <w:t>知识加工：</w:t>
      </w:r>
      <w:r w:rsidRPr="00D75FD7">
        <w:rPr>
          <w:rFonts w:ascii="宋体" w:hAnsi="宋体"/>
          <w:sz w:val="22"/>
          <w:lang w:val="x-none"/>
        </w:rPr>
        <w:t>对于经过融合的新知识，需要经过质量评估之后（部分需要人工参与甄别），才能将合格的部分加入到知识库中，以确保知识库的质量。</w:t>
      </w:r>
    </w:p>
    <w:p w14:paraId="45911223" w14:textId="77777777" w:rsidR="002B7F9B" w:rsidRPr="00D75FD7" w:rsidRDefault="002B7F9B" w:rsidP="002B7F9B">
      <w:pPr>
        <w:numPr>
          <w:ilvl w:val="0"/>
          <w:numId w:val="11"/>
        </w:numPr>
        <w:ind w:firstLineChars="0" w:firstLine="440"/>
        <w:rPr>
          <w:rFonts w:ascii="宋体" w:hAnsi="宋体"/>
          <w:sz w:val="22"/>
          <w:lang w:val="x-none"/>
        </w:rPr>
      </w:pPr>
      <w:r w:rsidRPr="00D75FD7">
        <w:rPr>
          <w:rFonts w:ascii="宋体" w:hAnsi="宋体" w:hint="eastAsia"/>
          <w:sz w:val="22"/>
          <w:lang w:val="x-none"/>
        </w:rPr>
        <w:t>知识融合：通过知识提取，实现了从非结构化和半结构化数据中获取实体、关系以及实体属性信息的目标。但是由于知识来源广泛，存在知识质量良莠不齐、来自不同数据源的知识重复、层次结构缺失等问题，所以必须要进行知识的融合。知识融合是高层次的知识组织，使来自不同知识源的知识在同一框架规范下进行异构数据整合、消歧、加工、推理验证、更新等步骤，达到数据、信息、方法、经验以及人的思想的融合，形成高质量的知识库。</w:t>
      </w:r>
    </w:p>
    <w:p w14:paraId="6971AC71" w14:textId="77777777" w:rsidR="002B7F9B" w:rsidRPr="00D75FD7" w:rsidRDefault="002B7F9B" w:rsidP="002B7F9B">
      <w:pPr>
        <w:numPr>
          <w:ilvl w:val="0"/>
          <w:numId w:val="11"/>
        </w:numPr>
        <w:ind w:firstLineChars="0" w:firstLine="440"/>
        <w:rPr>
          <w:rFonts w:ascii="宋体" w:hAnsi="宋体"/>
          <w:sz w:val="22"/>
          <w:lang w:val="x-none"/>
        </w:rPr>
      </w:pPr>
      <w:r w:rsidRPr="00D75FD7">
        <w:rPr>
          <w:rFonts w:ascii="宋体" w:hAnsi="宋体" w:hint="eastAsia"/>
          <w:sz w:val="22"/>
          <w:lang w:val="x-none"/>
        </w:rPr>
        <w:t>知识对齐：实体对齐</w:t>
      </w:r>
      <w:r w:rsidRPr="00D75FD7">
        <w:rPr>
          <w:rFonts w:ascii="宋体" w:hAnsi="宋体" w:hint="eastAsia"/>
          <w:sz w:val="22"/>
          <w:lang w:val="x-none"/>
        </w:rPr>
        <w:t xml:space="preserve"> (entity alignment) </w:t>
      </w:r>
      <w:r w:rsidRPr="00D75FD7">
        <w:rPr>
          <w:rFonts w:ascii="宋体" w:hAnsi="宋体" w:hint="eastAsia"/>
          <w:sz w:val="22"/>
          <w:lang w:val="x-none"/>
        </w:rPr>
        <w:t>也称为实体匹配</w:t>
      </w:r>
      <w:r w:rsidRPr="00D75FD7">
        <w:rPr>
          <w:rFonts w:ascii="宋体" w:hAnsi="宋体" w:hint="eastAsia"/>
          <w:sz w:val="22"/>
          <w:lang w:val="x-none"/>
        </w:rPr>
        <w:t xml:space="preserve"> (entity matching)</w:t>
      </w:r>
      <w:r w:rsidRPr="00D75FD7">
        <w:rPr>
          <w:rFonts w:ascii="宋体" w:hAnsi="宋体" w:hint="eastAsia"/>
          <w:sz w:val="22"/>
          <w:lang w:val="x-none"/>
        </w:rPr>
        <w:t>或实体解析</w:t>
      </w:r>
      <w:r w:rsidRPr="00D75FD7">
        <w:rPr>
          <w:rFonts w:ascii="宋体" w:hAnsi="宋体" w:hint="eastAsia"/>
          <w:sz w:val="22"/>
          <w:lang w:val="x-none"/>
        </w:rPr>
        <w:t>(entity resolution)</w:t>
      </w:r>
      <w:r w:rsidRPr="00D75FD7">
        <w:rPr>
          <w:rFonts w:ascii="宋体" w:hAnsi="宋体" w:hint="eastAsia"/>
          <w:sz w:val="22"/>
          <w:lang w:val="x-none"/>
        </w:rPr>
        <w:t>或者实体链接（</w:t>
      </w:r>
      <w:r w:rsidRPr="00D75FD7">
        <w:rPr>
          <w:rFonts w:ascii="宋体" w:hAnsi="宋体" w:hint="eastAsia"/>
          <w:sz w:val="22"/>
          <w:lang w:val="x-none"/>
        </w:rPr>
        <w:t>entity linking</w:t>
      </w:r>
      <w:r w:rsidRPr="00D75FD7">
        <w:rPr>
          <w:rFonts w:ascii="宋体" w:hAnsi="宋体" w:hint="eastAsia"/>
          <w:sz w:val="22"/>
          <w:lang w:val="x-none"/>
        </w:rPr>
        <w:t>），主要是用于消除异构数据中实体冲突、指向不明等不一致性问题，可以从顶层创建一个大规模的统一知识库，从而帮助机器理解多源异质的数据，形成高质量的知识。</w:t>
      </w:r>
    </w:p>
    <w:p w14:paraId="48F16230" w14:textId="77777777" w:rsidR="002B7F9B" w:rsidRPr="00D75FD7" w:rsidRDefault="002B7F9B" w:rsidP="002B7F9B">
      <w:pPr>
        <w:pStyle w:val="a9"/>
        <w:numPr>
          <w:ilvl w:val="0"/>
          <w:numId w:val="10"/>
        </w:numPr>
        <w:snapToGrid w:val="0"/>
        <w:spacing w:line="360" w:lineRule="auto"/>
        <w:ind w:firstLine="440"/>
        <w:rPr>
          <w:rFonts w:hAnsi="宋体"/>
          <w:sz w:val="22"/>
          <w:szCs w:val="22"/>
          <w:lang w:eastAsia="zh-CN"/>
        </w:rPr>
      </w:pPr>
      <w:r w:rsidRPr="00D75FD7">
        <w:rPr>
          <w:rFonts w:hAnsi="宋体" w:hint="eastAsia"/>
          <w:sz w:val="22"/>
          <w:szCs w:val="22"/>
          <w:lang w:eastAsia="zh-CN"/>
        </w:rPr>
        <w:t>知识应用：知识图谱的应用场景很多，除了问答、搜索和个性化推荐外，在不同行业不同领域也有广泛应用。</w:t>
      </w:r>
    </w:p>
    <w:p w14:paraId="5A98A551" w14:textId="77777777" w:rsidR="002B7F9B" w:rsidRPr="002B7F9B" w:rsidRDefault="002B7F9B">
      <w:pPr>
        <w:ind w:firstLine="480"/>
        <w:rPr>
          <w:lang w:val="x-none"/>
        </w:rPr>
      </w:pPr>
    </w:p>
    <w:sectPr w:rsidR="002B7F9B" w:rsidRPr="002B7F9B" w:rsidSect="00202C75">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07C6E" w14:textId="77777777" w:rsidR="0064071D" w:rsidRDefault="0064071D" w:rsidP="00E2156F">
      <w:pPr>
        <w:spacing w:line="240" w:lineRule="auto"/>
        <w:ind w:firstLine="480"/>
      </w:pPr>
      <w:r>
        <w:separator/>
      </w:r>
    </w:p>
  </w:endnote>
  <w:endnote w:type="continuationSeparator" w:id="0">
    <w:p w14:paraId="20DF9A8C" w14:textId="77777777" w:rsidR="0064071D" w:rsidRDefault="0064071D" w:rsidP="00E2156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20984" w14:textId="77777777" w:rsidR="00E2156F" w:rsidRDefault="00E2156F">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9C544" w14:textId="77777777" w:rsidR="00E2156F" w:rsidRDefault="00E2156F">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6CC7D" w14:textId="77777777" w:rsidR="00E2156F" w:rsidRDefault="00E2156F">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FA5D8" w14:textId="77777777" w:rsidR="0064071D" w:rsidRDefault="0064071D" w:rsidP="00E2156F">
      <w:pPr>
        <w:spacing w:line="240" w:lineRule="auto"/>
        <w:ind w:firstLine="480"/>
      </w:pPr>
      <w:r>
        <w:separator/>
      </w:r>
    </w:p>
  </w:footnote>
  <w:footnote w:type="continuationSeparator" w:id="0">
    <w:p w14:paraId="5C28E56D" w14:textId="77777777" w:rsidR="0064071D" w:rsidRDefault="0064071D" w:rsidP="00E2156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5160B" w14:textId="77777777" w:rsidR="00E2156F" w:rsidRDefault="00E2156F">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8E2A8" w14:textId="77777777" w:rsidR="00E2156F" w:rsidRDefault="00E2156F">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0C161" w14:textId="77777777" w:rsidR="00E2156F" w:rsidRDefault="00E2156F">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4C81"/>
    <w:multiLevelType w:val="hybridMultilevel"/>
    <w:tmpl w:val="F20C477C"/>
    <w:lvl w:ilvl="0" w:tplc="D560593E">
      <w:start w:val="1"/>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76857F6"/>
    <w:multiLevelType w:val="multilevel"/>
    <w:tmpl w:val="E714AC22"/>
    <w:lvl w:ilvl="0">
      <w:start w:val="1"/>
      <w:numFmt w:val="chineseCountingThousand"/>
      <w:lvlText w:val="%1、"/>
      <w:lvlJc w:val="left"/>
      <w:pPr>
        <w:ind w:left="480" w:hanging="480"/>
      </w:pPr>
      <w:rPr>
        <w:rFonts w:ascii="宋体" w:eastAsia="宋体" w:hAnsi="宋体"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B4F0340"/>
    <w:multiLevelType w:val="multilevel"/>
    <w:tmpl w:val="B91E318A"/>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6AC6D82"/>
    <w:multiLevelType w:val="hybridMultilevel"/>
    <w:tmpl w:val="90407406"/>
    <w:lvl w:ilvl="0" w:tplc="22407002">
      <w:start w:val="1"/>
      <w:numFmt w:val="decimal"/>
      <w:lvlText w:val="%1)"/>
      <w:lvlJc w:val="left"/>
      <w:pPr>
        <w:ind w:left="420" w:hanging="420"/>
      </w:pPr>
      <w:rPr>
        <w:rFonts w:hint="eastAsia"/>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DE34821"/>
    <w:multiLevelType w:val="multilevel"/>
    <w:tmpl w:val="C08E7C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E1844CE"/>
    <w:multiLevelType w:val="multilevel"/>
    <w:tmpl w:val="C848FC4C"/>
    <w:lvl w:ilvl="0">
      <w:start w:val="1"/>
      <w:numFmt w:val="decimal"/>
      <w:lvlText w:val="%1."/>
      <w:lvlJc w:val="left"/>
      <w:pPr>
        <w:ind w:left="757" w:hanging="360"/>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9C35D92"/>
    <w:multiLevelType w:val="multilevel"/>
    <w:tmpl w:val="034CBD50"/>
    <w:lvl w:ilvl="0">
      <w:start w:val="1"/>
      <w:numFmt w:val="chineseCountingThousand"/>
      <w:lvlText w:val="%1."/>
      <w:lvlJc w:val="left"/>
      <w:pPr>
        <w:ind w:left="0" w:firstLine="284"/>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851" w:hanging="851"/>
      </w:pPr>
      <w:rPr>
        <w:rFonts w:hint="eastAsia"/>
      </w:rPr>
    </w:lvl>
    <w:lvl w:ilvl="3">
      <w:start w:val="1"/>
      <w:numFmt w:val="decimal"/>
      <w:isLgl/>
      <w:lvlText w:val="%1.%2.%3.%4"/>
      <w:lvlJc w:val="left"/>
      <w:pPr>
        <w:ind w:left="1006" w:hanging="864"/>
      </w:pPr>
      <w:rPr>
        <w:rFonts w:hint="eastAsia"/>
      </w:rPr>
    </w:lvl>
    <w:lvl w:ilvl="4">
      <w:start w:val="1"/>
      <w:numFmt w:val="decimal"/>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isLgl/>
      <w:lvlText w:val="%1.%2.%3.%4.%5.%6.%7"/>
      <w:lvlJc w:val="left"/>
      <w:pPr>
        <w:ind w:left="1296" w:hanging="1296"/>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584" w:hanging="1584"/>
      </w:pPr>
      <w:rPr>
        <w:rFonts w:hint="eastAsia"/>
      </w:rPr>
    </w:lvl>
  </w:abstractNum>
  <w:abstractNum w:abstractNumId="7" w15:restartNumberingAfterBreak="0">
    <w:nsid w:val="2D427BBA"/>
    <w:multiLevelType w:val="hybridMultilevel"/>
    <w:tmpl w:val="6FF81752"/>
    <w:lvl w:ilvl="0" w:tplc="A790C984">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8E832F3"/>
    <w:multiLevelType w:val="hybridMultilevel"/>
    <w:tmpl w:val="8A36CB9C"/>
    <w:lvl w:ilvl="0" w:tplc="04090019">
      <w:start w:val="1"/>
      <w:numFmt w:val="lowerLetter"/>
      <w:lvlText w:val="%1)"/>
      <w:lvlJc w:val="left"/>
      <w:pPr>
        <w:tabs>
          <w:tab w:val="num" w:pos="420"/>
        </w:tabs>
        <w:ind w:left="420" w:hanging="420"/>
      </w:pPr>
      <w:rPr>
        <w:rFonts w:hint="eastAsia"/>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9365A34"/>
    <w:multiLevelType w:val="multilevel"/>
    <w:tmpl w:val="49365A34"/>
    <w:lvl w:ilvl="0">
      <w:start w:val="1"/>
      <w:numFmt w:val="decimal"/>
      <w:lvlText w:val="%1."/>
      <w:lvlJc w:val="left"/>
      <w:pPr>
        <w:ind w:left="420" w:firstLine="147"/>
      </w:pPr>
      <w:rPr>
        <w:rFonts w:hint="eastAsia"/>
      </w:rPr>
    </w:lvl>
    <w:lvl w:ilvl="1">
      <w:start w:val="1"/>
      <w:numFmt w:val="lowerLetter"/>
      <w:lvlText w:val="%2)"/>
      <w:lvlJc w:val="left"/>
      <w:pPr>
        <w:ind w:left="840" w:hanging="420"/>
      </w:pPr>
    </w:lvl>
    <w:lvl w:ilvl="2">
      <w:start w:val="1"/>
      <w:numFmt w:val="lowerRoman"/>
      <w:pStyle w:val="a"/>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4E02C59"/>
    <w:multiLevelType w:val="hybridMultilevel"/>
    <w:tmpl w:val="55AC16C4"/>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6"/>
  </w:num>
  <w:num w:numId="2">
    <w:abstractNumId w:val="4"/>
  </w:num>
  <w:num w:numId="3">
    <w:abstractNumId w:val="1"/>
  </w:num>
  <w:num w:numId="4">
    <w:abstractNumId w:val="5"/>
  </w:num>
  <w:num w:numId="5">
    <w:abstractNumId w:val="7"/>
  </w:num>
  <w:num w:numId="6">
    <w:abstractNumId w:val="7"/>
  </w:num>
  <w:num w:numId="7">
    <w:abstractNumId w:val="9"/>
  </w:num>
  <w:num w:numId="8">
    <w:abstractNumId w:val="10"/>
  </w:num>
  <w:num w:numId="9">
    <w:abstractNumId w:val="0"/>
  </w:num>
  <w:num w:numId="10">
    <w:abstractNumId w:val="3"/>
  </w:num>
  <w:num w:numId="11">
    <w:abstractNumId w:val="8"/>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BFF"/>
    <w:rsid w:val="000F4BFF"/>
    <w:rsid w:val="00202C75"/>
    <w:rsid w:val="002B7F9B"/>
    <w:rsid w:val="0064071D"/>
    <w:rsid w:val="00986E2E"/>
    <w:rsid w:val="00AE039C"/>
    <w:rsid w:val="00B46896"/>
    <w:rsid w:val="00D56183"/>
    <w:rsid w:val="00E2156F"/>
    <w:rsid w:val="00FE7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C6E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0F4BFF"/>
    <w:pPr>
      <w:widowControl w:val="0"/>
      <w:spacing w:line="360" w:lineRule="auto"/>
      <w:ind w:firstLineChars="200" w:firstLine="200"/>
      <w:jc w:val="both"/>
    </w:pPr>
    <w:rPr>
      <w:rFonts w:ascii="Calibri" w:eastAsia="仿宋_GB2312" w:hAnsi="Calibri" w:cs="Times New Roman"/>
      <w:szCs w:val="22"/>
    </w:rPr>
  </w:style>
  <w:style w:type="paragraph" w:styleId="1">
    <w:name w:val="heading 1"/>
    <w:basedOn w:val="a0"/>
    <w:next w:val="a0"/>
    <w:link w:val="10"/>
    <w:autoRedefine/>
    <w:uiPriority w:val="9"/>
    <w:qFormat/>
    <w:rsid w:val="00FE7E8E"/>
    <w:pPr>
      <w:keepNext/>
      <w:keepLines/>
      <w:numPr>
        <w:numId w:val="12"/>
      </w:numPr>
      <w:outlineLvl w:val="0"/>
    </w:pPr>
    <w:rPr>
      <w:rFonts w:eastAsia="宋体"/>
      <w:b/>
      <w:bCs/>
      <w:kern w:val="44"/>
      <w:sz w:val="32"/>
      <w:szCs w:val="44"/>
      <w:lang w:bidi="ug-CN"/>
    </w:rPr>
  </w:style>
  <w:style w:type="paragraph" w:styleId="2">
    <w:name w:val="heading 2"/>
    <w:basedOn w:val="a0"/>
    <w:next w:val="a0"/>
    <w:link w:val="20"/>
    <w:autoRedefine/>
    <w:uiPriority w:val="9"/>
    <w:unhideWhenUsed/>
    <w:qFormat/>
    <w:rsid w:val="00FE7E8E"/>
    <w:pPr>
      <w:keepNext/>
      <w:keepLines/>
      <w:tabs>
        <w:tab w:val="num" w:pos="720"/>
      </w:tabs>
      <w:ind w:left="720" w:firstLineChars="100" w:firstLine="100"/>
      <w:outlineLvl w:val="1"/>
    </w:pPr>
    <w:rPr>
      <w:rFonts w:asciiTheme="majorHAnsi" w:eastAsia="宋体" w:hAnsiTheme="majorHAnsi" w:cstheme="majorBidi"/>
      <w:b/>
      <w:bCs/>
      <w:szCs w:val="32"/>
    </w:rPr>
  </w:style>
  <w:style w:type="paragraph" w:styleId="3">
    <w:name w:val="heading 3"/>
    <w:basedOn w:val="a0"/>
    <w:next w:val="a0"/>
    <w:link w:val="30"/>
    <w:uiPriority w:val="9"/>
    <w:unhideWhenUsed/>
    <w:qFormat/>
    <w:rsid w:val="00B46896"/>
    <w:pPr>
      <w:keepNext/>
      <w:keepLines/>
      <w:numPr>
        <w:ilvl w:val="2"/>
        <w:numId w:val="2"/>
      </w:numPr>
      <w:spacing w:before="260" w:after="260" w:line="415" w:lineRule="auto"/>
      <w:ind w:left="851" w:hanging="851"/>
      <w:outlineLvl w:val="2"/>
    </w:pPr>
    <w:rPr>
      <w:b/>
      <w:bCs/>
      <w:kern w:val="0"/>
      <w:szCs w:val="32"/>
    </w:rPr>
  </w:style>
  <w:style w:type="paragraph" w:styleId="4">
    <w:name w:val="heading 4"/>
    <w:basedOn w:val="a0"/>
    <w:next w:val="a0"/>
    <w:link w:val="40"/>
    <w:autoRedefine/>
    <w:uiPriority w:val="9"/>
    <w:unhideWhenUsed/>
    <w:qFormat/>
    <w:rsid w:val="00FE7E8E"/>
    <w:pPr>
      <w:keepNext/>
      <w:keepLines/>
      <w:tabs>
        <w:tab w:val="num" w:pos="720"/>
      </w:tabs>
      <w:ind w:left="720" w:hanging="720"/>
      <w:outlineLvl w:val="3"/>
    </w:pPr>
    <w:rPr>
      <w:rFonts w:asciiTheme="majorHAnsi" w:eastAsia="宋体" w:hAnsiTheme="majorHAnsi" w:cstheme="majorBidi"/>
      <w:b/>
      <w:bCs/>
      <w:szCs w:val="28"/>
      <w:lang w:bidi="ug-CN"/>
    </w:rPr>
  </w:style>
  <w:style w:type="paragraph" w:styleId="5">
    <w:name w:val="heading 5"/>
    <w:basedOn w:val="a0"/>
    <w:next w:val="a0"/>
    <w:link w:val="50"/>
    <w:uiPriority w:val="9"/>
    <w:unhideWhenUsed/>
    <w:qFormat/>
    <w:rsid w:val="000F4BFF"/>
    <w:pPr>
      <w:keepNext/>
      <w:keepLines/>
      <w:spacing w:before="280" w:after="290" w:line="377" w:lineRule="auto"/>
      <w:ind w:left="1008" w:firstLineChars="0" w:firstLine="0"/>
      <w:outlineLvl w:val="4"/>
    </w:pPr>
    <w:rPr>
      <w:b/>
      <w:bCs/>
      <w:kern w:val="0"/>
      <w:sz w:val="28"/>
      <w:szCs w:val="28"/>
    </w:rPr>
  </w:style>
  <w:style w:type="paragraph" w:styleId="6">
    <w:name w:val="heading 6"/>
    <w:basedOn w:val="a0"/>
    <w:next w:val="a0"/>
    <w:link w:val="60"/>
    <w:uiPriority w:val="9"/>
    <w:unhideWhenUsed/>
    <w:qFormat/>
    <w:rsid w:val="000F4BFF"/>
    <w:pPr>
      <w:keepNext/>
      <w:keepLines/>
      <w:spacing w:before="240" w:after="64" w:line="319" w:lineRule="auto"/>
      <w:ind w:left="1152" w:firstLineChars="0" w:firstLine="0"/>
      <w:outlineLvl w:val="5"/>
    </w:pPr>
    <w:rPr>
      <w:rFonts w:ascii="Cambria" w:hAnsi="Cambria"/>
      <w:b/>
      <w:bCs/>
      <w:kern w:val="0"/>
      <w:szCs w:val="24"/>
    </w:rPr>
  </w:style>
  <w:style w:type="paragraph" w:styleId="7">
    <w:name w:val="heading 7"/>
    <w:basedOn w:val="a0"/>
    <w:next w:val="a0"/>
    <w:link w:val="70"/>
    <w:uiPriority w:val="9"/>
    <w:unhideWhenUsed/>
    <w:qFormat/>
    <w:rsid w:val="000F4BFF"/>
    <w:pPr>
      <w:keepNext/>
      <w:keepLines/>
      <w:spacing w:before="240" w:after="64" w:line="319" w:lineRule="auto"/>
      <w:ind w:left="1296" w:firstLineChars="0" w:firstLine="0"/>
      <w:outlineLvl w:val="6"/>
    </w:pPr>
    <w:rPr>
      <w:b/>
      <w:bCs/>
      <w:szCs w:val="24"/>
    </w:rPr>
  </w:style>
  <w:style w:type="paragraph" w:styleId="8">
    <w:name w:val="heading 8"/>
    <w:basedOn w:val="a0"/>
    <w:next w:val="a0"/>
    <w:link w:val="80"/>
    <w:uiPriority w:val="9"/>
    <w:qFormat/>
    <w:rsid w:val="000F4BFF"/>
    <w:pPr>
      <w:keepNext/>
      <w:keepLines/>
      <w:spacing w:before="240" w:after="64" w:line="320" w:lineRule="auto"/>
      <w:ind w:left="1440" w:firstLineChars="0" w:firstLine="0"/>
      <w:outlineLvl w:val="7"/>
    </w:pPr>
    <w:rPr>
      <w:rFonts w:ascii="Arial" w:eastAsia="黑体" w:hAnsi="Arial" w:cs="Arial"/>
      <w:szCs w:val="24"/>
    </w:rPr>
  </w:style>
  <w:style w:type="paragraph" w:styleId="9">
    <w:name w:val="heading 9"/>
    <w:basedOn w:val="a0"/>
    <w:next w:val="a0"/>
    <w:link w:val="90"/>
    <w:uiPriority w:val="9"/>
    <w:qFormat/>
    <w:rsid w:val="000F4BFF"/>
    <w:pPr>
      <w:keepNext/>
      <w:keepLines/>
      <w:spacing w:before="240" w:after="64" w:line="320" w:lineRule="auto"/>
      <w:ind w:left="1584" w:firstLineChars="0" w:firstLine="0"/>
      <w:outlineLvl w:val="8"/>
    </w:pPr>
    <w:rPr>
      <w:rFonts w:ascii="Arial" w:eastAsia="黑体" w:hAnsi="Arial" w:cs="Arial"/>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标题 3 字符"/>
    <w:basedOn w:val="a1"/>
    <w:link w:val="3"/>
    <w:uiPriority w:val="9"/>
    <w:rsid w:val="00B46896"/>
    <w:rPr>
      <w:rFonts w:ascii="Calibri" w:eastAsia="仿宋_GB2312" w:hAnsi="Calibri" w:cs="Times New Roman"/>
      <w:b/>
      <w:bCs/>
      <w:kern w:val="0"/>
      <w:szCs w:val="32"/>
    </w:rPr>
  </w:style>
  <w:style w:type="character" w:customStyle="1" w:styleId="10">
    <w:name w:val="标题 1 字符"/>
    <w:basedOn w:val="a1"/>
    <w:link w:val="1"/>
    <w:uiPriority w:val="9"/>
    <w:rsid w:val="00FE7E8E"/>
    <w:rPr>
      <w:rFonts w:eastAsia="宋体"/>
      <w:b/>
      <w:bCs/>
      <w:kern w:val="44"/>
      <w:sz w:val="32"/>
      <w:szCs w:val="44"/>
      <w:lang w:bidi="ug-CN"/>
    </w:rPr>
  </w:style>
  <w:style w:type="character" w:customStyle="1" w:styleId="20">
    <w:name w:val="标题 2 字符"/>
    <w:basedOn w:val="a1"/>
    <w:link w:val="2"/>
    <w:uiPriority w:val="9"/>
    <w:rsid w:val="00FE7E8E"/>
    <w:rPr>
      <w:rFonts w:asciiTheme="majorHAnsi" w:eastAsia="宋体" w:hAnsiTheme="majorHAnsi" w:cstheme="majorBidi"/>
      <w:b/>
      <w:bCs/>
      <w:szCs w:val="32"/>
    </w:rPr>
  </w:style>
  <w:style w:type="character" w:customStyle="1" w:styleId="40">
    <w:name w:val="标题 4 字符"/>
    <w:basedOn w:val="a1"/>
    <w:link w:val="4"/>
    <w:uiPriority w:val="9"/>
    <w:qFormat/>
    <w:rsid w:val="00FE7E8E"/>
    <w:rPr>
      <w:rFonts w:asciiTheme="majorHAnsi" w:eastAsia="宋体" w:hAnsiTheme="majorHAnsi" w:cstheme="majorBidi"/>
      <w:b/>
      <w:bCs/>
      <w:szCs w:val="28"/>
      <w:lang w:bidi="ug-CN"/>
    </w:rPr>
  </w:style>
  <w:style w:type="character" w:customStyle="1" w:styleId="50">
    <w:name w:val="标题 5 字符"/>
    <w:basedOn w:val="a1"/>
    <w:link w:val="5"/>
    <w:uiPriority w:val="9"/>
    <w:rsid w:val="000F4BFF"/>
    <w:rPr>
      <w:rFonts w:ascii="Calibri" w:eastAsia="仿宋_GB2312" w:hAnsi="Calibri" w:cs="Times New Roman"/>
      <w:b/>
      <w:bCs/>
      <w:kern w:val="0"/>
      <w:sz w:val="28"/>
      <w:szCs w:val="28"/>
    </w:rPr>
  </w:style>
  <w:style w:type="character" w:customStyle="1" w:styleId="60">
    <w:name w:val="标题 6 字符"/>
    <w:basedOn w:val="a1"/>
    <w:link w:val="6"/>
    <w:uiPriority w:val="9"/>
    <w:rsid w:val="000F4BFF"/>
    <w:rPr>
      <w:rFonts w:ascii="Cambria" w:eastAsia="仿宋_GB2312" w:hAnsi="Cambria" w:cs="Times New Roman"/>
      <w:b/>
      <w:bCs/>
      <w:kern w:val="0"/>
    </w:rPr>
  </w:style>
  <w:style w:type="character" w:customStyle="1" w:styleId="70">
    <w:name w:val="标题 7 字符"/>
    <w:basedOn w:val="a1"/>
    <w:link w:val="7"/>
    <w:uiPriority w:val="9"/>
    <w:rsid w:val="000F4BFF"/>
    <w:rPr>
      <w:rFonts w:ascii="Calibri" w:eastAsia="仿宋_GB2312" w:hAnsi="Calibri" w:cs="Times New Roman"/>
      <w:b/>
      <w:bCs/>
    </w:rPr>
  </w:style>
  <w:style w:type="character" w:customStyle="1" w:styleId="80">
    <w:name w:val="标题 8 字符"/>
    <w:basedOn w:val="a1"/>
    <w:link w:val="8"/>
    <w:uiPriority w:val="9"/>
    <w:rsid w:val="000F4BFF"/>
    <w:rPr>
      <w:rFonts w:ascii="Arial" w:eastAsia="黑体" w:hAnsi="Arial" w:cs="Arial"/>
    </w:rPr>
  </w:style>
  <w:style w:type="character" w:customStyle="1" w:styleId="90">
    <w:name w:val="标题 9 字符"/>
    <w:basedOn w:val="a1"/>
    <w:link w:val="9"/>
    <w:uiPriority w:val="9"/>
    <w:rsid w:val="000F4BFF"/>
    <w:rPr>
      <w:rFonts w:ascii="Arial" w:eastAsia="黑体" w:hAnsi="Arial" w:cs="Arial"/>
      <w:sz w:val="21"/>
      <w:szCs w:val="21"/>
    </w:rPr>
  </w:style>
  <w:style w:type="paragraph" w:styleId="a4">
    <w:name w:val="caption"/>
    <w:basedOn w:val="a0"/>
    <w:next w:val="a0"/>
    <w:link w:val="a5"/>
    <w:uiPriority w:val="35"/>
    <w:unhideWhenUsed/>
    <w:qFormat/>
    <w:rsid w:val="000F4BFF"/>
    <w:pPr>
      <w:jc w:val="center"/>
    </w:pPr>
    <w:rPr>
      <w:rFonts w:asciiTheme="majorHAnsi" w:eastAsia="黑体" w:hAnsiTheme="majorHAnsi" w:cstheme="majorBidi"/>
      <w:b/>
      <w:sz w:val="21"/>
      <w:szCs w:val="20"/>
    </w:rPr>
  </w:style>
  <w:style w:type="paragraph" w:styleId="a6">
    <w:name w:val="List Paragraph"/>
    <w:basedOn w:val="a0"/>
    <w:link w:val="a7"/>
    <w:uiPriority w:val="34"/>
    <w:qFormat/>
    <w:rsid w:val="000F4BFF"/>
    <w:pPr>
      <w:ind w:firstLine="420"/>
    </w:pPr>
  </w:style>
  <w:style w:type="character" w:customStyle="1" w:styleId="a5">
    <w:name w:val="题注 字符"/>
    <w:link w:val="a4"/>
    <w:uiPriority w:val="35"/>
    <w:qFormat/>
    <w:locked/>
    <w:rsid w:val="000F4BFF"/>
    <w:rPr>
      <w:rFonts w:asciiTheme="majorHAnsi" w:eastAsia="黑体" w:hAnsiTheme="majorHAnsi" w:cstheme="majorBidi"/>
      <w:b/>
      <w:sz w:val="21"/>
      <w:szCs w:val="20"/>
    </w:rPr>
  </w:style>
  <w:style w:type="character" w:customStyle="1" w:styleId="a7">
    <w:name w:val="列表段落 字符"/>
    <w:link w:val="a6"/>
    <w:uiPriority w:val="34"/>
    <w:qFormat/>
    <w:locked/>
    <w:rsid w:val="000F4BFF"/>
    <w:rPr>
      <w:rFonts w:ascii="Calibri" w:eastAsia="仿宋_GB2312" w:hAnsi="Calibri" w:cs="Times New Roman"/>
      <w:szCs w:val="22"/>
    </w:rPr>
  </w:style>
  <w:style w:type="paragraph" w:customStyle="1" w:styleId="a">
    <w:name w:val="四级无标题条"/>
    <w:basedOn w:val="a0"/>
    <w:qFormat/>
    <w:rsid w:val="000F4BFF"/>
    <w:pPr>
      <w:numPr>
        <w:ilvl w:val="2"/>
        <w:numId w:val="7"/>
      </w:numPr>
      <w:ind w:firstLineChars="0" w:firstLine="0"/>
    </w:pPr>
    <w:rPr>
      <w:rFonts w:ascii="Times New Roman" w:eastAsia="宋体" w:hAnsi="Times New Roman"/>
      <w:szCs w:val="20"/>
    </w:rPr>
  </w:style>
  <w:style w:type="paragraph" w:customStyle="1" w:styleId="21">
    <w:name w:val="样式 正文首行缩进 + 首行缩进:  2 字符1"/>
    <w:next w:val="a0"/>
    <w:rsid w:val="002B7F9B"/>
    <w:rPr>
      <w:rFonts w:ascii="Times New Roman" w:eastAsia="宋体" w:hAnsi="Times New Roman"/>
      <w:szCs w:val="20"/>
    </w:rPr>
  </w:style>
  <w:style w:type="character" w:styleId="a8">
    <w:name w:val="Hyperlink"/>
    <w:basedOn w:val="a1"/>
    <w:uiPriority w:val="99"/>
    <w:semiHidden/>
    <w:unhideWhenUsed/>
    <w:rsid w:val="002B7F9B"/>
    <w:rPr>
      <w:color w:val="0563C1" w:themeColor="hyperlink"/>
      <w:u w:val="single"/>
    </w:rPr>
  </w:style>
  <w:style w:type="paragraph" w:styleId="a9">
    <w:name w:val="Plain Text"/>
    <w:basedOn w:val="a0"/>
    <w:link w:val="aa"/>
    <w:rsid w:val="002B7F9B"/>
    <w:pPr>
      <w:spacing w:line="240" w:lineRule="auto"/>
      <w:ind w:firstLineChars="0" w:firstLine="0"/>
    </w:pPr>
    <w:rPr>
      <w:rFonts w:ascii="宋体" w:eastAsia="宋体" w:hAnsi="Courier New"/>
      <w:sz w:val="21"/>
      <w:szCs w:val="20"/>
      <w:lang w:val="x-none" w:eastAsia="x-none"/>
    </w:rPr>
  </w:style>
  <w:style w:type="character" w:customStyle="1" w:styleId="aa">
    <w:name w:val="纯文本 字符"/>
    <w:basedOn w:val="a1"/>
    <w:link w:val="a9"/>
    <w:rsid w:val="002B7F9B"/>
    <w:rPr>
      <w:rFonts w:ascii="宋体" w:eastAsia="宋体" w:hAnsi="Courier New" w:cs="Times New Roman"/>
      <w:sz w:val="21"/>
      <w:szCs w:val="20"/>
      <w:lang w:val="x-none" w:eastAsia="x-none"/>
    </w:rPr>
  </w:style>
  <w:style w:type="paragraph" w:styleId="ab">
    <w:name w:val="header"/>
    <w:basedOn w:val="a0"/>
    <w:link w:val="ac"/>
    <w:uiPriority w:val="99"/>
    <w:unhideWhenUsed/>
    <w:rsid w:val="00E2156F"/>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1"/>
    <w:link w:val="ab"/>
    <w:uiPriority w:val="99"/>
    <w:rsid w:val="00E2156F"/>
    <w:rPr>
      <w:rFonts w:ascii="Calibri" w:eastAsia="仿宋_GB2312" w:hAnsi="Calibri" w:cs="Times New Roman"/>
      <w:sz w:val="18"/>
      <w:szCs w:val="18"/>
    </w:rPr>
  </w:style>
  <w:style w:type="paragraph" w:styleId="ad">
    <w:name w:val="footer"/>
    <w:basedOn w:val="a0"/>
    <w:link w:val="ae"/>
    <w:uiPriority w:val="99"/>
    <w:unhideWhenUsed/>
    <w:rsid w:val="00E2156F"/>
    <w:pPr>
      <w:tabs>
        <w:tab w:val="center" w:pos="4153"/>
        <w:tab w:val="right" w:pos="8306"/>
      </w:tabs>
      <w:snapToGrid w:val="0"/>
      <w:spacing w:line="240" w:lineRule="auto"/>
      <w:jc w:val="left"/>
    </w:pPr>
    <w:rPr>
      <w:sz w:val="18"/>
      <w:szCs w:val="18"/>
    </w:rPr>
  </w:style>
  <w:style w:type="character" w:customStyle="1" w:styleId="ae">
    <w:name w:val="页脚 字符"/>
    <w:basedOn w:val="a1"/>
    <w:link w:val="ad"/>
    <w:uiPriority w:val="99"/>
    <w:rsid w:val="00E2156F"/>
    <w:rPr>
      <w:rFonts w:ascii="Calibri" w:eastAsia="仿宋_GB2312"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郭 盼盼</cp:lastModifiedBy>
  <cp:revision>3</cp:revision>
  <dcterms:created xsi:type="dcterms:W3CDTF">2019-07-03T14:00:00Z</dcterms:created>
  <dcterms:modified xsi:type="dcterms:W3CDTF">2019-07-03T14:46:00Z</dcterms:modified>
</cp:coreProperties>
</file>