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before="0" w:lineRule="auto"/>
        <w:rPr/>
      </w:pP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Arial" w:cs="Arial" w:eastAsia="Arial" w:hAnsi="Arial"/>
          <w:b w:val="1"/>
          <w:bCs w:val="1"/>
          <w:color w:val="1f4e79"/>
          <w:sz w:val="64"/>
          <w:szCs w:val="64"/>
          <w:rtl w:val="0"/>
        </w:rPr>
        <w:t xml:space="preserve">MANUAL DE GESTÃO DE TRÁFEGO PAGO</w:t>
      </w:r>
      <w:r w:rsidDel="00000000" w:rsidR="00000000" w:rsidRPr="00000000">
        <w:rPr>
          <w:rtl w:val="0"/>
        </w:rPr>
      </w:r>
    </w:p>
    <w:p w:rsidR="00000000" w:rsidDel="00000000" w:rsidP="00000000" w:rsidRDefault="00000000" w:rsidRPr="00000000" w14:paraId="00000003">
      <w:pPr>
        <w:spacing w:after="100" w:before="0" w:lineRule="auto"/>
        <w:jc w:val="center"/>
        <w:rPr/>
      </w:pPr>
      <w:r w:rsidDel="00000000" w:rsidR="00000000" w:rsidRPr="00000000">
        <w:rPr>
          <w:rFonts w:ascii="Arial" w:cs="Arial" w:eastAsia="Arial" w:hAnsi="Arial"/>
          <w:i w:val="1"/>
          <w:iCs w:val="1"/>
          <w:color w:val="595959"/>
          <w:sz w:val="28"/>
          <w:szCs w:val="28"/>
          <w:rtl w:val="0"/>
        </w:rPr>
        <w:t xml:space="preserve">Metodologia Completa, Operacional e Replicável</w:t>
      </w:r>
      <w:r w:rsidDel="00000000" w:rsidR="00000000" w:rsidRPr="00000000">
        <w:rPr>
          <w:rtl w:val="0"/>
        </w:rPr>
      </w:r>
    </w:p>
    <w:p w:rsidR="00000000" w:rsidDel="00000000" w:rsidP="00000000" w:rsidRDefault="00000000" w:rsidRPr="00000000" w14:paraId="00000004">
      <w:pPr>
        <w:pBdr>
          <w:bottom w:color="2e75b6" w:space="4" w:sz="6" w:val="single"/>
        </w:pBdr>
        <w:spacing w:after="400" w:before="0" w:lineRule="auto"/>
        <w:jc w:val="center"/>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05">
      <w:pPr>
        <w:spacing w:after="200" w:before="0" w:lineRule="auto"/>
        <w:rPr/>
      </w:pPr>
      <w:r w:rsidDel="00000000" w:rsidR="00000000" w:rsidRPr="00000000">
        <w:rPr>
          <w:rtl w:val="0"/>
        </w:rPr>
      </w:r>
    </w:p>
    <w:p w:rsidR="00000000" w:rsidDel="00000000" w:rsidP="00000000" w:rsidRDefault="00000000" w:rsidRPr="00000000" w14:paraId="00000006">
      <w:pPr>
        <w:spacing w:after="40" w:before="0" w:lineRule="auto"/>
        <w:jc w:val="center"/>
        <w:rPr/>
      </w:pPr>
      <w:r w:rsidDel="00000000" w:rsidR="00000000" w:rsidRPr="00000000">
        <w:rPr>
          <w:rFonts w:ascii="Arial" w:cs="Arial" w:eastAsia="Arial" w:hAnsi="Arial"/>
          <w:b w:val="1"/>
          <w:bCs w:val="1"/>
          <w:color w:val="2d2d2d"/>
          <w:sz w:val="34"/>
          <w:szCs w:val="34"/>
          <w:rtl w:val="0"/>
        </w:rPr>
        <w:t xml:space="preserve">Gabriel Pauletto</w:t>
      </w:r>
      <w:r w:rsidDel="00000000" w:rsidR="00000000" w:rsidRPr="00000000">
        <w:rPr>
          <w:rtl w:val="0"/>
        </w:rPr>
      </w:r>
    </w:p>
    <w:p w:rsidR="00000000" w:rsidDel="00000000" w:rsidP="00000000" w:rsidRDefault="00000000" w:rsidRPr="00000000" w14:paraId="00000007">
      <w:pPr>
        <w:spacing w:after="60" w:before="0" w:lineRule="auto"/>
        <w:jc w:val="center"/>
        <w:rPr/>
      </w:pPr>
      <w:r w:rsidDel="00000000" w:rsidR="00000000" w:rsidRPr="00000000">
        <w:rPr>
          <w:rFonts w:ascii="Arial" w:cs="Arial" w:eastAsia="Arial" w:hAnsi="Arial"/>
          <w:color w:val="595959"/>
          <w:sz w:val="22"/>
          <w:szCs w:val="22"/>
          <w:rtl w:val="0"/>
        </w:rPr>
        <w:t xml:space="preserve">Gestor de Tráfego Pago | Estrategista de Marketing Digital</w:t>
      </w:r>
      <w:r w:rsidDel="00000000" w:rsidR="00000000" w:rsidRPr="00000000">
        <w:rPr>
          <w:rtl w:val="0"/>
        </w:rPr>
      </w:r>
    </w:p>
    <w:p w:rsidR="00000000" w:rsidDel="00000000" w:rsidP="00000000" w:rsidRDefault="00000000" w:rsidRPr="00000000" w14:paraId="00000008">
      <w:pPr>
        <w:spacing w:after="500" w:before="0" w:lineRule="auto"/>
        <w:jc w:val="center"/>
        <w:rPr/>
      </w:pPr>
      <w:r w:rsidDel="00000000" w:rsidR="00000000" w:rsidRPr="00000000">
        <w:rPr>
          <w:rFonts w:ascii="Arial" w:cs="Arial" w:eastAsia="Arial" w:hAnsi="Arial"/>
          <w:color w:val="595959"/>
          <w:sz w:val="20"/>
          <w:szCs w:val="20"/>
          <w:rtl w:val="0"/>
        </w:rPr>
        <w:t xml:space="preserve">Curitiba, Paraná</w:t>
      </w:r>
      <w:r w:rsidDel="00000000" w:rsidR="00000000" w:rsidRPr="00000000">
        <w:rPr>
          <w:rtl w:val="0"/>
        </w:rPr>
      </w:r>
    </w:p>
    <w:p w:rsidR="00000000" w:rsidDel="00000000" w:rsidP="00000000" w:rsidRDefault="00000000" w:rsidRPr="00000000" w14:paraId="00000009">
      <w:pPr>
        <w:spacing w:after="0" w:before="0" w:lineRule="auto"/>
        <w:jc w:val="center"/>
        <w:rPr/>
      </w:pPr>
      <w:r w:rsidDel="00000000" w:rsidR="00000000" w:rsidRPr="00000000">
        <w:rPr>
          <w:rFonts w:ascii="Arial" w:cs="Arial" w:eastAsia="Arial" w:hAnsi="Arial"/>
          <w:color w:val="2e75b6"/>
          <w:sz w:val="19"/>
          <w:szCs w:val="19"/>
          <w:rtl w:val="0"/>
        </w:rPr>
        <w:t xml:space="preserve">Meta Ads  ·  Google Ads  ·  GA4  ·  GTM  ·  CRO  ·  Growth Hacking  ·  Analytics  ·  LGPD</w:t>
      </w:r>
      <w:r w:rsidDel="00000000" w:rsidR="00000000" w:rsidRPr="00000000">
        <w:rPr>
          <w:rtl w:val="0"/>
        </w:rPr>
      </w:r>
    </w:p>
    <w:p w:rsidR="00000000" w:rsidDel="00000000" w:rsidP="00000000" w:rsidRDefault="00000000" w:rsidRPr="00000000" w14:paraId="0000000A">
      <w:pPr>
        <w:pageBreakBefore w:val="1"/>
        <w:rPr/>
      </w:pPr>
      <w:r w:rsidDel="00000000" w:rsidR="00000000" w:rsidRPr="00000000">
        <w:rPr>
          <w:rtl w:val="0"/>
        </w:rPr>
      </w:r>
    </w:p>
    <w:p w:rsidR="00000000" w:rsidDel="00000000" w:rsidP="00000000" w:rsidRDefault="00000000" w:rsidRPr="00000000" w14:paraId="0000000B">
      <w:pPr>
        <w:shd w:fill="1f4e79" w:val="clear"/>
        <w:spacing w:after="60" w:before="0" w:lineRule="auto"/>
        <w:rPr/>
      </w:pPr>
      <w:r w:rsidDel="00000000" w:rsidR="00000000" w:rsidRPr="00000000">
        <w:rPr>
          <w:rFonts w:ascii="Arial" w:cs="Arial" w:eastAsia="Arial" w:hAnsi="Arial"/>
          <w:b w:val="1"/>
          <w:bCs w:val="1"/>
          <w:color w:val="ffffff"/>
          <w:sz w:val="22"/>
          <w:szCs w:val="22"/>
          <w:rtl w:val="0"/>
        </w:rPr>
        <w:t xml:space="preserve">  PARTE 1  </w:t>
      </w:r>
      <w:r w:rsidDel="00000000" w:rsidR="00000000" w:rsidRPr="00000000">
        <w:rPr>
          <w:rtl w:val="0"/>
        </w:rPr>
      </w:r>
    </w:p>
    <w:p w:rsidR="00000000" w:rsidDel="00000000" w:rsidP="00000000" w:rsidRDefault="00000000" w:rsidRPr="00000000" w14:paraId="0000000C">
      <w:pPr>
        <w:pBdr>
          <w:bottom w:color="2e75b6" w:space="8" w:sz="16" w:val="single"/>
        </w:pBdr>
        <w:spacing w:after="240" w:before="0" w:lineRule="auto"/>
        <w:rPr/>
      </w:pPr>
      <w:r w:rsidDel="00000000" w:rsidR="00000000" w:rsidRPr="00000000">
        <w:rPr>
          <w:rFonts w:ascii="Arial" w:cs="Arial" w:eastAsia="Arial" w:hAnsi="Arial"/>
          <w:b w:val="1"/>
          <w:bCs w:val="1"/>
          <w:color w:val="1f4e79"/>
          <w:sz w:val="36"/>
          <w:szCs w:val="36"/>
          <w:rtl w:val="0"/>
        </w:rPr>
        <w:t xml:space="preserve">FUNDAMENTOS DA METODOLOGIA</w:t>
      </w:r>
      <w:r w:rsidDel="00000000" w:rsidR="00000000" w:rsidRPr="00000000">
        <w:rPr>
          <w:rtl w:val="0"/>
        </w:rPr>
      </w:r>
    </w:p>
    <w:p w:rsidR="00000000" w:rsidDel="00000000" w:rsidP="00000000" w:rsidRDefault="00000000" w:rsidRPr="00000000" w14:paraId="0000000D">
      <w:pPr>
        <w:spacing w:after="160" w:before="0" w:lineRule="auto"/>
        <w:rPr/>
      </w:pPr>
      <w:r w:rsidDel="00000000" w:rsidR="00000000" w:rsidRPr="00000000">
        <w:rPr>
          <w:rFonts w:ascii="Arial" w:cs="Arial" w:eastAsia="Arial" w:hAnsi="Arial"/>
          <w:color w:val="2d2d2d"/>
          <w:sz w:val="20"/>
          <w:szCs w:val="20"/>
          <w:rtl w:val="0"/>
        </w:rPr>
        <w:t xml:space="preserve">Este manual foi construído para ser o seu sistema operacional completo de gestão de tráfego pago. Não é um curso, não é um resumo de plataforma e não é uma coleção de dicas. É uma metodologia de trabalho estruturada, testada e pensada para ser replicável em qualquer cliente, qualquer orçamento e qualquer estágio de conta, com a flexibilidade necessária para adaptar a cada contexto específico sem perder a consistência do processo.</w:t>
      </w:r>
      <w:r w:rsidDel="00000000" w:rsidR="00000000" w:rsidRPr="00000000">
        <w:rPr>
          <w:rtl w:val="0"/>
        </w:rPr>
      </w:r>
    </w:p>
    <w:p w:rsidR="00000000" w:rsidDel="00000000" w:rsidP="00000000" w:rsidRDefault="00000000" w:rsidRPr="00000000" w14:paraId="0000000E">
      <w:pPr>
        <w:spacing w:after="160" w:before="0" w:lineRule="auto"/>
        <w:rPr/>
      </w:pPr>
      <w:r w:rsidDel="00000000" w:rsidR="00000000" w:rsidRPr="00000000">
        <w:rPr>
          <w:rFonts w:ascii="Arial" w:cs="Arial" w:eastAsia="Arial" w:hAnsi="Arial"/>
          <w:color w:val="2d2d2d"/>
          <w:sz w:val="20"/>
          <w:szCs w:val="20"/>
          <w:rtl w:val="0"/>
        </w:rPr>
        <w:t xml:space="preserve">A diferença entre um gestor que entrega resultado de forma consistente e um gestor que entrega resultado por acaso está fundamentalmente na forma como ele pensa antes de agir. Gestores que operam no modo reativo tomam decisões baseadas em pressão do cliente, na última coisa que leram no Instagram ou no feeling do momento. Gestores que operam no modo sistêmico tomam decisões baseadas em dados, em critérios definidos previamente e em uma visão clara do objetivo de negócio do cliente.</w:t>
      </w:r>
      <w:r w:rsidDel="00000000" w:rsidR="00000000" w:rsidRPr="00000000">
        <w:rPr>
          <w:rtl w:val="0"/>
        </w:rPr>
      </w:r>
    </w:p>
    <w:p w:rsidR="00000000" w:rsidDel="00000000" w:rsidP="00000000" w:rsidRDefault="00000000" w:rsidRPr="00000000" w14:paraId="0000000F">
      <w:pPr>
        <w:spacing w:after="160" w:before="0" w:lineRule="auto"/>
        <w:rPr/>
      </w:pPr>
      <w:r w:rsidDel="00000000" w:rsidR="00000000" w:rsidRPr="00000000">
        <w:rPr>
          <w:rFonts w:ascii="Arial" w:cs="Arial" w:eastAsia="Arial" w:hAnsi="Arial"/>
          <w:color w:val="2d2d2d"/>
          <w:sz w:val="20"/>
          <w:szCs w:val="20"/>
          <w:rtl w:val="0"/>
        </w:rPr>
        <w:t xml:space="preserve">Este manual constrói esse modo sistêmico de operar. Leia uma vez do começo ao fim para ter a visão completa. Depois use como referência nas situações específicas que cada capítulo cobre. Com o tempo, você vai internalizar o processo e ele vai se tornar sua forma natural de pensar sobre qualquer conta.</w:t>
      </w:r>
      <w:r w:rsidDel="00000000" w:rsidR="00000000" w:rsidRPr="00000000">
        <w:rPr>
          <w:rtl w:val="0"/>
        </w:rPr>
      </w:r>
    </w:p>
    <w:p w:rsidR="00000000" w:rsidDel="00000000" w:rsidP="00000000" w:rsidRDefault="00000000" w:rsidRPr="00000000" w14:paraId="00000010">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1.1 Por Que a Maioria das Campanhas Não Entrega o Resultado Esperado</w:t>
      </w:r>
      <w:r w:rsidDel="00000000" w:rsidR="00000000" w:rsidRPr="00000000">
        <w:rPr>
          <w:rtl w:val="0"/>
        </w:rPr>
      </w:r>
    </w:p>
    <w:p w:rsidR="00000000" w:rsidDel="00000000" w:rsidP="00000000" w:rsidRDefault="00000000" w:rsidRPr="00000000" w14:paraId="00000011">
      <w:pPr>
        <w:spacing w:after="160" w:before="0" w:lineRule="auto"/>
        <w:rPr/>
      </w:pPr>
      <w:r w:rsidDel="00000000" w:rsidR="00000000" w:rsidRPr="00000000">
        <w:rPr>
          <w:rFonts w:ascii="Arial" w:cs="Arial" w:eastAsia="Arial" w:hAnsi="Arial"/>
          <w:color w:val="2d2d2d"/>
          <w:sz w:val="20"/>
          <w:szCs w:val="20"/>
          <w:rtl w:val="0"/>
        </w:rPr>
        <w:t xml:space="preserve">Antes de falar sobre o que fazer, é necessário entender com clareza por que tantas campanhas falham. As causas se repetem em contas de R$500/mês e em contas de R$100.000/mês, em e-commerce e em negócios locais, em Meta Ads e em Google Ads. Conhecer essas causas é o primeiro passo para não repeti-las.</w:t>
      </w:r>
      <w:r w:rsidDel="00000000" w:rsidR="00000000" w:rsidRPr="00000000">
        <w:rPr>
          <w:rtl w:val="0"/>
        </w:rPr>
      </w:r>
    </w:p>
    <w:p w:rsidR="00000000" w:rsidDel="00000000" w:rsidP="00000000" w:rsidRDefault="00000000" w:rsidRPr="00000000" w14:paraId="00000012">
      <w:pPr>
        <w:spacing w:after="60" w:before="200" w:lineRule="auto"/>
        <w:rPr/>
      </w:pPr>
      <w:r w:rsidDel="00000000" w:rsidR="00000000" w:rsidRPr="00000000">
        <w:rPr>
          <w:rFonts w:ascii="Arial" w:cs="Arial" w:eastAsia="Arial" w:hAnsi="Arial"/>
          <w:b w:val="1"/>
          <w:bCs w:val="1"/>
          <w:color w:val="1f4e79"/>
          <w:sz w:val="21"/>
          <w:szCs w:val="21"/>
          <w:rtl w:val="0"/>
        </w:rPr>
        <w:t xml:space="preserve">Causa 1: Tráfego sem destino qualificado</w:t>
      </w:r>
      <w:r w:rsidDel="00000000" w:rsidR="00000000" w:rsidRPr="00000000">
        <w:rPr>
          <w:rtl w:val="0"/>
        </w:rPr>
      </w:r>
    </w:p>
    <w:p w:rsidR="00000000" w:rsidDel="00000000" w:rsidP="00000000" w:rsidRDefault="00000000" w:rsidRPr="00000000" w14:paraId="00000013">
      <w:pPr>
        <w:spacing w:after="160" w:before="0" w:lineRule="auto"/>
        <w:rPr/>
      </w:pPr>
      <w:r w:rsidDel="00000000" w:rsidR="00000000" w:rsidRPr="00000000">
        <w:rPr>
          <w:rFonts w:ascii="Arial" w:cs="Arial" w:eastAsia="Arial" w:hAnsi="Arial"/>
          <w:color w:val="2d2d2d"/>
          <w:sz w:val="20"/>
          <w:szCs w:val="20"/>
          <w:rtl w:val="0"/>
        </w:rPr>
        <w:t xml:space="preserve">A campanha leva o usuário para uma página que não converte. O anúncio performa bem, o CTR é bom, o público está certo, mas os leads não chegam. O gestor culpa a plataforma, aumenta o orçamento, troca o criativo e o problema persiste porque o problema não é o anúncio. É o que acontece depois do clique.</w:t>
      </w:r>
      <w:r w:rsidDel="00000000" w:rsidR="00000000" w:rsidRPr="00000000">
        <w:rPr>
          <w:rtl w:val="0"/>
        </w:rPr>
      </w:r>
    </w:p>
    <w:p w:rsidR="00000000" w:rsidDel="00000000" w:rsidP="00000000" w:rsidRDefault="00000000" w:rsidRPr="00000000" w14:paraId="00000014">
      <w:pPr>
        <w:spacing w:after="160" w:before="0" w:lineRule="auto"/>
        <w:rPr/>
      </w:pPr>
      <w:r w:rsidDel="00000000" w:rsidR="00000000" w:rsidRPr="00000000">
        <w:rPr>
          <w:rFonts w:ascii="Arial" w:cs="Arial" w:eastAsia="Arial" w:hAnsi="Arial"/>
          <w:color w:val="2d2d2d"/>
          <w:sz w:val="20"/>
          <w:szCs w:val="20"/>
          <w:rtl w:val="0"/>
        </w:rPr>
        <w:t xml:space="preserve">Uma landing page lenta perde usuários antes de carregar. Uma página confusa com múltiplas chamadas para ação diferentes não direciona para nenhuma delas. Uma página desalinhada com o que o anúncio prometeu cria dissonância que o usuário resolve fechando a aba. Um formulário com oito campos obrigatórios que pede CPF no primeiro contato reduz a conversão dramaticamente. Todos esses problemas existem independentemente da qualidade da campanha e todos eles serão culpados na campanha se o gestor não souber diagnosticar corretamente.</w:t>
      </w:r>
      <w:r w:rsidDel="00000000" w:rsidR="00000000" w:rsidRPr="00000000">
        <w:rPr>
          <w:rtl w:val="0"/>
        </w:rPr>
      </w:r>
    </w:p>
    <w:p w:rsidR="00000000" w:rsidDel="00000000" w:rsidP="00000000" w:rsidRDefault="00000000" w:rsidRPr="00000000" w14:paraId="00000015">
      <w:pPr>
        <w:spacing w:after="60" w:before="200" w:lineRule="auto"/>
        <w:rPr/>
      </w:pPr>
      <w:r w:rsidDel="00000000" w:rsidR="00000000" w:rsidRPr="00000000">
        <w:rPr>
          <w:rFonts w:ascii="Arial" w:cs="Arial" w:eastAsia="Arial" w:hAnsi="Arial"/>
          <w:b w:val="1"/>
          <w:bCs w:val="1"/>
          <w:color w:val="1f4e79"/>
          <w:sz w:val="21"/>
          <w:szCs w:val="21"/>
          <w:rtl w:val="0"/>
        </w:rPr>
        <w:t xml:space="preserve">Causa 2: Rastreamento ausente ou incorreto</w:t>
      </w:r>
      <w:r w:rsidDel="00000000" w:rsidR="00000000" w:rsidRPr="00000000">
        <w:rPr>
          <w:rtl w:val="0"/>
        </w:rPr>
      </w:r>
    </w:p>
    <w:p w:rsidR="00000000" w:rsidDel="00000000" w:rsidP="00000000" w:rsidRDefault="00000000" w:rsidRPr="00000000" w14:paraId="00000016">
      <w:pPr>
        <w:spacing w:after="160" w:before="0" w:lineRule="auto"/>
        <w:rPr/>
      </w:pPr>
      <w:r w:rsidDel="00000000" w:rsidR="00000000" w:rsidRPr="00000000">
        <w:rPr>
          <w:rFonts w:ascii="Arial" w:cs="Arial" w:eastAsia="Arial" w:hAnsi="Arial"/>
          <w:color w:val="2d2d2d"/>
          <w:sz w:val="20"/>
          <w:szCs w:val="20"/>
          <w:rtl w:val="0"/>
        </w:rPr>
        <w:t xml:space="preserve">A plataforma otimiza para o objetivo que você configurou. Se o objetivo configurado não é o evento de conversão real do negócio, a campanha vai entregar exatamente o que você pediu e não o que você precisava. Configurar objetivo de tráfego quando o objetivo é lead. Configurar evento de visualização de página como conversão quando o objetivo é envio de formulário. Configurar compra sem ter a API de Conversão ativa, contando apenas 50% das compras reais por causa do iOS 14. Em todos esses casos, o algoritmo otimiza baseado em dados incompletos ou incorretos e o resultado é necessariamente subótimo.</w:t>
      </w:r>
      <w:r w:rsidDel="00000000" w:rsidR="00000000" w:rsidRPr="00000000">
        <w:rPr>
          <w:rtl w:val="0"/>
        </w:rPr>
      </w:r>
    </w:p>
    <w:p w:rsidR="00000000" w:rsidDel="00000000" w:rsidP="00000000" w:rsidRDefault="00000000" w:rsidRPr="00000000" w14:paraId="00000017">
      <w:pPr>
        <w:spacing w:after="160" w:before="0" w:lineRule="auto"/>
        <w:rPr/>
      </w:pPr>
      <w:r w:rsidDel="00000000" w:rsidR="00000000" w:rsidRPr="00000000">
        <w:rPr>
          <w:rFonts w:ascii="Arial" w:cs="Arial" w:eastAsia="Arial" w:hAnsi="Arial"/>
          <w:color w:val="2d2d2d"/>
          <w:sz w:val="20"/>
          <w:szCs w:val="20"/>
          <w:rtl w:val="0"/>
        </w:rPr>
        <w:t xml:space="preserve">Esse problema é especialmente traiçoeiro porque a plataforma continua mostrando números. Impressões, cliques, CTR, e algum número de conversões. A campanha parece funcionar no dashboard enquanto o cliente reporta que não está recebendo leads. O gestor fica preso tentando otimizar uma campanha que tecnicamente está funcionando mas rastreando o evento errado.</w:t>
      </w:r>
      <w:r w:rsidDel="00000000" w:rsidR="00000000" w:rsidRPr="00000000">
        <w:rPr>
          <w:rtl w:val="0"/>
        </w:rPr>
      </w:r>
    </w:p>
    <w:p w:rsidR="00000000" w:rsidDel="00000000" w:rsidP="00000000" w:rsidRDefault="00000000" w:rsidRPr="00000000" w14:paraId="00000018">
      <w:pPr>
        <w:spacing w:after="60" w:before="200" w:lineRule="auto"/>
        <w:rPr/>
      </w:pPr>
      <w:r w:rsidDel="00000000" w:rsidR="00000000" w:rsidRPr="00000000">
        <w:rPr>
          <w:rFonts w:ascii="Arial" w:cs="Arial" w:eastAsia="Arial" w:hAnsi="Arial"/>
          <w:b w:val="1"/>
          <w:bCs w:val="1"/>
          <w:color w:val="1f4e79"/>
          <w:sz w:val="21"/>
          <w:szCs w:val="21"/>
          <w:rtl w:val="0"/>
        </w:rPr>
        <w:t xml:space="preserve">Causa 3: Decisões com volume insuficiente de dados</w:t>
      </w:r>
      <w:r w:rsidDel="00000000" w:rsidR="00000000" w:rsidRPr="00000000">
        <w:rPr>
          <w:rtl w:val="0"/>
        </w:rPr>
      </w:r>
    </w:p>
    <w:p w:rsidR="00000000" w:rsidDel="00000000" w:rsidP="00000000" w:rsidRDefault="00000000" w:rsidRPr="00000000" w14:paraId="00000019">
      <w:pPr>
        <w:spacing w:after="160" w:before="0" w:lineRule="auto"/>
        <w:rPr/>
      </w:pPr>
      <w:r w:rsidDel="00000000" w:rsidR="00000000" w:rsidRPr="00000000">
        <w:rPr>
          <w:rFonts w:ascii="Arial" w:cs="Arial" w:eastAsia="Arial" w:hAnsi="Arial"/>
          <w:color w:val="2d2d2d"/>
          <w:sz w:val="20"/>
          <w:szCs w:val="20"/>
          <w:rtl w:val="0"/>
        </w:rPr>
        <w:t xml:space="preserve">Pausar uma campanha depois de dois dias e R$30 investidos porque não gerou nenhuma conversão é um dos erros mais comuns e mais caros. O algoritmo do Meta precisa de pelo menos 50 eventos de otimização para sair da fase de aprendizado. Uma campanha de conversão com orçamento de R$50/dia pode levar de 7 a 14 dias para acumular esses 50 eventos dependendo do ticket do produto e da taxa de conversão esperada.</w:t>
      </w:r>
      <w:r w:rsidDel="00000000" w:rsidR="00000000" w:rsidRPr="00000000">
        <w:rPr>
          <w:rtl w:val="0"/>
        </w:rPr>
      </w:r>
    </w:p>
    <w:p w:rsidR="00000000" w:rsidDel="00000000" w:rsidP="00000000" w:rsidRDefault="00000000" w:rsidRPr="00000000" w14:paraId="0000001A">
      <w:pPr>
        <w:spacing w:after="160" w:before="0" w:lineRule="auto"/>
        <w:rPr/>
      </w:pPr>
      <w:r w:rsidDel="00000000" w:rsidR="00000000" w:rsidRPr="00000000">
        <w:rPr>
          <w:rFonts w:ascii="Arial" w:cs="Arial" w:eastAsia="Arial" w:hAnsi="Arial"/>
          <w:color w:val="2d2d2d"/>
          <w:sz w:val="20"/>
          <w:szCs w:val="20"/>
          <w:rtl w:val="0"/>
        </w:rPr>
        <w:t xml:space="preserve">O mesmo erro acontece no outro sentido: escalar uma campanha depois de um dia excelente porque o CPL foi metade do esperado. Um dia de dados não é tendência, é variação estatística. A decisão de escalar precisa ser sustentada por pelo menos 14 dias de resultado consistente, não por uma amostra de 24 horas.</w:t>
      </w:r>
      <w:r w:rsidDel="00000000" w:rsidR="00000000" w:rsidRPr="00000000">
        <w:rPr>
          <w:rtl w:val="0"/>
        </w:rPr>
      </w:r>
    </w:p>
    <w:p w:rsidR="00000000" w:rsidDel="00000000" w:rsidP="00000000" w:rsidRDefault="00000000" w:rsidRPr="00000000" w14:paraId="0000001B">
      <w:pPr>
        <w:spacing w:after="160" w:before="0" w:lineRule="auto"/>
        <w:rPr/>
      </w:pPr>
      <w:r w:rsidDel="00000000" w:rsidR="00000000" w:rsidRPr="00000000">
        <w:rPr>
          <w:rFonts w:ascii="Arial" w:cs="Arial" w:eastAsia="Arial" w:hAnsi="Arial"/>
          <w:color w:val="2d2d2d"/>
          <w:sz w:val="20"/>
          <w:szCs w:val="20"/>
          <w:rtl w:val="0"/>
        </w:rPr>
        <w:t xml:space="preserve">Definir critérios de decisão antecipadamente resolve esse problema. Quando você sabe antes de lançar que vai avaliar após 7 dias e R$200 gastos, a impaciência deixa de ter poder sobre a otimização. O critério existe, a decisão é previsível e o algoritmo tem espaço para aprender.</w:t>
      </w:r>
      <w:r w:rsidDel="00000000" w:rsidR="00000000" w:rsidRPr="00000000">
        <w:rPr>
          <w:rtl w:val="0"/>
        </w:rPr>
      </w:r>
    </w:p>
    <w:p w:rsidR="00000000" w:rsidDel="00000000" w:rsidP="00000000" w:rsidRDefault="00000000" w:rsidRPr="00000000" w14:paraId="0000001C">
      <w:pPr>
        <w:spacing w:after="60" w:before="200" w:lineRule="auto"/>
        <w:rPr/>
      </w:pPr>
      <w:r w:rsidDel="00000000" w:rsidR="00000000" w:rsidRPr="00000000">
        <w:rPr>
          <w:rFonts w:ascii="Arial" w:cs="Arial" w:eastAsia="Arial" w:hAnsi="Arial"/>
          <w:b w:val="1"/>
          <w:bCs w:val="1"/>
          <w:color w:val="1f4e79"/>
          <w:sz w:val="21"/>
          <w:szCs w:val="21"/>
          <w:rtl w:val="0"/>
        </w:rPr>
        <w:t xml:space="preserve">Causa 4: Objetivo de plataforma diferente do objetivo real de negócio</w:t>
      </w:r>
      <w:r w:rsidDel="00000000" w:rsidR="00000000" w:rsidRPr="00000000">
        <w:rPr>
          <w:rtl w:val="0"/>
        </w:rPr>
      </w:r>
    </w:p>
    <w:p w:rsidR="00000000" w:rsidDel="00000000" w:rsidP="00000000" w:rsidRDefault="00000000" w:rsidRPr="00000000" w14:paraId="0000001D">
      <w:pPr>
        <w:spacing w:after="160" w:before="0" w:lineRule="auto"/>
        <w:rPr/>
      </w:pPr>
      <w:r w:rsidDel="00000000" w:rsidR="00000000" w:rsidRPr="00000000">
        <w:rPr>
          <w:rFonts w:ascii="Arial" w:cs="Arial" w:eastAsia="Arial" w:hAnsi="Arial"/>
          <w:color w:val="2d2d2d"/>
          <w:sz w:val="20"/>
          <w:szCs w:val="20"/>
          <w:rtl w:val="0"/>
        </w:rPr>
        <w:t xml:space="preserve">O cliente quer mais clientes. Você configura campanha de engajamento para crescer o perfil do Instagram. O cliente quer leads qualificados. Você configura campanha de tráfego para levar pessoas ao site. O cliente quer vendas. Você configura campanha de reconhecimento de marca.</w:t>
      </w:r>
      <w:r w:rsidDel="00000000" w:rsidR="00000000" w:rsidRPr="00000000">
        <w:rPr>
          <w:rtl w:val="0"/>
        </w:rPr>
      </w:r>
    </w:p>
    <w:p w:rsidR="00000000" w:rsidDel="00000000" w:rsidP="00000000" w:rsidRDefault="00000000" w:rsidRPr="00000000" w14:paraId="0000001E">
      <w:pPr>
        <w:spacing w:after="160" w:before="0" w:lineRule="auto"/>
        <w:rPr/>
      </w:pPr>
      <w:r w:rsidDel="00000000" w:rsidR="00000000" w:rsidRPr="00000000">
        <w:rPr>
          <w:rFonts w:ascii="Arial" w:cs="Arial" w:eastAsia="Arial" w:hAnsi="Arial"/>
          <w:color w:val="2d2d2d"/>
          <w:sz w:val="20"/>
          <w:szCs w:val="20"/>
          <w:rtl w:val="0"/>
        </w:rPr>
        <w:t xml:space="preserve">Cada objetivo de campanha instrui o algoritmo a encontrar um perfil específico de usuário. Objetivo de engajamento encontra quem curte e comenta. Objetivo de tráfego encontra quem clica. Objetivo de conversão encontra quem converte. Esses são perfis completamente diferentes de usuários e o algoritmo é muito eficiente em encontrar cada um deles. O problema é quando o objetivo configurado não corresponde ao objetivo real do negócio.</w:t>
      </w:r>
      <w:r w:rsidDel="00000000" w:rsidR="00000000" w:rsidRPr="00000000">
        <w:rPr>
          <w:rtl w:val="0"/>
        </w:rPr>
      </w:r>
    </w:p>
    <w:p w:rsidR="00000000" w:rsidDel="00000000" w:rsidP="00000000" w:rsidRDefault="00000000" w:rsidRPr="00000000" w14:paraId="0000001F">
      <w:pPr>
        <w:spacing w:after="60" w:before="200" w:lineRule="auto"/>
        <w:rPr/>
      </w:pPr>
      <w:r w:rsidDel="00000000" w:rsidR="00000000" w:rsidRPr="00000000">
        <w:rPr>
          <w:rFonts w:ascii="Arial" w:cs="Arial" w:eastAsia="Arial" w:hAnsi="Arial"/>
          <w:b w:val="1"/>
          <w:bCs w:val="1"/>
          <w:color w:val="1f4e79"/>
          <w:sz w:val="21"/>
          <w:szCs w:val="21"/>
          <w:rtl w:val="0"/>
        </w:rPr>
        <w:t xml:space="preserve">Causa 5: Ausência de hipótese antes do teste</w:t>
      </w:r>
      <w:r w:rsidDel="00000000" w:rsidR="00000000" w:rsidRPr="00000000">
        <w:rPr>
          <w:rtl w:val="0"/>
        </w:rPr>
      </w:r>
    </w:p>
    <w:p w:rsidR="00000000" w:rsidDel="00000000" w:rsidP="00000000" w:rsidRDefault="00000000" w:rsidRPr="00000000" w14:paraId="00000020">
      <w:pPr>
        <w:spacing w:after="160" w:before="0" w:lineRule="auto"/>
        <w:rPr/>
      </w:pPr>
      <w:r w:rsidDel="00000000" w:rsidR="00000000" w:rsidRPr="00000000">
        <w:rPr>
          <w:rFonts w:ascii="Arial" w:cs="Arial" w:eastAsia="Arial" w:hAnsi="Arial"/>
          <w:color w:val="2d2d2d"/>
          <w:sz w:val="20"/>
          <w:szCs w:val="20"/>
          <w:rtl w:val="0"/>
        </w:rPr>
        <w:t xml:space="preserve">Testar sem definir antecipadamente o que constitui sucesso ou fracasso transforma qualquer resultado em algo interpretável da forma que for conveniente. Se o CPL foi bom, o teste 'funcionou'. Se foi ruim, 'o público estava errado' ou 'o criativo precisa melhorar'. Nenhum aprendizado real foi gerado porque não existia uma hipótese clara para ser confirmada ou refutada.</w:t>
      </w:r>
      <w:r w:rsidDel="00000000" w:rsidR="00000000" w:rsidRPr="00000000">
        <w:rPr>
          <w:rtl w:val="0"/>
        </w:rPr>
      </w:r>
    </w:p>
    <w:p w:rsidR="00000000" w:rsidDel="00000000" w:rsidP="00000000" w:rsidRDefault="00000000" w:rsidRPr="00000000" w14:paraId="00000021">
      <w:pPr>
        <w:spacing w:after="160" w:before="0" w:lineRule="auto"/>
        <w:rPr/>
      </w:pPr>
      <w:r w:rsidDel="00000000" w:rsidR="00000000" w:rsidRPr="00000000">
        <w:rPr>
          <w:rFonts w:ascii="Arial" w:cs="Arial" w:eastAsia="Arial" w:hAnsi="Arial"/>
          <w:color w:val="2d2d2d"/>
          <w:sz w:val="20"/>
          <w:szCs w:val="20"/>
          <w:rtl w:val="0"/>
        </w:rPr>
        <w:t xml:space="preserve">Um teste produtivo começa com uma afirmação específica e testável: 'Se trocarmos o hook do vídeo de uma pergunta para uma afirmação de resultado, esperamos CTR acima de 2% com CPL máximo de R$45'. Com essa hipótese, o resultado do teste gera aprendizado independentemente de qual for: confirmação do padrão ou refutação que abre nova hipótese.</w:t>
      </w:r>
      <w:r w:rsidDel="00000000" w:rsidR="00000000" w:rsidRPr="00000000">
        <w:rPr>
          <w:rtl w:val="0"/>
        </w:rPr>
      </w:r>
    </w:p>
    <w:p w:rsidR="00000000" w:rsidDel="00000000" w:rsidP="00000000" w:rsidRDefault="00000000" w:rsidRPr="00000000" w14:paraId="00000022">
      <w:pPr>
        <w:spacing w:after="60" w:before="200" w:lineRule="auto"/>
        <w:rPr/>
      </w:pPr>
      <w:r w:rsidDel="00000000" w:rsidR="00000000" w:rsidRPr="00000000">
        <w:rPr>
          <w:rFonts w:ascii="Arial" w:cs="Arial" w:eastAsia="Arial" w:hAnsi="Arial"/>
          <w:b w:val="1"/>
          <w:bCs w:val="1"/>
          <w:color w:val="1f4e79"/>
          <w:sz w:val="21"/>
          <w:szCs w:val="21"/>
          <w:rtl w:val="0"/>
        </w:rPr>
        <w:t xml:space="preserve">Causa 6: Escala antes da validação</w:t>
      </w:r>
      <w:r w:rsidDel="00000000" w:rsidR="00000000" w:rsidRPr="00000000">
        <w:rPr>
          <w:rtl w:val="0"/>
        </w:rPr>
      </w:r>
    </w:p>
    <w:p w:rsidR="00000000" w:rsidDel="00000000" w:rsidP="00000000" w:rsidRDefault="00000000" w:rsidRPr="00000000" w14:paraId="00000023">
      <w:pPr>
        <w:spacing w:after="160" w:before="0" w:lineRule="auto"/>
        <w:rPr/>
      </w:pPr>
      <w:r w:rsidDel="00000000" w:rsidR="00000000" w:rsidRPr="00000000">
        <w:rPr>
          <w:rFonts w:ascii="Arial" w:cs="Arial" w:eastAsia="Arial" w:hAnsi="Arial"/>
          <w:color w:val="2d2d2d"/>
          <w:sz w:val="20"/>
          <w:szCs w:val="20"/>
          <w:rtl w:val="0"/>
        </w:rPr>
        <w:t xml:space="preserve">Dobrar o orçamento de uma campanha que ainda não demonstrou resultado consistente é dobrar a velocidade de desperdício. A escala é consequência de validação, não antecedente. Uma campanha precisa demonstrar resultado estável por pelo menos duas semanas antes de qualquer escala significativa de orçamento. E a escala, quando feita, precisa ser gradual: 20% a 30% de aumento a cada 3 a 5 dias, não 200% de uma vez.</w:t>
      </w:r>
      <w:r w:rsidDel="00000000" w:rsidR="00000000" w:rsidRPr="00000000">
        <w:rPr>
          <w:rtl w:val="0"/>
        </w:rPr>
      </w:r>
    </w:p>
    <w:p w:rsidR="00000000" w:rsidDel="00000000" w:rsidP="00000000" w:rsidRDefault="00000000" w:rsidRPr="00000000" w14:paraId="00000024">
      <w:pPr>
        <w:spacing w:after="60" w:before="200" w:lineRule="auto"/>
        <w:rPr/>
      </w:pPr>
      <w:r w:rsidDel="00000000" w:rsidR="00000000" w:rsidRPr="00000000">
        <w:rPr>
          <w:rFonts w:ascii="Arial" w:cs="Arial" w:eastAsia="Arial" w:hAnsi="Arial"/>
          <w:b w:val="1"/>
          <w:bCs w:val="1"/>
          <w:color w:val="1f4e79"/>
          <w:sz w:val="21"/>
          <w:szCs w:val="21"/>
          <w:rtl w:val="0"/>
        </w:rPr>
        <w:t xml:space="preserve">Causa 7: Ignorar o comercial</w:t>
      </w:r>
      <w:r w:rsidDel="00000000" w:rsidR="00000000" w:rsidRPr="00000000">
        <w:rPr>
          <w:rtl w:val="0"/>
        </w:rPr>
      </w:r>
    </w:p>
    <w:p w:rsidR="00000000" w:rsidDel="00000000" w:rsidP="00000000" w:rsidRDefault="00000000" w:rsidRPr="00000000" w14:paraId="00000025">
      <w:pPr>
        <w:spacing w:after="160" w:before="0" w:lineRule="auto"/>
        <w:rPr/>
      </w:pPr>
      <w:r w:rsidDel="00000000" w:rsidR="00000000" w:rsidRPr="00000000">
        <w:rPr>
          <w:rFonts w:ascii="Arial" w:cs="Arial" w:eastAsia="Arial" w:hAnsi="Arial"/>
          <w:color w:val="2d2d2d"/>
          <w:sz w:val="20"/>
          <w:szCs w:val="20"/>
          <w:rtl w:val="0"/>
        </w:rPr>
        <w:t xml:space="preserve">Em negócios onde a conversão acontece offline, o resultado do tráfego pago é diretamente dependente da qualidade e velocidade do atendimento comercial. Um lead de WhatsApp respondido 4 horas depois de chegar tem taxa de conversão dramaticamente menor do que um lead respondido em 5 minutos. Um comercial que não tem script, que não sabe qualificar ou que desiste depois do primeiro contato sem retorno desperdiça qualquer investimento em mídia por melhor que seja a campanha.</w:t>
      </w:r>
      <w:r w:rsidDel="00000000" w:rsidR="00000000" w:rsidRPr="00000000">
        <w:rPr>
          <w:rtl w:val="0"/>
        </w:rPr>
      </w:r>
    </w:p>
    <w:p w:rsidR="00000000" w:rsidDel="00000000" w:rsidP="00000000" w:rsidRDefault="00000000" w:rsidRPr="00000000" w14:paraId="00000026">
      <w:pPr>
        <w:spacing w:after="160" w:before="0" w:lineRule="auto"/>
        <w:rPr/>
      </w:pPr>
      <w:r w:rsidDel="00000000" w:rsidR="00000000" w:rsidRPr="00000000">
        <w:rPr>
          <w:rFonts w:ascii="Arial" w:cs="Arial" w:eastAsia="Arial" w:hAnsi="Arial"/>
          <w:color w:val="2d2d2d"/>
          <w:sz w:val="20"/>
          <w:szCs w:val="20"/>
          <w:rtl w:val="0"/>
        </w:rPr>
        <w:t xml:space="preserve">Esse é o problema que o gestor menos consegue controlar e mais influencia o resultado. A solução é endereçá-lo explicitamente no diagnóstico inicial e monitorar as métricas do funil comercial continuamente, não apenas as métricas de plataforma.</w:t>
      </w:r>
      <w:r w:rsidDel="00000000" w:rsidR="00000000" w:rsidRPr="00000000">
        <w:rPr>
          <w:rtl w:val="0"/>
        </w:rPr>
      </w:r>
    </w:p>
    <w:p w:rsidR="00000000" w:rsidDel="00000000" w:rsidP="00000000" w:rsidRDefault="00000000" w:rsidRPr="00000000" w14:paraId="00000027">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1.2 Os Três Pilares Inegociáveis</w:t>
      </w:r>
      <w:r w:rsidDel="00000000" w:rsidR="00000000" w:rsidRPr="00000000">
        <w:rPr>
          <w:rtl w:val="0"/>
        </w:rPr>
      </w:r>
    </w:p>
    <w:p w:rsidR="00000000" w:rsidDel="00000000" w:rsidP="00000000" w:rsidRDefault="00000000" w:rsidRPr="00000000" w14:paraId="00000028">
      <w:pPr>
        <w:spacing w:after="160" w:before="0" w:lineRule="auto"/>
        <w:rPr/>
      </w:pPr>
      <w:r w:rsidDel="00000000" w:rsidR="00000000" w:rsidRPr="00000000">
        <w:rPr>
          <w:rFonts w:ascii="Arial" w:cs="Arial" w:eastAsia="Arial" w:hAnsi="Arial"/>
          <w:color w:val="2d2d2d"/>
          <w:sz w:val="20"/>
          <w:szCs w:val="20"/>
          <w:rtl w:val="0"/>
        </w:rPr>
        <w:t xml:space="preserve">Independente da plataforma, do orçamento, do tipo de negócio ou do estágio da conta, existem três princípios que nunca mudam. São os pilares da metodologia. Quando uma campanha não funciona, o primeiro diagnóstico é verificar se algum desses pilares está comprometido.</w:t>
      </w:r>
      <w:r w:rsidDel="00000000" w:rsidR="00000000" w:rsidRPr="00000000">
        <w:rPr>
          <w:rtl w:val="0"/>
        </w:rPr>
      </w:r>
    </w:p>
    <w:p w:rsidR="00000000" w:rsidDel="00000000" w:rsidP="00000000" w:rsidRDefault="00000000" w:rsidRPr="00000000" w14:paraId="00000029">
      <w:pPr>
        <w:spacing w:after="60" w:before="200" w:lineRule="auto"/>
        <w:rPr/>
      </w:pPr>
      <w:r w:rsidDel="00000000" w:rsidR="00000000" w:rsidRPr="00000000">
        <w:rPr>
          <w:rFonts w:ascii="Arial" w:cs="Arial" w:eastAsia="Arial" w:hAnsi="Arial"/>
          <w:b w:val="1"/>
          <w:bCs w:val="1"/>
          <w:color w:val="1f4e79"/>
          <w:sz w:val="21"/>
          <w:szCs w:val="21"/>
          <w:rtl w:val="0"/>
        </w:rPr>
        <w:t xml:space="preserve">Pilar 1: Infraestrutura antes de tráfego</w:t>
      </w:r>
      <w:r w:rsidDel="00000000" w:rsidR="00000000" w:rsidRPr="00000000">
        <w:rPr>
          <w:rtl w:val="0"/>
        </w:rPr>
      </w:r>
    </w:p>
    <w:p w:rsidR="00000000" w:rsidDel="00000000" w:rsidP="00000000" w:rsidRDefault="00000000" w:rsidRPr="00000000" w14:paraId="0000002A">
      <w:pPr>
        <w:spacing w:after="160" w:before="0" w:lineRule="auto"/>
        <w:rPr/>
      </w:pPr>
      <w:r w:rsidDel="00000000" w:rsidR="00000000" w:rsidRPr="00000000">
        <w:rPr>
          <w:rFonts w:ascii="Arial" w:cs="Arial" w:eastAsia="Arial" w:hAnsi="Arial"/>
          <w:color w:val="2d2d2d"/>
          <w:sz w:val="20"/>
          <w:szCs w:val="20"/>
          <w:rtl w:val="0"/>
        </w:rPr>
        <w:t xml:space="preserve">Nenhuma campanha sobe sem rastreamento configurado, validado e testado. Isso não é perfeccionismo. É a condição mínima para que qualquer dado gerado pela campanha seja confiável e utilizável para otimização.</w:t>
      </w:r>
      <w:r w:rsidDel="00000000" w:rsidR="00000000" w:rsidRPr="00000000">
        <w:rPr>
          <w:rtl w:val="0"/>
        </w:rPr>
      </w:r>
    </w:p>
    <w:p w:rsidR="00000000" w:rsidDel="00000000" w:rsidP="00000000" w:rsidRDefault="00000000" w:rsidRPr="00000000" w14:paraId="0000002B">
      <w:pPr>
        <w:spacing w:after="160" w:before="0" w:lineRule="auto"/>
        <w:rPr/>
      </w:pPr>
      <w:r w:rsidDel="00000000" w:rsidR="00000000" w:rsidRPr="00000000">
        <w:rPr>
          <w:rFonts w:ascii="Arial" w:cs="Arial" w:eastAsia="Arial" w:hAnsi="Arial"/>
          <w:color w:val="2d2d2d"/>
          <w:sz w:val="20"/>
          <w:szCs w:val="20"/>
          <w:rtl w:val="0"/>
        </w:rPr>
        <w:t xml:space="preserve">A infraestrutura mínima antes de qualquer campanha inclui: o Pixel do Meta disparando corretamente em todas as páginas relevantes; a API de Conversão configurada no servidor para garantir rastreamento mesmo com iOS e bloqueadores ativos; a Tag do Google instalada via GTM; os eventos de conversão principais configurados e testados nas plataformas correspondentes; o GA4 com eventos relevantes mapeados; e o rastreamento de todos os pontos de contato do usuário com o negócio, incluindo clique em WhatsApp, clique em telefone, envio de formulário, compra, agendamento ou qualquer outra ação que represente conversão para aquele negócio específico.</w:t>
      </w:r>
      <w:r w:rsidDel="00000000" w:rsidR="00000000" w:rsidRPr="00000000">
        <w:rPr>
          <w:rtl w:val="0"/>
        </w:rPr>
      </w:r>
    </w:p>
    <w:p w:rsidR="00000000" w:rsidDel="00000000" w:rsidP="00000000" w:rsidRDefault="00000000" w:rsidRPr="00000000" w14:paraId="0000002C">
      <w:pPr>
        <w:spacing w:after="160" w:before="0" w:lineRule="auto"/>
        <w:rPr/>
      </w:pPr>
      <w:r w:rsidDel="00000000" w:rsidR="00000000" w:rsidRPr="00000000">
        <w:rPr>
          <w:rFonts w:ascii="Arial" w:cs="Arial" w:eastAsia="Arial" w:hAnsi="Arial"/>
          <w:color w:val="2d2d2d"/>
          <w:sz w:val="20"/>
          <w:szCs w:val="20"/>
          <w:rtl w:val="0"/>
        </w:rPr>
        <w:t xml:space="preserve">A ausência de qualquer um desses itens precisa ser documentada e comunicada ao cliente antes de iniciar. Não como exigência burocrática, mas como proteção real para o investimento. Uma conta que investe R$5.000/mês sem API de Conversão configurada pode estar perdendo 40% dos dados de conversão por causa do iOS 14. Isso significa que o algoritmo está otimizando com base em apenas 60% dos eventos reais, o que compromete o aprendizado e, consequentemente, o resultado.</w:t>
      </w:r>
      <w:r w:rsidDel="00000000" w:rsidR="00000000" w:rsidRPr="00000000">
        <w:rPr>
          <w:rtl w:val="0"/>
        </w:rPr>
      </w:r>
    </w:p>
    <w:p w:rsidR="00000000" w:rsidDel="00000000" w:rsidP="00000000" w:rsidRDefault="00000000" w:rsidRPr="00000000" w14:paraId="0000002D">
      <w:pPr>
        <w:spacing w:after="60" w:before="200" w:lineRule="auto"/>
        <w:rPr/>
      </w:pPr>
      <w:r w:rsidDel="00000000" w:rsidR="00000000" w:rsidRPr="00000000">
        <w:rPr>
          <w:rFonts w:ascii="Arial" w:cs="Arial" w:eastAsia="Arial" w:hAnsi="Arial"/>
          <w:b w:val="1"/>
          <w:bCs w:val="1"/>
          <w:color w:val="1f4e79"/>
          <w:sz w:val="21"/>
          <w:szCs w:val="21"/>
          <w:rtl w:val="0"/>
        </w:rPr>
        <w:t xml:space="preserve">Pilar 2: Objetivo real versus objetivo declarado</w:t>
      </w:r>
      <w:r w:rsidDel="00000000" w:rsidR="00000000" w:rsidRPr="00000000">
        <w:rPr>
          <w:rtl w:val="0"/>
        </w:rPr>
      </w:r>
    </w:p>
    <w:p w:rsidR="00000000" w:rsidDel="00000000" w:rsidP="00000000" w:rsidRDefault="00000000" w:rsidRPr="00000000" w14:paraId="0000002E">
      <w:pPr>
        <w:spacing w:after="160" w:before="0" w:lineRule="auto"/>
        <w:rPr/>
      </w:pPr>
      <w:r w:rsidDel="00000000" w:rsidR="00000000" w:rsidRPr="00000000">
        <w:rPr>
          <w:rFonts w:ascii="Arial" w:cs="Arial" w:eastAsia="Arial" w:hAnsi="Arial"/>
          <w:color w:val="2d2d2d"/>
          <w:sz w:val="20"/>
          <w:szCs w:val="20"/>
          <w:rtl w:val="0"/>
        </w:rPr>
        <w:t xml:space="preserve">O cliente raramente sabe articular com precisão o que precisa. Ele sabe o que quer no nível superficial: mais visibilidade, mais seguidores, aparecer para mais gente, aumentar o movimento. Traduzir esses pedidos vagos em objetivos concretos e mensuráveis é a primeira e mais importante tarefa do gestor.</w:t>
      </w:r>
      <w:r w:rsidDel="00000000" w:rsidR="00000000" w:rsidRPr="00000000">
        <w:rPr>
          <w:rtl w:val="0"/>
        </w:rPr>
      </w:r>
    </w:p>
    <w:p w:rsidR="00000000" w:rsidDel="00000000" w:rsidP="00000000" w:rsidRDefault="00000000" w:rsidRPr="00000000" w14:paraId="0000002F">
      <w:pPr>
        <w:spacing w:after="160" w:before="0" w:lineRule="auto"/>
        <w:rPr/>
      </w:pPr>
      <w:r w:rsidDel="00000000" w:rsidR="00000000" w:rsidRPr="00000000">
        <w:rPr>
          <w:rFonts w:ascii="Arial" w:cs="Arial" w:eastAsia="Arial" w:hAnsi="Arial"/>
          <w:color w:val="2d2d2d"/>
          <w:sz w:val="20"/>
          <w:szCs w:val="20"/>
          <w:rtl w:val="0"/>
        </w:rPr>
        <w:t xml:space="preserve">O processo começa com as perguntas certas. Qual é o faturamento atual e qual é a meta? Quantos novos clientes por mês são necessários para atingir essa meta com o investimento disponível? Qual é o ticket médio? Qual é a margem? Qual é o CAC máximo viável dado o ticket e a margem? Existe equipe comercial para tratar os leads? Qual é a taxa de contato atual? O problema hoje é volume de leads, qualidade de leads ou conversão pós-lead?</w:t>
      </w:r>
      <w:r w:rsidDel="00000000" w:rsidR="00000000" w:rsidRPr="00000000">
        <w:rPr>
          <w:rtl w:val="0"/>
        </w:rPr>
      </w:r>
    </w:p>
    <w:p w:rsidR="00000000" w:rsidDel="00000000" w:rsidP="00000000" w:rsidRDefault="00000000" w:rsidRPr="00000000" w14:paraId="00000030">
      <w:pPr>
        <w:spacing w:after="160" w:before="0" w:lineRule="auto"/>
        <w:rPr/>
      </w:pPr>
      <w:r w:rsidDel="00000000" w:rsidR="00000000" w:rsidRPr="00000000">
        <w:rPr>
          <w:rFonts w:ascii="Arial" w:cs="Arial" w:eastAsia="Arial" w:hAnsi="Arial"/>
          <w:color w:val="2d2d2d"/>
          <w:sz w:val="20"/>
          <w:szCs w:val="20"/>
          <w:rtl w:val="0"/>
        </w:rPr>
        <w:t xml:space="preserve">As respostas a essas perguntas definem tudo: a plataforma prioritária, o tipo de campanha, a estrutura de funil, a meta de CPL aceitável e o critério de sucesso da gestão. Sem esse alinhamento documentado, você está trabalhando sem uma definição clara do que é sucesso, o que significa que o cliente pode mover a meta a qualquer momento e você nunca vai conseguir demonstrar resultado.</w:t>
      </w:r>
      <w:r w:rsidDel="00000000" w:rsidR="00000000" w:rsidRPr="00000000">
        <w:rPr>
          <w:rtl w:val="0"/>
        </w:rPr>
      </w:r>
    </w:p>
    <w:p w:rsidR="00000000" w:rsidDel="00000000" w:rsidP="00000000" w:rsidRDefault="00000000" w:rsidRPr="00000000" w14:paraId="00000031">
      <w:pPr>
        <w:spacing w:after="160" w:before="0" w:lineRule="auto"/>
        <w:rPr/>
      </w:pPr>
      <w:r w:rsidDel="00000000" w:rsidR="00000000" w:rsidRPr="00000000">
        <w:rPr>
          <w:rFonts w:ascii="Arial" w:cs="Arial" w:eastAsia="Arial" w:hAnsi="Arial"/>
          <w:color w:val="2d2d2d"/>
          <w:sz w:val="20"/>
          <w:szCs w:val="20"/>
          <w:rtl w:val="0"/>
        </w:rPr>
        <w:t xml:space="preserve">Documente as respostas em um Briefing Estratégico Inicial. Peça aprovação por escrito. Esse documento é a fundação de todo o relacionamento com o cliente e a proteção contra conversas futuras de 'achei que fosse diferente'.</w:t>
      </w:r>
      <w:r w:rsidDel="00000000" w:rsidR="00000000" w:rsidRPr="00000000">
        <w:rPr>
          <w:rtl w:val="0"/>
        </w:rPr>
      </w:r>
    </w:p>
    <w:p w:rsidR="00000000" w:rsidDel="00000000" w:rsidP="00000000" w:rsidRDefault="00000000" w:rsidRPr="00000000" w14:paraId="00000032">
      <w:pPr>
        <w:spacing w:after="60" w:before="200" w:lineRule="auto"/>
        <w:rPr/>
      </w:pPr>
      <w:r w:rsidDel="00000000" w:rsidR="00000000" w:rsidRPr="00000000">
        <w:rPr>
          <w:rFonts w:ascii="Arial" w:cs="Arial" w:eastAsia="Arial" w:hAnsi="Arial"/>
          <w:b w:val="1"/>
          <w:bCs w:val="1"/>
          <w:color w:val="1f4e79"/>
          <w:sz w:val="21"/>
          <w:szCs w:val="21"/>
          <w:rtl w:val="0"/>
        </w:rPr>
        <w:t xml:space="preserve">Pilar 3: Dados antes de opinião</w:t>
      </w:r>
      <w:r w:rsidDel="00000000" w:rsidR="00000000" w:rsidRPr="00000000">
        <w:rPr>
          <w:rtl w:val="0"/>
        </w:rPr>
      </w:r>
    </w:p>
    <w:p w:rsidR="00000000" w:rsidDel="00000000" w:rsidP="00000000" w:rsidRDefault="00000000" w:rsidRPr="00000000" w14:paraId="00000033">
      <w:pPr>
        <w:spacing w:after="160" w:before="0" w:lineRule="auto"/>
        <w:rPr/>
      </w:pPr>
      <w:r w:rsidDel="00000000" w:rsidR="00000000" w:rsidRPr="00000000">
        <w:rPr>
          <w:rFonts w:ascii="Arial" w:cs="Arial" w:eastAsia="Arial" w:hAnsi="Arial"/>
          <w:color w:val="2d2d2d"/>
          <w:sz w:val="20"/>
          <w:szCs w:val="20"/>
          <w:rtl w:val="0"/>
        </w:rPr>
        <w:t xml:space="preserve">Toda decisão de otimização deve ser sustentada por dados, não por feeling, não por opinião do cliente e não por benchmark genérico retirado de um post no LinkedIn. Isso não significa esperar semanas para agir. Significa ter critérios de decisão definidos antecipadamente para cada tipo de situação.</w:t>
      </w:r>
      <w:r w:rsidDel="00000000" w:rsidR="00000000" w:rsidRPr="00000000">
        <w:rPr>
          <w:rtl w:val="0"/>
        </w:rPr>
      </w:r>
    </w:p>
    <w:p w:rsidR="00000000" w:rsidDel="00000000" w:rsidP="00000000" w:rsidRDefault="00000000" w:rsidRPr="00000000" w14:paraId="00000034">
      <w:pPr>
        <w:spacing w:after="160" w:before="0" w:lineRule="auto"/>
        <w:rPr/>
      </w:pPr>
      <w:r w:rsidDel="00000000" w:rsidR="00000000" w:rsidRPr="00000000">
        <w:rPr>
          <w:rFonts w:ascii="Arial" w:cs="Arial" w:eastAsia="Arial" w:hAnsi="Arial"/>
          <w:color w:val="2d2d2d"/>
          <w:sz w:val="20"/>
          <w:szCs w:val="20"/>
          <w:rtl w:val="0"/>
        </w:rPr>
        <w:t xml:space="preserve">Quando você sabe de antemão que vai pausar um criativo com CTR abaixo de 0,8% após 2.000 impressões, essa decisão não é mais emocional. É mecânica. Quando você sabe que vai escalar uma campanha que manteve CPL dentro da meta por 14 dias consecutivos, a decisão de escalar é objetiva. Quando você sabe que vai apresentar resultados parciais apenas após 7 dias de dados, você resiste à pressão do cliente por updates diários de performance.</w:t>
      </w:r>
      <w:r w:rsidDel="00000000" w:rsidR="00000000" w:rsidRPr="00000000">
        <w:rPr>
          <w:rtl w:val="0"/>
        </w:rPr>
      </w:r>
    </w:p>
    <w:p w:rsidR="00000000" w:rsidDel="00000000" w:rsidP="00000000" w:rsidRDefault="00000000" w:rsidRPr="00000000" w14:paraId="00000035">
      <w:pPr>
        <w:spacing w:after="160" w:before="0" w:lineRule="auto"/>
        <w:rPr/>
      </w:pPr>
      <w:r w:rsidDel="00000000" w:rsidR="00000000" w:rsidRPr="00000000">
        <w:rPr>
          <w:rFonts w:ascii="Arial" w:cs="Arial" w:eastAsia="Arial" w:hAnsi="Arial"/>
          <w:color w:val="2d2d2d"/>
          <w:sz w:val="20"/>
          <w:szCs w:val="20"/>
          <w:rtl w:val="0"/>
        </w:rPr>
        <w:t xml:space="preserve">Esse pilar também protege você de dois vieses cognitivos comuns na gestão de tráfego: o viés de confirmação, que faz você interpretar qualquer resultado como evidência do que você já acreditava, e o viés de ancoragem, que faz você avaliar resultados novos em relação ao último resultado visto em vez de em relação ao benchmark correto para aquela conta.</w:t>
      </w:r>
      <w:r w:rsidDel="00000000" w:rsidR="00000000" w:rsidRPr="00000000">
        <w:rPr>
          <w:rtl w:val="0"/>
        </w:rPr>
      </w:r>
    </w:p>
    <w:p w:rsidR="00000000" w:rsidDel="00000000" w:rsidP="00000000" w:rsidRDefault="00000000" w:rsidRPr="00000000" w14:paraId="00000036">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1.3 A Lógica de Funil Como Guia de Distribuição de Verba</w:t>
      </w:r>
      <w:r w:rsidDel="00000000" w:rsidR="00000000" w:rsidRPr="00000000">
        <w:rPr>
          <w:rtl w:val="0"/>
        </w:rPr>
      </w:r>
    </w:p>
    <w:p w:rsidR="00000000" w:rsidDel="00000000" w:rsidP="00000000" w:rsidRDefault="00000000" w:rsidRPr="00000000" w14:paraId="00000037">
      <w:pPr>
        <w:spacing w:after="160" w:before="0" w:lineRule="auto"/>
        <w:rPr/>
      </w:pPr>
      <w:r w:rsidDel="00000000" w:rsidR="00000000" w:rsidRPr="00000000">
        <w:rPr>
          <w:rFonts w:ascii="Arial" w:cs="Arial" w:eastAsia="Arial" w:hAnsi="Arial"/>
          <w:color w:val="2d2d2d"/>
          <w:sz w:val="20"/>
          <w:szCs w:val="20"/>
          <w:rtl w:val="0"/>
        </w:rPr>
        <w:t xml:space="preserve">Todo negócio tem uma jornada de compra. O usuário começa sem saber que o produto existe, passa por etapas de consciência, consideração e intenção até chegar à decisão de compra. O funil de marketing mapeia essa jornada em três grandes etapas que determinam como distribuir o orçamento e qual tipo de campanha usar em cada momento.</w:t>
      </w:r>
      <w:r w:rsidDel="00000000" w:rsidR="00000000" w:rsidRPr="00000000">
        <w:rPr>
          <w:rtl w:val="0"/>
        </w:rPr>
      </w:r>
    </w:p>
    <w:p w:rsidR="00000000" w:rsidDel="00000000" w:rsidP="00000000" w:rsidRDefault="00000000" w:rsidRPr="00000000" w14:paraId="00000038">
      <w:pPr>
        <w:spacing w:after="60" w:before="200" w:lineRule="auto"/>
        <w:rPr/>
      </w:pPr>
      <w:r w:rsidDel="00000000" w:rsidR="00000000" w:rsidRPr="00000000">
        <w:rPr>
          <w:rFonts w:ascii="Arial" w:cs="Arial" w:eastAsia="Arial" w:hAnsi="Arial"/>
          <w:b w:val="1"/>
          <w:bCs w:val="1"/>
          <w:color w:val="1f4e79"/>
          <w:sz w:val="21"/>
          <w:szCs w:val="21"/>
          <w:rtl w:val="0"/>
        </w:rPr>
        <w:t xml:space="preserve">Topo de Funil — Consciência e Descoberta</w:t>
      </w:r>
      <w:r w:rsidDel="00000000" w:rsidR="00000000" w:rsidRPr="00000000">
        <w:rPr>
          <w:rtl w:val="0"/>
        </w:rPr>
      </w:r>
    </w:p>
    <w:p w:rsidR="00000000" w:rsidDel="00000000" w:rsidP="00000000" w:rsidRDefault="00000000" w:rsidRPr="00000000" w14:paraId="00000039">
      <w:pPr>
        <w:spacing w:after="160" w:before="0" w:lineRule="auto"/>
        <w:rPr/>
      </w:pPr>
      <w:r w:rsidDel="00000000" w:rsidR="00000000" w:rsidRPr="00000000">
        <w:rPr>
          <w:rFonts w:ascii="Arial" w:cs="Arial" w:eastAsia="Arial" w:hAnsi="Arial"/>
          <w:color w:val="2d2d2d"/>
          <w:sz w:val="20"/>
          <w:szCs w:val="20"/>
          <w:rtl w:val="0"/>
        </w:rPr>
        <w:t xml:space="preserve">No topo estão as pessoas que não sabem que você existe ou que não sabem que têm o problema que você resolve. O objetivo das campanhas de topo é gerar consciência de marca e de problema, não converter. O criativo de topo precisa parar o scroll, comunicar o problema ou solução de forma memorável e gerar curiosidade suficiente para o próximo passo.</w:t>
      </w:r>
      <w:r w:rsidDel="00000000" w:rsidR="00000000" w:rsidRPr="00000000">
        <w:rPr>
          <w:rtl w:val="0"/>
        </w:rPr>
      </w:r>
    </w:p>
    <w:p w:rsidR="00000000" w:rsidDel="00000000" w:rsidP="00000000" w:rsidRDefault="00000000" w:rsidRPr="00000000" w14:paraId="0000003A">
      <w:pPr>
        <w:spacing w:after="160" w:before="0" w:lineRule="auto"/>
        <w:rPr/>
      </w:pPr>
      <w:r w:rsidDel="00000000" w:rsidR="00000000" w:rsidRPr="00000000">
        <w:rPr>
          <w:rFonts w:ascii="Arial" w:cs="Arial" w:eastAsia="Arial" w:hAnsi="Arial"/>
          <w:color w:val="2d2d2d"/>
          <w:sz w:val="20"/>
          <w:szCs w:val="20"/>
          <w:rtl w:val="0"/>
        </w:rPr>
        <w:t xml:space="preserve">Métricas de topo: CPM (custo por mil impressões), alcance, frequência, visualizações de vídeo, taxa de retenção de vídeo nos primeiros 3 e 15 segundos. CTR é relevante mas secundário no topo puro. O objetivo é impressão qualificada, não clique.</w:t>
      </w:r>
      <w:r w:rsidDel="00000000" w:rsidR="00000000" w:rsidRPr="00000000">
        <w:rPr>
          <w:rtl w:val="0"/>
        </w:rPr>
      </w:r>
    </w:p>
    <w:p w:rsidR="00000000" w:rsidDel="00000000" w:rsidP="00000000" w:rsidRDefault="00000000" w:rsidRPr="00000000" w14:paraId="0000003B">
      <w:pPr>
        <w:spacing w:after="160" w:before="0" w:lineRule="auto"/>
        <w:rPr/>
      </w:pPr>
      <w:r w:rsidDel="00000000" w:rsidR="00000000" w:rsidRPr="00000000">
        <w:rPr>
          <w:rFonts w:ascii="Arial" w:cs="Arial" w:eastAsia="Arial" w:hAnsi="Arial"/>
          <w:color w:val="2d2d2d"/>
          <w:sz w:val="20"/>
          <w:szCs w:val="20"/>
          <w:rtl w:val="0"/>
        </w:rPr>
        <w:t xml:space="preserve">Quando investir em topo: quando o orçamento mensal permite trabalhar os três estágios sem comprometer o fundo, geralmente acima de R$8.000/mês. Para negócios com produto de ciclo longo de decisão onde o reconhecimento antecipado é estratégico. Para negócios locais onde frequência na região gera recall que se converte em visita física ao longo do tempo.</w:t>
      </w:r>
      <w:r w:rsidDel="00000000" w:rsidR="00000000" w:rsidRPr="00000000">
        <w:rPr>
          <w:rtl w:val="0"/>
        </w:rPr>
      </w:r>
    </w:p>
    <w:p w:rsidR="00000000" w:rsidDel="00000000" w:rsidP="00000000" w:rsidRDefault="00000000" w:rsidRPr="00000000" w14:paraId="0000003C">
      <w:pPr>
        <w:spacing w:after="60" w:before="200" w:lineRule="auto"/>
        <w:rPr/>
      </w:pPr>
      <w:r w:rsidDel="00000000" w:rsidR="00000000" w:rsidRPr="00000000">
        <w:rPr>
          <w:rFonts w:ascii="Arial" w:cs="Arial" w:eastAsia="Arial" w:hAnsi="Arial"/>
          <w:b w:val="1"/>
          <w:bCs w:val="1"/>
          <w:color w:val="1f4e79"/>
          <w:sz w:val="21"/>
          <w:szCs w:val="21"/>
          <w:rtl w:val="0"/>
        </w:rPr>
        <w:t xml:space="preserve">Meio de Funil — Consideração e Engajamento</w:t>
      </w:r>
      <w:r w:rsidDel="00000000" w:rsidR="00000000" w:rsidRPr="00000000">
        <w:rPr>
          <w:rtl w:val="0"/>
        </w:rPr>
      </w:r>
    </w:p>
    <w:p w:rsidR="00000000" w:rsidDel="00000000" w:rsidP="00000000" w:rsidRDefault="00000000" w:rsidRPr="00000000" w14:paraId="0000003D">
      <w:pPr>
        <w:spacing w:after="160" w:before="0" w:lineRule="auto"/>
        <w:rPr/>
      </w:pPr>
      <w:r w:rsidDel="00000000" w:rsidR="00000000" w:rsidRPr="00000000">
        <w:rPr>
          <w:rFonts w:ascii="Arial" w:cs="Arial" w:eastAsia="Arial" w:hAnsi="Arial"/>
          <w:color w:val="2d2d2d"/>
          <w:sz w:val="20"/>
          <w:szCs w:val="20"/>
          <w:rtl w:val="0"/>
        </w:rPr>
        <w:t xml:space="preserve">No meio estão as pessoas que já sabem que têm o problema mas estão avaliando soluções. Elas estão pesquisando, comparando, consumindo conteúdo sobre o assunto. O objetivo das campanhas de meio é aprofundar o relacionamento, demonstrar autoridade e posicionar sua solução como a melhor opção.</w:t>
      </w:r>
      <w:r w:rsidDel="00000000" w:rsidR="00000000" w:rsidRPr="00000000">
        <w:rPr>
          <w:rtl w:val="0"/>
        </w:rPr>
      </w:r>
    </w:p>
    <w:p w:rsidR="00000000" w:rsidDel="00000000" w:rsidP="00000000" w:rsidRDefault="00000000" w:rsidRPr="00000000" w14:paraId="0000003E">
      <w:pPr>
        <w:spacing w:after="160" w:before="0" w:lineRule="auto"/>
        <w:rPr/>
      </w:pPr>
      <w:r w:rsidDel="00000000" w:rsidR="00000000" w:rsidRPr="00000000">
        <w:rPr>
          <w:rFonts w:ascii="Arial" w:cs="Arial" w:eastAsia="Arial" w:hAnsi="Arial"/>
          <w:color w:val="2d2d2d"/>
          <w:sz w:val="20"/>
          <w:szCs w:val="20"/>
          <w:rtl w:val="0"/>
        </w:rPr>
        <w:t xml:space="preserve">Criativos de meio funcionam melhor com conteúdo mais substancial: vídeos mais longos de demonstração, comparativos, depoimentos detalhados, estudos de caso. O usuário de meio de funil tem paciência para consumir mais conteúdo porque está ativamente interessado no problema.</w:t>
      </w:r>
      <w:r w:rsidDel="00000000" w:rsidR="00000000" w:rsidRPr="00000000">
        <w:rPr>
          <w:rtl w:val="0"/>
        </w:rPr>
      </w:r>
    </w:p>
    <w:p w:rsidR="00000000" w:rsidDel="00000000" w:rsidP="00000000" w:rsidRDefault="00000000" w:rsidRPr="00000000" w14:paraId="0000003F">
      <w:pPr>
        <w:spacing w:after="160" w:before="0" w:lineRule="auto"/>
        <w:rPr/>
      </w:pPr>
      <w:r w:rsidDel="00000000" w:rsidR="00000000" w:rsidRPr="00000000">
        <w:rPr>
          <w:rFonts w:ascii="Arial" w:cs="Arial" w:eastAsia="Arial" w:hAnsi="Arial"/>
          <w:color w:val="2d2d2d"/>
          <w:sz w:val="20"/>
          <w:szCs w:val="20"/>
          <w:rtl w:val="0"/>
        </w:rPr>
        <w:t xml:space="preserve">Métricas de meio: taxa de clique, tempo na página, taxa de rejeição, visualizações de página de produto ou serviço, profundidade de scroll, taxa de início de formulário.</w:t>
      </w:r>
      <w:r w:rsidDel="00000000" w:rsidR="00000000" w:rsidRPr="00000000">
        <w:rPr>
          <w:rtl w:val="0"/>
        </w:rPr>
      </w:r>
    </w:p>
    <w:p w:rsidR="00000000" w:rsidDel="00000000" w:rsidP="00000000" w:rsidRDefault="00000000" w:rsidRPr="00000000" w14:paraId="00000040">
      <w:pPr>
        <w:spacing w:after="60" w:before="200" w:lineRule="auto"/>
        <w:rPr/>
      </w:pPr>
      <w:r w:rsidDel="00000000" w:rsidR="00000000" w:rsidRPr="00000000">
        <w:rPr>
          <w:rFonts w:ascii="Arial" w:cs="Arial" w:eastAsia="Arial" w:hAnsi="Arial"/>
          <w:b w:val="1"/>
          <w:bCs w:val="1"/>
          <w:color w:val="1f4e79"/>
          <w:sz w:val="21"/>
          <w:szCs w:val="21"/>
          <w:rtl w:val="0"/>
        </w:rPr>
        <w:t xml:space="preserve">Fundo de Funil — Decisão e Conversão</w:t>
      </w:r>
      <w:r w:rsidDel="00000000" w:rsidR="00000000" w:rsidRPr="00000000">
        <w:rPr>
          <w:rtl w:val="0"/>
        </w:rPr>
      </w:r>
    </w:p>
    <w:p w:rsidR="00000000" w:rsidDel="00000000" w:rsidP="00000000" w:rsidRDefault="00000000" w:rsidRPr="00000000" w14:paraId="00000041">
      <w:pPr>
        <w:spacing w:after="160" w:before="0" w:lineRule="auto"/>
        <w:rPr/>
      </w:pPr>
      <w:r w:rsidDel="00000000" w:rsidR="00000000" w:rsidRPr="00000000">
        <w:rPr>
          <w:rFonts w:ascii="Arial" w:cs="Arial" w:eastAsia="Arial" w:hAnsi="Arial"/>
          <w:color w:val="2d2d2d"/>
          <w:sz w:val="20"/>
          <w:szCs w:val="20"/>
          <w:rtl w:val="0"/>
        </w:rPr>
        <w:t xml:space="preserve">No fundo estão as pessoas prontas para comprar. Elas já pesquisaram, já avaliaram opções, já decidiram resolver o problema. O objetivo é capturar essa intenção com o menor atrito possível e converter.</w:t>
      </w:r>
      <w:r w:rsidDel="00000000" w:rsidR="00000000" w:rsidRPr="00000000">
        <w:rPr>
          <w:rtl w:val="0"/>
        </w:rPr>
      </w:r>
    </w:p>
    <w:p w:rsidR="00000000" w:rsidDel="00000000" w:rsidP="00000000" w:rsidRDefault="00000000" w:rsidRPr="00000000" w14:paraId="00000042">
      <w:pPr>
        <w:spacing w:after="160" w:before="0" w:lineRule="auto"/>
        <w:rPr/>
      </w:pPr>
      <w:r w:rsidDel="00000000" w:rsidR="00000000" w:rsidRPr="00000000">
        <w:rPr>
          <w:rFonts w:ascii="Arial" w:cs="Arial" w:eastAsia="Arial" w:hAnsi="Arial"/>
          <w:color w:val="2d2d2d"/>
          <w:sz w:val="20"/>
          <w:szCs w:val="20"/>
          <w:rtl w:val="0"/>
        </w:rPr>
        <w:t xml:space="preserve">Criativos de fundo são diretos, focados em ação e eliminem objeções finais: garantia, facilidade de pagamento, prova social, urgência real. O usuário de fundo não precisa ser convencido de que tem o problema. Precisa ser convencido de que você é a melhor solução agora.</w:t>
      </w:r>
      <w:r w:rsidDel="00000000" w:rsidR="00000000" w:rsidRPr="00000000">
        <w:rPr>
          <w:rtl w:val="0"/>
        </w:rPr>
      </w:r>
    </w:p>
    <w:p w:rsidR="00000000" w:rsidDel="00000000" w:rsidP="00000000" w:rsidRDefault="00000000" w:rsidRPr="00000000" w14:paraId="00000043">
      <w:pPr>
        <w:spacing w:after="160" w:before="0" w:lineRule="auto"/>
        <w:rPr/>
      </w:pPr>
      <w:r w:rsidDel="00000000" w:rsidR="00000000" w:rsidRPr="00000000">
        <w:rPr>
          <w:rFonts w:ascii="Arial" w:cs="Arial" w:eastAsia="Arial" w:hAnsi="Arial"/>
          <w:color w:val="2d2d2d"/>
          <w:sz w:val="20"/>
          <w:szCs w:val="20"/>
          <w:rtl w:val="0"/>
        </w:rPr>
        <w:t xml:space="preserve">Métricas de fundo: CPL, custo por venda, ROAS, taxa de conversão da landing page, CAC.</w:t>
      </w:r>
      <w:r w:rsidDel="00000000" w:rsidR="00000000" w:rsidRPr="00000000">
        <w:rPr>
          <w:rtl w:val="0"/>
        </w:rPr>
      </w:r>
    </w:p>
    <w:p w:rsidR="00000000" w:rsidDel="00000000" w:rsidP="00000000" w:rsidRDefault="00000000" w:rsidRPr="00000000" w14:paraId="00000044">
      <w:pPr>
        <w:spacing w:after="60" w:before="200" w:lineRule="auto"/>
        <w:rPr/>
      </w:pPr>
      <w:r w:rsidDel="00000000" w:rsidR="00000000" w:rsidRPr="00000000">
        <w:rPr>
          <w:rFonts w:ascii="Arial" w:cs="Arial" w:eastAsia="Arial" w:hAnsi="Arial"/>
          <w:b w:val="1"/>
          <w:bCs w:val="1"/>
          <w:color w:val="1f4e79"/>
          <w:sz w:val="21"/>
          <w:szCs w:val="21"/>
          <w:rtl w:val="0"/>
        </w:rPr>
        <w:t xml:space="preserve">Distribuição de verba por estágio do negócio</w:t>
      </w:r>
      <w:r w:rsidDel="00000000" w:rsidR="00000000" w:rsidRPr="00000000">
        <w:rPr>
          <w:rtl w:val="0"/>
        </w:rPr>
      </w:r>
    </w:p>
    <w:p w:rsidR="00000000" w:rsidDel="00000000" w:rsidP="00000000" w:rsidRDefault="00000000" w:rsidRPr="00000000" w14:paraId="00000045">
      <w:pPr>
        <w:spacing w:after="160" w:before="0" w:lineRule="auto"/>
        <w:rPr/>
      </w:pPr>
      <w:r w:rsidDel="00000000" w:rsidR="00000000" w:rsidRPr="00000000">
        <w:rPr>
          <w:rFonts w:ascii="Arial" w:cs="Arial" w:eastAsia="Arial" w:hAnsi="Arial"/>
          <w:color w:val="2d2d2d"/>
          <w:sz w:val="20"/>
          <w:szCs w:val="20"/>
          <w:rtl w:val="0"/>
        </w:rPr>
        <w:t xml:space="preserve">Para negócios novos no digital ou com orçamento abaixo de R$5.000/mês: 100% em fundo de funil. Capture quem já tem intenção. Não existe orçamento suficiente para educar o mercado e gerar resultado simultaneamente. A prioridade é provar que o canal funciona com resultado mensurável antes de expandir para outros estágios.</w:t>
      </w:r>
      <w:r w:rsidDel="00000000" w:rsidR="00000000" w:rsidRPr="00000000">
        <w:rPr>
          <w:rtl w:val="0"/>
        </w:rPr>
      </w:r>
    </w:p>
    <w:p w:rsidR="00000000" w:rsidDel="00000000" w:rsidP="00000000" w:rsidRDefault="00000000" w:rsidRPr="00000000" w14:paraId="00000046">
      <w:pPr>
        <w:spacing w:after="160" w:before="0" w:lineRule="auto"/>
        <w:rPr/>
      </w:pPr>
      <w:r w:rsidDel="00000000" w:rsidR="00000000" w:rsidRPr="00000000">
        <w:rPr>
          <w:rFonts w:ascii="Arial" w:cs="Arial" w:eastAsia="Arial" w:hAnsi="Arial"/>
          <w:color w:val="2d2d2d"/>
          <w:sz w:val="20"/>
          <w:szCs w:val="20"/>
          <w:rtl w:val="0"/>
        </w:rPr>
        <w:t xml:space="preserve">Para negócios com tráfego estabilizado e orçamento entre R$5.000 e R$15.000/mês: 70% em fundo de funil, 30% em remarketing e meio de funil. Você começa a alimentar o funil com público aquecido que converte com custo menor no fundo.</w:t>
      </w:r>
      <w:r w:rsidDel="00000000" w:rsidR="00000000" w:rsidRPr="00000000">
        <w:rPr>
          <w:rtl w:val="0"/>
        </w:rPr>
      </w:r>
    </w:p>
    <w:p w:rsidR="00000000" w:rsidDel="00000000" w:rsidP="00000000" w:rsidRDefault="00000000" w:rsidRPr="00000000" w14:paraId="00000047">
      <w:pPr>
        <w:spacing w:after="160" w:before="0" w:lineRule="auto"/>
        <w:rPr/>
      </w:pPr>
      <w:r w:rsidDel="00000000" w:rsidR="00000000" w:rsidRPr="00000000">
        <w:rPr>
          <w:rFonts w:ascii="Arial" w:cs="Arial" w:eastAsia="Arial" w:hAnsi="Arial"/>
          <w:color w:val="2d2d2d"/>
          <w:sz w:val="20"/>
          <w:szCs w:val="20"/>
          <w:rtl w:val="0"/>
        </w:rPr>
        <w:t xml:space="preserve">Para negócios maduros com orçamento acima de R$15.000/mês: 50% em fundo, 30% em meio, 20% em topo. O funil completo funcionando gera resultados compostos: o topo alimenta o meio que alimenta o fundo de forma contínua e crescente.</w:t>
      </w:r>
      <w:r w:rsidDel="00000000" w:rsidR="00000000" w:rsidRPr="00000000">
        <w:rPr>
          <w:rtl w:val="0"/>
        </w:rPr>
      </w:r>
    </w:p>
    <w:p w:rsidR="00000000" w:rsidDel="00000000" w:rsidP="00000000" w:rsidRDefault="00000000" w:rsidRPr="00000000" w14:paraId="00000048">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1.4 O Alinhamento com o Time Comercial</w:t>
      </w:r>
      <w:r w:rsidDel="00000000" w:rsidR="00000000" w:rsidRPr="00000000">
        <w:rPr>
          <w:rtl w:val="0"/>
        </w:rPr>
      </w:r>
    </w:p>
    <w:p w:rsidR="00000000" w:rsidDel="00000000" w:rsidP="00000000" w:rsidRDefault="00000000" w:rsidRPr="00000000" w14:paraId="00000049">
      <w:pPr>
        <w:spacing w:after="160" w:before="0" w:lineRule="auto"/>
        <w:rPr/>
      </w:pPr>
      <w:r w:rsidDel="00000000" w:rsidR="00000000" w:rsidRPr="00000000">
        <w:rPr>
          <w:rFonts w:ascii="Arial" w:cs="Arial" w:eastAsia="Arial" w:hAnsi="Arial"/>
          <w:color w:val="2d2d2d"/>
          <w:sz w:val="20"/>
          <w:szCs w:val="20"/>
          <w:rtl w:val="0"/>
        </w:rPr>
        <w:t xml:space="preserve">Em negócios onde a conversão acontece offline, a gestão de tráfego pago é apenas metade da equação. A outra metade é o processo comercial. Ignorar essa segunda metade é uma das causas mais comuns de gestores que entregam volume de leads e não conseguem demonstrar resultado em faturamento.</w:t>
      </w:r>
      <w:r w:rsidDel="00000000" w:rsidR="00000000" w:rsidRPr="00000000">
        <w:rPr>
          <w:rtl w:val="0"/>
        </w:rPr>
      </w:r>
    </w:p>
    <w:p w:rsidR="00000000" w:rsidDel="00000000" w:rsidP="00000000" w:rsidRDefault="00000000" w:rsidRPr="00000000" w14:paraId="0000004A">
      <w:pPr>
        <w:spacing w:after="160" w:before="0" w:lineRule="auto"/>
        <w:rPr/>
      </w:pPr>
      <w:r w:rsidDel="00000000" w:rsidR="00000000" w:rsidRPr="00000000">
        <w:rPr>
          <w:rFonts w:ascii="Arial" w:cs="Arial" w:eastAsia="Arial" w:hAnsi="Arial"/>
          <w:color w:val="2d2d2d"/>
          <w:sz w:val="20"/>
          <w:szCs w:val="20"/>
          <w:rtl w:val="0"/>
        </w:rPr>
        <w:t xml:space="preserve">O funil real de um negócio de conversão offline tem etapas que vão muito além do que as plataformas de mídia rastreiam. A campanha gera o clique e registra o lead. O que acontece depois, do contato inicial até o fechamento, é um processo completamente separado que impacta diretamente o resultado financeiro do tráfego investido.</w:t>
      </w:r>
      <w:r w:rsidDel="00000000" w:rsidR="00000000" w:rsidRPr="00000000">
        <w:rPr>
          <w:rtl w:val="0"/>
        </w:rPr>
      </w:r>
    </w:p>
    <w:p w:rsidR="00000000" w:rsidDel="00000000" w:rsidP="00000000" w:rsidRDefault="00000000" w:rsidRPr="00000000" w14:paraId="0000004B">
      <w:pPr>
        <w:spacing w:after="60" w:before="200" w:lineRule="auto"/>
        <w:rPr/>
      </w:pPr>
      <w:r w:rsidDel="00000000" w:rsidR="00000000" w:rsidRPr="00000000">
        <w:rPr>
          <w:rFonts w:ascii="Arial" w:cs="Arial" w:eastAsia="Arial" w:hAnsi="Arial"/>
          <w:b w:val="1"/>
          <w:bCs w:val="1"/>
          <w:color w:val="1f4e79"/>
          <w:sz w:val="21"/>
          <w:szCs w:val="21"/>
          <w:rtl w:val="0"/>
        </w:rPr>
        <w:t xml:space="preserve">As métricas do funil comercial que você precisa acompanhar</w:t>
      </w:r>
      <w:r w:rsidDel="00000000" w:rsidR="00000000" w:rsidRPr="00000000">
        <w:rPr>
          <w:rtl w:val="0"/>
        </w:rPr>
      </w:r>
    </w:p>
    <w:p w:rsidR="00000000" w:rsidDel="00000000" w:rsidP="00000000" w:rsidRDefault="00000000" w:rsidRPr="00000000" w14:paraId="0000004C">
      <w:pPr>
        <w:spacing w:after="160" w:before="0" w:lineRule="auto"/>
        <w:rPr/>
      </w:pPr>
      <w:r w:rsidDel="00000000" w:rsidR="00000000" w:rsidRPr="00000000">
        <w:rPr>
          <w:rFonts w:ascii="Arial" w:cs="Arial" w:eastAsia="Arial" w:hAnsi="Arial"/>
          <w:color w:val="2d2d2d"/>
          <w:sz w:val="20"/>
          <w:szCs w:val="20"/>
          <w:rtl w:val="0"/>
        </w:rPr>
        <w:t xml:space="preserve">Taxa de contato: dos leads gerados, quantos o comercial consegue efetivamente contatar? Essa taxa é brutalmente impactada pela velocidade de resposta. Um lead de WhatsApp respondido em 5 minutos tem taxa de contato de 70% a 90%. O mesmo lead respondido em 4 horas tem taxa de contato de 30% a 50%. O mesmo lead respondido no dia seguinte tem taxa abaixo de 20% na maioria dos segmentos. Isso significa que uma campanha aparentemente boa com CPL de R$40 pode estar gerando um CAC real de R$200 simplesmente porque o comercial não responde rápido.</w:t>
      </w:r>
      <w:r w:rsidDel="00000000" w:rsidR="00000000" w:rsidRPr="00000000">
        <w:rPr>
          <w:rtl w:val="0"/>
        </w:rPr>
      </w:r>
    </w:p>
    <w:p w:rsidR="00000000" w:rsidDel="00000000" w:rsidP="00000000" w:rsidRDefault="00000000" w:rsidRPr="00000000" w14:paraId="0000004D">
      <w:pPr>
        <w:spacing w:after="160" w:before="0" w:lineRule="auto"/>
        <w:rPr/>
      </w:pPr>
      <w:r w:rsidDel="00000000" w:rsidR="00000000" w:rsidRPr="00000000">
        <w:rPr>
          <w:rFonts w:ascii="Arial" w:cs="Arial" w:eastAsia="Arial" w:hAnsi="Arial"/>
          <w:color w:val="2d2d2d"/>
          <w:sz w:val="20"/>
          <w:szCs w:val="20"/>
          <w:rtl w:val="0"/>
        </w:rPr>
        <w:t xml:space="preserve">Taxa de qualificação: dos leads contatados, quantos têm perfil real de compra? Uma taxa abaixo de 30% pode indicar desalinhamento de segmentação na campanha, copy do anúncio gerando expectativa diferente da oferta real ou formulário sem campo de qualificação suficiente. Uma taxa acima de 60% pode indicar volume insuficiente de leads porque a segmentação está muito restrita.</w:t>
      </w:r>
      <w:r w:rsidDel="00000000" w:rsidR="00000000" w:rsidRPr="00000000">
        <w:rPr>
          <w:rtl w:val="0"/>
        </w:rPr>
      </w:r>
    </w:p>
    <w:p w:rsidR="00000000" w:rsidDel="00000000" w:rsidP="00000000" w:rsidRDefault="00000000" w:rsidRPr="00000000" w14:paraId="0000004E">
      <w:pPr>
        <w:spacing w:after="160" w:before="0" w:lineRule="auto"/>
        <w:rPr/>
      </w:pPr>
      <w:r w:rsidDel="00000000" w:rsidR="00000000" w:rsidRPr="00000000">
        <w:rPr>
          <w:rFonts w:ascii="Arial" w:cs="Arial" w:eastAsia="Arial" w:hAnsi="Arial"/>
          <w:color w:val="2d2d2d"/>
          <w:sz w:val="20"/>
          <w:szCs w:val="20"/>
          <w:rtl w:val="0"/>
        </w:rPr>
        <w:t xml:space="preserve">Taxa de fechamento: dos leads qualificados, quantos viram clientes? Abaixo de 15% em serviços B2C e abaixo de 10% em serviços B2B geralmente indica problema no processo de vendas: argumentação insuficiente, precificação não competitiva, ausência de follow-up estruturado ou falta de material de suporte para o comercial.</w:t>
      </w:r>
      <w:r w:rsidDel="00000000" w:rsidR="00000000" w:rsidRPr="00000000">
        <w:rPr>
          <w:rtl w:val="0"/>
        </w:rPr>
      </w:r>
    </w:p>
    <w:p w:rsidR="00000000" w:rsidDel="00000000" w:rsidP="00000000" w:rsidRDefault="00000000" w:rsidRPr="00000000" w14:paraId="0000004F">
      <w:pPr>
        <w:spacing w:after="60" w:before="200" w:lineRule="auto"/>
        <w:rPr/>
      </w:pPr>
      <w:r w:rsidDel="00000000" w:rsidR="00000000" w:rsidRPr="00000000">
        <w:rPr>
          <w:rFonts w:ascii="Arial" w:cs="Arial" w:eastAsia="Arial" w:hAnsi="Arial"/>
          <w:b w:val="1"/>
          <w:bCs w:val="1"/>
          <w:color w:val="1f4e79"/>
          <w:sz w:val="21"/>
          <w:szCs w:val="21"/>
          <w:rtl w:val="0"/>
        </w:rPr>
        <w:t xml:space="preserve">Como usar essas métricas na gestão</w:t>
      </w:r>
      <w:r w:rsidDel="00000000" w:rsidR="00000000" w:rsidRPr="00000000">
        <w:rPr>
          <w:rtl w:val="0"/>
        </w:rPr>
      </w:r>
    </w:p>
    <w:p w:rsidR="00000000" w:rsidDel="00000000" w:rsidP="00000000" w:rsidRDefault="00000000" w:rsidRPr="00000000" w14:paraId="00000050">
      <w:pPr>
        <w:spacing w:after="160" w:before="0" w:lineRule="auto"/>
        <w:rPr/>
      </w:pPr>
      <w:r w:rsidDel="00000000" w:rsidR="00000000" w:rsidRPr="00000000">
        <w:rPr>
          <w:rFonts w:ascii="Arial" w:cs="Arial" w:eastAsia="Arial" w:hAnsi="Arial"/>
          <w:color w:val="2d2d2d"/>
          <w:sz w:val="20"/>
          <w:szCs w:val="20"/>
          <w:rtl w:val="0"/>
        </w:rPr>
        <w:t xml:space="preserve">Toda semana, junto com as métricas de plataforma, você precisa ter os dados do funil comercial. Sem isso, você está gerenciando metade de um processo e pode ser responsabilizado pelo resultado de uma parte que não controla.</w:t>
      </w:r>
      <w:r w:rsidDel="00000000" w:rsidR="00000000" w:rsidRPr="00000000">
        <w:rPr>
          <w:rtl w:val="0"/>
        </w:rPr>
      </w:r>
    </w:p>
    <w:p w:rsidR="00000000" w:rsidDel="00000000" w:rsidP="00000000" w:rsidRDefault="00000000" w:rsidRPr="00000000" w14:paraId="00000051">
      <w:pPr>
        <w:spacing w:after="160" w:before="0" w:lineRule="auto"/>
        <w:rPr/>
      </w:pPr>
      <w:r w:rsidDel="00000000" w:rsidR="00000000" w:rsidRPr="00000000">
        <w:rPr>
          <w:rFonts w:ascii="Arial" w:cs="Arial" w:eastAsia="Arial" w:hAnsi="Arial"/>
          <w:color w:val="2d2d2d"/>
          <w:sz w:val="20"/>
          <w:szCs w:val="20"/>
          <w:rtl w:val="0"/>
        </w:rPr>
        <w:t xml:space="preserve">Quando o cliente reclama que os leads não estão convertendo, o primeiro diagnóstico não é mexer na campanha. É verificar onde está o gargalo no funil comercial. Se a taxa de contato é baixa, o problema é velocidade de resposta. Se a taxa de qualificação é baixa, o problema pode ser segmentação ou copy. Se a taxa de fechamento é baixa, o problema é o processo de vendas. Cada diagnóstico leva a uma solução diferente, e apenas o diagnóstico correto gera resultado.</w:t>
      </w:r>
      <w:r w:rsidDel="00000000" w:rsidR="00000000" w:rsidRPr="00000000">
        <w:rPr>
          <w:rtl w:val="0"/>
        </w:rPr>
      </w:r>
    </w:p>
    <w:p w:rsidR="00000000" w:rsidDel="00000000" w:rsidP="00000000" w:rsidRDefault="00000000" w:rsidRPr="00000000" w14:paraId="00000052">
      <w:pPr>
        <w:pBdr>
          <w:left w:color="c55a11" w:space="10" w:sz="16" w:val="single"/>
        </w:pBdr>
        <w:spacing w:after="180" w:before="120" w:lineRule="auto"/>
        <w:ind w:left="440" w:right="200" w:firstLine="0"/>
        <w:rPr/>
      </w:pPr>
      <w:r w:rsidDel="00000000" w:rsidR="00000000" w:rsidRPr="00000000">
        <w:rPr>
          <w:rFonts w:ascii="Arial" w:cs="Arial" w:eastAsia="Arial" w:hAnsi="Arial"/>
          <w:i w:val="1"/>
          <w:iCs w:val="1"/>
          <w:color w:val="595959"/>
          <w:sz w:val="19"/>
          <w:szCs w:val="19"/>
          <w:rtl w:val="0"/>
        </w:rPr>
        <w:t xml:space="preserve">Nota: Estabeleça no início de cada contrato qual é o SLA de atendimento esperado para os leads gerados pelas campanhas. Se o cliente não se comprometer a responder em menos de 10 minutos no horário comercial, documente isso e registre como limitação conhecida que impacta o resultado. Isso protege você de ser responsabilizado por taxa de fechamento baixa causada por velocidade de atendimento fora do seu controle.</w:t>
      </w:r>
      <w:r w:rsidDel="00000000" w:rsidR="00000000" w:rsidRPr="00000000">
        <w:rPr>
          <w:rtl w:val="0"/>
        </w:rPr>
      </w:r>
    </w:p>
    <w:p w:rsidR="00000000" w:rsidDel="00000000" w:rsidP="00000000" w:rsidRDefault="00000000" w:rsidRPr="00000000" w14:paraId="00000053">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1.5 Mentalidade de Teste Contínuo e Documentação de Aprendizado</w:t>
      </w:r>
      <w:r w:rsidDel="00000000" w:rsidR="00000000" w:rsidRPr="00000000">
        <w:rPr>
          <w:rtl w:val="0"/>
        </w:rPr>
      </w:r>
    </w:p>
    <w:p w:rsidR="00000000" w:rsidDel="00000000" w:rsidP="00000000" w:rsidRDefault="00000000" w:rsidRPr="00000000" w14:paraId="00000054">
      <w:pPr>
        <w:spacing w:after="160" w:before="0" w:lineRule="auto"/>
        <w:rPr/>
      </w:pPr>
      <w:r w:rsidDel="00000000" w:rsidR="00000000" w:rsidRPr="00000000">
        <w:rPr>
          <w:rFonts w:ascii="Arial" w:cs="Arial" w:eastAsia="Arial" w:hAnsi="Arial"/>
          <w:color w:val="2d2d2d"/>
          <w:sz w:val="20"/>
          <w:szCs w:val="20"/>
          <w:rtl w:val="0"/>
        </w:rPr>
        <w:t xml:space="preserve">Todo profissional que trabalha com tráfego pago está constantemente testando hipóteses sobre o que funciona para um produto específico, com um público específico, em um momento específico do mercado. A diferença entre quem aprende rápido e quem fica estagnado está na qualidade da documentação desses testes.</w:t>
      </w:r>
      <w:r w:rsidDel="00000000" w:rsidR="00000000" w:rsidRPr="00000000">
        <w:rPr>
          <w:rtl w:val="0"/>
        </w:rPr>
      </w:r>
    </w:p>
    <w:p w:rsidR="00000000" w:rsidDel="00000000" w:rsidP="00000000" w:rsidRDefault="00000000" w:rsidRPr="00000000" w14:paraId="00000055">
      <w:pPr>
        <w:spacing w:after="160" w:before="0" w:lineRule="auto"/>
        <w:rPr/>
      </w:pPr>
      <w:r w:rsidDel="00000000" w:rsidR="00000000" w:rsidRPr="00000000">
        <w:rPr>
          <w:rFonts w:ascii="Arial" w:cs="Arial" w:eastAsia="Arial" w:hAnsi="Arial"/>
          <w:color w:val="2d2d2d"/>
          <w:sz w:val="20"/>
          <w:szCs w:val="20"/>
          <w:rtl w:val="0"/>
        </w:rPr>
        <w:t xml:space="preserve">Um teste sem documentação é uma experiência que se perde. Você testou um criativo novo, funcionou ou não funcionou, seguiu em frente e três meses depois repete o mesmo teste porque não lembra do resultado anterior. A documentação transforma experiência em conhecimento acumulado, que é o ativo mais valioso de longo prazo na gestão de contas.</w:t>
      </w:r>
      <w:r w:rsidDel="00000000" w:rsidR="00000000" w:rsidRPr="00000000">
        <w:rPr>
          <w:rtl w:val="0"/>
        </w:rPr>
      </w:r>
    </w:p>
    <w:p w:rsidR="00000000" w:rsidDel="00000000" w:rsidP="00000000" w:rsidRDefault="00000000" w:rsidRPr="00000000" w14:paraId="00000056">
      <w:pPr>
        <w:spacing w:after="60" w:before="200" w:lineRule="auto"/>
        <w:rPr/>
      </w:pPr>
      <w:r w:rsidDel="00000000" w:rsidR="00000000" w:rsidRPr="00000000">
        <w:rPr>
          <w:rFonts w:ascii="Arial" w:cs="Arial" w:eastAsia="Arial" w:hAnsi="Arial"/>
          <w:b w:val="1"/>
          <w:bCs w:val="1"/>
          <w:color w:val="1f4e79"/>
          <w:sz w:val="21"/>
          <w:szCs w:val="21"/>
          <w:rtl w:val="0"/>
        </w:rPr>
        <w:t xml:space="preserve">O ciclo completo de um teste produtivo</w:t>
      </w:r>
      <w:r w:rsidDel="00000000" w:rsidR="00000000" w:rsidRPr="00000000">
        <w:rPr>
          <w:rtl w:val="0"/>
        </w:rPr>
      </w:r>
    </w:p>
    <w:p w:rsidR="00000000" w:rsidDel="00000000" w:rsidP="00000000" w:rsidRDefault="00000000" w:rsidRPr="00000000" w14:paraId="00000057">
      <w:pPr>
        <w:spacing w:after="160" w:before="0" w:lineRule="auto"/>
        <w:rPr/>
      </w:pPr>
      <w:r w:rsidDel="00000000" w:rsidR="00000000" w:rsidRPr="00000000">
        <w:rPr>
          <w:rFonts w:ascii="Arial" w:cs="Arial" w:eastAsia="Arial" w:hAnsi="Arial"/>
          <w:color w:val="2d2d2d"/>
          <w:sz w:val="20"/>
          <w:szCs w:val="20"/>
          <w:rtl w:val="0"/>
        </w:rPr>
        <w:t xml:space="preserve">Primeiro: a hipótese. Uma hipótese de teste precisa ser específica o suficiente para ser falseável. 'Testar um criativo novo' não é hipótese. 'Se trocarmos o hook de uma pergunta sobre dor para uma afirmação de resultado específico, esperamos CTR acima de 2% mantendo CPL máximo de R$50 após 7 dias e R$200 de gasto' é uma hipótese testável.</w:t>
      </w:r>
      <w:r w:rsidDel="00000000" w:rsidR="00000000" w:rsidRPr="00000000">
        <w:rPr>
          <w:rtl w:val="0"/>
        </w:rPr>
      </w:r>
    </w:p>
    <w:p w:rsidR="00000000" w:rsidDel="00000000" w:rsidP="00000000" w:rsidRDefault="00000000" w:rsidRPr="00000000" w14:paraId="00000058">
      <w:pPr>
        <w:spacing w:after="160" w:before="0" w:lineRule="auto"/>
        <w:rPr/>
      </w:pPr>
      <w:r w:rsidDel="00000000" w:rsidR="00000000" w:rsidRPr="00000000">
        <w:rPr>
          <w:rFonts w:ascii="Arial" w:cs="Arial" w:eastAsia="Arial" w:hAnsi="Arial"/>
          <w:color w:val="2d2d2d"/>
          <w:sz w:val="20"/>
          <w:szCs w:val="20"/>
          <w:rtl w:val="0"/>
        </w:rPr>
        <w:t xml:space="preserve">Segundo: o desenho do teste. Uma variável por vez. Se você muda o criativo e o público simultaneamente, não sabe qual das duas mudanças causou a variação de resultado. Isso parece óbvio escrito aqui mas na prática a tentação de testar múltiplas variáveis ao mesmo tempo existe porque parece mais eficiente. Não é.</w:t>
      </w:r>
      <w:r w:rsidDel="00000000" w:rsidR="00000000" w:rsidRPr="00000000">
        <w:rPr>
          <w:rtl w:val="0"/>
        </w:rPr>
      </w:r>
    </w:p>
    <w:p w:rsidR="00000000" w:rsidDel="00000000" w:rsidP="00000000" w:rsidRDefault="00000000" w:rsidRPr="00000000" w14:paraId="00000059">
      <w:pPr>
        <w:spacing w:after="160" w:before="0" w:lineRule="auto"/>
        <w:rPr/>
      </w:pPr>
      <w:r w:rsidDel="00000000" w:rsidR="00000000" w:rsidRPr="00000000">
        <w:rPr>
          <w:rFonts w:ascii="Arial" w:cs="Arial" w:eastAsia="Arial" w:hAnsi="Arial"/>
          <w:color w:val="2d2d2d"/>
          <w:sz w:val="20"/>
          <w:szCs w:val="20"/>
          <w:rtl w:val="0"/>
        </w:rPr>
        <w:t xml:space="preserve">Terceiro: os critérios de corte definidos antes. Com quanto de dados você decide? Após quanto tempo? Qual é o critério de sucesso e qual é o critério de falha? Essas definições precisam existir antes de o teste começar. Definir o critério depois de ver os resultados parciais é viés de confirmação garantido.</w:t>
      </w:r>
      <w:r w:rsidDel="00000000" w:rsidR="00000000" w:rsidRPr="00000000">
        <w:rPr>
          <w:rtl w:val="0"/>
        </w:rPr>
      </w:r>
    </w:p>
    <w:p w:rsidR="00000000" w:rsidDel="00000000" w:rsidP="00000000" w:rsidRDefault="00000000" w:rsidRPr="00000000" w14:paraId="0000005A">
      <w:pPr>
        <w:spacing w:after="160" w:before="0" w:lineRule="auto"/>
        <w:rPr/>
      </w:pPr>
      <w:r w:rsidDel="00000000" w:rsidR="00000000" w:rsidRPr="00000000">
        <w:rPr>
          <w:rFonts w:ascii="Arial" w:cs="Arial" w:eastAsia="Arial" w:hAnsi="Arial"/>
          <w:color w:val="2d2d2d"/>
          <w:sz w:val="20"/>
          <w:szCs w:val="20"/>
          <w:rtl w:val="0"/>
        </w:rPr>
        <w:t xml:space="preserve">Quarto: o período de teste respeitado. Não existe número mágico de dias ou de gasto que se aplica a todos os casos. Mas existem mínimos: para campanhas Meta, 7 dias e pelo menos 50 eventos de otimização. Para Google Search, 14 dias e pelo menos 30 cliques na palavra sendo avaliada. Para testes A/B com significância estatística, geralmente 14 a 21 dias dependendo do volume de tráfego.</w:t>
      </w:r>
      <w:r w:rsidDel="00000000" w:rsidR="00000000" w:rsidRPr="00000000">
        <w:rPr>
          <w:rtl w:val="0"/>
        </w:rPr>
      </w:r>
    </w:p>
    <w:p w:rsidR="00000000" w:rsidDel="00000000" w:rsidP="00000000" w:rsidRDefault="00000000" w:rsidRPr="00000000" w14:paraId="0000005B">
      <w:pPr>
        <w:spacing w:after="160" w:before="0" w:lineRule="auto"/>
        <w:rPr/>
      </w:pPr>
      <w:r w:rsidDel="00000000" w:rsidR="00000000" w:rsidRPr="00000000">
        <w:rPr>
          <w:rFonts w:ascii="Arial" w:cs="Arial" w:eastAsia="Arial" w:hAnsi="Arial"/>
          <w:color w:val="2d2d2d"/>
          <w:sz w:val="20"/>
          <w:szCs w:val="20"/>
          <w:rtl w:val="0"/>
        </w:rPr>
        <w:t xml:space="preserve">Quinto: a análise e o registro. O que aconteceu? O resultado confirmou ou refutou a hipótese? O que esse resultado revela sobre o público ou sobre o produto? Qual é a próxima hipótese que emerge desse aprendizado? Registre tudo na Planilha de Testes (descrita em detalhes na Parte 12).</w:t>
      </w:r>
      <w:r w:rsidDel="00000000" w:rsidR="00000000" w:rsidRPr="00000000">
        <w:rPr>
          <w:rtl w:val="0"/>
        </w:rPr>
      </w:r>
    </w:p>
    <w:p w:rsidR="00000000" w:rsidDel="00000000" w:rsidP="00000000" w:rsidRDefault="00000000" w:rsidRPr="00000000" w14:paraId="0000005C">
      <w:pPr>
        <w:spacing w:after="160" w:before="0" w:lineRule="auto"/>
        <w:rPr/>
      </w:pPr>
      <w:r w:rsidDel="00000000" w:rsidR="00000000" w:rsidRPr="00000000">
        <w:rPr>
          <w:rFonts w:ascii="Arial" w:cs="Arial" w:eastAsia="Arial" w:hAnsi="Arial"/>
          <w:color w:val="2d2d2d"/>
          <w:sz w:val="20"/>
          <w:szCs w:val="20"/>
          <w:rtl w:val="0"/>
        </w:rPr>
        <w:t xml:space="preserve">Sexto: a ação consequente. Hipótese confirmada: escale a variação vencedora, documente o padrão e use para briefar os próximos criativos. Hipótese refutada: documente por que não funcionou, elimine essa direção das próximas iterações e formule a próxima hipótese com base no que o resultado revelou.</w:t>
      </w:r>
      <w:r w:rsidDel="00000000" w:rsidR="00000000" w:rsidRPr="00000000">
        <w:rPr>
          <w:rtl w:val="0"/>
        </w:rPr>
      </w:r>
    </w:p>
    <w:p w:rsidR="00000000" w:rsidDel="00000000" w:rsidP="00000000" w:rsidRDefault="00000000" w:rsidRPr="00000000" w14:paraId="0000005D">
      <w:pPr>
        <w:spacing w:after="60" w:before="200" w:lineRule="auto"/>
        <w:rPr/>
      </w:pPr>
      <w:r w:rsidDel="00000000" w:rsidR="00000000" w:rsidRPr="00000000">
        <w:rPr>
          <w:rFonts w:ascii="Arial" w:cs="Arial" w:eastAsia="Arial" w:hAnsi="Arial"/>
          <w:b w:val="1"/>
          <w:bCs w:val="1"/>
          <w:color w:val="1f4e79"/>
          <w:sz w:val="21"/>
          <w:szCs w:val="21"/>
          <w:rtl w:val="0"/>
        </w:rPr>
        <w:t xml:space="preserve">O que nunca testar ao mesmo tempo</w:t>
      </w:r>
      <w:r w:rsidDel="00000000" w:rsidR="00000000" w:rsidRPr="00000000">
        <w:rPr>
          <w:rtl w:val="0"/>
        </w:rPr>
      </w:r>
    </w:p>
    <w:p w:rsidR="00000000" w:rsidDel="00000000" w:rsidP="00000000" w:rsidRDefault="00000000" w:rsidRPr="00000000" w14:paraId="0000005E">
      <w:pPr>
        <w:spacing w:after="160" w:before="0" w:lineRule="auto"/>
        <w:rPr/>
      </w:pPr>
      <w:r w:rsidDel="00000000" w:rsidR="00000000" w:rsidRPr="00000000">
        <w:rPr>
          <w:rFonts w:ascii="Arial" w:cs="Arial" w:eastAsia="Arial" w:hAnsi="Arial"/>
          <w:color w:val="2d2d2d"/>
          <w:sz w:val="20"/>
          <w:szCs w:val="20"/>
          <w:rtl w:val="0"/>
        </w:rPr>
        <w:t xml:space="preserve">Criativo e público. Se você muda o criativo e o público no mesmo teste, qualquer diferença de resultado pode ser atribuída a qualquer uma das duas variáveis.</w:t>
      </w:r>
      <w:r w:rsidDel="00000000" w:rsidR="00000000" w:rsidRPr="00000000">
        <w:rPr>
          <w:rtl w:val="0"/>
        </w:rPr>
      </w:r>
    </w:p>
    <w:p w:rsidR="00000000" w:rsidDel="00000000" w:rsidP="00000000" w:rsidRDefault="00000000" w:rsidRPr="00000000" w14:paraId="0000005F">
      <w:pPr>
        <w:spacing w:after="160" w:before="0" w:lineRule="auto"/>
        <w:rPr/>
      </w:pPr>
      <w:r w:rsidDel="00000000" w:rsidR="00000000" w:rsidRPr="00000000">
        <w:rPr>
          <w:rFonts w:ascii="Arial" w:cs="Arial" w:eastAsia="Arial" w:hAnsi="Arial"/>
          <w:color w:val="2d2d2d"/>
          <w:sz w:val="20"/>
          <w:szCs w:val="20"/>
          <w:rtl w:val="0"/>
        </w:rPr>
        <w:t xml:space="preserve">Copy e oferta. Se a copy muda e a oferta também muda no mesmo teste, você não sabe se o resultado foi pelo argumento ou pela condição comercial.</w:t>
      </w:r>
      <w:r w:rsidDel="00000000" w:rsidR="00000000" w:rsidRPr="00000000">
        <w:rPr>
          <w:rtl w:val="0"/>
        </w:rPr>
      </w:r>
    </w:p>
    <w:p w:rsidR="00000000" w:rsidDel="00000000" w:rsidP="00000000" w:rsidRDefault="00000000" w:rsidRPr="00000000" w14:paraId="00000060">
      <w:pPr>
        <w:spacing w:after="160" w:before="0" w:lineRule="auto"/>
        <w:rPr/>
      </w:pPr>
      <w:r w:rsidDel="00000000" w:rsidR="00000000" w:rsidRPr="00000000">
        <w:rPr>
          <w:rFonts w:ascii="Arial" w:cs="Arial" w:eastAsia="Arial" w:hAnsi="Arial"/>
          <w:color w:val="2d2d2d"/>
          <w:sz w:val="20"/>
          <w:szCs w:val="20"/>
          <w:rtl w:val="0"/>
        </w:rPr>
        <w:t xml:space="preserve">Landing page e campanha. Mudar landing page e campanha ao mesmo tempo impossibilita identificar se o problema estava no anúncio ou na página.</w:t>
      </w:r>
      <w:r w:rsidDel="00000000" w:rsidR="00000000" w:rsidRPr="00000000">
        <w:rPr>
          <w:rtl w:val="0"/>
        </w:rPr>
      </w:r>
    </w:p>
    <w:p w:rsidR="00000000" w:rsidDel="00000000" w:rsidP="00000000" w:rsidRDefault="00000000" w:rsidRPr="00000000" w14:paraId="00000061">
      <w:pPr>
        <w:spacing w:after="160" w:before="0" w:lineRule="auto"/>
        <w:rPr/>
      </w:pPr>
      <w:r w:rsidDel="00000000" w:rsidR="00000000" w:rsidRPr="00000000">
        <w:rPr>
          <w:rFonts w:ascii="Arial" w:cs="Arial" w:eastAsia="Arial" w:hAnsi="Arial"/>
          <w:color w:val="2d2d2d"/>
          <w:sz w:val="20"/>
          <w:szCs w:val="20"/>
          <w:rtl w:val="0"/>
        </w:rPr>
        <w:t xml:space="preserve">Estratégia de lance e criativo. Lances diferentes geram distribuições de público diferentes. Testar criativos com estratégias de lance diferentes não é testar criativos.</w:t>
      </w:r>
      <w:r w:rsidDel="00000000" w:rsidR="00000000" w:rsidRPr="00000000">
        <w:rPr>
          <w:rtl w:val="0"/>
        </w:rPr>
      </w:r>
    </w:p>
    <w:p w:rsidR="00000000" w:rsidDel="00000000" w:rsidP="00000000" w:rsidRDefault="00000000" w:rsidRPr="00000000" w14:paraId="00000062">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1.6 Como Usar Este Manual No Dia a Dia</w:t>
      </w:r>
      <w:r w:rsidDel="00000000" w:rsidR="00000000" w:rsidRPr="00000000">
        <w:rPr>
          <w:rtl w:val="0"/>
        </w:rPr>
      </w:r>
    </w:p>
    <w:p w:rsidR="00000000" w:rsidDel="00000000" w:rsidP="00000000" w:rsidRDefault="00000000" w:rsidRPr="00000000" w14:paraId="00000063">
      <w:pPr>
        <w:spacing w:after="160" w:before="0" w:lineRule="auto"/>
        <w:rPr/>
      </w:pPr>
      <w:r w:rsidDel="00000000" w:rsidR="00000000" w:rsidRPr="00000000">
        <w:rPr>
          <w:rFonts w:ascii="Arial" w:cs="Arial" w:eastAsia="Arial" w:hAnsi="Arial"/>
          <w:color w:val="2d2d2d"/>
          <w:sz w:val="20"/>
          <w:szCs w:val="20"/>
          <w:rtl w:val="0"/>
        </w:rPr>
        <w:t xml:space="preserve">Este documento está organizado para ser consultado de duas formas. A primeira é a leitura completa sequencial, que dá a visão integrada da metodologia e permite entender como cada parte se conecta com as outras. Faça essa leitura uma vez antes de aplicar.</w:t>
      </w:r>
      <w:r w:rsidDel="00000000" w:rsidR="00000000" w:rsidRPr="00000000">
        <w:rPr>
          <w:rtl w:val="0"/>
        </w:rPr>
      </w:r>
    </w:p>
    <w:p w:rsidR="00000000" w:rsidDel="00000000" w:rsidP="00000000" w:rsidRDefault="00000000" w:rsidRPr="00000000" w14:paraId="00000064">
      <w:pPr>
        <w:spacing w:after="160" w:before="0" w:lineRule="auto"/>
        <w:rPr/>
      </w:pPr>
      <w:r w:rsidDel="00000000" w:rsidR="00000000" w:rsidRPr="00000000">
        <w:rPr>
          <w:rFonts w:ascii="Arial" w:cs="Arial" w:eastAsia="Arial" w:hAnsi="Arial"/>
          <w:color w:val="2d2d2d"/>
          <w:sz w:val="20"/>
          <w:szCs w:val="20"/>
          <w:rtl w:val="0"/>
        </w:rPr>
        <w:t xml:space="preserve">A segunda forma é a consulta pontual por situação específica. Assumindo uma conta nova? Vá direto à Parte 4. Assumindo uma conta herdada? Parte 5. Otimizando uma conta Meta que parou de entregar resultado? Parte 6, seção de contas em andamento. Configurando rastreamento? Parte 8. Com dúvida sobre como estruturar a rotina semanal? Parte 12.</w:t>
      </w:r>
      <w:r w:rsidDel="00000000" w:rsidR="00000000" w:rsidRPr="00000000">
        <w:rPr>
          <w:rtl w:val="0"/>
        </w:rPr>
      </w:r>
    </w:p>
    <w:p w:rsidR="00000000" w:rsidDel="00000000" w:rsidP="00000000" w:rsidRDefault="00000000" w:rsidRPr="00000000" w14:paraId="00000065">
      <w:pPr>
        <w:spacing w:after="160" w:before="0" w:lineRule="auto"/>
        <w:rPr/>
      </w:pPr>
      <w:r w:rsidDel="00000000" w:rsidR="00000000" w:rsidRPr="00000000">
        <w:rPr>
          <w:rFonts w:ascii="Arial" w:cs="Arial" w:eastAsia="Arial" w:hAnsi="Arial"/>
          <w:color w:val="2d2d2d"/>
          <w:sz w:val="20"/>
          <w:szCs w:val="20"/>
          <w:rtl w:val="0"/>
        </w:rPr>
        <w:t xml:space="preserve">À medida que você aplica a metodologia em contas reais, vai acumular aprendizados específicos que complementam este manual. Crie uma seção de anotações pessoais em cada parte para registrar adaptações que funcionaram para casos específicos. O manual é o framework. Suas experiências são os dados que o enriquecem ao longo do tempo.</w:t>
      </w:r>
      <w:r w:rsidDel="00000000" w:rsidR="00000000" w:rsidRPr="00000000">
        <w:rPr>
          <w:rtl w:val="0"/>
        </w:rPr>
      </w:r>
    </w:p>
    <w:p w:rsidR="00000000" w:rsidDel="00000000" w:rsidP="00000000" w:rsidRDefault="00000000" w:rsidRPr="00000000" w14:paraId="00000066">
      <w:pPr>
        <w:pBdr>
          <w:left w:color="c55a11" w:space="10" w:sz="16" w:val="single"/>
        </w:pBdr>
        <w:spacing w:after="180" w:before="120" w:lineRule="auto"/>
        <w:ind w:left="440" w:right="200" w:firstLine="0"/>
        <w:rPr/>
      </w:pPr>
      <w:r w:rsidDel="00000000" w:rsidR="00000000" w:rsidRPr="00000000">
        <w:rPr>
          <w:rFonts w:ascii="Arial" w:cs="Arial" w:eastAsia="Arial" w:hAnsi="Arial"/>
          <w:i w:val="1"/>
          <w:iCs w:val="1"/>
          <w:color w:val="595959"/>
          <w:sz w:val="19"/>
          <w:szCs w:val="19"/>
          <w:rtl w:val="0"/>
        </w:rPr>
        <w:t xml:space="preserve">Nota: Este manual é um documento vivo. O mercado de tráfego pago muda com frequência. Revise-o pelo menos uma vez por semestre para atualizar seções que ficaram desatualizadas por mudanças de plataforma, novas regulações ou novas melhores práticas. A Parte 9 cobre como se manter atualizado de forma sistemática.</w:t>
      </w:r>
      <w:r w:rsidDel="00000000" w:rsidR="00000000" w:rsidRPr="00000000">
        <w:rPr>
          <w:rtl w:val="0"/>
        </w:rPr>
      </w:r>
    </w:p>
    <w:p w:rsidR="00000000" w:rsidDel="00000000" w:rsidP="00000000" w:rsidRDefault="00000000" w:rsidRPr="00000000" w14:paraId="00000067">
      <w:pPr>
        <w:pageBreakBefore w:val="1"/>
        <w:rPr/>
      </w:pPr>
      <w:r w:rsidDel="00000000" w:rsidR="00000000" w:rsidRPr="00000000">
        <w:rPr>
          <w:rtl w:val="0"/>
        </w:rPr>
      </w:r>
    </w:p>
    <w:p w:rsidR="00000000" w:rsidDel="00000000" w:rsidP="00000000" w:rsidRDefault="00000000" w:rsidRPr="00000000" w14:paraId="00000068">
      <w:pPr>
        <w:shd w:fill="1f4e79" w:val="clear"/>
        <w:spacing w:after="60" w:before="0" w:lineRule="auto"/>
        <w:rPr/>
      </w:pPr>
      <w:r w:rsidDel="00000000" w:rsidR="00000000" w:rsidRPr="00000000">
        <w:rPr>
          <w:rFonts w:ascii="Arial" w:cs="Arial" w:eastAsia="Arial" w:hAnsi="Arial"/>
          <w:b w:val="1"/>
          <w:bCs w:val="1"/>
          <w:color w:val="ffffff"/>
          <w:sz w:val="22"/>
          <w:szCs w:val="22"/>
          <w:rtl w:val="0"/>
        </w:rPr>
        <w:t xml:space="preserve">  PARTE 2  </w:t>
      </w:r>
      <w:r w:rsidDel="00000000" w:rsidR="00000000" w:rsidRPr="00000000">
        <w:rPr>
          <w:rtl w:val="0"/>
        </w:rPr>
      </w:r>
    </w:p>
    <w:p w:rsidR="00000000" w:rsidDel="00000000" w:rsidP="00000000" w:rsidRDefault="00000000" w:rsidRPr="00000000" w14:paraId="00000069">
      <w:pPr>
        <w:pBdr>
          <w:bottom w:color="2e75b6" w:space="8" w:sz="16" w:val="single"/>
        </w:pBdr>
        <w:spacing w:after="240" w:before="0" w:lineRule="auto"/>
        <w:rPr/>
      </w:pPr>
      <w:r w:rsidDel="00000000" w:rsidR="00000000" w:rsidRPr="00000000">
        <w:rPr>
          <w:rFonts w:ascii="Arial" w:cs="Arial" w:eastAsia="Arial" w:hAnsi="Arial"/>
          <w:b w:val="1"/>
          <w:bCs w:val="1"/>
          <w:color w:val="1f4e79"/>
          <w:sz w:val="36"/>
          <w:szCs w:val="36"/>
          <w:rtl w:val="0"/>
        </w:rPr>
        <w:t xml:space="preserve">TIPOS DE NEGÓCIO E COMO CADA UM MUDA A ESTRATÉGIA</w:t>
      </w:r>
      <w:r w:rsidDel="00000000" w:rsidR="00000000" w:rsidRPr="00000000">
        <w:rPr>
          <w:rtl w:val="0"/>
        </w:rPr>
      </w:r>
    </w:p>
    <w:p w:rsidR="00000000" w:rsidDel="00000000" w:rsidP="00000000" w:rsidRDefault="00000000" w:rsidRPr="00000000" w14:paraId="0000006A">
      <w:pPr>
        <w:spacing w:after="160" w:before="0" w:lineRule="auto"/>
        <w:rPr/>
      </w:pPr>
      <w:r w:rsidDel="00000000" w:rsidR="00000000" w:rsidRPr="00000000">
        <w:rPr>
          <w:rFonts w:ascii="Arial" w:cs="Arial" w:eastAsia="Arial" w:hAnsi="Arial"/>
          <w:color w:val="2d2d2d"/>
          <w:sz w:val="20"/>
          <w:szCs w:val="20"/>
          <w:rtl w:val="0"/>
        </w:rPr>
        <w:t xml:space="preserve">Um dos erros mais frequentes na gestão de tráfego é usar a mesma abordagem para negócios completamente diferentes. A estrutura de campanha, as métricas de sucesso, o ciclo de otimização, a jornada do cliente e até a plataforma prioritária são radicalmente diferentes entre um e-commerce de produto físico, um negócio local, um B2B com ciclo longo de vendas e um infoproduto em lançamento.</w:t>
      </w:r>
      <w:r w:rsidDel="00000000" w:rsidR="00000000" w:rsidRPr="00000000">
        <w:rPr>
          <w:rtl w:val="0"/>
        </w:rPr>
      </w:r>
    </w:p>
    <w:p w:rsidR="00000000" w:rsidDel="00000000" w:rsidP="00000000" w:rsidRDefault="00000000" w:rsidRPr="00000000" w14:paraId="0000006B">
      <w:pPr>
        <w:spacing w:after="160" w:before="0" w:lineRule="auto"/>
        <w:rPr/>
      </w:pPr>
      <w:r w:rsidDel="00000000" w:rsidR="00000000" w:rsidRPr="00000000">
        <w:rPr>
          <w:rFonts w:ascii="Arial" w:cs="Arial" w:eastAsia="Arial" w:hAnsi="Arial"/>
          <w:color w:val="2d2d2d"/>
          <w:sz w:val="20"/>
          <w:szCs w:val="20"/>
          <w:rtl w:val="0"/>
        </w:rPr>
        <w:t xml:space="preserve">Esta parte descreve cada modelo de negócio com profundidade suficiente para que, ao receber um novo cliente, você identifique imediatamente qual modelo se aplica, quais são as métricas corretas para aquele contexto, qual estrutura de campanha usar e quais são os erros mais comuns do segmento a evitar.</w:t>
      </w:r>
      <w:r w:rsidDel="00000000" w:rsidR="00000000" w:rsidRPr="00000000">
        <w:rPr>
          <w:rtl w:val="0"/>
        </w:rPr>
      </w:r>
    </w:p>
    <w:p w:rsidR="00000000" w:rsidDel="00000000" w:rsidP="00000000" w:rsidRDefault="00000000" w:rsidRPr="00000000" w14:paraId="0000006C">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2.1 E-commerce — Produto Físico e Digital</w:t>
      </w:r>
      <w:r w:rsidDel="00000000" w:rsidR="00000000" w:rsidRPr="00000000">
        <w:rPr>
          <w:rtl w:val="0"/>
        </w:rPr>
      </w:r>
    </w:p>
    <w:p w:rsidR="00000000" w:rsidDel="00000000" w:rsidP="00000000" w:rsidRDefault="00000000" w:rsidRPr="00000000" w14:paraId="0000006D">
      <w:pPr>
        <w:spacing w:after="60" w:before="200" w:lineRule="auto"/>
        <w:rPr/>
      </w:pPr>
      <w:r w:rsidDel="00000000" w:rsidR="00000000" w:rsidRPr="00000000">
        <w:rPr>
          <w:rFonts w:ascii="Arial" w:cs="Arial" w:eastAsia="Arial" w:hAnsi="Arial"/>
          <w:b w:val="1"/>
          <w:bCs w:val="1"/>
          <w:color w:val="1f4e79"/>
          <w:sz w:val="21"/>
          <w:szCs w:val="21"/>
          <w:rtl w:val="0"/>
        </w:rPr>
        <w:t xml:space="preserve">O que define este modelo:</w:t>
      </w:r>
      <w:r w:rsidDel="00000000" w:rsidR="00000000" w:rsidRPr="00000000">
        <w:rPr>
          <w:rtl w:val="0"/>
        </w:rPr>
      </w:r>
    </w:p>
    <w:p w:rsidR="00000000" w:rsidDel="00000000" w:rsidP="00000000" w:rsidRDefault="00000000" w:rsidRPr="00000000" w14:paraId="0000006E">
      <w:pPr>
        <w:spacing w:after="160" w:before="0" w:lineRule="auto"/>
        <w:rPr/>
      </w:pPr>
      <w:r w:rsidDel="00000000" w:rsidR="00000000" w:rsidRPr="00000000">
        <w:rPr>
          <w:rFonts w:ascii="Arial" w:cs="Arial" w:eastAsia="Arial" w:hAnsi="Arial"/>
          <w:color w:val="2d2d2d"/>
          <w:sz w:val="20"/>
          <w:szCs w:val="20"/>
          <w:rtl w:val="0"/>
        </w:rPr>
        <w:t xml:space="preserve">Em e-commerce, toda a jornada do cliente acontece online. O usuário descobre o produto, pesquisa, compara, adiciona ao carrinho e compra sem sair do ambiente digital. Isso torna o rastreamento mais preciso do que em qualquer outro modelo e permite que o algoritmo otimize para a conversão real com dados de qualidade.</w:t>
      </w:r>
      <w:r w:rsidDel="00000000" w:rsidR="00000000" w:rsidRPr="00000000">
        <w:rPr>
          <w:rtl w:val="0"/>
        </w:rPr>
      </w:r>
    </w:p>
    <w:p w:rsidR="00000000" w:rsidDel="00000000" w:rsidP="00000000" w:rsidRDefault="00000000" w:rsidRPr="00000000" w14:paraId="0000006F">
      <w:pPr>
        <w:spacing w:after="160" w:before="0" w:lineRule="auto"/>
        <w:rPr/>
      </w:pPr>
      <w:r w:rsidDel="00000000" w:rsidR="00000000" w:rsidRPr="00000000">
        <w:rPr>
          <w:rFonts w:ascii="Arial" w:cs="Arial" w:eastAsia="Arial" w:hAnsi="Arial"/>
          <w:color w:val="2d2d2d"/>
          <w:sz w:val="20"/>
          <w:szCs w:val="20"/>
          <w:rtl w:val="0"/>
        </w:rPr>
        <w:t xml:space="preserve">A principal consequência disso é que o ROAS (retorno sobre o investimento em anúncio) pode ser calculado com precisão e usado como meta de otimização das campanhas. O algoritmo consegue aprender quem compra, com qual valor médio e com qual frequência, e direcionar os anúncios para perfis semelhantes. Esse aprendizado composto é o que faz contas de e-commerce com histórico longo performarem exponencialmente melhor do que contas novas.</w:t>
      </w:r>
      <w:r w:rsidDel="00000000" w:rsidR="00000000" w:rsidRPr="00000000">
        <w:rPr>
          <w:rtl w:val="0"/>
        </w:rPr>
      </w:r>
    </w:p>
    <w:p w:rsidR="00000000" w:rsidDel="00000000" w:rsidP="00000000" w:rsidRDefault="00000000" w:rsidRPr="00000000" w14:paraId="00000070">
      <w:pPr>
        <w:spacing w:after="60" w:before="200" w:lineRule="auto"/>
        <w:rPr/>
      </w:pPr>
      <w:r w:rsidDel="00000000" w:rsidR="00000000" w:rsidRPr="00000000">
        <w:rPr>
          <w:rFonts w:ascii="Arial" w:cs="Arial" w:eastAsia="Arial" w:hAnsi="Arial"/>
          <w:b w:val="1"/>
          <w:bCs w:val="1"/>
          <w:color w:val="1f4e79"/>
          <w:sz w:val="21"/>
          <w:szCs w:val="21"/>
          <w:rtl w:val="0"/>
        </w:rPr>
        <w:t xml:space="preserve">As métricas que importam no e-commerce:</w:t>
      </w:r>
      <w:r w:rsidDel="00000000" w:rsidR="00000000" w:rsidRPr="00000000">
        <w:rPr>
          <w:rtl w:val="0"/>
        </w:rPr>
      </w:r>
    </w:p>
    <w:p w:rsidR="00000000" w:rsidDel="00000000" w:rsidP="00000000" w:rsidRDefault="00000000" w:rsidRPr="00000000" w14:paraId="00000071">
      <w:pPr>
        <w:spacing w:after="160" w:before="0" w:lineRule="auto"/>
        <w:rPr/>
      </w:pPr>
      <w:r w:rsidDel="00000000" w:rsidR="00000000" w:rsidRPr="00000000">
        <w:rPr>
          <w:rFonts w:ascii="Arial" w:cs="Arial" w:eastAsia="Arial" w:hAnsi="Arial"/>
          <w:color w:val="2d2d2d"/>
          <w:sz w:val="20"/>
          <w:szCs w:val="20"/>
          <w:rtl w:val="0"/>
        </w:rPr>
        <w:t xml:space="preserve">ROAS (Return on Ad Spend): receita gerada pelas campanhas dividida pelo valor investido em anúncios. Um ROAS de 4x significa R$4 de receita para cada R$1 investido. É a métrica central de e-commerce, mas nunca deve ser analisada isoladamente da margem do produto. Um ROAS de 3x é excelente para um produto com margem de 60% e catastrófico para um produto com margem de 20%. Antes de definir a meta de ROAS, calcule o break-even ROAS: 1 dividido pela margem de contribuição. Com margem de 35%, o break-even é 2,86x. Qualquer ROAS abaixo disso é prejuízo operacional mesmo com receita positiva.</w:t>
      </w:r>
      <w:r w:rsidDel="00000000" w:rsidR="00000000" w:rsidRPr="00000000">
        <w:rPr>
          <w:rtl w:val="0"/>
        </w:rPr>
      </w:r>
    </w:p>
    <w:p w:rsidR="00000000" w:rsidDel="00000000" w:rsidP="00000000" w:rsidRDefault="00000000" w:rsidRPr="00000000" w14:paraId="00000072">
      <w:pPr>
        <w:spacing w:after="160" w:before="0" w:lineRule="auto"/>
        <w:rPr/>
      </w:pPr>
      <w:r w:rsidDel="00000000" w:rsidR="00000000" w:rsidRPr="00000000">
        <w:rPr>
          <w:rFonts w:ascii="Arial" w:cs="Arial" w:eastAsia="Arial" w:hAnsi="Arial"/>
          <w:color w:val="2d2d2d"/>
          <w:sz w:val="20"/>
          <w:szCs w:val="20"/>
          <w:rtl w:val="0"/>
        </w:rPr>
        <w:t xml:space="preserve">CAC (Custo de Aquisição de Cliente): diferente do custo por compra. O CAC mede o custo de adquirir um novo cliente, ou seja, alguém que nunca comprou antes. Para e-commerce com recompra, o CAC precisa ser avaliado em relação ao LTV do cliente ao longo do tempo, não apenas à primeira compra.</w:t>
      </w:r>
      <w:r w:rsidDel="00000000" w:rsidR="00000000" w:rsidRPr="00000000">
        <w:rPr>
          <w:rtl w:val="0"/>
        </w:rPr>
      </w:r>
    </w:p>
    <w:p w:rsidR="00000000" w:rsidDel="00000000" w:rsidP="00000000" w:rsidRDefault="00000000" w:rsidRPr="00000000" w14:paraId="00000073">
      <w:pPr>
        <w:spacing w:after="160" w:before="0" w:lineRule="auto"/>
        <w:rPr/>
      </w:pPr>
      <w:r w:rsidDel="00000000" w:rsidR="00000000" w:rsidRPr="00000000">
        <w:rPr>
          <w:rFonts w:ascii="Arial" w:cs="Arial" w:eastAsia="Arial" w:hAnsi="Arial"/>
          <w:color w:val="2d2d2d"/>
          <w:sz w:val="20"/>
          <w:szCs w:val="20"/>
          <w:rtl w:val="0"/>
        </w:rPr>
        <w:t xml:space="preserve">Taxa de conversão da loja: a porcentagem de visitantes que realizam uma compra. Essa métrica é frequentemente ignorada por gestores de tráfego mas é crítica. Um aumento de 0,5% na taxa de conversão da loja tem o mesmo impacto no número de vendas que aumentar o orçamento de mídia em 30% a 50%, com custo zero. Quando o ROAS cai, o primeiro diagnóstico deve verificar se a taxa de conversão da loja também caiu antes de mexer nas campanhas.</w:t>
      </w:r>
      <w:r w:rsidDel="00000000" w:rsidR="00000000" w:rsidRPr="00000000">
        <w:rPr>
          <w:rtl w:val="0"/>
        </w:rPr>
      </w:r>
    </w:p>
    <w:p w:rsidR="00000000" w:rsidDel="00000000" w:rsidP="00000000" w:rsidRDefault="00000000" w:rsidRPr="00000000" w14:paraId="00000074">
      <w:pPr>
        <w:spacing w:after="160" w:before="0" w:lineRule="auto"/>
        <w:rPr/>
      </w:pPr>
      <w:r w:rsidDel="00000000" w:rsidR="00000000" w:rsidRPr="00000000">
        <w:rPr>
          <w:rFonts w:ascii="Arial" w:cs="Arial" w:eastAsia="Arial" w:hAnsi="Arial"/>
          <w:color w:val="2d2d2d"/>
          <w:sz w:val="20"/>
          <w:szCs w:val="20"/>
          <w:rtl w:val="0"/>
        </w:rPr>
        <w:t xml:space="preserve">Ticket médio: impacta diretamente o ROAS mínimo viável. Um produto de R$30 precisa de ROAS muito mais alto do que um produto de R$500 para ser rentável com o mesmo CPM e CPC. Campanhas para produtos de ticket baixo exigem volume muito maior para compensar o custo de mídia.</w:t>
      </w:r>
      <w:r w:rsidDel="00000000" w:rsidR="00000000" w:rsidRPr="00000000">
        <w:rPr>
          <w:rtl w:val="0"/>
        </w:rPr>
      </w:r>
    </w:p>
    <w:p w:rsidR="00000000" w:rsidDel="00000000" w:rsidP="00000000" w:rsidRDefault="00000000" w:rsidRPr="00000000" w14:paraId="00000075">
      <w:pPr>
        <w:spacing w:after="160" w:before="0" w:lineRule="auto"/>
        <w:rPr/>
      </w:pPr>
      <w:r w:rsidDel="00000000" w:rsidR="00000000" w:rsidRPr="00000000">
        <w:rPr>
          <w:rFonts w:ascii="Arial" w:cs="Arial" w:eastAsia="Arial" w:hAnsi="Arial"/>
          <w:color w:val="2d2d2d"/>
          <w:sz w:val="20"/>
          <w:szCs w:val="20"/>
          <w:rtl w:val="0"/>
        </w:rPr>
        <w:t xml:space="preserve">Taxa de recompra e LTV: essencial para e-commerce de consumo recorrente como cosméticos, suplementos, alimentos e assinaturas. Um cliente que compra todo mês vale 12 vezes mais ao ano do que um cliente que compra uma vez. Isso justifica CAC maior na aquisição. Conhecer o LTV médio dos clientes muda completamente a discussão sobre quanto investir para adquirir um novo cliente.</w:t>
      </w:r>
      <w:r w:rsidDel="00000000" w:rsidR="00000000" w:rsidRPr="00000000">
        <w:rPr>
          <w:rtl w:val="0"/>
        </w:rPr>
      </w:r>
    </w:p>
    <w:p w:rsidR="00000000" w:rsidDel="00000000" w:rsidP="00000000" w:rsidRDefault="00000000" w:rsidRPr="00000000" w14:paraId="00000076">
      <w:pPr>
        <w:spacing w:after="160" w:before="0" w:lineRule="auto"/>
        <w:rPr/>
      </w:pPr>
      <w:r w:rsidDel="00000000" w:rsidR="00000000" w:rsidRPr="00000000">
        <w:rPr>
          <w:rFonts w:ascii="Arial" w:cs="Arial" w:eastAsia="Arial" w:hAnsi="Arial"/>
          <w:color w:val="2d2d2d"/>
          <w:sz w:val="20"/>
          <w:szCs w:val="20"/>
          <w:rtl w:val="0"/>
        </w:rPr>
        <w:t xml:space="preserve">Taxa de abandono de carrinho: indica atrito no processo de compra. Taxas acima de 70% são comuns mas representam oportunidade enorme de recuperação. Campanhas de remarketing para carrinho abandonado são consistentemente as campanhas de maior ROAS disponíveis em e-commerce. O usuário que adicionou ao carrinho e não comprou está a um passo da conversão.</w:t>
      </w:r>
      <w:r w:rsidDel="00000000" w:rsidR="00000000" w:rsidRPr="00000000">
        <w:rPr>
          <w:rtl w:val="0"/>
        </w:rPr>
      </w:r>
    </w:p>
    <w:p w:rsidR="00000000" w:rsidDel="00000000" w:rsidP="00000000" w:rsidRDefault="00000000" w:rsidRPr="00000000" w14:paraId="00000077">
      <w:pPr>
        <w:spacing w:after="60" w:before="200" w:lineRule="auto"/>
        <w:rPr/>
      </w:pPr>
      <w:r w:rsidDel="00000000" w:rsidR="00000000" w:rsidRPr="00000000">
        <w:rPr>
          <w:rFonts w:ascii="Arial" w:cs="Arial" w:eastAsia="Arial" w:hAnsi="Arial"/>
          <w:b w:val="1"/>
          <w:bCs w:val="1"/>
          <w:color w:val="1f4e79"/>
          <w:sz w:val="21"/>
          <w:szCs w:val="21"/>
          <w:rtl w:val="0"/>
        </w:rPr>
        <w:t xml:space="preserve">Estrutura de campanha para e-commerce:</w:t>
      </w:r>
      <w:r w:rsidDel="00000000" w:rsidR="00000000" w:rsidRPr="00000000">
        <w:rPr>
          <w:rtl w:val="0"/>
        </w:rPr>
      </w:r>
    </w:p>
    <w:p w:rsidR="00000000" w:rsidDel="00000000" w:rsidP="00000000" w:rsidRDefault="00000000" w:rsidRPr="00000000" w14:paraId="00000078">
      <w:pPr>
        <w:spacing w:after="160" w:before="0" w:lineRule="auto"/>
        <w:rPr/>
      </w:pPr>
      <w:r w:rsidDel="00000000" w:rsidR="00000000" w:rsidRPr="00000000">
        <w:rPr>
          <w:rFonts w:ascii="Arial" w:cs="Arial" w:eastAsia="Arial" w:hAnsi="Arial"/>
          <w:color w:val="2d2d2d"/>
          <w:sz w:val="20"/>
          <w:szCs w:val="20"/>
          <w:rtl w:val="0"/>
        </w:rPr>
        <w:t xml:space="preserve">No Google Ads, o Shopping (ou Performance Max com feed de produtos) é o formato mais eficiente para e-commerce. A razão é simples: quando alguém pesquisa 'tênis de corrida masculino tamanho 42 azul', está em momento de compra ativo. O anúncio Shopping exibe foto do produto, nome, preço e nome da loja diretamente no resultado de busca. A decisão de clique já vem informada. Isso resulta em intenção de compra muito maior do que qualquer anúncio de texto.</w:t>
      </w:r>
      <w:r w:rsidDel="00000000" w:rsidR="00000000" w:rsidRPr="00000000">
        <w:rPr>
          <w:rtl w:val="0"/>
        </w:rPr>
      </w:r>
    </w:p>
    <w:p w:rsidR="00000000" w:rsidDel="00000000" w:rsidP="00000000" w:rsidRDefault="00000000" w:rsidRPr="00000000" w14:paraId="00000079">
      <w:pPr>
        <w:spacing w:after="160" w:before="0" w:lineRule="auto"/>
        <w:rPr/>
      </w:pPr>
      <w:r w:rsidDel="00000000" w:rsidR="00000000" w:rsidRPr="00000000">
        <w:rPr>
          <w:rFonts w:ascii="Arial" w:cs="Arial" w:eastAsia="Arial" w:hAnsi="Arial"/>
          <w:color w:val="2d2d2d"/>
          <w:sz w:val="20"/>
          <w:szCs w:val="20"/>
          <w:rtl w:val="0"/>
        </w:rPr>
        <w:t xml:space="preserve">O Search complementa o Shopping para termos de marca e modelos específicos onde você quer garantir presença e controlar a mensagem. Se um cliente pesquisa o nome da sua loja, você deve aparecer em primeiro lugar no Search com copy que reforça os diferenciais.</w:t>
      </w:r>
      <w:r w:rsidDel="00000000" w:rsidR="00000000" w:rsidRPr="00000000">
        <w:rPr>
          <w:rtl w:val="0"/>
        </w:rPr>
      </w:r>
    </w:p>
    <w:p w:rsidR="00000000" w:rsidDel="00000000" w:rsidP="00000000" w:rsidRDefault="00000000" w:rsidRPr="00000000" w14:paraId="0000007A">
      <w:pPr>
        <w:spacing w:after="160" w:before="0" w:lineRule="auto"/>
        <w:rPr/>
      </w:pPr>
      <w:r w:rsidDel="00000000" w:rsidR="00000000" w:rsidRPr="00000000">
        <w:rPr>
          <w:rFonts w:ascii="Arial" w:cs="Arial" w:eastAsia="Arial" w:hAnsi="Arial"/>
          <w:color w:val="2d2d2d"/>
          <w:sz w:val="20"/>
          <w:szCs w:val="20"/>
          <w:rtl w:val="0"/>
        </w:rPr>
        <w:t xml:space="preserve">No Meta Ads, o Catálogo Dinâmico é o formato de remarketing mais eficiente para e-commerce. Ele exibe automaticamente o produto específico que o usuário visualizou no site, com o preço atual, para usuários que visitaram mas não compraram. A personalização automática desse formato gera taxas de conversão significativamente maiores do que anúncios genéricos de remarketing. Para prospecção, campanhas Advantage+ Shopping com o feed de produtos performam consistentemente melhor do que campanhas manuais quando o pixel tem histórico suficiente.</w:t>
      </w:r>
      <w:r w:rsidDel="00000000" w:rsidR="00000000" w:rsidRPr="00000000">
        <w:rPr>
          <w:rtl w:val="0"/>
        </w:rPr>
      </w:r>
    </w:p>
    <w:p w:rsidR="00000000" w:rsidDel="00000000" w:rsidP="00000000" w:rsidRDefault="00000000" w:rsidRPr="00000000" w14:paraId="0000007B">
      <w:pPr>
        <w:spacing w:after="60" w:before="200" w:lineRule="auto"/>
        <w:rPr/>
      </w:pPr>
      <w:r w:rsidDel="00000000" w:rsidR="00000000" w:rsidRPr="00000000">
        <w:rPr>
          <w:rFonts w:ascii="Arial" w:cs="Arial" w:eastAsia="Arial" w:hAnsi="Arial"/>
          <w:b w:val="1"/>
          <w:bCs w:val="1"/>
          <w:color w:val="1f4e79"/>
          <w:sz w:val="21"/>
          <w:szCs w:val="21"/>
          <w:rtl w:val="0"/>
        </w:rPr>
        <w:t xml:space="preserve">O papel do CRO no e-commerce:</w:t>
      </w:r>
      <w:r w:rsidDel="00000000" w:rsidR="00000000" w:rsidRPr="00000000">
        <w:rPr>
          <w:rtl w:val="0"/>
        </w:rPr>
      </w:r>
    </w:p>
    <w:p w:rsidR="00000000" w:rsidDel="00000000" w:rsidP="00000000" w:rsidRDefault="00000000" w:rsidRPr="00000000" w14:paraId="0000007C">
      <w:pPr>
        <w:spacing w:after="160" w:before="0" w:lineRule="auto"/>
        <w:rPr/>
      </w:pPr>
      <w:r w:rsidDel="00000000" w:rsidR="00000000" w:rsidRPr="00000000">
        <w:rPr>
          <w:rFonts w:ascii="Arial" w:cs="Arial" w:eastAsia="Arial" w:hAnsi="Arial"/>
          <w:color w:val="2d2d2d"/>
          <w:sz w:val="20"/>
          <w:szCs w:val="20"/>
          <w:rtl w:val="0"/>
        </w:rPr>
        <w:t xml:space="preserve">Em e-commerce, a landing page é a loja. A taxa de conversão da loja é tão determinante para o resultado das campanhas quanto o CPM e o CTR dos anúncios. Um gestor de tráfego que não monitora e não recomenda melhorias na experiência da loja está otimizando apenas metade do problema.</w:t>
      </w:r>
      <w:r w:rsidDel="00000000" w:rsidR="00000000" w:rsidRPr="00000000">
        <w:rPr>
          <w:rtl w:val="0"/>
        </w:rPr>
      </w:r>
    </w:p>
    <w:p w:rsidR="00000000" w:rsidDel="00000000" w:rsidP="00000000" w:rsidRDefault="00000000" w:rsidRPr="00000000" w14:paraId="0000007D">
      <w:pPr>
        <w:spacing w:after="160" w:before="0" w:lineRule="auto"/>
        <w:rPr/>
      </w:pPr>
      <w:r w:rsidDel="00000000" w:rsidR="00000000" w:rsidRPr="00000000">
        <w:rPr>
          <w:rFonts w:ascii="Arial" w:cs="Arial" w:eastAsia="Arial" w:hAnsi="Arial"/>
          <w:color w:val="2d2d2d"/>
          <w:sz w:val="20"/>
          <w:szCs w:val="20"/>
          <w:rtl w:val="0"/>
        </w:rPr>
        <w:t xml:space="preserve">Os elementos de CRO de maior impacto em lojas de e-commerce são: velocidade de carregamento (cada segundo adicional de carregamento reduz conversão em 7% a 12% segundo estudos de plataformas de hospedagem), qualidade e quantidade de fotos do produto (mínimo 4 fotos de ângulos diferentes com zoom), descrição clara com benefícios além de especificações técnicas, avaliações e depoimentos de clientes visíveis na página do produto, frete e prazo de entrega claros antes do checkout, e processo de checkout com o menor número possível de passos.</w:t>
      </w:r>
      <w:r w:rsidDel="00000000" w:rsidR="00000000" w:rsidRPr="00000000">
        <w:rPr>
          <w:rtl w:val="0"/>
        </w:rPr>
      </w:r>
    </w:p>
    <w:p w:rsidR="00000000" w:rsidDel="00000000" w:rsidP="00000000" w:rsidRDefault="00000000" w:rsidRPr="00000000" w14:paraId="0000007E">
      <w:pPr>
        <w:pBdr>
          <w:left w:color="9b1c1c" w:space="10" w:sz="16" w:val="single"/>
        </w:pBdr>
        <w:spacing w:after="180" w:before="120" w:lineRule="auto"/>
        <w:ind w:left="440" w:right="200" w:firstLine="0"/>
        <w:rPr/>
      </w:pPr>
      <w:r w:rsidDel="00000000" w:rsidR="00000000" w:rsidRPr="00000000">
        <w:rPr>
          <w:rFonts w:ascii="Arial" w:cs="Arial" w:eastAsia="Arial" w:hAnsi="Arial"/>
          <w:i w:val="1"/>
          <w:iCs w:val="1"/>
          <w:color w:val="9b1c1c"/>
          <w:sz w:val="19"/>
          <w:szCs w:val="19"/>
          <w:rtl w:val="0"/>
        </w:rPr>
        <w:t xml:space="preserve">Atenção: Quando o ROAS cai de forma consistente por mais de 7 dias sem mudança nas campanhas, verifique primeiro se a taxa de conversão da loja também caiu. Uma atualização do site, um problema técnico em mobile ou uma mudança de preço podem derrubar a conversão da loja e parecer um problema de campanha quando o anúncio está funcionando normalmente.</w:t>
      </w:r>
      <w:r w:rsidDel="00000000" w:rsidR="00000000" w:rsidRPr="00000000">
        <w:rPr>
          <w:rtl w:val="0"/>
        </w:rPr>
      </w:r>
    </w:p>
    <w:p w:rsidR="00000000" w:rsidDel="00000000" w:rsidP="00000000" w:rsidRDefault="00000000" w:rsidRPr="00000000" w14:paraId="0000007F">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2.2 Negócio Local</w:t>
      </w:r>
      <w:r w:rsidDel="00000000" w:rsidR="00000000" w:rsidRPr="00000000">
        <w:rPr>
          <w:rtl w:val="0"/>
        </w:rPr>
      </w:r>
    </w:p>
    <w:p w:rsidR="00000000" w:rsidDel="00000000" w:rsidP="00000000" w:rsidRDefault="00000000" w:rsidRPr="00000000" w14:paraId="00000080">
      <w:pPr>
        <w:spacing w:after="60" w:before="200" w:lineRule="auto"/>
        <w:rPr/>
      </w:pPr>
      <w:r w:rsidDel="00000000" w:rsidR="00000000" w:rsidRPr="00000000">
        <w:rPr>
          <w:rFonts w:ascii="Arial" w:cs="Arial" w:eastAsia="Arial" w:hAnsi="Arial"/>
          <w:b w:val="1"/>
          <w:bCs w:val="1"/>
          <w:color w:val="1f4e79"/>
          <w:sz w:val="21"/>
          <w:szCs w:val="21"/>
          <w:rtl w:val="0"/>
        </w:rPr>
        <w:t xml:space="preserve">O que define este modelo:</w:t>
      </w:r>
      <w:r w:rsidDel="00000000" w:rsidR="00000000" w:rsidRPr="00000000">
        <w:rPr>
          <w:rtl w:val="0"/>
        </w:rPr>
      </w:r>
    </w:p>
    <w:p w:rsidR="00000000" w:rsidDel="00000000" w:rsidP="00000000" w:rsidRDefault="00000000" w:rsidRPr="00000000" w14:paraId="00000081">
      <w:pPr>
        <w:spacing w:after="160" w:before="0" w:lineRule="auto"/>
        <w:rPr/>
      </w:pPr>
      <w:r w:rsidDel="00000000" w:rsidR="00000000" w:rsidRPr="00000000">
        <w:rPr>
          <w:rFonts w:ascii="Arial" w:cs="Arial" w:eastAsia="Arial" w:hAnsi="Arial"/>
          <w:color w:val="2d2d2d"/>
          <w:sz w:val="20"/>
          <w:szCs w:val="20"/>
          <w:rtl w:val="0"/>
        </w:rPr>
        <w:t xml:space="preserve">Negócio local é qualquer negócio onde o valor é entregue presencialmente dentro de uma área geográfica específica. Restaurantes, clínicas, salões, academias, lojas físicas, escritórios de serviço. O objetivo das campanhas é gerar presença física no estabelecimento ou contato direto (ligação, mensagem) dentro do raio de deslocamento real dos potenciais clientes.</w:t>
      </w:r>
      <w:r w:rsidDel="00000000" w:rsidR="00000000" w:rsidRPr="00000000">
        <w:rPr>
          <w:rtl w:val="0"/>
        </w:rPr>
      </w:r>
    </w:p>
    <w:p w:rsidR="00000000" w:rsidDel="00000000" w:rsidP="00000000" w:rsidRDefault="00000000" w:rsidRPr="00000000" w14:paraId="00000082">
      <w:pPr>
        <w:spacing w:after="160" w:before="0" w:lineRule="auto"/>
        <w:rPr/>
      </w:pPr>
      <w:r w:rsidDel="00000000" w:rsidR="00000000" w:rsidRPr="00000000">
        <w:rPr>
          <w:rFonts w:ascii="Arial" w:cs="Arial" w:eastAsia="Arial" w:hAnsi="Arial"/>
          <w:color w:val="2d2d2d"/>
          <w:sz w:val="20"/>
          <w:szCs w:val="20"/>
          <w:rtl w:val="0"/>
        </w:rPr>
        <w:t xml:space="preserve">A variável mais crítica nesse modelo é a geolocalização. Diferente de um e-commerce que vende para todo o Brasil, um restaurante em Curitiba não tem interesse em anunciar para pessoas em São Paulo. A precisão geográfica não é apenas uma questão de eficiência de orçamento, é a condição para que a campanha faça sentido estratégico.</w:t>
      </w:r>
      <w:r w:rsidDel="00000000" w:rsidR="00000000" w:rsidRPr="00000000">
        <w:rPr>
          <w:rtl w:val="0"/>
        </w:rPr>
      </w:r>
    </w:p>
    <w:p w:rsidR="00000000" w:rsidDel="00000000" w:rsidP="00000000" w:rsidRDefault="00000000" w:rsidRPr="00000000" w14:paraId="00000083">
      <w:pPr>
        <w:spacing w:after="60" w:before="200" w:lineRule="auto"/>
        <w:rPr/>
      </w:pPr>
      <w:r w:rsidDel="00000000" w:rsidR="00000000" w:rsidRPr="00000000">
        <w:rPr>
          <w:rFonts w:ascii="Arial" w:cs="Arial" w:eastAsia="Arial" w:hAnsi="Arial"/>
          <w:b w:val="1"/>
          <w:bCs w:val="1"/>
          <w:color w:val="1f4e79"/>
          <w:sz w:val="21"/>
          <w:szCs w:val="21"/>
          <w:rtl w:val="0"/>
        </w:rPr>
        <w:t xml:space="preserve">Métricas principais:</w:t>
      </w:r>
      <w:r w:rsidDel="00000000" w:rsidR="00000000" w:rsidRPr="00000000">
        <w:rPr>
          <w:rtl w:val="0"/>
        </w:rPr>
      </w:r>
    </w:p>
    <w:p w:rsidR="00000000" w:rsidDel="00000000" w:rsidP="00000000" w:rsidRDefault="00000000" w:rsidRPr="00000000" w14:paraId="00000084">
      <w:pPr>
        <w:spacing w:after="160" w:before="0" w:lineRule="auto"/>
        <w:rPr/>
      </w:pPr>
      <w:r w:rsidDel="00000000" w:rsidR="00000000" w:rsidRPr="00000000">
        <w:rPr>
          <w:rFonts w:ascii="Arial" w:cs="Arial" w:eastAsia="Arial" w:hAnsi="Arial"/>
          <w:color w:val="2d2d2d"/>
          <w:sz w:val="20"/>
          <w:szCs w:val="20"/>
          <w:rtl w:val="0"/>
        </w:rPr>
        <w:t xml:space="preserve">Custo por resultado local: cliques em 'Como chegar', cliques em telefone e mensagens são as conversões mais relevantes para negócio local porque são as ações que precedem a visita física. No Google, campanhas locais integradas ao Google Business Profile rastreiam essas ações diretamente.</w:t>
      </w:r>
      <w:r w:rsidDel="00000000" w:rsidR="00000000" w:rsidRPr="00000000">
        <w:rPr>
          <w:rtl w:val="0"/>
        </w:rPr>
      </w:r>
    </w:p>
    <w:p w:rsidR="00000000" w:rsidDel="00000000" w:rsidP="00000000" w:rsidRDefault="00000000" w:rsidRPr="00000000" w14:paraId="00000085">
      <w:pPr>
        <w:spacing w:after="160" w:before="0" w:lineRule="auto"/>
        <w:rPr/>
      </w:pPr>
      <w:r w:rsidDel="00000000" w:rsidR="00000000" w:rsidRPr="00000000">
        <w:rPr>
          <w:rFonts w:ascii="Arial" w:cs="Arial" w:eastAsia="Arial" w:hAnsi="Arial"/>
          <w:color w:val="2d2d2d"/>
          <w:sz w:val="20"/>
          <w:szCs w:val="20"/>
          <w:rtl w:val="0"/>
        </w:rPr>
        <w:t xml:space="preserve">Alcance e frequência dentro do raio: em negócio local, a frequência de exposição dentro da área relevante é um indicador de recall de marca. Um usuário que viu seu anúncio 5 vezes essa semana tem probabilidade muito maior de lembrar do seu negócio quando precisar do serviço do que alguém que viu uma vez há um mês.</w:t>
      </w:r>
      <w:r w:rsidDel="00000000" w:rsidR="00000000" w:rsidRPr="00000000">
        <w:rPr>
          <w:rtl w:val="0"/>
        </w:rPr>
      </w:r>
    </w:p>
    <w:p w:rsidR="00000000" w:rsidDel="00000000" w:rsidP="00000000" w:rsidRDefault="00000000" w:rsidRPr="00000000" w14:paraId="00000086">
      <w:pPr>
        <w:spacing w:after="160" w:before="0" w:lineRule="auto"/>
        <w:rPr/>
      </w:pPr>
      <w:r w:rsidDel="00000000" w:rsidR="00000000" w:rsidRPr="00000000">
        <w:rPr>
          <w:rFonts w:ascii="Arial" w:cs="Arial" w:eastAsia="Arial" w:hAnsi="Arial"/>
          <w:color w:val="2d2d2d"/>
          <w:sz w:val="20"/>
          <w:szCs w:val="20"/>
          <w:rtl w:val="0"/>
        </w:rPr>
        <w:t xml:space="preserve">Crescimento de buscas pela marca no Google: monitorado via Google Search Console. Quando as campanhas estão funcionando para gerar consciência de marca, as buscas pelo nome do negócio crescem em paralelo com o investimento em mídia. É um dos indicadores mais confiáveis de recall de campanha para negócio local.</w:t>
      </w:r>
      <w:r w:rsidDel="00000000" w:rsidR="00000000" w:rsidRPr="00000000">
        <w:rPr>
          <w:rtl w:val="0"/>
        </w:rPr>
      </w:r>
    </w:p>
    <w:p w:rsidR="00000000" w:rsidDel="00000000" w:rsidP="00000000" w:rsidRDefault="00000000" w:rsidRPr="00000000" w14:paraId="00000087">
      <w:pPr>
        <w:spacing w:after="160" w:before="0" w:lineRule="auto"/>
        <w:rPr/>
      </w:pPr>
      <w:r w:rsidDel="00000000" w:rsidR="00000000" w:rsidRPr="00000000">
        <w:rPr>
          <w:rFonts w:ascii="Arial" w:cs="Arial" w:eastAsia="Arial" w:hAnsi="Arial"/>
          <w:color w:val="2d2d2d"/>
          <w:sz w:val="20"/>
          <w:szCs w:val="20"/>
          <w:rtl w:val="0"/>
        </w:rPr>
        <w:t xml:space="preserve">Volume de visitas físicas: disponível para negócios com localização cadastrada no Google Business Profile. O Google estima visitas físicas com base em dados de localização de dispositivos móveis de usuários que viram os anúncios. Não é preciso mas é um indicador válido de tendência.</w:t>
      </w:r>
      <w:r w:rsidDel="00000000" w:rsidR="00000000" w:rsidRPr="00000000">
        <w:rPr>
          <w:rtl w:val="0"/>
        </w:rPr>
      </w:r>
    </w:p>
    <w:p w:rsidR="00000000" w:rsidDel="00000000" w:rsidP="00000000" w:rsidRDefault="00000000" w:rsidRPr="00000000" w14:paraId="00000088">
      <w:pPr>
        <w:spacing w:after="60" w:before="200" w:lineRule="auto"/>
        <w:rPr/>
      </w:pPr>
      <w:r w:rsidDel="00000000" w:rsidR="00000000" w:rsidRPr="00000000">
        <w:rPr>
          <w:rFonts w:ascii="Arial" w:cs="Arial" w:eastAsia="Arial" w:hAnsi="Arial"/>
          <w:b w:val="1"/>
          <w:bCs w:val="1"/>
          <w:color w:val="1f4e79"/>
          <w:sz w:val="21"/>
          <w:szCs w:val="21"/>
          <w:rtl w:val="0"/>
        </w:rPr>
        <w:t xml:space="preserve">O papel do Google Business Profile:</w:t>
      </w:r>
      <w:r w:rsidDel="00000000" w:rsidR="00000000" w:rsidRPr="00000000">
        <w:rPr>
          <w:rtl w:val="0"/>
        </w:rPr>
      </w:r>
    </w:p>
    <w:p w:rsidR="00000000" w:rsidDel="00000000" w:rsidP="00000000" w:rsidRDefault="00000000" w:rsidRPr="00000000" w14:paraId="00000089">
      <w:pPr>
        <w:spacing w:after="160" w:before="0" w:lineRule="auto"/>
        <w:rPr/>
      </w:pPr>
      <w:r w:rsidDel="00000000" w:rsidR="00000000" w:rsidRPr="00000000">
        <w:rPr>
          <w:rFonts w:ascii="Arial" w:cs="Arial" w:eastAsia="Arial" w:hAnsi="Arial"/>
          <w:color w:val="2d2d2d"/>
          <w:sz w:val="20"/>
          <w:szCs w:val="20"/>
          <w:rtl w:val="0"/>
        </w:rPr>
        <w:t xml:space="preserve">Para negócio local, o Google Business Profile otimizado é tão importante quanto qualquer campanha paga. Perfil com foto atualizada, horário de funcionamento correto, categoria principal correta, número de telefone verificado, descrição com palavras-chave relevantes e volume de avaliações positivas aparecem organicamente nas buscas locais e amplificam o resultado das campanhas pagas.</w:t>
      </w:r>
      <w:r w:rsidDel="00000000" w:rsidR="00000000" w:rsidRPr="00000000">
        <w:rPr>
          <w:rtl w:val="0"/>
        </w:rPr>
      </w:r>
    </w:p>
    <w:p w:rsidR="00000000" w:rsidDel="00000000" w:rsidP="00000000" w:rsidRDefault="00000000" w:rsidRPr="00000000" w14:paraId="0000008A">
      <w:pPr>
        <w:spacing w:after="160" w:before="0" w:lineRule="auto"/>
        <w:rPr/>
      </w:pPr>
      <w:r w:rsidDel="00000000" w:rsidR="00000000" w:rsidRPr="00000000">
        <w:rPr>
          <w:rFonts w:ascii="Arial" w:cs="Arial" w:eastAsia="Arial" w:hAnsi="Arial"/>
          <w:color w:val="2d2d2d"/>
          <w:sz w:val="20"/>
          <w:szCs w:val="20"/>
          <w:rtl w:val="0"/>
        </w:rPr>
        <w:t xml:space="preserve">Campanhas locais do Google Ads integradas ao Business Profile aparecem diretamente no Maps quando alguém busca pelo tipo de negócio na região. 'Restaurante perto de mim', 'clínica odontológica Curitiba', 'academia no bairro Água Verde'. Essa intenção de visita imediata é uma das mais valiosas disponíveis para negócios locais e só funciona com o Business Profile bem configurado.</w:t>
      </w:r>
      <w:r w:rsidDel="00000000" w:rsidR="00000000" w:rsidRPr="00000000">
        <w:rPr>
          <w:rtl w:val="0"/>
        </w:rPr>
      </w:r>
    </w:p>
    <w:p w:rsidR="00000000" w:rsidDel="00000000" w:rsidP="00000000" w:rsidRDefault="00000000" w:rsidRPr="00000000" w14:paraId="0000008B">
      <w:pPr>
        <w:spacing w:after="60" w:before="200" w:lineRule="auto"/>
        <w:rPr/>
      </w:pPr>
      <w:r w:rsidDel="00000000" w:rsidR="00000000" w:rsidRPr="00000000">
        <w:rPr>
          <w:rFonts w:ascii="Arial" w:cs="Arial" w:eastAsia="Arial" w:hAnsi="Arial"/>
          <w:b w:val="1"/>
          <w:bCs w:val="1"/>
          <w:color w:val="1f4e79"/>
          <w:sz w:val="21"/>
          <w:szCs w:val="21"/>
          <w:rtl w:val="0"/>
        </w:rPr>
        <w:t xml:space="preserve">Erros mais comuns em negócios locais:</w:t>
      </w:r>
      <w:r w:rsidDel="00000000" w:rsidR="00000000" w:rsidRPr="00000000">
        <w:rPr>
          <w:rtl w:val="0"/>
        </w:rPr>
      </w:r>
    </w:p>
    <w:p w:rsidR="00000000" w:rsidDel="00000000" w:rsidP="00000000" w:rsidRDefault="00000000" w:rsidRPr="00000000" w14:paraId="0000008C">
      <w:pPr>
        <w:spacing w:after="160" w:before="0" w:lineRule="auto"/>
        <w:rPr/>
      </w:pPr>
      <w:r w:rsidDel="00000000" w:rsidR="00000000" w:rsidRPr="00000000">
        <w:rPr>
          <w:rFonts w:ascii="Arial" w:cs="Arial" w:eastAsia="Arial" w:hAnsi="Arial"/>
          <w:color w:val="2d2d2d"/>
          <w:sz w:val="20"/>
          <w:szCs w:val="20"/>
          <w:rtl w:val="0"/>
        </w:rPr>
        <w:t xml:space="preserve">Expandir o raio geográfico além da área de deslocamento real. Um cliente que está a 20km não vai se deslocar para um restaurante quando tem opções em 2km. Aumentar o raio para 30km pode triplicar o público disponível nos números mas reduz drasticamente a relevância de cada impressão. O resultado é CPM mais alto por usuário potencialmente interessado.</w:t>
      </w:r>
      <w:r w:rsidDel="00000000" w:rsidR="00000000" w:rsidRPr="00000000">
        <w:rPr>
          <w:rtl w:val="0"/>
        </w:rPr>
      </w:r>
    </w:p>
    <w:p w:rsidR="00000000" w:rsidDel="00000000" w:rsidP="00000000" w:rsidRDefault="00000000" w:rsidRPr="00000000" w14:paraId="0000008D">
      <w:pPr>
        <w:spacing w:after="160" w:before="0" w:lineRule="auto"/>
        <w:rPr/>
      </w:pPr>
      <w:r w:rsidDel="00000000" w:rsidR="00000000" w:rsidRPr="00000000">
        <w:rPr>
          <w:rFonts w:ascii="Arial" w:cs="Arial" w:eastAsia="Arial" w:hAnsi="Arial"/>
          <w:color w:val="2d2d2d"/>
          <w:sz w:val="20"/>
          <w:szCs w:val="20"/>
          <w:rtl w:val="0"/>
        </w:rPr>
        <w:t xml:space="preserve">Usar o mesmo criativo por meses em uma região pequena. Em um raio de 5km com 50 mil pessoas e orçamento de R$50/dia, a frequência sobe rápido. O mesmo criativo visto 8 vezes começa a irritar ao invés de converter. Negócios locais precisam de rotatividade criativa mais frequente do que campanhas de alcance nacional.</w:t>
      </w:r>
      <w:r w:rsidDel="00000000" w:rsidR="00000000" w:rsidRPr="00000000">
        <w:rPr>
          <w:rtl w:val="0"/>
        </w:rPr>
      </w:r>
    </w:p>
    <w:p w:rsidR="00000000" w:rsidDel="00000000" w:rsidP="00000000" w:rsidRDefault="00000000" w:rsidRPr="00000000" w14:paraId="0000008E">
      <w:pPr>
        <w:spacing w:after="160" w:before="0" w:lineRule="auto"/>
        <w:rPr/>
      </w:pPr>
      <w:r w:rsidDel="00000000" w:rsidR="00000000" w:rsidRPr="00000000">
        <w:rPr>
          <w:rFonts w:ascii="Arial" w:cs="Arial" w:eastAsia="Arial" w:hAnsi="Arial"/>
          <w:color w:val="2d2d2d"/>
          <w:sz w:val="20"/>
          <w:szCs w:val="20"/>
          <w:rtl w:val="0"/>
        </w:rPr>
        <w:t xml:space="preserve">Não ter o Google Business Profile atualizado. Horário errado, foto desatualizada, sem resposta a avaliações. O algoritmo do Google favorece perfis bem mantidos nas buscas orgânicas e nos resultados de campanhas locais.</w:t>
      </w:r>
      <w:r w:rsidDel="00000000" w:rsidR="00000000" w:rsidRPr="00000000">
        <w:rPr>
          <w:rtl w:val="0"/>
        </w:rPr>
      </w:r>
    </w:p>
    <w:p w:rsidR="00000000" w:rsidDel="00000000" w:rsidP="00000000" w:rsidRDefault="00000000" w:rsidRPr="00000000" w14:paraId="0000008F">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2.3 Conversão Offline — Lead para WhatsApp, Ligação ou Visita Presencial</w:t>
      </w:r>
      <w:r w:rsidDel="00000000" w:rsidR="00000000" w:rsidRPr="00000000">
        <w:rPr>
          <w:rtl w:val="0"/>
        </w:rPr>
      </w:r>
    </w:p>
    <w:p w:rsidR="00000000" w:rsidDel="00000000" w:rsidP="00000000" w:rsidRDefault="00000000" w:rsidRPr="00000000" w14:paraId="00000090">
      <w:pPr>
        <w:spacing w:after="60" w:before="200" w:lineRule="auto"/>
        <w:rPr/>
      </w:pPr>
      <w:r w:rsidDel="00000000" w:rsidR="00000000" w:rsidRPr="00000000">
        <w:rPr>
          <w:rFonts w:ascii="Arial" w:cs="Arial" w:eastAsia="Arial" w:hAnsi="Arial"/>
          <w:b w:val="1"/>
          <w:bCs w:val="1"/>
          <w:color w:val="1f4e79"/>
          <w:sz w:val="21"/>
          <w:szCs w:val="21"/>
          <w:rtl w:val="0"/>
        </w:rPr>
        <w:t xml:space="preserve">O que define este modelo:</w:t>
      </w:r>
      <w:r w:rsidDel="00000000" w:rsidR="00000000" w:rsidRPr="00000000">
        <w:rPr>
          <w:rtl w:val="0"/>
        </w:rPr>
      </w:r>
    </w:p>
    <w:p w:rsidR="00000000" w:rsidDel="00000000" w:rsidP="00000000" w:rsidRDefault="00000000" w:rsidRPr="00000000" w14:paraId="00000091">
      <w:pPr>
        <w:spacing w:after="160" w:before="0" w:lineRule="auto"/>
        <w:rPr/>
      </w:pPr>
      <w:r w:rsidDel="00000000" w:rsidR="00000000" w:rsidRPr="00000000">
        <w:rPr>
          <w:rFonts w:ascii="Arial" w:cs="Arial" w:eastAsia="Arial" w:hAnsi="Arial"/>
          <w:color w:val="2d2d2d"/>
          <w:sz w:val="20"/>
          <w:szCs w:val="20"/>
          <w:rtl w:val="0"/>
        </w:rPr>
        <w:t xml:space="preserve">Nesse modelo, a campanha gera o contato inicial mas a conversão real, o fechamento do cliente, acontece fora do ambiente digital. Clínicas, escritórios de advocacia, imobiliárias, concessionárias, construtoras, prestadores de serviço, consultórios médicos. O lead chega pelo WhatsApp ou formulário e depois passa por um processo de atendimento, qualificação e fechamento que acontece por telefone, mensagem ou reunião presencial.</w:t>
      </w:r>
      <w:r w:rsidDel="00000000" w:rsidR="00000000" w:rsidRPr="00000000">
        <w:rPr>
          <w:rtl w:val="0"/>
        </w:rPr>
      </w:r>
    </w:p>
    <w:p w:rsidR="00000000" w:rsidDel="00000000" w:rsidP="00000000" w:rsidRDefault="00000000" w:rsidRPr="00000000" w14:paraId="00000092">
      <w:pPr>
        <w:spacing w:after="160" w:before="0" w:lineRule="auto"/>
        <w:rPr/>
      </w:pPr>
      <w:r w:rsidDel="00000000" w:rsidR="00000000" w:rsidRPr="00000000">
        <w:rPr>
          <w:rFonts w:ascii="Arial" w:cs="Arial" w:eastAsia="Arial" w:hAnsi="Arial"/>
          <w:color w:val="2d2d2d"/>
          <w:sz w:val="20"/>
          <w:szCs w:val="20"/>
          <w:rtl w:val="0"/>
        </w:rPr>
        <w:t xml:space="preserve">Esse modelo cria o maior gap de rastreamento de todos os modelos de negócio. A plataforma sabe que o usuário clicou e enviou mensagem. Não sabe se esse usuário virou cliente. Sem processo explícito para rastrear o que acontece depois do lead, o gestor fica gerenciando metade do funil e nunca consegue demonstrar o impacto real das campanhas no faturamento.</w:t>
      </w:r>
      <w:r w:rsidDel="00000000" w:rsidR="00000000" w:rsidRPr="00000000">
        <w:rPr>
          <w:rtl w:val="0"/>
        </w:rPr>
      </w:r>
    </w:p>
    <w:p w:rsidR="00000000" w:rsidDel="00000000" w:rsidP="00000000" w:rsidRDefault="00000000" w:rsidRPr="00000000" w14:paraId="00000093">
      <w:pPr>
        <w:spacing w:after="60" w:before="200" w:lineRule="auto"/>
        <w:rPr/>
      </w:pPr>
      <w:r w:rsidDel="00000000" w:rsidR="00000000" w:rsidRPr="00000000">
        <w:rPr>
          <w:rFonts w:ascii="Arial" w:cs="Arial" w:eastAsia="Arial" w:hAnsi="Arial"/>
          <w:b w:val="1"/>
          <w:bCs w:val="1"/>
          <w:color w:val="1f4e79"/>
          <w:sz w:val="21"/>
          <w:szCs w:val="21"/>
          <w:rtl w:val="0"/>
        </w:rPr>
        <w:t xml:space="preserve">O funil completo deste modelo:</w:t>
      </w:r>
      <w:r w:rsidDel="00000000" w:rsidR="00000000" w:rsidRPr="00000000">
        <w:rPr>
          <w:rtl w:val="0"/>
        </w:rPr>
      </w:r>
    </w:p>
    <w:p w:rsidR="00000000" w:rsidDel="00000000" w:rsidP="00000000" w:rsidRDefault="00000000" w:rsidRPr="00000000" w14:paraId="00000094">
      <w:pPr>
        <w:spacing w:after="160" w:before="0" w:lineRule="auto"/>
        <w:rPr/>
      </w:pPr>
      <w:r w:rsidDel="00000000" w:rsidR="00000000" w:rsidRPr="00000000">
        <w:rPr>
          <w:rFonts w:ascii="Arial" w:cs="Arial" w:eastAsia="Arial" w:hAnsi="Arial"/>
          <w:color w:val="2d2d2d"/>
          <w:sz w:val="20"/>
          <w:szCs w:val="20"/>
          <w:rtl w:val="0"/>
        </w:rPr>
        <w:t xml:space="preserve">Etapa 1: O usuário vê o anúncio. A plataforma registra a impressão.</w:t>
      </w:r>
      <w:r w:rsidDel="00000000" w:rsidR="00000000" w:rsidRPr="00000000">
        <w:rPr>
          <w:rtl w:val="0"/>
        </w:rPr>
      </w:r>
    </w:p>
    <w:p w:rsidR="00000000" w:rsidDel="00000000" w:rsidP="00000000" w:rsidRDefault="00000000" w:rsidRPr="00000000" w14:paraId="00000095">
      <w:pPr>
        <w:spacing w:after="160" w:before="0" w:lineRule="auto"/>
        <w:rPr/>
      </w:pPr>
      <w:r w:rsidDel="00000000" w:rsidR="00000000" w:rsidRPr="00000000">
        <w:rPr>
          <w:rFonts w:ascii="Arial" w:cs="Arial" w:eastAsia="Arial" w:hAnsi="Arial"/>
          <w:color w:val="2d2d2d"/>
          <w:sz w:val="20"/>
          <w:szCs w:val="20"/>
          <w:rtl w:val="0"/>
        </w:rPr>
        <w:t xml:space="preserve">Etapa 2: O usuário clica. A plataforma registra o clique.</w:t>
      </w:r>
      <w:r w:rsidDel="00000000" w:rsidR="00000000" w:rsidRPr="00000000">
        <w:rPr>
          <w:rtl w:val="0"/>
        </w:rPr>
      </w:r>
    </w:p>
    <w:p w:rsidR="00000000" w:rsidDel="00000000" w:rsidP="00000000" w:rsidRDefault="00000000" w:rsidRPr="00000000" w14:paraId="00000096">
      <w:pPr>
        <w:spacing w:after="160" w:before="0" w:lineRule="auto"/>
        <w:rPr/>
      </w:pPr>
      <w:r w:rsidDel="00000000" w:rsidR="00000000" w:rsidRPr="00000000">
        <w:rPr>
          <w:rFonts w:ascii="Arial" w:cs="Arial" w:eastAsia="Arial" w:hAnsi="Arial"/>
          <w:color w:val="2d2d2d"/>
          <w:sz w:val="20"/>
          <w:szCs w:val="20"/>
          <w:rtl w:val="0"/>
        </w:rPr>
        <w:t xml:space="preserve">Etapa 3: O usuário acessa a landing page.</w:t>
      </w:r>
      <w:r w:rsidDel="00000000" w:rsidR="00000000" w:rsidRPr="00000000">
        <w:rPr>
          <w:rtl w:val="0"/>
        </w:rPr>
      </w:r>
    </w:p>
    <w:p w:rsidR="00000000" w:rsidDel="00000000" w:rsidP="00000000" w:rsidRDefault="00000000" w:rsidRPr="00000000" w14:paraId="00000097">
      <w:pPr>
        <w:spacing w:after="160" w:before="0" w:lineRule="auto"/>
        <w:rPr/>
      </w:pPr>
      <w:r w:rsidDel="00000000" w:rsidR="00000000" w:rsidRPr="00000000">
        <w:rPr>
          <w:rFonts w:ascii="Arial" w:cs="Arial" w:eastAsia="Arial" w:hAnsi="Arial"/>
          <w:color w:val="2d2d2d"/>
          <w:sz w:val="20"/>
          <w:szCs w:val="20"/>
          <w:rtl w:val="0"/>
        </w:rPr>
        <w:t xml:space="preserve">Etapa 4: O usuário envia mensagem no WhatsApp ou preenche o formulário. A plataforma registra a conversão. Aqui termina o rastreamento automático das plataformas.</w:t>
      </w:r>
      <w:r w:rsidDel="00000000" w:rsidR="00000000" w:rsidRPr="00000000">
        <w:rPr>
          <w:rtl w:val="0"/>
        </w:rPr>
      </w:r>
    </w:p>
    <w:p w:rsidR="00000000" w:rsidDel="00000000" w:rsidP="00000000" w:rsidRDefault="00000000" w:rsidRPr="00000000" w14:paraId="00000098">
      <w:pPr>
        <w:spacing w:after="160" w:before="0" w:lineRule="auto"/>
        <w:rPr/>
      </w:pPr>
      <w:r w:rsidDel="00000000" w:rsidR="00000000" w:rsidRPr="00000000">
        <w:rPr>
          <w:rFonts w:ascii="Arial" w:cs="Arial" w:eastAsia="Arial" w:hAnsi="Arial"/>
          <w:color w:val="2d2d2d"/>
          <w:sz w:val="20"/>
          <w:szCs w:val="20"/>
          <w:rtl w:val="0"/>
        </w:rPr>
        <w:t xml:space="preserve">Etapa 5: O atendente recebe o contato e classifica como lead qualificado ou não. Isso acontece no WhatsApp, no telefone ou no CRM.</w:t>
      </w:r>
      <w:r w:rsidDel="00000000" w:rsidR="00000000" w:rsidRPr="00000000">
        <w:rPr>
          <w:rtl w:val="0"/>
        </w:rPr>
      </w:r>
    </w:p>
    <w:p w:rsidR="00000000" w:rsidDel="00000000" w:rsidP="00000000" w:rsidRDefault="00000000" w:rsidRPr="00000000" w14:paraId="00000099">
      <w:pPr>
        <w:spacing w:after="160" w:before="0" w:lineRule="auto"/>
        <w:rPr/>
      </w:pPr>
      <w:r w:rsidDel="00000000" w:rsidR="00000000" w:rsidRPr="00000000">
        <w:rPr>
          <w:rFonts w:ascii="Arial" w:cs="Arial" w:eastAsia="Arial" w:hAnsi="Arial"/>
          <w:color w:val="2d2d2d"/>
          <w:sz w:val="20"/>
          <w:szCs w:val="20"/>
          <w:rtl w:val="0"/>
        </w:rPr>
        <w:t xml:space="preserve">Etapa 6: O lead qualificado avança para proposta, apresentação ou agendamento.</w:t>
      </w:r>
      <w:r w:rsidDel="00000000" w:rsidR="00000000" w:rsidRPr="00000000">
        <w:rPr>
          <w:rtl w:val="0"/>
        </w:rPr>
      </w:r>
    </w:p>
    <w:p w:rsidR="00000000" w:rsidDel="00000000" w:rsidP="00000000" w:rsidRDefault="00000000" w:rsidRPr="00000000" w14:paraId="0000009A">
      <w:pPr>
        <w:spacing w:after="160" w:before="0" w:lineRule="auto"/>
        <w:rPr/>
      </w:pPr>
      <w:r w:rsidDel="00000000" w:rsidR="00000000" w:rsidRPr="00000000">
        <w:rPr>
          <w:rFonts w:ascii="Arial" w:cs="Arial" w:eastAsia="Arial" w:hAnsi="Arial"/>
          <w:color w:val="2d2d2d"/>
          <w:sz w:val="20"/>
          <w:szCs w:val="20"/>
          <w:rtl w:val="0"/>
        </w:rPr>
        <w:t xml:space="preserve">Etapa 7: A proposta vira cliente fechado. Isso gera faturamento real.</w:t>
      </w:r>
      <w:r w:rsidDel="00000000" w:rsidR="00000000" w:rsidRPr="00000000">
        <w:rPr>
          <w:rtl w:val="0"/>
        </w:rPr>
      </w:r>
    </w:p>
    <w:p w:rsidR="00000000" w:rsidDel="00000000" w:rsidP="00000000" w:rsidRDefault="00000000" w:rsidRPr="00000000" w14:paraId="0000009B">
      <w:pPr>
        <w:spacing w:after="160" w:before="0" w:lineRule="auto"/>
        <w:rPr/>
      </w:pPr>
      <w:r w:rsidDel="00000000" w:rsidR="00000000" w:rsidRPr="00000000">
        <w:rPr>
          <w:rFonts w:ascii="Arial" w:cs="Arial" w:eastAsia="Arial" w:hAnsi="Arial"/>
          <w:color w:val="2d2d2d"/>
          <w:sz w:val="20"/>
          <w:szCs w:val="20"/>
          <w:rtl w:val="0"/>
        </w:rPr>
        <w:t xml:space="preserve">O gestor que só gerencia as etapas 1 a 4 está otimizando para geração de contato, não para geração de cliente. Em muitos casos, uma campanha que gera menos contatos com qualidade maior é mais valiosa do que uma que gera volume alto de contatos sem qualificação. Sem os dados das etapas 5 a 7, você não consegue distinguir as duas situações.</w:t>
      </w:r>
      <w:r w:rsidDel="00000000" w:rsidR="00000000" w:rsidRPr="00000000">
        <w:rPr>
          <w:rtl w:val="0"/>
        </w:rPr>
      </w:r>
    </w:p>
    <w:p w:rsidR="00000000" w:rsidDel="00000000" w:rsidP="00000000" w:rsidRDefault="00000000" w:rsidRPr="00000000" w14:paraId="0000009C">
      <w:pPr>
        <w:spacing w:after="60" w:before="200" w:lineRule="auto"/>
        <w:rPr/>
      </w:pPr>
      <w:r w:rsidDel="00000000" w:rsidR="00000000" w:rsidRPr="00000000">
        <w:rPr>
          <w:rFonts w:ascii="Arial" w:cs="Arial" w:eastAsia="Arial" w:hAnsi="Arial"/>
          <w:b w:val="1"/>
          <w:bCs w:val="1"/>
          <w:color w:val="1f4e79"/>
          <w:sz w:val="21"/>
          <w:szCs w:val="21"/>
          <w:rtl w:val="0"/>
        </w:rPr>
        <w:t xml:space="preserve">Como estruturar o rastreamento offline:</w:t>
      </w:r>
      <w:r w:rsidDel="00000000" w:rsidR="00000000" w:rsidRPr="00000000">
        <w:rPr>
          <w:rtl w:val="0"/>
        </w:rPr>
      </w:r>
    </w:p>
    <w:p w:rsidR="00000000" w:rsidDel="00000000" w:rsidP="00000000" w:rsidRDefault="00000000" w:rsidRPr="00000000" w14:paraId="0000009D">
      <w:pPr>
        <w:spacing w:after="160" w:before="0" w:lineRule="auto"/>
        <w:rPr/>
      </w:pPr>
      <w:r w:rsidDel="00000000" w:rsidR="00000000" w:rsidRPr="00000000">
        <w:rPr>
          <w:rFonts w:ascii="Arial" w:cs="Arial" w:eastAsia="Arial" w:hAnsi="Arial"/>
          <w:color w:val="2d2d2d"/>
          <w:sz w:val="20"/>
          <w:szCs w:val="20"/>
          <w:rtl w:val="0"/>
        </w:rPr>
        <w:t xml:space="preserve">A solução mais simples é uma planilha compartilhada com o cliente onde cada lead gerado pelas campanhas é registrado com origem (qual campanha, qual criativo, qual canal), data de contato, status de qualificação e resultado final (fechou, não fechou, aguardando). Atualizada semanalmente pelo comercial, essa planilha permite calcular o CAC real e identificar quais campanhas geram leads que convertem em clientes, não apenas leads.</w:t>
      </w:r>
      <w:r w:rsidDel="00000000" w:rsidR="00000000" w:rsidRPr="00000000">
        <w:rPr>
          <w:rtl w:val="0"/>
        </w:rPr>
      </w:r>
    </w:p>
    <w:p w:rsidR="00000000" w:rsidDel="00000000" w:rsidP="00000000" w:rsidRDefault="00000000" w:rsidRPr="00000000" w14:paraId="0000009E">
      <w:pPr>
        <w:spacing w:after="160" w:before="0" w:lineRule="auto"/>
        <w:rPr/>
      </w:pPr>
      <w:r w:rsidDel="00000000" w:rsidR="00000000" w:rsidRPr="00000000">
        <w:rPr>
          <w:rFonts w:ascii="Arial" w:cs="Arial" w:eastAsia="Arial" w:hAnsi="Arial"/>
          <w:color w:val="2d2d2d"/>
          <w:sz w:val="20"/>
          <w:szCs w:val="20"/>
          <w:rtl w:val="0"/>
        </w:rPr>
        <w:t xml:space="preserve">A solução mais robusta é um CRM com campo de origem de lead integrado às plataformas de mídia via UTM. Cada link de campanha carrega parâmetros UTM que identificam a origem. Quando o lead converte no CRM, a origem fica registrada automaticamente. Isso permite análise por campanha, por criativo e por canal de qual origina os clientes de maior ticket e maior LTV.</w:t>
      </w:r>
      <w:r w:rsidDel="00000000" w:rsidR="00000000" w:rsidRPr="00000000">
        <w:rPr>
          <w:rtl w:val="0"/>
        </w:rPr>
      </w:r>
    </w:p>
    <w:p w:rsidR="00000000" w:rsidDel="00000000" w:rsidP="00000000" w:rsidRDefault="00000000" w:rsidRPr="00000000" w14:paraId="0000009F">
      <w:pPr>
        <w:spacing w:after="60" w:before="200" w:lineRule="auto"/>
        <w:rPr/>
      </w:pPr>
      <w:r w:rsidDel="00000000" w:rsidR="00000000" w:rsidRPr="00000000">
        <w:rPr>
          <w:rFonts w:ascii="Arial" w:cs="Arial" w:eastAsia="Arial" w:hAnsi="Arial"/>
          <w:b w:val="1"/>
          <w:bCs w:val="1"/>
          <w:color w:val="1f4e79"/>
          <w:sz w:val="21"/>
          <w:szCs w:val="21"/>
          <w:rtl w:val="0"/>
        </w:rPr>
        <w:t xml:space="preserve">Dois modelos de conversão via WhatsApp:</w:t>
      </w:r>
      <w:r w:rsidDel="00000000" w:rsidR="00000000" w:rsidRPr="00000000">
        <w:rPr>
          <w:rtl w:val="0"/>
        </w:rPr>
      </w:r>
    </w:p>
    <w:p w:rsidR="00000000" w:rsidDel="00000000" w:rsidP="00000000" w:rsidRDefault="00000000" w:rsidRPr="00000000" w14:paraId="000000A0">
      <w:pPr>
        <w:spacing w:after="160" w:before="0" w:lineRule="auto"/>
        <w:rPr/>
      </w:pPr>
      <w:r w:rsidDel="00000000" w:rsidR="00000000" w:rsidRPr="00000000">
        <w:rPr>
          <w:rFonts w:ascii="Arial" w:cs="Arial" w:eastAsia="Arial" w:hAnsi="Arial"/>
          <w:color w:val="2d2d2d"/>
          <w:sz w:val="20"/>
          <w:szCs w:val="20"/>
          <w:rtl w:val="0"/>
        </w:rPr>
        <w:t xml:space="preserve">Modelo 1 — Tráfego direto para WhatsApp: o anúncio leva diretamente para uma conversa no WhatsApp sem landing page intermediária. A vantagem é o menor atrito possível: um clique e o usuário já está em conversa com o negócio. A desvantagem é que qualquer pessoa que clicou vira uma conversa que precisa ser qualificada manualmente pelo atendente. O volume de contatos é alto mas a qualidade média é mais baixa porque não existe filtro de qualificação antes do contato.</w:t>
      </w:r>
      <w:r w:rsidDel="00000000" w:rsidR="00000000" w:rsidRPr="00000000">
        <w:rPr>
          <w:rtl w:val="0"/>
        </w:rPr>
      </w:r>
    </w:p>
    <w:p w:rsidR="00000000" w:rsidDel="00000000" w:rsidP="00000000" w:rsidRDefault="00000000" w:rsidRPr="00000000" w14:paraId="000000A1">
      <w:pPr>
        <w:spacing w:after="160" w:before="0" w:lineRule="auto"/>
        <w:rPr/>
      </w:pPr>
      <w:r w:rsidDel="00000000" w:rsidR="00000000" w:rsidRPr="00000000">
        <w:rPr>
          <w:rFonts w:ascii="Arial" w:cs="Arial" w:eastAsia="Arial" w:hAnsi="Arial"/>
          <w:color w:val="2d2d2d"/>
          <w:sz w:val="20"/>
          <w:szCs w:val="20"/>
          <w:rtl w:val="0"/>
        </w:rPr>
        <w:t xml:space="preserve">Modelo 2 — Funil com landing page: o anúncio leva para uma página que apresenta a oferta com mais detalhes, qualifica o interesse do usuário com informações específicas sobre o serviço e o perfil atendido, e só então direciona para o WhatsApp. O volume de contatos é menor mas a qualidade é significativamente maior porque o usuário leu sobre o serviço antes de entrar em contato. Clientes de maior ticket e com perfil mais próximo do ICP tendem a converter melhor nesse modelo porque têm paciência para o processo de qualificação.</w:t>
      </w:r>
      <w:r w:rsidDel="00000000" w:rsidR="00000000" w:rsidRPr="00000000">
        <w:rPr>
          <w:rtl w:val="0"/>
        </w:rPr>
      </w:r>
    </w:p>
    <w:p w:rsidR="00000000" w:rsidDel="00000000" w:rsidP="00000000" w:rsidRDefault="00000000" w:rsidRPr="00000000" w14:paraId="000000A2">
      <w:pPr>
        <w:spacing w:after="160" w:before="0" w:lineRule="auto"/>
        <w:rPr/>
      </w:pPr>
      <w:r w:rsidDel="00000000" w:rsidR="00000000" w:rsidRPr="00000000">
        <w:rPr>
          <w:rFonts w:ascii="Arial" w:cs="Arial" w:eastAsia="Arial" w:hAnsi="Arial"/>
          <w:color w:val="2d2d2d"/>
          <w:sz w:val="20"/>
          <w:szCs w:val="20"/>
          <w:rtl w:val="0"/>
        </w:rPr>
        <w:t xml:space="preserve">A escolha entre os dois modelos depende do ticket do produto, da capacidade de atendimento do cliente e do perfil do público. Serviços de decisão rápida com ticket baixo funcionam melhor com tráfego direto. Serviços de alto ticket com processo de venda consultivo funcionam melhor com o funil.</w:t>
      </w:r>
      <w:r w:rsidDel="00000000" w:rsidR="00000000" w:rsidRPr="00000000">
        <w:rPr>
          <w:rtl w:val="0"/>
        </w:rPr>
      </w:r>
    </w:p>
    <w:p w:rsidR="00000000" w:rsidDel="00000000" w:rsidP="00000000" w:rsidRDefault="00000000" w:rsidRPr="00000000" w14:paraId="000000A3">
      <w:pPr>
        <w:pBdr>
          <w:left w:color="c55a11" w:space="10" w:sz="16" w:val="single"/>
        </w:pBdr>
        <w:spacing w:after="180" w:before="120" w:lineRule="auto"/>
        <w:ind w:left="440" w:right="200" w:firstLine="0"/>
        <w:rPr/>
      </w:pPr>
      <w:r w:rsidDel="00000000" w:rsidR="00000000" w:rsidRPr="00000000">
        <w:rPr>
          <w:rFonts w:ascii="Arial" w:cs="Arial" w:eastAsia="Arial" w:hAnsi="Arial"/>
          <w:i w:val="1"/>
          <w:iCs w:val="1"/>
          <w:color w:val="595959"/>
          <w:sz w:val="19"/>
          <w:szCs w:val="19"/>
          <w:rtl w:val="0"/>
        </w:rPr>
        <w:t xml:space="preserve">Nota: Se o comercial do cliente não consegue responder em menos de 10 minutos no horário comercial, defina isso como limitação conhecida antes de iniciar. Um lead de WhatsApp respondido 4 horas depois tem taxa de conversão 60% a 70% menor do que o mesmo lead respondido em 5 minutos. Esse fator impacta o CAC real mais do que qualquer otimização de campanha.</w:t>
      </w:r>
      <w:r w:rsidDel="00000000" w:rsidR="00000000" w:rsidRPr="00000000">
        <w:rPr>
          <w:rtl w:val="0"/>
        </w:rPr>
      </w:r>
    </w:p>
    <w:p w:rsidR="00000000" w:rsidDel="00000000" w:rsidP="00000000" w:rsidRDefault="00000000" w:rsidRPr="00000000" w14:paraId="000000A4">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2.4 Infoproduto — Modelo Perpétuo e Modelo de Lançamento</w:t>
      </w:r>
      <w:r w:rsidDel="00000000" w:rsidR="00000000" w:rsidRPr="00000000">
        <w:rPr>
          <w:rtl w:val="0"/>
        </w:rPr>
      </w:r>
    </w:p>
    <w:p w:rsidR="00000000" w:rsidDel="00000000" w:rsidP="00000000" w:rsidRDefault="00000000" w:rsidRPr="00000000" w14:paraId="000000A5">
      <w:pPr>
        <w:spacing w:after="60" w:before="200" w:lineRule="auto"/>
        <w:rPr/>
      </w:pPr>
      <w:r w:rsidDel="00000000" w:rsidR="00000000" w:rsidRPr="00000000">
        <w:rPr>
          <w:rFonts w:ascii="Arial" w:cs="Arial" w:eastAsia="Arial" w:hAnsi="Arial"/>
          <w:b w:val="1"/>
          <w:bCs w:val="1"/>
          <w:color w:val="1f4e79"/>
          <w:sz w:val="21"/>
          <w:szCs w:val="21"/>
          <w:rtl w:val="0"/>
        </w:rPr>
        <w:t xml:space="preserve">O Modelo Perpétuo:</w:t>
      </w:r>
      <w:r w:rsidDel="00000000" w:rsidR="00000000" w:rsidRPr="00000000">
        <w:rPr>
          <w:rtl w:val="0"/>
        </w:rPr>
      </w:r>
    </w:p>
    <w:p w:rsidR="00000000" w:rsidDel="00000000" w:rsidP="00000000" w:rsidRDefault="00000000" w:rsidRPr="00000000" w14:paraId="000000A6">
      <w:pPr>
        <w:spacing w:after="160" w:before="0" w:lineRule="auto"/>
        <w:rPr/>
      </w:pPr>
      <w:r w:rsidDel="00000000" w:rsidR="00000000" w:rsidRPr="00000000">
        <w:rPr>
          <w:rFonts w:ascii="Arial" w:cs="Arial" w:eastAsia="Arial" w:hAnsi="Arial"/>
          <w:color w:val="2d2d2d"/>
          <w:sz w:val="20"/>
          <w:szCs w:val="20"/>
          <w:rtl w:val="0"/>
        </w:rPr>
        <w:t xml:space="preserve">O perpétuo é um funil contínuo que opera sem dependência de evento ou data específica. Novas pessoas entram pelo topo todos os dias, são nutridas ao longo do funil e convertem no fundo de forma constante. O objetivo é que o funil funcione como uma máquina: você alimenta o topo com tráfego pago e o fundo gera faturamento de forma previsível e recorrente.</w:t>
      </w:r>
      <w:r w:rsidDel="00000000" w:rsidR="00000000" w:rsidRPr="00000000">
        <w:rPr>
          <w:rtl w:val="0"/>
        </w:rPr>
      </w:r>
    </w:p>
    <w:p w:rsidR="00000000" w:rsidDel="00000000" w:rsidP="00000000" w:rsidRDefault="00000000" w:rsidRPr="00000000" w14:paraId="000000A7">
      <w:pPr>
        <w:spacing w:after="160" w:before="0" w:lineRule="auto"/>
        <w:rPr/>
      </w:pPr>
      <w:r w:rsidDel="00000000" w:rsidR="00000000" w:rsidRPr="00000000">
        <w:rPr>
          <w:rFonts w:ascii="Arial" w:cs="Arial" w:eastAsia="Arial" w:hAnsi="Arial"/>
          <w:color w:val="2d2d2d"/>
          <w:sz w:val="20"/>
          <w:szCs w:val="20"/>
          <w:rtl w:val="0"/>
        </w:rPr>
        <w:t xml:space="preserve">A grande vantagem do perpétuo é a previsibilidade. Quando o funil está calibrado e o custo de aquisição é menor que a receita gerada, você tem um negócio que cresce de forma constante apenas aumentando o investimento em mídia. A desvantagem é que chegar a esse ponto de calibração leva tempo. Os primeiros 60 a 90 dias costumam ser de aprendizado com resultado abaixo do potencial enquanto o funil é ajustado.</w:t>
      </w:r>
      <w:r w:rsidDel="00000000" w:rsidR="00000000" w:rsidRPr="00000000">
        <w:rPr>
          <w:rtl w:val="0"/>
        </w:rPr>
      </w:r>
    </w:p>
    <w:p w:rsidR="00000000" w:rsidDel="00000000" w:rsidP="00000000" w:rsidRDefault="00000000" w:rsidRPr="00000000" w14:paraId="000000A8">
      <w:pPr>
        <w:spacing w:after="160" w:before="0" w:lineRule="auto"/>
        <w:rPr/>
      </w:pPr>
      <w:r w:rsidDel="00000000" w:rsidR="00000000" w:rsidRPr="00000000">
        <w:rPr>
          <w:rFonts w:ascii="Arial" w:cs="Arial" w:eastAsia="Arial" w:hAnsi="Arial"/>
          <w:color w:val="2d2d2d"/>
          <w:sz w:val="20"/>
          <w:szCs w:val="20"/>
          <w:rtl w:val="0"/>
        </w:rPr>
        <w:t xml:space="preserve">A estrutura típica do funil perpétuo: tráfego pago para conteúdo gratuito de alto valor (aula, ebook, webinar), captura de e-mail ou entrada no grupo do WhatsApp, sequência de nutrição com conteúdo de autoridade, oferta do produto no fundo do funil com argumentação construída ao longo da nutrição, e remarketing constante para quem visitou a página de vendas mas não comprou.</w:t>
      </w:r>
      <w:r w:rsidDel="00000000" w:rsidR="00000000" w:rsidRPr="00000000">
        <w:rPr>
          <w:rtl w:val="0"/>
        </w:rPr>
      </w:r>
    </w:p>
    <w:p w:rsidR="00000000" w:rsidDel="00000000" w:rsidP="00000000" w:rsidRDefault="00000000" w:rsidRPr="00000000" w14:paraId="000000A9">
      <w:pPr>
        <w:spacing w:after="160" w:before="0" w:lineRule="auto"/>
        <w:rPr/>
      </w:pPr>
      <w:r w:rsidDel="00000000" w:rsidR="00000000" w:rsidRPr="00000000">
        <w:rPr>
          <w:rFonts w:ascii="Arial" w:cs="Arial" w:eastAsia="Arial" w:hAnsi="Arial"/>
          <w:color w:val="2d2d2d"/>
          <w:sz w:val="20"/>
          <w:szCs w:val="20"/>
          <w:rtl w:val="0"/>
        </w:rPr>
        <w:t xml:space="preserve">No Meta Ads para perpétuo: Wide para topo com conteúdo gratuito como isca, Aberto para meio com sequência de nutrição em vídeo, Remarketing para fundo com oferta direta para quem engajou com o conteúdo. As três camadas do WAR funcionando simultaneamente com orçamentos independentes.</w:t>
      </w:r>
      <w:r w:rsidDel="00000000" w:rsidR="00000000" w:rsidRPr="00000000">
        <w:rPr>
          <w:rtl w:val="0"/>
        </w:rPr>
      </w:r>
    </w:p>
    <w:p w:rsidR="00000000" w:rsidDel="00000000" w:rsidP="00000000" w:rsidRDefault="00000000" w:rsidRPr="00000000" w14:paraId="000000AA">
      <w:pPr>
        <w:spacing w:after="160" w:before="0" w:lineRule="auto"/>
        <w:rPr/>
      </w:pPr>
      <w:r w:rsidDel="00000000" w:rsidR="00000000" w:rsidRPr="00000000">
        <w:rPr>
          <w:rFonts w:ascii="Arial" w:cs="Arial" w:eastAsia="Arial" w:hAnsi="Arial"/>
          <w:color w:val="2d2d2d"/>
          <w:sz w:val="20"/>
          <w:szCs w:val="20"/>
          <w:rtl w:val="0"/>
        </w:rPr>
        <w:t xml:space="preserve">No Google Ads para perpétuo: Search para termos de problema e solução, capturando quem já pesquisa o tipo de conteúdo que o infoproduto endereça. Display para remarketing de quem visitou a página de vendas ou de captura.</w:t>
      </w:r>
      <w:r w:rsidDel="00000000" w:rsidR="00000000" w:rsidRPr="00000000">
        <w:rPr>
          <w:rtl w:val="0"/>
        </w:rPr>
      </w:r>
    </w:p>
    <w:p w:rsidR="00000000" w:rsidDel="00000000" w:rsidP="00000000" w:rsidRDefault="00000000" w:rsidRPr="00000000" w14:paraId="000000AB">
      <w:pPr>
        <w:spacing w:after="60" w:before="200" w:lineRule="auto"/>
        <w:rPr/>
      </w:pPr>
      <w:r w:rsidDel="00000000" w:rsidR="00000000" w:rsidRPr="00000000">
        <w:rPr>
          <w:rFonts w:ascii="Arial" w:cs="Arial" w:eastAsia="Arial" w:hAnsi="Arial"/>
          <w:b w:val="1"/>
          <w:bCs w:val="1"/>
          <w:color w:val="1f4e79"/>
          <w:sz w:val="21"/>
          <w:szCs w:val="21"/>
          <w:rtl w:val="0"/>
        </w:rPr>
        <w:t xml:space="preserve">O Modelo de Lançamento:</w:t>
      </w:r>
      <w:r w:rsidDel="00000000" w:rsidR="00000000" w:rsidRPr="00000000">
        <w:rPr>
          <w:rtl w:val="0"/>
        </w:rPr>
      </w:r>
    </w:p>
    <w:p w:rsidR="00000000" w:rsidDel="00000000" w:rsidP="00000000" w:rsidRDefault="00000000" w:rsidRPr="00000000" w14:paraId="000000AC">
      <w:pPr>
        <w:spacing w:after="160" w:before="0" w:lineRule="auto"/>
        <w:rPr/>
      </w:pPr>
      <w:r w:rsidDel="00000000" w:rsidR="00000000" w:rsidRPr="00000000">
        <w:rPr>
          <w:rFonts w:ascii="Arial" w:cs="Arial" w:eastAsia="Arial" w:hAnsi="Arial"/>
          <w:color w:val="2d2d2d"/>
          <w:sz w:val="20"/>
          <w:szCs w:val="20"/>
          <w:rtl w:val="0"/>
        </w:rPr>
        <w:t xml:space="preserve">O lançamento concentra esforço de mídia em uma janela de tempo específica com início e fim definidos. O ciclo tem fases distintas com objetivos, criativos e métricas específicas para cada uma.</w:t>
      </w:r>
      <w:r w:rsidDel="00000000" w:rsidR="00000000" w:rsidRPr="00000000">
        <w:rPr>
          <w:rtl w:val="0"/>
        </w:rPr>
      </w:r>
    </w:p>
    <w:p w:rsidR="00000000" w:rsidDel="00000000" w:rsidP="00000000" w:rsidRDefault="00000000" w:rsidRPr="00000000" w14:paraId="000000AD">
      <w:pPr>
        <w:spacing w:after="160" w:before="0" w:lineRule="auto"/>
        <w:rPr/>
      </w:pPr>
      <w:r w:rsidDel="00000000" w:rsidR="00000000" w:rsidRPr="00000000">
        <w:rPr>
          <w:rFonts w:ascii="Arial" w:cs="Arial" w:eastAsia="Arial" w:hAnsi="Arial"/>
          <w:color w:val="2d2d2d"/>
          <w:sz w:val="20"/>
          <w:szCs w:val="20"/>
          <w:rtl w:val="0"/>
        </w:rPr>
        <w:t xml:space="preserve">Fase de Pré-Lançamento ou Aquecimento: começa de 2 a 4 semanas antes da abertura do carrinho. O objetivo não é vender. É construir uma audiência qualificada e aquecida para a abertura. Campanhas de alcance e engajamento para o conteúdo de aquecimento: lives, bastidores, conteúdo de autoridade, série de vídeos. O CPM é baixo nessa fase e você está pagando para construir o público de remarketing que vai converter na abertura. Quanto mais qualificada e aquecida essa audiência, maior a taxa de conversão na abertura com menor CPL.</w:t>
      </w:r>
      <w:r w:rsidDel="00000000" w:rsidR="00000000" w:rsidRPr="00000000">
        <w:rPr>
          <w:rtl w:val="0"/>
        </w:rPr>
      </w:r>
    </w:p>
    <w:p w:rsidR="00000000" w:rsidDel="00000000" w:rsidP="00000000" w:rsidRDefault="00000000" w:rsidRPr="00000000" w14:paraId="000000AE">
      <w:pPr>
        <w:spacing w:after="160" w:before="0" w:lineRule="auto"/>
        <w:rPr/>
      </w:pPr>
      <w:r w:rsidDel="00000000" w:rsidR="00000000" w:rsidRPr="00000000">
        <w:rPr>
          <w:rFonts w:ascii="Arial" w:cs="Arial" w:eastAsia="Arial" w:hAnsi="Arial"/>
          <w:color w:val="2d2d2d"/>
          <w:sz w:val="20"/>
          <w:szCs w:val="20"/>
          <w:rtl w:val="0"/>
        </w:rPr>
        <w:t xml:space="preserve">Fase de Abertura de Carrinho: a janela onde o produto está disponível para compra, geralmente 3 a 7 dias. Toda a mídia paga vira para conversão direta. Remarketing intensivo para quem assistiu ao aquecimento, visitou a página de vendas ou se inscreveu na lista. Prospecção para lookalike dos compradores anteriores se existirem. Os primeiros 24 a 48 horas de abertura são os de maior conversão historicamente porque o público mais quente compra primeiro.</w:t>
      </w:r>
      <w:r w:rsidDel="00000000" w:rsidR="00000000" w:rsidRPr="00000000">
        <w:rPr>
          <w:rtl w:val="0"/>
        </w:rPr>
      </w:r>
    </w:p>
    <w:p w:rsidR="00000000" w:rsidDel="00000000" w:rsidP="00000000" w:rsidRDefault="00000000" w:rsidRPr="00000000" w14:paraId="000000AF">
      <w:pPr>
        <w:spacing w:after="160" w:before="0" w:lineRule="auto"/>
        <w:rPr/>
      </w:pPr>
      <w:r w:rsidDel="00000000" w:rsidR="00000000" w:rsidRPr="00000000">
        <w:rPr>
          <w:rFonts w:ascii="Arial" w:cs="Arial" w:eastAsia="Arial" w:hAnsi="Arial"/>
          <w:color w:val="2d2d2d"/>
          <w:sz w:val="20"/>
          <w:szCs w:val="20"/>
          <w:rtl w:val="0"/>
        </w:rPr>
        <w:t xml:space="preserve">Fase de Encerramento: as últimas 24 a 48 horas com o carrinho aberto. Remarketing extremamente direto e focado para quem visitou a página de vendas mas não comprou. Argumento de urgência real: encerramento de prazo, encerramento de bônus, última chance. O CPL nessa fase é maior porque você está alcançando usuários que resistiram às comunicações anteriores, mas a taxa de conversão do remarketing mais agressivo compensa.</w:t>
      </w:r>
      <w:r w:rsidDel="00000000" w:rsidR="00000000" w:rsidRPr="00000000">
        <w:rPr>
          <w:rtl w:val="0"/>
        </w:rPr>
      </w:r>
    </w:p>
    <w:p w:rsidR="00000000" w:rsidDel="00000000" w:rsidP="00000000" w:rsidRDefault="00000000" w:rsidRPr="00000000" w14:paraId="000000B0">
      <w:pPr>
        <w:pBdr>
          <w:left w:color="9b1c1c" w:space="10" w:sz="16" w:val="single"/>
        </w:pBdr>
        <w:spacing w:after="180" w:before="120" w:lineRule="auto"/>
        <w:ind w:left="440" w:right="200" w:firstLine="0"/>
        <w:rPr/>
      </w:pPr>
      <w:r w:rsidDel="00000000" w:rsidR="00000000" w:rsidRPr="00000000">
        <w:rPr>
          <w:rFonts w:ascii="Arial" w:cs="Arial" w:eastAsia="Arial" w:hAnsi="Arial"/>
          <w:i w:val="1"/>
          <w:iCs w:val="1"/>
          <w:color w:val="9b1c1c"/>
          <w:sz w:val="19"/>
          <w:szCs w:val="19"/>
          <w:rtl w:val="0"/>
        </w:rPr>
        <w:t xml:space="preserve">Atenção: Urgência fabricada destrói credibilidade de lançamento. Contador regressivo que reinicia toda vez que você acessa a página, 'últimas vagas' que nunca acabam, 'preço especial' que está disponível há meses. O público de infoproduto já foi treinado a identificar e ignorar urgência falsa. Use somente urgência genuína: datas de encerramento que são reais, vagas que têm limite real, bônus que realmente não estarão disponíveis depois.</w:t>
      </w:r>
      <w:r w:rsidDel="00000000" w:rsidR="00000000" w:rsidRPr="00000000">
        <w:rPr>
          <w:rtl w:val="0"/>
        </w:rPr>
      </w:r>
    </w:p>
    <w:p w:rsidR="00000000" w:rsidDel="00000000" w:rsidP="00000000" w:rsidRDefault="00000000" w:rsidRPr="00000000" w14:paraId="000000B1">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2.5 B2B com Ciclo Longo de Vendas</w:t>
      </w:r>
      <w:r w:rsidDel="00000000" w:rsidR="00000000" w:rsidRPr="00000000">
        <w:rPr>
          <w:rtl w:val="0"/>
        </w:rPr>
      </w:r>
    </w:p>
    <w:p w:rsidR="00000000" w:rsidDel="00000000" w:rsidP="00000000" w:rsidRDefault="00000000" w:rsidRPr="00000000" w14:paraId="000000B2">
      <w:pPr>
        <w:spacing w:after="60" w:before="200" w:lineRule="auto"/>
        <w:rPr/>
      </w:pPr>
      <w:r w:rsidDel="00000000" w:rsidR="00000000" w:rsidRPr="00000000">
        <w:rPr>
          <w:rFonts w:ascii="Arial" w:cs="Arial" w:eastAsia="Arial" w:hAnsi="Arial"/>
          <w:b w:val="1"/>
          <w:bCs w:val="1"/>
          <w:color w:val="1f4e79"/>
          <w:sz w:val="21"/>
          <w:szCs w:val="21"/>
          <w:rtl w:val="0"/>
        </w:rPr>
        <w:t xml:space="preserve">O que define este modelo:</w:t>
      </w:r>
      <w:r w:rsidDel="00000000" w:rsidR="00000000" w:rsidRPr="00000000">
        <w:rPr>
          <w:rtl w:val="0"/>
        </w:rPr>
      </w:r>
    </w:p>
    <w:p w:rsidR="00000000" w:rsidDel="00000000" w:rsidP="00000000" w:rsidRDefault="00000000" w:rsidRPr="00000000" w14:paraId="000000B3">
      <w:pPr>
        <w:spacing w:after="160" w:before="0" w:lineRule="auto"/>
        <w:rPr/>
      </w:pPr>
      <w:r w:rsidDel="00000000" w:rsidR="00000000" w:rsidRPr="00000000">
        <w:rPr>
          <w:rFonts w:ascii="Arial" w:cs="Arial" w:eastAsia="Arial" w:hAnsi="Arial"/>
          <w:color w:val="2d2d2d"/>
          <w:sz w:val="20"/>
          <w:szCs w:val="20"/>
          <w:rtl w:val="0"/>
        </w:rPr>
        <w:t xml:space="preserve">Vendas B2B envolvem múltiplos decisores, orçamento corporativo com processo de aprovação, comparação extensiva de fornecedores e ciclo que pode durar de semanas a meses entre o primeiro contato e o fechamento. A mídia paga aqui tem função completamente diferente do B2C: não é para gerar conversão imediata. É para colocar a marca na lista de consideração dos decisores, gerar o primeiro contato qualificado e nutrir o relacionamento ao longo do ciclo.</w:t>
      </w:r>
      <w:r w:rsidDel="00000000" w:rsidR="00000000" w:rsidRPr="00000000">
        <w:rPr>
          <w:rtl w:val="0"/>
        </w:rPr>
      </w:r>
    </w:p>
    <w:p w:rsidR="00000000" w:rsidDel="00000000" w:rsidP="00000000" w:rsidRDefault="00000000" w:rsidRPr="00000000" w14:paraId="000000B4">
      <w:pPr>
        <w:spacing w:after="160" w:before="0" w:lineRule="auto"/>
        <w:rPr/>
      </w:pPr>
      <w:r w:rsidDel="00000000" w:rsidR="00000000" w:rsidRPr="00000000">
        <w:rPr>
          <w:rFonts w:ascii="Arial" w:cs="Arial" w:eastAsia="Arial" w:hAnsi="Arial"/>
          <w:color w:val="2d2d2d"/>
          <w:sz w:val="20"/>
          <w:szCs w:val="20"/>
          <w:rtl w:val="0"/>
        </w:rPr>
        <w:t xml:space="preserve">O gestor que avalia campanhas B2B com o mesmo critério de B2C vai concluir erroneamente que não funciona. Um CPL de R$300 em B2B pode ser excelente se o ticket do contrato é R$50.000. O mesmo CPL de R$300 em B2C para um produto de R$200 é insustentável. O contexto define o critério.</w:t>
      </w:r>
      <w:r w:rsidDel="00000000" w:rsidR="00000000" w:rsidRPr="00000000">
        <w:rPr>
          <w:rtl w:val="0"/>
        </w:rPr>
      </w:r>
    </w:p>
    <w:p w:rsidR="00000000" w:rsidDel="00000000" w:rsidP="00000000" w:rsidRDefault="00000000" w:rsidRPr="00000000" w14:paraId="000000B5">
      <w:pPr>
        <w:spacing w:after="60" w:before="200" w:lineRule="auto"/>
        <w:rPr/>
      </w:pPr>
      <w:r w:rsidDel="00000000" w:rsidR="00000000" w:rsidRPr="00000000">
        <w:rPr>
          <w:rFonts w:ascii="Arial" w:cs="Arial" w:eastAsia="Arial" w:hAnsi="Arial"/>
          <w:b w:val="1"/>
          <w:bCs w:val="1"/>
          <w:color w:val="1f4e79"/>
          <w:sz w:val="21"/>
          <w:szCs w:val="21"/>
          <w:rtl w:val="0"/>
        </w:rPr>
        <w:t xml:space="preserve">O papel de cada canal no B2B:</w:t>
      </w:r>
      <w:r w:rsidDel="00000000" w:rsidR="00000000" w:rsidRPr="00000000">
        <w:rPr>
          <w:rtl w:val="0"/>
        </w:rPr>
      </w:r>
    </w:p>
    <w:p w:rsidR="00000000" w:rsidDel="00000000" w:rsidP="00000000" w:rsidRDefault="00000000" w:rsidRPr="00000000" w14:paraId="000000B6">
      <w:pPr>
        <w:spacing w:after="160" w:before="0" w:lineRule="auto"/>
        <w:rPr/>
      </w:pPr>
      <w:r w:rsidDel="00000000" w:rsidR="00000000" w:rsidRPr="00000000">
        <w:rPr>
          <w:rFonts w:ascii="Arial" w:cs="Arial" w:eastAsia="Arial" w:hAnsi="Arial"/>
          <w:color w:val="2d2d2d"/>
          <w:sz w:val="20"/>
          <w:szCs w:val="20"/>
          <w:rtl w:val="0"/>
        </w:rPr>
        <w:t xml:space="preserve">Google Search é o canal de maior eficiência inicial porque captura quem já está em fase ativa de pesquisa. Compradores industriais, gestores de procurement, diretores de operações pesquisam ativamente por fornecedores e soluções. Essa intenção comercial explícita é o dado mais valioso disponível. Uma busca por 'fornecedor de embalagens plásticas para hospitais' é um lead em estágio avançado de consideração que você não consegue alcançar com nenhuma outra forma de segmentação.</w:t>
      </w:r>
      <w:r w:rsidDel="00000000" w:rsidR="00000000" w:rsidRPr="00000000">
        <w:rPr>
          <w:rtl w:val="0"/>
        </w:rPr>
      </w:r>
    </w:p>
    <w:p w:rsidR="00000000" w:rsidDel="00000000" w:rsidP="00000000" w:rsidRDefault="00000000" w:rsidRPr="00000000" w14:paraId="000000B7">
      <w:pPr>
        <w:spacing w:after="160" w:before="0" w:lineRule="auto"/>
        <w:rPr/>
      </w:pPr>
      <w:r w:rsidDel="00000000" w:rsidR="00000000" w:rsidRPr="00000000">
        <w:rPr>
          <w:rFonts w:ascii="Arial" w:cs="Arial" w:eastAsia="Arial" w:hAnsi="Arial"/>
          <w:color w:val="2d2d2d"/>
          <w:sz w:val="20"/>
          <w:szCs w:val="20"/>
          <w:rtl w:val="0"/>
        </w:rPr>
        <w:t xml:space="preserve">LinkedIn Ads é o canal mais preciso para B2B porque permite segmentação por cargo, setor, porte de empresa, senioridade e área de atuação. Você não está tentando encontrar gerentes de compras dentro de um público de interesse em gestão empresarial. Você está alcançando gerentes de compras diretamente. Essa precisão tem um preço: CPCs de R$15 a R$40 e CPMs acima de R$50. Com menos de R$3.000/mês dedicados exclusivamente ao LinkedIn, a campanha não acumula dados suficientes para otimização e o orçamento se esgota antes de gerar aprendizado real. O LinkedIn só entra na estratégia quando o orçamento mensal total é suficiente para sustentá-lo acima desse mínimo.</w:t>
      </w:r>
      <w:r w:rsidDel="00000000" w:rsidR="00000000" w:rsidRPr="00000000">
        <w:rPr>
          <w:rtl w:val="0"/>
        </w:rPr>
      </w:r>
    </w:p>
    <w:p w:rsidR="00000000" w:rsidDel="00000000" w:rsidP="00000000" w:rsidRDefault="00000000" w:rsidRPr="00000000" w14:paraId="000000B8">
      <w:pPr>
        <w:spacing w:after="160" w:before="0" w:lineRule="auto"/>
        <w:rPr/>
      </w:pPr>
      <w:r w:rsidDel="00000000" w:rsidR="00000000" w:rsidRPr="00000000">
        <w:rPr>
          <w:rFonts w:ascii="Arial" w:cs="Arial" w:eastAsia="Arial" w:hAnsi="Arial"/>
          <w:color w:val="2d2d2d"/>
          <w:sz w:val="20"/>
          <w:szCs w:val="20"/>
          <w:rtl w:val="0"/>
        </w:rPr>
        <w:t xml:space="preserve">Meta Ads no B2B tem papel de retargeting e autoridade. Usar Meta para prospecção fria B2B tem eficiência menor porque a plataforma não tem a granularidade de segmentação profissional que o LinkedIn tem. Mas para remarketing de decisores que já visitaram o site, interagiram com conteúdo ou estão na lista de clientes, o Meta é eficiente e complementa o Search com presença visual no cotidiano do decisor.</w:t>
      </w:r>
      <w:r w:rsidDel="00000000" w:rsidR="00000000" w:rsidRPr="00000000">
        <w:rPr>
          <w:rtl w:val="0"/>
        </w:rPr>
      </w:r>
    </w:p>
    <w:p w:rsidR="00000000" w:rsidDel="00000000" w:rsidP="00000000" w:rsidRDefault="00000000" w:rsidRPr="00000000" w14:paraId="000000B9">
      <w:pPr>
        <w:spacing w:after="60" w:before="200" w:lineRule="auto"/>
        <w:rPr/>
      </w:pPr>
      <w:r w:rsidDel="00000000" w:rsidR="00000000" w:rsidRPr="00000000">
        <w:rPr>
          <w:rFonts w:ascii="Arial" w:cs="Arial" w:eastAsia="Arial" w:hAnsi="Arial"/>
          <w:b w:val="1"/>
          <w:bCs w:val="1"/>
          <w:color w:val="1f4e79"/>
          <w:sz w:val="21"/>
          <w:szCs w:val="21"/>
          <w:rtl w:val="0"/>
        </w:rPr>
        <w:t xml:space="preserve">Métricas específicas de B2B:</w:t>
      </w:r>
      <w:r w:rsidDel="00000000" w:rsidR="00000000" w:rsidRPr="00000000">
        <w:rPr>
          <w:rtl w:val="0"/>
        </w:rPr>
      </w:r>
    </w:p>
    <w:p w:rsidR="00000000" w:rsidDel="00000000" w:rsidP="00000000" w:rsidRDefault="00000000" w:rsidRPr="00000000" w14:paraId="000000BA">
      <w:pPr>
        <w:spacing w:after="160" w:before="0" w:lineRule="auto"/>
        <w:rPr/>
      </w:pPr>
      <w:r w:rsidDel="00000000" w:rsidR="00000000" w:rsidRPr="00000000">
        <w:rPr>
          <w:rFonts w:ascii="Arial" w:cs="Arial" w:eastAsia="Arial" w:hAnsi="Arial"/>
          <w:color w:val="2d2d2d"/>
          <w:sz w:val="20"/>
          <w:szCs w:val="20"/>
          <w:rtl w:val="0"/>
        </w:rPr>
        <w:t xml:space="preserve">MQL (Marketing Qualified Lead): lead que atende ao perfil de empresa e cargo definido como ICP (Ideal Customer Profile) e demonstrou interesse ativo no produto. Gerado pela campanha com base em critérios como cargo, empresa e comportamento de engajamento.</w:t>
      </w:r>
      <w:r w:rsidDel="00000000" w:rsidR="00000000" w:rsidRPr="00000000">
        <w:rPr>
          <w:rtl w:val="0"/>
        </w:rPr>
      </w:r>
    </w:p>
    <w:p w:rsidR="00000000" w:rsidDel="00000000" w:rsidP="00000000" w:rsidRDefault="00000000" w:rsidRPr="00000000" w14:paraId="000000BB">
      <w:pPr>
        <w:spacing w:after="160" w:before="0" w:lineRule="auto"/>
        <w:rPr/>
      </w:pPr>
      <w:r w:rsidDel="00000000" w:rsidR="00000000" w:rsidRPr="00000000">
        <w:rPr>
          <w:rFonts w:ascii="Arial" w:cs="Arial" w:eastAsia="Arial" w:hAnsi="Arial"/>
          <w:color w:val="2d2d2d"/>
          <w:sz w:val="20"/>
          <w:szCs w:val="20"/>
          <w:rtl w:val="0"/>
        </w:rPr>
        <w:t xml:space="preserve">SQL (Sales Qualified Lead): lead que passou pela qualificação do comercial e tem intenção real de compra, orçamento disponível e autoridade para decidir. A transformação de MQL em SQL é o primeiro indicador de qualidade da campanha no funil B2B.</w:t>
      </w:r>
      <w:r w:rsidDel="00000000" w:rsidR="00000000" w:rsidRPr="00000000">
        <w:rPr>
          <w:rtl w:val="0"/>
        </w:rPr>
      </w:r>
    </w:p>
    <w:p w:rsidR="00000000" w:rsidDel="00000000" w:rsidP="00000000" w:rsidRDefault="00000000" w:rsidRPr="00000000" w14:paraId="000000BC">
      <w:pPr>
        <w:spacing w:after="160" w:before="0" w:lineRule="auto"/>
        <w:rPr/>
      </w:pPr>
      <w:r w:rsidDel="00000000" w:rsidR="00000000" w:rsidRPr="00000000">
        <w:rPr>
          <w:rFonts w:ascii="Arial" w:cs="Arial" w:eastAsia="Arial" w:hAnsi="Arial"/>
          <w:color w:val="2d2d2d"/>
          <w:sz w:val="20"/>
          <w:szCs w:val="20"/>
          <w:rtl w:val="0"/>
        </w:rPr>
        <w:t xml:space="preserve">Custo por oportunidade: o custo total de mídia dividido pelo número de SQLs gerados. Essa é a métrica de eficiência real no B2B, não o CPL bruto.</w:t>
      </w:r>
      <w:r w:rsidDel="00000000" w:rsidR="00000000" w:rsidRPr="00000000">
        <w:rPr>
          <w:rtl w:val="0"/>
        </w:rPr>
      </w:r>
    </w:p>
    <w:p w:rsidR="00000000" w:rsidDel="00000000" w:rsidP="00000000" w:rsidRDefault="00000000" w:rsidRPr="00000000" w14:paraId="000000BD">
      <w:pPr>
        <w:spacing w:after="160" w:before="0" w:lineRule="auto"/>
        <w:rPr/>
      </w:pPr>
      <w:r w:rsidDel="00000000" w:rsidR="00000000" w:rsidRPr="00000000">
        <w:rPr>
          <w:rFonts w:ascii="Arial" w:cs="Arial" w:eastAsia="Arial" w:hAnsi="Arial"/>
          <w:color w:val="2d2d2d"/>
          <w:sz w:val="20"/>
          <w:szCs w:val="20"/>
          <w:rtl w:val="0"/>
        </w:rPr>
        <w:t xml:space="preserve">LTV do cliente B2B: contratos B2B tendem a ser recorrentes (renovações anuais, contratos de fornecimento contínuo) e de maior valor individual. Um cliente B2B fechado com CAC de R$5.000 pode gerar R$80.000 ao ano em receita recorrente por vários anos. O LTV justifica CAC muito maior do que em modelos B2C.</w:t>
      </w:r>
      <w:r w:rsidDel="00000000" w:rsidR="00000000" w:rsidRPr="00000000">
        <w:rPr>
          <w:rtl w:val="0"/>
        </w:rPr>
      </w:r>
    </w:p>
    <w:p w:rsidR="00000000" w:rsidDel="00000000" w:rsidP="00000000" w:rsidRDefault="00000000" w:rsidRPr="00000000" w14:paraId="000000BE">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2.6 SaaS e Serviços por Assinatura</w:t>
      </w:r>
      <w:r w:rsidDel="00000000" w:rsidR="00000000" w:rsidRPr="00000000">
        <w:rPr>
          <w:rtl w:val="0"/>
        </w:rPr>
      </w:r>
    </w:p>
    <w:p w:rsidR="00000000" w:rsidDel="00000000" w:rsidP="00000000" w:rsidRDefault="00000000" w:rsidRPr="00000000" w14:paraId="000000BF">
      <w:pPr>
        <w:spacing w:after="60" w:before="200" w:lineRule="auto"/>
        <w:rPr/>
      </w:pPr>
      <w:r w:rsidDel="00000000" w:rsidR="00000000" w:rsidRPr="00000000">
        <w:rPr>
          <w:rFonts w:ascii="Arial" w:cs="Arial" w:eastAsia="Arial" w:hAnsi="Arial"/>
          <w:b w:val="1"/>
          <w:bCs w:val="1"/>
          <w:color w:val="1f4e79"/>
          <w:sz w:val="21"/>
          <w:szCs w:val="21"/>
          <w:rtl w:val="0"/>
        </w:rPr>
        <w:t xml:space="preserve">A economia específica do SaaS:</w:t>
      </w:r>
      <w:r w:rsidDel="00000000" w:rsidR="00000000" w:rsidRPr="00000000">
        <w:rPr>
          <w:rtl w:val="0"/>
        </w:rPr>
      </w:r>
    </w:p>
    <w:p w:rsidR="00000000" w:rsidDel="00000000" w:rsidP="00000000" w:rsidRDefault="00000000" w:rsidRPr="00000000" w14:paraId="000000C0">
      <w:pPr>
        <w:spacing w:after="160" w:before="0" w:lineRule="auto"/>
        <w:rPr/>
      </w:pPr>
      <w:r w:rsidDel="00000000" w:rsidR="00000000" w:rsidRPr="00000000">
        <w:rPr>
          <w:rFonts w:ascii="Arial" w:cs="Arial" w:eastAsia="Arial" w:hAnsi="Arial"/>
          <w:color w:val="2d2d2d"/>
          <w:sz w:val="20"/>
          <w:szCs w:val="20"/>
          <w:rtl w:val="0"/>
        </w:rPr>
        <w:t xml:space="preserve">Em SaaS e serviços por assinatura, duas métricas governam toda a estratégia de aquisição: LTV e churn. O LTV define quanto você pode gastar para adquirir um cliente. O churn define com que velocidade você perde os clientes que adquiriu. Um SaaS com LTV alto e churn baixo pode ter CAC relativamente alto e ainda ser um negócio saudável. Um SaaS com LTV baixo e churn alto vai a falência mesmo com CAC aparentemente baixo.</w:t>
      </w:r>
      <w:r w:rsidDel="00000000" w:rsidR="00000000" w:rsidRPr="00000000">
        <w:rPr>
          <w:rtl w:val="0"/>
        </w:rPr>
      </w:r>
    </w:p>
    <w:p w:rsidR="00000000" w:rsidDel="00000000" w:rsidP="00000000" w:rsidRDefault="00000000" w:rsidRPr="00000000" w14:paraId="000000C1">
      <w:pPr>
        <w:spacing w:after="160" w:before="0" w:lineRule="auto"/>
        <w:rPr/>
      </w:pPr>
      <w:r w:rsidDel="00000000" w:rsidR="00000000" w:rsidRPr="00000000">
        <w:rPr>
          <w:rFonts w:ascii="Arial" w:cs="Arial" w:eastAsia="Arial" w:hAnsi="Arial"/>
          <w:color w:val="2d2d2d"/>
          <w:sz w:val="20"/>
          <w:szCs w:val="20"/>
          <w:rtl w:val="0"/>
        </w:rPr>
        <w:t xml:space="preserve">A relação LTV/CAC saudável em SaaS é geralmente acima de 3:1. Para cada R$1 investido em aquisição, o negócio espera pelo menos R$3 de receita ao longo do ciclo de vida do cliente. Abaixo de 2:1, o negócio está em território de insustentabilidade a menos que tenha expectativa justificada de melhora de churn ou de expansão de receita por cliente.</w:t>
      </w:r>
      <w:r w:rsidDel="00000000" w:rsidR="00000000" w:rsidRPr="00000000">
        <w:rPr>
          <w:rtl w:val="0"/>
        </w:rPr>
      </w:r>
    </w:p>
    <w:p w:rsidR="00000000" w:rsidDel="00000000" w:rsidP="00000000" w:rsidRDefault="00000000" w:rsidRPr="00000000" w14:paraId="000000C2">
      <w:pPr>
        <w:spacing w:after="60" w:before="200" w:lineRule="auto"/>
        <w:rPr/>
      </w:pPr>
      <w:r w:rsidDel="00000000" w:rsidR="00000000" w:rsidRPr="00000000">
        <w:rPr>
          <w:rFonts w:ascii="Arial" w:cs="Arial" w:eastAsia="Arial" w:hAnsi="Arial"/>
          <w:b w:val="1"/>
          <w:bCs w:val="1"/>
          <w:color w:val="1f4e79"/>
          <w:sz w:val="21"/>
          <w:szCs w:val="21"/>
          <w:rtl w:val="0"/>
        </w:rPr>
        <w:t xml:space="preserve">Cálculo de LTV para SaaS:</w:t>
      </w:r>
      <w:r w:rsidDel="00000000" w:rsidR="00000000" w:rsidRPr="00000000">
        <w:rPr>
          <w:rtl w:val="0"/>
        </w:rPr>
      </w:r>
    </w:p>
    <w:p w:rsidR="00000000" w:rsidDel="00000000" w:rsidP="00000000" w:rsidRDefault="00000000" w:rsidRPr="00000000" w14:paraId="000000C3">
      <w:pPr>
        <w:spacing w:after="160" w:before="0" w:lineRule="auto"/>
        <w:rPr/>
      </w:pPr>
      <w:r w:rsidDel="00000000" w:rsidR="00000000" w:rsidRPr="00000000">
        <w:rPr>
          <w:rFonts w:ascii="Arial" w:cs="Arial" w:eastAsia="Arial" w:hAnsi="Arial"/>
          <w:color w:val="2d2d2d"/>
          <w:sz w:val="20"/>
          <w:szCs w:val="20"/>
          <w:rtl w:val="0"/>
        </w:rPr>
        <w:t xml:space="preserve">LTV = MRR por cliente ÷ Churn rate mensal. Exemplo: cliente paga R$300/mês. Churn mensal de 3%. LTV = R$300 ÷ 0,03 = R$10.000. Com esse LTV, um CAC de R$2.500 resulta em relação LTV/CAC de 4:1, que é saudável.</w:t>
      </w:r>
      <w:r w:rsidDel="00000000" w:rsidR="00000000" w:rsidRPr="00000000">
        <w:rPr>
          <w:rtl w:val="0"/>
        </w:rPr>
      </w:r>
    </w:p>
    <w:p w:rsidR="00000000" w:rsidDel="00000000" w:rsidP="00000000" w:rsidRDefault="00000000" w:rsidRPr="00000000" w14:paraId="000000C4">
      <w:pPr>
        <w:spacing w:after="160" w:before="0" w:lineRule="auto"/>
        <w:rPr/>
      </w:pPr>
      <w:r w:rsidDel="00000000" w:rsidR="00000000" w:rsidRPr="00000000">
        <w:rPr>
          <w:rFonts w:ascii="Arial" w:cs="Arial" w:eastAsia="Arial" w:hAnsi="Arial"/>
          <w:color w:val="2d2d2d"/>
          <w:sz w:val="20"/>
          <w:szCs w:val="20"/>
          <w:rtl w:val="0"/>
        </w:rPr>
        <w:t xml:space="preserve">Outra forma de calcular: LTV = Ticket médio × Número médio de meses de retenção. Se o cliente fica em média 18 meses pagando R$300/mês, LTV = R$5.400.</w:t>
      </w:r>
      <w:r w:rsidDel="00000000" w:rsidR="00000000" w:rsidRPr="00000000">
        <w:rPr>
          <w:rtl w:val="0"/>
        </w:rPr>
      </w:r>
    </w:p>
    <w:p w:rsidR="00000000" w:rsidDel="00000000" w:rsidP="00000000" w:rsidRDefault="00000000" w:rsidRPr="00000000" w14:paraId="000000C5">
      <w:pPr>
        <w:spacing w:after="60" w:before="200" w:lineRule="auto"/>
        <w:rPr/>
      </w:pPr>
      <w:r w:rsidDel="00000000" w:rsidR="00000000" w:rsidRPr="00000000">
        <w:rPr>
          <w:rFonts w:ascii="Arial" w:cs="Arial" w:eastAsia="Arial" w:hAnsi="Arial"/>
          <w:b w:val="1"/>
          <w:bCs w:val="1"/>
          <w:color w:val="1f4e79"/>
          <w:sz w:val="21"/>
          <w:szCs w:val="21"/>
          <w:rtl w:val="0"/>
        </w:rPr>
        <w:t xml:space="preserve">Estrutura de campanha para SaaS:</w:t>
      </w:r>
      <w:r w:rsidDel="00000000" w:rsidR="00000000" w:rsidRPr="00000000">
        <w:rPr>
          <w:rtl w:val="0"/>
        </w:rPr>
      </w:r>
    </w:p>
    <w:p w:rsidR="00000000" w:rsidDel="00000000" w:rsidP="00000000" w:rsidRDefault="00000000" w:rsidRPr="00000000" w14:paraId="000000C6">
      <w:pPr>
        <w:spacing w:after="160" w:before="0" w:lineRule="auto"/>
        <w:rPr/>
      </w:pPr>
      <w:r w:rsidDel="00000000" w:rsidR="00000000" w:rsidRPr="00000000">
        <w:rPr>
          <w:rFonts w:ascii="Arial" w:cs="Arial" w:eastAsia="Arial" w:hAnsi="Arial"/>
          <w:color w:val="2d2d2d"/>
          <w:sz w:val="20"/>
          <w:szCs w:val="20"/>
          <w:rtl w:val="0"/>
        </w:rPr>
        <w:t xml:space="preserve">A estratégia mais comum para SaaS com plano trial ou freemium é usar o tráfego pago para adquirir usuários no trial primeiro, não no produto pago. O custo de aquisição de trial é significativamente menor do que o custo de aquisição de assinante, e o trial permite que o usuário experiencie o valor do produto antes de tomar a decisão de pagar.</w:t>
      </w:r>
      <w:r w:rsidDel="00000000" w:rsidR="00000000" w:rsidRPr="00000000">
        <w:rPr>
          <w:rtl w:val="0"/>
        </w:rPr>
      </w:r>
    </w:p>
    <w:p w:rsidR="00000000" w:rsidDel="00000000" w:rsidP="00000000" w:rsidRDefault="00000000" w:rsidRPr="00000000" w14:paraId="000000C7">
      <w:pPr>
        <w:spacing w:after="160" w:before="0" w:lineRule="auto"/>
        <w:rPr/>
      </w:pPr>
      <w:r w:rsidDel="00000000" w:rsidR="00000000" w:rsidRPr="00000000">
        <w:rPr>
          <w:rFonts w:ascii="Arial" w:cs="Arial" w:eastAsia="Arial" w:hAnsi="Arial"/>
          <w:color w:val="2d2d2d"/>
          <w:sz w:val="20"/>
          <w:szCs w:val="20"/>
          <w:rtl w:val="0"/>
        </w:rPr>
        <w:t xml:space="preserve">Depois, campanhas de ativação para usuários em trial que não configuraram as funcionalidades principais são geralmente as campanhas de menor custo e maior impacto disponíveis para SaaS. Um usuário em trial que não ativou em 3 dias tem probabilidade de conversão muito menor do que um que ativou. Retargeting específico para usuários em trial com conteúdo de ativação (tutoriais, casos de uso, suporte) pode aumentar significativamente a taxa de conversão de trial para pago.</w:t>
      </w:r>
      <w:r w:rsidDel="00000000" w:rsidR="00000000" w:rsidRPr="00000000">
        <w:rPr>
          <w:rtl w:val="0"/>
        </w:rPr>
      </w:r>
    </w:p>
    <w:p w:rsidR="00000000" w:rsidDel="00000000" w:rsidP="00000000" w:rsidRDefault="00000000" w:rsidRPr="00000000" w14:paraId="000000C8">
      <w:pPr>
        <w:pageBreakBefore w:val="1"/>
        <w:rPr/>
      </w:pPr>
      <w:r w:rsidDel="00000000" w:rsidR="00000000" w:rsidRPr="00000000">
        <w:rPr>
          <w:rtl w:val="0"/>
        </w:rPr>
      </w:r>
    </w:p>
    <w:p w:rsidR="00000000" w:rsidDel="00000000" w:rsidP="00000000" w:rsidRDefault="00000000" w:rsidRPr="00000000" w14:paraId="000000C9">
      <w:pPr>
        <w:shd w:fill="1f4e79" w:val="clear"/>
        <w:spacing w:after="60" w:before="0" w:lineRule="auto"/>
        <w:rPr/>
      </w:pPr>
      <w:r w:rsidDel="00000000" w:rsidR="00000000" w:rsidRPr="00000000">
        <w:rPr>
          <w:rFonts w:ascii="Arial" w:cs="Arial" w:eastAsia="Arial" w:hAnsi="Arial"/>
          <w:b w:val="1"/>
          <w:bCs w:val="1"/>
          <w:color w:val="ffffff"/>
          <w:sz w:val="22"/>
          <w:szCs w:val="22"/>
          <w:rtl w:val="0"/>
        </w:rPr>
        <w:t xml:space="preserve">  PARTE 3  </w:t>
      </w:r>
      <w:r w:rsidDel="00000000" w:rsidR="00000000" w:rsidRPr="00000000">
        <w:rPr>
          <w:rtl w:val="0"/>
        </w:rPr>
      </w:r>
    </w:p>
    <w:p w:rsidR="00000000" w:rsidDel="00000000" w:rsidP="00000000" w:rsidRDefault="00000000" w:rsidRPr="00000000" w14:paraId="000000CA">
      <w:pPr>
        <w:pBdr>
          <w:bottom w:color="2e75b6" w:space="8" w:sz="16" w:val="single"/>
        </w:pBdr>
        <w:spacing w:after="240" w:before="0" w:lineRule="auto"/>
        <w:rPr/>
      </w:pPr>
      <w:r w:rsidDel="00000000" w:rsidR="00000000" w:rsidRPr="00000000">
        <w:rPr>
          <w:rFonts w:ascii="Arial" w:cs="Arial" w:eastAsia="Arial" w:hAnsi="Arial"/>
          <w:b w:val="1"/>
          <w:bCs w:val="1"/>
          <w:color w:val="1f4e79"/>
          <w:sz w:val="36"/>
          <w:szCs w:val="36"/>
          <w:rtl w:val="0"/>
        </w:rPr>
        <w:t xml:space="preserve">PLANEJAMENTO ESTRATÉGICO E VISÃO DE NEGÓCIO</w:t>
      </w:r>
      <w:r w:rsidDel="00000000" w:rsidR="00000000" w:rsidRPr="00000000">
        <w:rPr>
          <w:rtl w:val="0"/>
        </w:rPr>
      </w:r>
    </w:p>
    <w:p w:rsidR="00000000" w:rsidDel="00000000" w:rsidP="00000000" w:rsidRDefault="00000000" w:rsidRPr="00000000" w14:paraId="000000CB">
      <w:pPr>
        <w:spacing w:after="160" w:before="0" w:lineRule="auto"/>
        <w:rPr/>
      </w:pPr>
      <w:r w:rsidDel="00000000" w:rsidR="00000000" w:rsidRPr="00000000">
        <w:rPr>
          <w:rFonts w:ascii="Arial" w:cs="Arial" w:eastAsia="Arial" w:hAnsi="Arial"/>
          <w:color w:val="2d2d2d"/>
          <w:sz w:val="20"/>
          <w:szCs w:val="20"/>
          <w:rtl w:val="0"/>
        </w:rPr>
        <w:t xml:space="preserve">Antes de criar qualquer campanha, você precisa entender os números do negócio do cliente. Um gestor de tráfego que não domina CAC, LTV, ROI e Break-even não consegue tomar decisões estratégicas porque não tem os parâmetros corretos para avaliar se uma campanha está funcionando ou não. Esses conceitos não são teoria de faculdade. São as réguas que determinam se o seu trabalho está gerando resultado real ou apenas movimentando verba.</w:t>
      </w:r>
      <w:r w:rsidDel="00000000" w:rsidR="00000000" w:rsidRPr="00000000">
        <w:rPr>
          <w:rtl w:val="0"/>
        </w:rPr>
      </w:r>
    </w:p>
    <w:p w:rsidR="00000000" w:rsidDel="00000000" w:rsidP="00000000" w:rsidRDefault="00000000" w:rsidRPr="00000000" w14:paraId="000000CC">
      <w:pPr>
        <w:spacing w:after="160" w:before="0" w:lineRule="auto"/>
        <w:rPr/>
      </w:pPr>
      <w:r w:rsidDel="00000000" w:rsidR="00000000" w:rsidRPr="00000000">
        <w:rPr>
          <w:rFonts w:ascii="Arial" w:cs="Arial" w:eastAsia="Arial" w:hAnsi="Arial"/>
          <w:color w:val="2d2d2d"/>
          <w:sz w:val="20"/>
          <w:szCs w:val="20"/>
          <w:rtl w:val="0"/>
        </w:rPr>
        <w:t xml:space="preserve">Esta parte explica como calcular cada métrica, como interpretá-la no contexto de diferentes modelos de negócio e como usar esses números para construir o diagnóstico estratégico inicial que fundamenta toda a gestão.</w:t>
      </w:r>
      <w:r w:rsidDel="00000000" w:rsidR="00000000" w:rsidRPr="00000000">
        <w:rPr>
          <w:rtl w:val="0"/>
        </w:rPr>
      </w:r>
    </w:p>
    <w:p w:rsidR="00000000" w:rsidDel="00000000" w:rsidP="00000000" w:rsidRDefault="00000000" w:rsidRPr="00000000" w14:paraId="000000CD">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3.1 CAC — Custo de Aquisição de Cliente</w:t>
      </w:r>
      <w:r w:rsidDel="00000000" w:rsidR="00000000" w:rsidRPr="00000000">
        <w:rPr>
          <w:rtl w:val="0"/>
        </w:rPr>
      </w:r>
    </w:p>
    <w:p w:rsidR="00000000" w:rsidDel="00000000" w:rsidP="00000000" w:rsidRDefault="00000000" w:rsidRPr="00000000" w14:paraId="000000CE">
      <w:pPr>
        <w:spacing w:after="60" w:before="200" w:lineRule="auto"/>
        <w:rPr/>
      </w:pPr>
      <w:r w:rsidDel="00000000" w:rsidR="00000000" w:rsidRPr="00000000">
        <w:rPr>
          <w:rFonts w:ascii="Arial" w:cs="Arial" w:eastAsia="Arial" w:hAnsi="Arial"/>
          <w:b w:val="1"/>
          <w:bCs w:val="1"/>
          <w:color w:val="1f4e79"/>
          <w:sz w:val="21"/>
          <w:szCs w:val="21"/>
          <w:rtl w:val="0"/>
        </w:rPr>
        <w:t xml:space="preserve">Definição precisa:</w:t>
      </w:r>
      <w:r w:rsidDel="00000000" w:rsidR="00000000" w:rsidRPr="00000000">
        <w:rPr>
          <w:rtl w:val="0"/>
        </w:rPr>
      </w:r>
    </w:p>
    <w:p w:rsidR="00000000" w:rsidDel="00000000" w:rsidP="00000000" w:rsidRDefault="00000000" w:rsidRPr="00000000" w14:paraId="000000CF">
      <w:pPr>
        <w:spacing w:after="160" w:before="0" w:lineRule="auto"/>
        <w:rPr/>
      </w:pPr>
      <w:r w:rsidDel="00000000" w:rsidR="00000000" w:rsidRPr="00000000">
        <w:rPr>
          <w:rFonts w:ascii="Arial" w:cs="Arial" w:eastAsia="Arial" w:hAnsi="Arial"/>
          <w:color w:val="2d2d2d"/>
          <w:sz w:val="20"/>
          <w:szCs w:val="20"/>
          <w:rtl w:val="0"/>
        </w:rPr>
        <w:t xml:space="preserve">O CAC é o custo total investido para conquistar um novo cliente pagante. A palavra 'novo' é importante: CAC mede aquisição de clientes que nunca compraram antes, não o custo de todas as compras incluindo recompras. E 'pagante' é importante: CAC de trial gratuito não é CAC real. CAC real é o custo de adquirir alguém que pagou.</w:t>
      </w:r>
      <w:r w:rsidDel="00000000" w:rsidR="00000000" w:rsidRPr="00000000">
        <w:rPr>
          <w:rtl w:val="0"/>
        </w:rPr>
      </w:r>
    </w:p>
    <w:p w:rsidR="00000000" w:rsidDel="00000000" w:rsidP="00000000" w:rsidRDefault="00000000" w:rsidRPr="00000000" w14:paraId="000000D0">
      <w:pPr>
        <w:spacing w:after="60" w:before="200" w:lineRule="auto"/>
        <w:rPr/>
      </w:pPr>
      <w:r w:rsidDel="00000000" w:rsidR="00000000" w:rsidRPr="00000000">
        <w:rPr>
          <w:rFonts w:ascii="Arial" w:cs="Arial" w:eastAsia="Arial" w:hAnsi="Arial"/>
          <w:b w:val="1"/>
          <w:bCs w:val="1"/>
          <w:color w:val="1f4e79"/>
          <w:sz w:val="21"/>
          <w:szCs w:val="21"/>
          <w:rtl w:val="0"/>
        </w:rPr>
        <w:t xml:space="preserve">Como calcular o CAC de mídia:</w:t>
      </w:r>
      <w:r w:rsidDel="00000000" w:rsidR="00000000" w:rsidRPr="00000000">
        <w:rPr>
          <w:rtl w:val="0"/>
        </w:rPr>
      </w:r>
    </w:p>
    <w:p w:rsidR="00000000" w:rsidDel="00000000" w:rsidP="00000000" w:rsidRDefault="00000000" w:rsidRPr="00000000" w14:paraId="000000D1">
      <w:pPr>
        <w:spacing w:after="160" w:before="0" w:lineRule="auto"/>
        <w:rPr/>
      </w:pPr>
      <w:r w:rsidDel="00000000" w:rsidR="00000000" w:rsidRPr="00000000">
        <w:rPr>
          <w:rFonts w:ascii="Arial" w:cs="Arial" w:eastAsia="Arial" w:hAnsi="Arial"/>
          <w:color w:val="2d2d2d"/>
          <w:sz w:val="20"/>
          <w:szCs w:val="20"/>
          <w:rtl w:val="0"/>
        </w:rPr>
        <w:t xml:space="preserve">CAC de mídia = Total investido em mídia no período ÷ Número de novos clientes no período</w:t>
      </w:r>
      <w:r w:rsidDel="00000000" w:rsidR="00000000" w:rsidRPr="00000000">
        <w:rPr>
          <w:rtl w:val="0"/>
        </w:rPr>
      </w:r>
    </w:p>
    <w:p w:rsidR="00000000" w:rsidDel="00000000" w:rsidP="00000000" w:rsidRDefault="00000000" w:rsidRPr="00000000" w14:paraId="000000D2">
      <w:pPr>
        <w:spacing w:after="160" w:before="0" w:lineRule="auto"/>
        <w:rPr/>
      </w:pPr>
      <w:r w:rsidDel="00000000" w:rsidR="00000000" w:rsidRPr="00000000">
        <w:rPr>
          <w:rFonts w:ascii="Arial" w:cs="Arial" w:eastAsia="Arial" w:hAnsi="Arial"/>
          <w:color w:val="2d2d2d"/>
          <w:sz w:val="20"/>
          <w:szCs w:val="20"/>
          <w:rtl w:val="0"/>
        </w:rPr>
        <w:t xml:space="preserve">Exemplo: em outubro, foram investidos R$8.000 em Meta Ads e R$4.000 em Google Ads, totalizando R$12.000. Nesse mesmo período, 40 novos clientes foram registrados. CAC de mídia = R$12.000 ÷ 40 = R$300.</w:t>
      </w:r>
      <w:r w:rsidDel="00000000" w:rsidR="00000000" w:rsidRPr="00000000">
        <w:rPr>
          <w:rtl w:val="0"/>
        </w:rPr>
      </w:r>
    </w:p>
    <w:p w:rsidR="00000000" w:rsidDel="00000000" w:rsidP="00000000" w:rsidRDefault="00000000" w:rsidRPr="00000000" w14:paraId="000000D3">
      <w:pPr>
        <w:spacing w:after="60" w:before="200" w:lineRule="auto"/>
        <w:rPr/>
      </w:pPr>
      <w:r w:rsidDel="00000000" w:rsidR="00000000" w:rsidRPr="00000000">
        <w:rPr>
          <w:rFonts w:ascii="Arial" w:cs="Arial" w:eastAsia="Arial" w:hAnsi="Arial"/>
          <w:b w:val="1"/>
          <w:bCs w:val="1"/>
          <w:color w:val="1f4e79"/>
          <w:sz w:val="21"/>
          <w:szCs w:val="21"/>
          <w:rtl w:val="0"/>
        </w:rPr>
        <w:t xml:space="preserve">Como calcular o CAC completo:</w:t>
      </w:r>
      <w:r w:rsidDel="00000000" w:rsidR="00000000" w:rsidRPr="00000000">
        <w:rPr>
          <w:rtl w:val="0"/>
        </w:rPr>
      </w:r>
    </w:p>
    <w:p w:rsidR="00000000" w:rsidDel="00000000" w:rsidP="00000000" w:rsidRDefault="00000000" w:rsidRPr="00000000" w14:paraId="000000D4">
      <w:pPr>
        <w:spacing w:after="160" w:before="0" w:lineRule="auto"/>
        <w:rPr/>
      </w:pPr>
      <w:r w:rsidDel="00000000" w:rsidR="00000000" w:rsidRPr="00000000">
        <w:rPr>
          <w:rFonts w:ascii="Arial" w:cs="Arial" w:eastAsia="Arial" w:hAnsi="Arial"/>
          <w:color w:val="2d2d2d"/>
          <w:sz w:val="20"/>
          <w:szCs w:val="20"/>
          <w:rtl w:val="0"/>
        </w:rPr>
        <w:t xml:space="preserve">CAC completo = (Total em mídia + Custo do time comercial + Ferramentas e tecnologia) ÷ Novos clientes</w:t>
      </w:r>
      <w:r w:rsidDel="00000000" w:rsidR="00000000" w:rsidRPr="00000000">
        <w:rPr>
          <w:rtl w:val="0"/>
        </w:rPr>
      </w:r>
    </w:p>
    <w:p w:rsidR="00000000" w:rsidDel="00000000" w:rsidP="00000000" w:rsidRDefault="00000000" w:rsidRPr="00000000" w14:paraId="000000D5">
      <w:pPr>
        <w:spacing w:after="160" w:before="0" w:lineRule="auto"/>
        <w:rPr/>
      </w:pPr>
      <w:r w:rsidDel="00000000" w:rsidR="00000000" w:rsidRPr="00000000">
        <w:rPr>
          <w:rFonts w:ascii="Arial" w:cs="Arial" w:eastAsia="Arial" w:hAnsi="Arial"/>
          <w:color w:val="2d2d2d"/>
          <w:sz w:val="20"/>
          <w:szCs w:val="20"/>
          <w:rtl w:val="0"/>
        </w:rPr>
        <w:t xml:space="preserve">Exemplo: R$12.000 em mídia + R$6.000 de salário do consultor comercial + R$500 em ferramentas = R$18.500. Com 40 clientes, CAC completo = R$462,50.</w:t>
      </w:r>
      <w:r w:rsidDel="00000000" w:rsidR="00000000" w:rsidRPr="00000000">
        <w:rPr>
          <w:rtl w:val="0"/>
        </w:rPr>
      </w:r>
    </w:p>
    <w:p w:rsidR="00000000" w:rsidDel="00000000" w:rsidP="00000000" w:rsidRDefault="00000000" w:rsidRPr="00000000" w14:paraId="000000D6">
      <w:pPr>
        <w:spacing w:after="160" w:before="0" w:lineRule="auto"/>
        <w:rPr/>
      </w:pPr>
      <w:r w:rsidDel="00000000" w:rsidR="00000000" w:rsidRPr="00000000">
        <w:rPr>
          <w:rFonts w:ascii="Arial" w:cs="Arial" w:eastAsia="Arial" w:hAnsi="Arial"/>
          <w:color w:val="2d2d2d"/>
          <w:sz w:val="20"/>
          <w:szCs w:val="20"/>
          <w:rtl w:val="0"/>
        </w:rPr>
        <w:t xml:space="preserve">O CAC completo é o número real do negócio. O CAC de mídia é o número que você controla diretamente. Use o CAC de mídia para otimizar campanhas. Use o CAC completo para avaliar a saúde do modelo de aquisição.</w:t>
      </w:r>
      <w:r w:rsidDel="00000000" w:rsidR="00000000" w:rsidRPr="00000000">
        <w:rPr>
          <w:rtl w:val="0"/>
        </w:rPr>
      </w:r>
    </w:p>
    <w:p w:rsidR="00000000" w:rsidDel="00000000" w:rsidP="00000000" w:rsidRDefault="00000000" w:rsidRPr="00000000" w14:paraId="000000D7">
      <w:pPr>
        <w:spacing w:after="60" w:before="200" w:lineRule="auto"/>
        <w:rPr/>
      </w:pPr>
      <w:r w:rsidDel="00000000" w:rsidR="00000000" w:rsidRPr="00000000">
        <w:rPr>
          <w:rFonts w:ascii="Arial" w:cs="Arial" w:eastAsia="Arial" w:hAnsi="Arial"/>
          <w:b w:val="1"/>
          <w:bCs w:val="1"/>
          <w:color w:val="1f4e79"/>
          <w:sz w:val="21"/>
          <w:szCs w:val="21"/>
          <w:rtl w:val="0"/>
        </w:rPr>
        <w:t xml:space="preserve">Como interpretar o CAC:</w:t>
      </w:r>
      <w:r w:rsidDel="00000000" w:rsidR="00000000" w:rsidRPr="00000000">
        <w:rPr>
          <w:rtl w:val="0"/>
        </w:rPr>
      </w:r>
    </w:p>
    <w:p w:rsidR="00000000" w:rsidDel="00000000" w:rsidP="00000000" w:rsidRDefault="00000000" w:rsidRPr="00000000" w14:paraId="000000D8">
      <w:pPr>
        <w:spacing w:after="160" w:before="0" w:lineRule="auto"/>
        <w:rPr/>
      </w:pPr>
      <w:r w:rsidDel="00000000" w:rsidR="00000000" w:rsidRPr="00000000">
        <w:rPr>
          <w:rFonts w:ascii="Arial" w:cs="Arial" w:eastAsia="Arial" w:hAnsi="Arial"/>
          <w:color w:val="2d2d2d"/>
          <w:sz w:val="20"/>
          <w:szCs w:val="20"/>
          <w:rtl w:val="0"/>
        </w:rPr>
        <w:t xml:space="preserve">O CAC isolado não diz nada. Sempre precisa ser comparado com uma referência. As três comparações relevantes são: CAC versus ticket médio da primeira compra, CAC versus LTV esperado e CAC versus margem de contribuição do produto.</w:t>
      </w:r>
      <w:r w:rsidDel="00000000" w:rsidR="00000000" w:rsidRPr="00000000">
        <w:rPr>
          <w:rtl w:val="0"/>
        </w:rPr>
      </w:r>
    </w:p>
    <w:p w:rsidR="00000000" w:rsidDel="00000000" w:rsidP="00000000" w:rsidRDefault="00000000" w:rsidRPr="00000000" w14:paraId="000000D9">
      <w:pPr>
        <w:spacing w:after="160" w:before="0" w:lineRule="auto"/>
        <w:rPr/>
      </w:pPr>
      <w:r w:rsidDel="00000000" w:rsidR="00000000" w:rsidRPr="00000000">
        <w:rPr>
          <w:rFonts w:ascii="Arial" w:cs="Arial" w:eastAsia="Arial" w:hAnsi="Arial"/>
          <w:color w:val="2d2d2d"/>
          <w:sz w:val="20"/>
          <w:szCs w:val="20"/>
          <w:rtl w:val="0"/>
        </w:rPr>
        <w:t xml:space="preserve">CAC versus ticket: a regra geral é que o CAC deve ser menor que o lucro da primeira venda para que a aquisição se pague no curto prazo. Se o ticket médio é R$500 e a margem é 40%, o lucro da primeira venda é R$200. CAC abaixo de R$200 gera lucro imediato. CAC de R$200 a R$400 é neutro no curto prazo mas viável se houver recompra. CAC acima do lucro da primeira venda requer LTV suficiente para compensar.</w:t>
      </w:r>
      <w:r w:rsidDel="00000000" w:rsidR="00000000" w:rsidRPr="00000000">
        <w:rPr>
          <w:rtl w:val="0"/>
        </w:rPr>
      </w:r>
    </w:p>
    <w:p w:rsidR="00000000" w:rsidDel="00000000" w:rsidP="00000000" w:rsidRDefault="00000000" w:rsidRPr="00000000" w14:paraId="000000DA">
      <w:pPr>
        <w:spacing w:after="160" w:before="0" w:lineRule="auto"/>
        <w:rPr/>
      </w:pPr>
      <w:r w:rsidDel="00000000" w:rsidR="00000000" w:rsidRPr="00000000">
        <w:rPr>
          <w:rFonts w:ascii="Arial" w:cs="Arial" w:eastAsia="Arial" w:hAnsi="Arial"/>
          <w:color w:val="2d2d2d"/>
          <w:sz w:val="20"/>
          <w:szCs w:val="20"/>
          <w:rtl w:val="0"/>
        </w:rPr>
        <w:t xml:space="preserve">CAC versus LTV: a relação saudável varia por modelo. E-commerce de consumo recorrente: LTV/CAC acima de 3:1. SaaS: LTV/CAC acima de 3:1. Serviços com contrato único: CAC abaixo de 50% do ticket. B2B com contrato recorrente: CAC pode ser até 100% do valor do primeiro contrato se a renovação for previsível.</w:t>
      </w:r>
      <w:r w:rsidDel="00000000" w:rsidR="00000000" w:rsidRPr="00000000">
        <w:rPr>
          <w:rtl w:val="0"/>
        </w:rPr>
      </w:r>
    </w:p>
    <w:p w:rsidR="00000000" w:rsidDel="00000000" w:rsidP="00000000" w:rsidRDefault="00000000" w:rsidRPr="00000000" w14:paraId="000000DB">
      <w:pPr>
        <w:spacing w:after="60" w:before="200" w:lineRule="auto"/>
        <w:rPr/>
      </w:pPr>
      <w:r w:rsidDel="00000000" w:rsidR="00000000" w:rsidRPr="00000000">
        <w:rPr>
          <w:rFonts w:ascii="Arial" w:cs="Arial" w:eastAsia="Arial" w:hAnsi="Arial"/>
          <w:b w:val="1"/>
          <w:bCs w:val="1"/>
          <w:color w:val="1f4e79"/>
          <w:sz w:val="21"/>
          <w:szCs w:val="21"/>
          <w:rtl w:val="0"/>
        </w:rPr>
        <w:t xml:space="preserve">Benchmarks de CAC por segmento:</w:t>
      </w:r>
      <w:r w:rsidDel="00000000" w:rsidR="00000000" w:rsidRPr="00000000">
        <w:rPr>
          <w:rtl w:val="0"/>
        </w:rPr>
      </w:r>
    </w:p>
    <w:p w:rsidR="00000000" w:rsidDel="00000000" w:rsidP="00000000" w:rsidRDefault="00000000" w:rsidRPr="00000000" w14:paraId="000000DC">
      <w:pPr>
        <w:spacing w:after="160" w:before="0" w:lineRule="auto"/>
        <w:rPr/>
      </w:pPr>
      <w:r w:rsidDel="00000000" w:rsidR="00000000" w:rsidRPr="00000000">
        <w:rPr>
          <w:rFonts w:ascii="Arial" w:cs="Arial" w:eastAsia="Arial" w:hAnsi="Arial"/>
          <w:color w:val="2d2d2d"/>
          <w:sz w:val="20"/>
          <w:szCs w:val="20"/>
          <w:rtl w:val="0"/>
        </w:rPr>
        <w:t xml:space="preserve">E-commerce produto físico de consumo (cosméticos, suplementos, alimentos): CAC entre 10% e 25% do ticket médio para ser rentável com recompra.</w:t>
      </w:r>
      <w:r w:rsidDel="00000000" w:rsidR="00000000" w:rsidRPr="00000000">
        <w:rPr>
          <w:rtl w:val="0"/>
        </w:rPr>
      </w:r>
    </w:p>
    <w:p w:rsidR="00000000" w:rsidDel="00000000" w:rsidP="00000000" w:rsidRDefault="00000000" w:rsidRPr="00000000" w14:paraId="000000DD">
      <w:pPr>
        <w:spacing w:after="160" w:before="0" w:lineRule="auto"/>
        <w:rPr/>
      </w:pPr>
      <w:r w:rsidDel="00000000" w:rsidR="00000000" w:rsidRPr="00000000">
        <w:rPr>
          <w:rFonts w:ascii="Arial" w:cs="Arial" w:eastAsia="Arial" w:hAnsi="Arial"/>
          <w:color w:val="2d2d2d"/>
          <w:sz w:val="20"/>
          <w:szCs w:val="20"/>
          <w:rtl w:val="0"/>
        </w:rPr>
        <w:t xml:space="preserve">Serviço local com ticket único (consulta, procedimento estético, manutenção): CAC entre 30% e 80% do ticket médio, dependendo da margem e taxa de recompra.</w:t>
      </w:r>
      <w:r w:rsidDel="00000000" w:rsidR="00000000" w:rsidRPr="00000000">
        <w:rPr>
          <w:rtl w:val="0"/>
        </w:rPr>
      </w:r>
    </w:p>
    <w:p w:rsidR="00000000" w:rsidDel="00000000" w:rsidP="00000000" w:rsidRDefault="00000000" w:rsidRPr="00000000" w14:paraId="000000DE">
      <w:pPr>
        <w:spacing w:after="160" w:before="0" w:lineRule="auto"/>
        <w:rPr/>
      </w:pPr>
      <w:r w:rsidDel="00000000" w:rsidR="00000000" w:rsidRPr="00000000">
        <w:rPr>
          <w:rFonts w:ascii="Arial" w:cs="Arial" w:eastAsia="Arial" w:hAnsi="Arial"/>
          <w:color w:val="2d2d2d"/>
          <w:sz w:val="20"/>
          <w:szCs w:val="20"/>
          <w:rtl w:val="0"/>
        </w:rPr>
        <w:t xml:space="preserve">Infoproduto: CAC entre 20% e 50% do preço do produto para margem saudável dado que os custos variáveis são baixos.</w:t>
      </w:r>
      <w:r w:rsidDel="00000000" w:rsidR="00000000" w:rsidRPr="00000000">
        <w:rPr>
          <w:rtl w:val="0"/>
        </w:rPr>
      </w:r>
    </w:p>
    <w:p w:rsidR="00000000" w:rsidDel="00000000" w:rsidP="00000000" w:rsidRDefault="00000000" w:rsidRPr="00000000" w14:paraId="000000DF">
      <w:pPr>
        <w:spacing w:after="160" w:before="0" w:lineRule="auto"/>
        <w:rPr/>
      </w:pPr>
      <w:r w:rsidDel="00000000" w:rsidR="00000000" w:rsidRPr="00000000">
        <w:rPr>
          <w:rFonts w:ascii="Arial" w:cs="Arial" w:eastAsia="Arial" w:hAnsi="Arial"/>
          <w:color w:val="2d2d2d"/>
          <w:sz w:val="20"/>
          <w:szCs w:val="20"/>
          <w:rtl w:val="0"/>
        </w:rPr>
        <w:t xml:space="preserve">SaaS com MRR de R$200 a R$500 e churn mensal de 3%: CAC de até R$5.000 ainda pode ser viável com LTV calculado.</w:t>
      </w:r>
      <w:r w:rsidDel="00000000" w:rsidR="00000000" w:rsidRPr="00000000">
        <w:rPr>
          <w:rtl w:val="0"/>
        </w:rPr>
      </w:r>
    </w:p>
    <w:p w:rsidR="00000000" w:rsidDel="00000000" w:rsidP="00000000" w:rsidRDefault="00000000" w:rsidRPr="00000000" w14:paraId="000000E0">
      <w:pPr>
        <w:spacing w:after="160" w:before="0" w:lineRule="auto"/>
        <w:rPr/>
      </w:pPr>
      <w:r w:rsidDel="00000000" w:rsidR="00000000" w:rsidRPr="00000000">
        <w:rPr>
          <w:rFonts w:ascii="Arial" w:cs="Arial" w:eastAsia="Arial" w:hAnsi="Arial"/>
          <w:color w:val="2d2d2d"/>
          <w:sz w:val="20"/>
          <w:szCs w:val="20"/>
          <w:rtl w:val="0"/>
        </w:rPr>
        <w:t xml:space="preserve">B2B com contrato anual de R$30.000: CAC de até R$5.000 é plenamente justificável.</w:t>
      </w:r>
      <w:r w:rsidDel="00000000" w:rsidR="00000000" w:rsidRPr="00000000">
        <w:rPr>
          <w:rtl w:val="0"/>
        </w:rPr>
      </w:r>
    </w:p>
    <w:p w:rsidR="00000000" w:rsidDel="00000000" w:rsidP="00000000" w:rsidRDefault="00000000" w:rsidRPr="00000000" w14:paraId="000000E1">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3.2 LTV — Lifetime Value</w:t>
      </w:r>
      <w:r w:rsidDel="00000000" w:rsidR="00000000" w:rsidRPr="00000000">
        <w:rPr>
          <w:rtl w:val="0"/>
        </w:rPr>
      </w:r>
    </w:p>
    <w:p w:rsidR="00000000" w:rsidDel="00000000" w:rsidP="00000000" w:rsidRDefault="00000000" w:rsidRPr="00000000" w14:paraId="000000E2">
      <w:pPr>
        <w:spacing w:after="60" w:before="200" w:lineRule="auto"/>
        <w:rPr/>
      </w:pPr>
      <w:r w:rsidDel="00000000" w:rsidR="00000000" w:rsidRPr="00000000">
        <w:rPr>
          <w:rFonts w:ascii="Arial" w:cs="Arial" w:eastAsia="Arial" w:hAnsi="Arial"/>
          <w:b w:val="1"/>
          <w:bCs w:val="1"/>
          <w:color w:val="1f4e79"/>
          <w:sz w:val="21"/>
          <w:szCs w:val="21"/>
          <w:rtl w:val="0"/>
        </w:rPr>
        <w:t xml:space="preserve">Por que o LTV é a métrica mais subestimada:</w:t>
      </w:r>
      <w:r w:rsidDel="00000000" w:rsidR="00000000" w:rsidRPr="00000000">
        <w:rPr>
          <w:rtl w:val="0"/>
        </w:rPr>
      </w:r>
    </w:p>
    <w:p w:rsidR="00000000" w:rsidDel="00000000" w:rsidP="00000000" w:rsidRDefault="00000000" w:rsidRPr="00000000" w14:paraId="000000E3">
      <w:pPr>
        <w:spacing w:after="160" w:before="0" w:lineRule="auto"/>
        <w:rPr/>
      </w:pPr>
      <w:r w:rsidDel="00000000" w:rsidR="00000000" w:rsidRPr="00000000">
        <w:rPr>
          <w:rFonts w:ascii="Arial" w:cs="Arial" w:eastAsia="Arial" w:hAnsi="Arial"/>
          <w:color w:val="2d2d2d"/>
          <w:sz w:val="20"/>
          <w:szCs w:val="20"/>
          <w:rtl w:val="0"/>
        </w:rPr>
        <w:t xml:space="preserve">A maioria dos negócios pequenos e médios nunca calculou o LTV dos seus clientes. Eles sabem o ticket da última venda mas não sabem quanto aquele cliente vai gerar de receita ao longo do relacionamento. Essa ausência de perspectiva de longo prazo faz com que qualquer CAC pareça caro e qualquer investimento em aquisição pareça excessivo.</w:t>
      </w:r>
      <w:r w:rsidDel="00000000" w:rsidR="00000000" w:rsidRPr="00000000">
        <w:rPr>
          <w:rtl w:val="0"/>
        </w:rPr>
      </w:r>
    </w:p>
    <w:p w:rsidR="00000000" w:rsidDel="00000000" w:rsidP="00000000" w:rsidRDefault="00000000" w:rsidRPr="00000000" w14:paraId="000000E4">
      <w:pPr>
        <w:spacing w:after="160" w:before="0" w:lineRule="auto"/>
        <w:rPr/>
      </w:pPr>
      <w:r w:rsidDel="00000000" w:rsidR="00000000" w:rsidRPr="00000000">
        <w:rPr>
          <w:rFonts w:ascii="Arial" w:cs="Arial" w:eastAsia="Arial" w:hAnsi="Arial"/>
          <w:color w:val="2d2d2d"/>
          <w:sz w:val="20"/>
          <w:szCs w:val="20"/>
          <w:rtl w:val="0"/>
        </w:rPr>
        <w:t xml:space="preserve">Quando você calcula o LTV do cliente de um salão de beleza, por exemplo, e descobre que uma cliente que vem todo mês a R$150 tem LTV de R$1.800/ano e em média fica 3 anos, o LTV é R$5.400. De repente um CAC de R$80 para adquirir essa cliente parece um excelente investimento, não um custo alto.</w:t>
      </w:r>
      <w:r w:rsidDel="00000000" w:rsidR="00000000" w:rsidRPr="00000000">
        <w:rPr>
          <w:rtl w:val="0"/>
        </w:rPr>
      </w:r>
    </w:p>
    <w:p w:rsidR="00000000" w:rsidDel="00000000" w:rsidP="00000000" w:rsidRDefault="00000000" w:rsidRPr="00000000" w14:paraId="000000E5">
      <w:pPr>
        <w:spacing w:after="60" w:before="200" w:lineRule="auto"/>
        <w:rPr/>
      </w:pPr>
      <w:r w:rsidDel="00000000" w:rsidR="00000000" w:rsidRPr="00000000">
        <w:rPr>
          <w:rFonts w:ascii="Arial" w:cs="Arial" w:eastAsia="Arial" w:hAnsi="Arial"/>
          <w:b w:val="1"/>
          <w:bCs w:val="1"/>
          <w:color w:val="1f4e79"/>
          <w:sz w:val="21"/>
          <w:szCs w:val="21"/>
          <w:rtl w:val="0"/>
        </w:rPr>
        <w:t xml:space="preserve">Fórmula simples de LTV:</w:t>
      </w:r>
      <w:r w:rsidDel="00000000" w:rsidR="00000000" w:rsidRPr="00000000">
        <w:rPr>
          <w:rtl w:val="0"/>
        </w:rPr>
      </w:r>
    </w:p>
    <w:p w:rsidR="00000000" w:rsidDel="00000000" w:rsidP="00000000" w:rsidRDefault="00000000" w:rsidRPr="00000000" w14:paraId="000000E6">
      <w:pPr>
        <w:spacing w:after="160" w:before="0" w:lineRule="auto"/>
        <w:rPr/>
      </w:pPr>
      <w:r w:rsidDel="00000000" w:rsidR="00000000" w:rsidRPr="00000000">
        <w:rPr>
          <w:rFonts w:ascii="Arial" w:cs="Arial" w:eastAsia="Arial" w:hAnsi="Arial"/>
          <w:color w:val="2d2d2d"/>
          <w:sz w:val="20"/>
          <w:szCs w:val="20"/>
          <w:rtl w:val="0"/>
        </w:rPr>
        <w:t xml:space="preserve">LTV = Ticket médio × Frequência de compra por ano × Tempo médio de retenção em anos</w:t>
      </w:r>
      <w:r w:rsidDel="00000000" w:rsidR="00000000" w:rsidRPr="00000000">
        <w:rPr>
          <w:rtl w:val="0"/>
        </w:rPr>
      </w:r>
    </w:p>
    <w:p w:rsidR="00000000" w:rsidDel="00000000" w:rsidP="00000000" w:rsidRDefault="00000000" w:rsidRPr="00000000" w14:paraId="000000E7">
      <w:pPr>
        <w:spacing w:after="160" w:before="0" w:lineRule="auto"/>
        <w:rPr/>
      </w:pPr>
      <w:r w:rsidDel="00000000" w:rsidR="00000000" w:rsidRPr="00000000">
        <w:rPr>
          <w:rFonts w:ascii="Arial" w:cs="Arial" w:eastAsia="Arial" w:hAnsi="Arial"/>
          <w:color w:val="2d2d2d"/>
          <w:sz w:val="20"/>
          <w:szCs w:val="20"/>
          <w:rtl w:val="0"/>
        </w:rPr>
        <w:t xml:space="preserve">Exemplo 1 — Salão de beleza: ticket médio R$150. Frequência: 1 visita por mês = 12 por ano. Retenção média: 3 anos. LTV = R$150 × 12 × 3 = R$5.400.</w:t>
      </w:r>
      <w:r w:rsidDel="00000000" w:rsidR="00000000" w:rsidRPr="00000000">
        <w:rPr>
          <w:rtl w:val="0"/>
        </w:rPr>
      </w:r>
    </w:p>
    <w:p w:rsidR="00000000" w:rsidDel="00000000" w:rsidP="00000000" w:rsidRDefault="00000000" w:rsidRPr="00000000" w14:paraId="000000E8">
      <w:pPr>
        <w:spacing w:after="160" w:before="0" w:lineRule="auto"/>
        <w:rPr/>
      </w:pPr>
      <w:r w:rsidDel="00000000" w:rsidR="00000000" w:rsidRPr="00000000">
        <w:rPr>
          <w:rFonts w:ascii="Arial" w:cs="Arial" w:eastAsia="Arial" w:hAnsi="Arial"/>
          <w:color w:val="2d2d2d"/>
          <w:sz w:val="20"/>
          <w:szCs w:val="20"/>
          <w:rtl w:val="0"/>
        </w:rPr>
        <w:t xml:space="preserve">Exemplo 2 — Clínica odontológica: ticket médio de procedimento R$800. Frequência: 2 procedimentos por ano. Retenção: 5 anos. LTV = R$800 × 2 × 5 = R$8.000.</w:t>
      </w:r>
      <w:r w:rsidDel="00000000" w:rsidR="00000000" w:rsidRPr="00000000">
        <w:rPr>
          <w:rtl w:val="0"/>
        </w:rPr>
      </w:r>
    </w:p>
    <w:p w:rsidR="00000000" w:rsidDel="00000000" w:rsidP="00000000" w:rsidRDefault="00000000" w:rsidRPr="00000000" w14:paraId="000000E9">
      <w:pPr>
        <w:spacing w:after="160" w:before="0" w:lineRule="auto"/>
        <w:rPr/>
      </w:pPr>
      <w:r w:rsidDel="00000000" w:rsidR="00000000" w:rsidRPr="00000000">
        <w:rPr>
          <w:rFonts w:ascii="Arial" w:cs="Arial" w:eastAsia="Arial" w:hAnsi="Arial"/>
          <w:color w:val="2d2d2d"/>
          <w:sz w:val="20"/>
          <w:szCs w:val="20"/>
          <w:rtl w:val="0"/>
        </w:rPr>
        <w:t xml:space="preserve">Exemplo 3 — E-commerce de suplementos: ticket médio R$180. Frequência: 1 pedido por mês. Retenção: 18 meses em média. LTV = R$180 × 12 × 1,5 = R$3.240.</w:t>
      </w:r>
      <w:r w:rsidDel="00000000" w:rsidR="00000000" w:rsidRPr="00000000">
        <w:rPr>
          <w:rtl w:val="0"/>
        </w:rPr>
      </w:r>
    </w:p>
    <w:p w:rsidR="00000000" w:rsidDel="00000000" w:rsidP="00000000" w:rsidRDefault="00000000" w:rsidRPr="00000000" w14:paraId="000000EA">
      <w:pPr>
        <w:spacing w:after="60" w:before="200" w:lineRule="auto"/>
        <w:rPr/>
      </w:pPr>
      <w:r w:rsidDel="00000000" w:rsidR="00000000" w:rsidRPr="00000000">
        <w:rPr>
          <w:rFonts w:ascii="Arial" w:cs="Arial" w:eastAsia="Arial" w:hAnsi="Arial"/>
          <w:b w:val="1"/>
          <w:bCs w:val="1"/>
          <w:color w:val="1f4e79"/>
          <w:sz w:val="21"/>
          <w:szCs w:val="21"/>
          <w:rtl w:val="0"/>
        </w:rPr>
        <w:t xml:space="preserve">Como usar o LTV na conversa com o cliente:</w:t>
      </w:r>
      <w:r w:rsidDel="00000000" w:rsidR="00000000" w:rsidRPr="00000000">
        <w:rPr>
          <w:rtl w:val="0"/>
        </w:rPr>
      </w:r>
    </w:p>
    <w:p w:rsidR="00000000" w:rsidDel="00000000" w:rsidP="00000000" w:rsidRDefault="00000000" w:rsidRPr="00000000" w14:paraId="000000EB">
      <w:pPr>
        <w:spacing w:after="160" w:before="0" w:lineRule="auto"/>
        <w:rPr/>
      </w:pPr>
      <w:r w:rsidDel="00000000" w:rsidR="00000000" w:rsidRPr="00000000">
        <w:rPr>
          <w:rFonts w:ascii="Arial" w:cs="Arial" w:eastAsia="Arial" w:hAnsi="Arial"/>
          <w:color w:val="2d2d2d"/>
          <w:sz w:val="20"/>
          <w:szCs w:val="20"/>
          <w:rtl w:val="0"/>
        </w:rPr>
        <w:t xml:space="preserve">Quando o cliente diz que o tráfego está caro, a pergunta correta é: caro em relação a quê? Se o LTV de cada cliente novo é R$5.400 e o CAC atual é R$200, o tráfego não está caro. Está barato. Cada R$200 investido em aquisição retorna R$5.400 em receita ao longo do relacionamento.</w:t>
      </w:r>
      <w:r w:rsidDel="00000000" w:rsidR="00000000" w:rsidRPr="00000000">
        <w:rPr>
          <w:rtl w:val="0"/>
        </w:rPr>
      </w:r>
    </w:p>
    <w:p w:rsidR="00000000" w:rsidDel="00000000" w:rsidP="00000000" w:rsidRDefault="00000000" w:rsidRPr="00000000" w14:paraId="000000EC">
      <w:pPr>
        <w:spacing w:after="160" w:before="0" w:lineRule="auto"/>
        <w:rPr/>
      </w:pPr>
      <w:r w:rsidDel="00000000" w:rsidR="00000000" w:rsidRPr="00000000">
        <w:rPr>
          <w:rFonts w:ascii="Arial" w:cs="Arial" w:eastAsia="Arial" w:hAnsi="Arial"/>
          <w:color w:val="2d2d2d"/>
          <w:sz w:val="20"/>
          <w:szCs w:val="20"/>
          <w:rtl w:val="0"/>
        </w:rPr>
        <w:t xml:space="preserve">Ajudar o cliente a calcular o LTV pela primeira vez é uma das entregas mais valiosas que um gestor de tráfego pode fazer. Muda completamente a perspectiva sobre investimento em mídia e abre espaço para aumentar orçamento de forma justificada.</w:t>
      </w:r>
      <w:r w:rsidDel="00000000" w:rsidR="00000000" w:rsidRPr="00000000">
        <w:rPr>
          <w:rtl w:val="0"/>
        </w:rPr>
      </w:r>
    </w:p>
    <w:p w:rsidR="00000000" w:rsidDel="00000000" w:rsidP="00000000" w:rsidRDefault="00000000" w:rsidRPr="00000000" w14:paraId="000000ED">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3.3 ROI, ROAS e Break-even</w:t>
      </w:r>
      <w:r w:rsidDel="00000000" w:rsidR="00000000" w:rsidRPr="00000000">
        <w:rPr>
          <w:rtl w:val="0"/>
        </w:rPr>
      </w:r>
    </w:p>
    <w:p w:rsidR="00000000" w:rsidDel="00000000" w:rsidP="00000000" w:rsidRDefault="00000000" w:rsidRPr="00000000" w14:paraId="000000EE">
      <w:pPr>
        <w:spacing w:after="60" w:before="200" w:lineRule="auto"/>
        <w:rPr/>
      </w:pPr>
      <w:r w:rsidDel="00000000" w:rsidR="00000000" w:rsidRPr="00000000">
        <w:rPr>
          <w:rFonts w:ascii="Arial" w:cs="Arial" w:eastAsia="Arial" w:hAnsi="Arial"/>
          <w:b w:val="1"/>
          <w:bCs w:val="1"/>
          <w:color w:val="1f4e79"/>
          <w:sz w:val="21"/>
          <w:szCs w:val="21"/>
          <w:rtl w:val="0"/>
        </w:rPr>
        <w:t xml:space="preserve">ROAS — Return on Ad Spend:</w:t>
      </w:r>
      <w:r w:rsidDel="00000000" w:rsidR="00000000" w:rsidRPr="00000000">
        <w:rPr>
          <w:rtl w:val="0"/>
        </w:rPr>
      </w:r>
    </w:p>
    <w:p w:rsidR="00000000" w:rsidDel="00000000" w:rsidP="00000000" w:rsidRDefault="00000000" w:rsidRPr="00000000" w14:paraId="000000EF">
      <w:pPr>
        <w:spacing w:after="160" w:before="0" w:lineRule="auto"/>
        <w:rPr/>
      </w:pPr>
      <w:r w:rsidDel="00000000" w:rsidR="00000000" w:rsidRPr="00000000">
        <w:rPr>
          <w:rFonts w:ascii="Arial" w:cs="Arial" w:eastAsia="Arial" w:hAnsi="Arial"/>
          <w:color w:val="2d2d2d"/>
          <w:sz w:val="20"/>
          <w:szCs w:val="20"/>
          <w:rtl w:val="0"/>
        </w:rPr>
        <w:t xml:space="preserve">ROAS = Receita gerada pelas campanhas ÷ Valor investido em anúncios. Um ROAS de 5x significa R$5 de receita para cada R$1 investido. É uma métrica de plataforma, útil para comparar eficiência entre campanhas e para monitorar tendências. Mas ele não considera custos operacionais, custo do produto ou margem. Por isso nunca deve ser analisado isoladamente.</w:t>
      </w:r>
      <w:r w:rsidDel="00000000" w:rsidR="00000000" w:rsidRPr="00000000">
        <w:rPr>
          <w:rtl w:val="0"/>
        </w:rPr>
      </w:r>
    </w:p>
    <w:p w:rsidR="00000000" w:rsidDel="00000000" w:rsidP="00000000" w:rsidRDefault="00000000" w:rsidRPr="00000000" w14:paraId="000000F0">
      <w:pPr>
        <w:spacing w:after="60" w:before="200" w:lineRule="auto"/>
        <w:rPr/>
      </w:pPr>
      <w:r w:rsidDel="00000000" w:rsidR="00000000" w:rsidRPr="00000000">
        <w:rPr>
          <w:rFonts w:ascii="Arial" w:cs="Arial" w:eastAsia="Arial" w:hAnsi="Arial"/>
          <w:b w:val="1"/>
          <w:bCs w:val="1"/>
          <w:color w:val="1f4e79"/>
          <w:sz w:val="21"/>
          <w:szCs w:val="21"/>
          <w:rtl w:val="0"/>
        </w:rPr>
        <w:t xml:space="preserve">ROI — Return on Investment:</w:t>
      </w:r>
      <w:r w:rsidDel="00000000" w:rsidR="00000000" w:rsidRPr="00000000">
        <w:rPr>
          <w:rtl w:val="0"/>
        </w:rPr>
      </w:r>
    </w:p>
    <w:p w:rsidR="00000000" w:rsidDel="00000000" w:rsidP="00000000" w:rsidRDefault="00000000" w:rsidRPr="00000000" w14:paraId="000000F1">
      <w:pPr>
        <w:spacing w:after="160" w:before="0" w:lineRule="auto"/>
        <w:rPr/>
      </w:pPr>
      <w:r w:rsidDel="00000000" w:rsidR="00000000" w:rsidRPr="00000000">
        <w:rPr>
          <w:rFonts w:ascii="Arial Unicode MS" w:cs="Arial Unicode MS" w:eastAsia="Arial Unicode MS" w:hAnsi="Arial Unicode MS"/>
          <w:color w:val="2d2d2d"/>
          <w:sz w:val="20"/>
          <w:szCs w:val="20"/>
          <w:rtl w:val="0"/>
        </w:rPr>
        <w:t xml:space="preserve">ROI = (Lucro gerado − Custo total de aquisição) ÷ Custo total de aquisição × 100. É a métrica de negócio. Responde se a campanha está gerando lucro real, não apenas receita. Exemplos: R$10.000 investidos em mídia. Receita gerada de R$35.000. Margem do produto de 45%. Custo do produto = R$35.000 × 55% = R$19.250. Lucro bruto = R$35.000 − R$19.250 = R$15.750. ROI = (R$15.750 − R$10.000) ÷ R$10.000 × 100 = 57,5%.</w:t>
      </w:r>
      <w:r w:rsidDel="00000000" w:rsidR="00000000" w:rsidRPr="00000000">
        <w:rPr>
          <w:rtl w:val="0"/>
        </w:rPr>
      </w:r>
    </w:p>
    <w:p w:rsidR="00000000" w:rsidDel="00000000" w:rsidP="00000000" w:rsidRDefault="00000000" w:rsidRPr="00000000" w14:paraId="000000F2">
      <w:pPr>
        <w:spacing w:after="60" w:before="200" w:lineRule="auto"/>
        <w:rPr/>
      </w:pPr>
      <w:r w:rsidDel="00000000" w:rsidR="00000000" w:rsidRPr="00000000">
        <w:rPr>
          <w:rFonts w:ascii="Arial" w:cs="Arial" w:eastAsia="Arial" w:hAnsi="Arial"/>
          <w:b w:val="1"/>
          <w:bCs w:val="1"/>
          <w:color w:val="1f4e79"/>
          <w:sz w:val="21"/>
          <w:szCs w:val="21"/>
          <w:rtl w:val="0"/>
        </w:rPr>
        <w:t xml:space="preserve">Break-even ROAS:</w:t>
      </w:r>
      <w:r w:rsidDel="00000000" w:rsidR="00000000" w:rsidRPr="00000000">
        <w:rPr>
          <w:rtl w:val="0"/>
        </w:rPr>
      </w:r>
    </w:p>
    <w:p w:rsidR="00000000" w:rsidDel="00000000" w:rsidP="00000000" w:rsidRDefault="00000000" w:rsidRPr="00000000" w14:paraId="000000F3">
      <w:pPr>
        <w:spacing w:after="160" w:before="0" w:lineRule="auto"/>
        <w:rPr/>
      </w:pPr>
      <w:r w:rsidDel="00000000" w:rsidR="00000000" w:rsidRPr="00000000">
        <w:rPr>
          <w:rFonts w:ascii="Arial" w:cs="Arial" w:eastAsia="Arial" w:hAnsi="Arial"/>
          <w:color w:val="2d2d2d"/>
          <w:sz w:val="20"/>
          <w:szCs w:val="20"/>
          <w:rtl w:val="0"/>
        </w:rPr>
        <w:t xml:space="preserve">O break-even ROAS é o ponto de equilíbrio onde a campanha não gera lucro nem prejuízo. É o ROAS mínimo necessário para que a receita das campanhas cubra o custo do produto mais o investimento em mídia.</w:t>
      </w:r>
      <w:r w:rsidDel="00000000" w:rsidR="00000000" w:rsidRPr="00000000">
        <w:rPr>
          <w:rtl w:val="0"/>
        </w:rPr>
      </w:r>
    </w:p>
    <w:p w:rsidR="00000000" w:rsidDel="00000000" w:rsidP="00000000" w:rsidRDefault="00000000" w:rsidRPr="00000000" w14:paraId="000000F4">
      <w:pPr>
        <w:spacing w:after="160" w:before="0" w:lineRule="auto"/>
        <w:rPr/>
      </w:pPr>
      <w:r w:rsidDel="00000000" w:rsidR="00000000" w:rsidRPr="00000000">
        <w:rPr>
          <w:rFonts w:ascii="Arial" w:cs="Arial" w:eastAsia="Arial" w:hAnsi="Arial"/>
          <w:color w:val="2d2d2d"/>
          <w:sz w:val="20"/>
          <w:szCs w:val="20"/>
          <w:rtl w:val="0"/>
        </w:rPr>
        <w:t xml:space="preserve">Fórmula: Break-even ROAS = 1 ÷ Margem de contribuição</w:t>
      </w:r>
      <w:r w:rsidDel="00000000" w:rsidR="00000000" w:rsidRPr="00000000">
        <w:rPr>
          <w:rtl w:val="0"/>
        </w:rPr>
      </w:r>
    </w:p>
    <w:p w:rsidR="00000000" w:rsidDel="00000000" w:rsidP="00000000" w:rsidRDefault="00000000" w:rsidRPr="00000000" w14:paraId="000000F5">
      <w:pPr>
        <w:spacing w:after="160" w:before="0" w:lineRule="auto"/>
        <w:rPr/>
      </w:pPr>
      <w:r w:rsidDel="00000000" w:rsidR="00000000" w:rsidRPr="00000000">
        <w:rPr>
          <w:rFonts w:ascii="Arial Unicode MS" w:cs="Arial Unicode MS" w:eastAsia="Arial Unicode MS" w:hAnsi="Arial Unicode MS"/>
          <w:color w:val="2d2d2d"/>
          <w:sz w:val="20"/>
          <w:szCs w:val="20"/>
          <w:rtl w:val="0"/>
        </w:rPr>
        <w:t xml:space="preserve">Exemplos práticos: margem de 50% → break-even ROAS = 2x. Margem de 40% → break-even ROAS = 2,5x. Margem de 30% → break-even ROAS = 3,33x. Margem de 25% → break-even ROAS = 4x.</w:t>
      </w:r>
      <w:r w:rsidDel="00000000" w:rsidR="00000000" w:rsidRPr="00000000">
        <w:rPr>
          <w:rtl w:val="0"/>
        </w:rPr>
      </w:r>
    </w:p>
    <w:p w:rsidR="00000000" w:rsidDel="00000000" w:rsidP="00000000" w:rsidRDefault="00000000" w:rsidRPr="00000000" w14:paraId="000000F6">
      <w:pPr>
        <w:spacing w:after="160" w:before="0" w:lineRule="auto"/>
        <w:rPr/>
      </w:pPr>
      <w:r w:rsidDel="00000000" w:rsidR="00000000" w:rsidRPr="00000000">
        <w:rPr>
          <w:rFonts w:ascii="Arial" w:cs="Arial" w:eastAsia="Arial" w:hAnsi="Arial"/>
          <w:color w:val="2d2d2d"/>
          <w:sz w:val="20"/>
          <w:szCs w:val="20"/>
          <w:rtl w:val="0"/>
        </w:rPr>
        <w:t xml:space="preserve">Antes de qualquer campanha de e-commerce, calcule o break-even ROAS do cliente. Isso define o alvo mínimo de performance. Um ROAS de 3x parece bom mas está gerando prejuízo para um produto com margem de 25% cujo break-even é 4x. Sem esse cálculo, você pode apresentar resultados como positivos quando na prática o negócio está perdendo dinheiro.</w:t>
      </w:r>
      <w:r w:rsidDel="00000000" w:rsidR="00000000" w:rsidRPr="00000000">
        <w:rPr>
          <w:rtl w:val="0"/>
        </w:rPr>
      </w:r>
    </w:p>
    <w:p w:rsidR="00000000" w:rsidDel="00000000" w:rsidP="00000000" w:rsidRDefault="00000000" w:rsidRPr="00000000" w14:paraId="000000F7">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3.4 Como Construir o Diagnóstico Estratégico Inicial</w:t>
      </w:r>
      <w:r w:rsidDel="00000000" w:rsidR="00000000" w:rsidRPr="00000000">
        <w:rPr>
          <w:rtl w:val="0"/>
        </w:rPr>
      </w:r>
    </w:p>
    <w:p w:rsidR="00000000" w:rsidDel="00000000" w:rsidP="00000000" w:rsidRDefault="00000000" w:rsidRPr="00000000" w14:paraId="000000F8">
      <w:pPr>
        <w:spacing w:after="60" w:before="200" w:lineRule="auto"/>
        <w:rPr/>
      </w:pPr>
      <w:r w:rsidDel="00000000" w:rsidR="00000000" w:rsidRPr="00000000">
        <w:rPr>
          <w:rFonts w:ascii="Arial" w:cs="Arial" w:eastAsia="Arial" w:hAnsi="Arial"/>
          <w:b w:val="1"/>
          <w:bCs w:val="1"/>
          <w:color w:val="1f4e79"/>
          <w:sz w:val="21"/>
          <w:szCs w:val="21"/>
          <w:rtl w:val="0"/>
        </w:rPr>
        <w:t xml:space="preserve">Por que o diagnóstico acontece antes do contrato:</w:t>
      </w:r>
      <w:r w:rsidDel="00000000" w:rsidR="00000000" w:rsidRPr="00000000">
        <w:rPr>
          <w:rtl w:val="0"/>
        </w:rPr>
      </w:r>
    </w:p>
    <w:p w:rsidR="00000000" w:rsidDel="00000000" w:rsidP="00000000" w:rsidRDefault="00000000" w:rsidRPr="00000000" w14:paraId="000000F9">
      <w:pPr>
        <w:spacing w:after="160" w:before="0" w:lineRule="auto"/>
        <w:rPr/>
      </w:pPr>
      <w:r w:rsidDel="00000000" w:rsidR="00000000" w:rsidRPr="00000000">
        <w:rPr>
          <w:rFonts w:ascii="Arial" w:cs="Arial" w:eastAsia="Arial" w:hAnsi="Arial"/>
          <w:color w:val="2d2d2d"/>
          <w:sz w:val="20"/>
          <w:szCs w:val="20"/>
          <w:rtl w:val="0"/>
        </w:rPr>
        <w:t xml:space="preserve">O diagnóstico estratégico inicial não é uma etapa posterior ao início da gestão. É uma condição para assinar o contrato com expectativas alinhadas. Sem esse diagnóstico, você pode assumir uma conta com meta impossível para o orçamento disponível, com um produto sem margem suficiente para sustentar o CAC necessário ou com um processo comercial que vai desperdiçar qualquer lead gerado pelas campanhas.</w:t>
      </w:r>
      <w:r w:rsidDel="00000000" w:rsidR="00000000" w:rsidRPr="00000000">
        <w:rPr>
          <w:rtl w:val="0"/>
        </w:rPr>
      </w:r>
    </w:p>
    <w:p w:rsidR="00000000" w:rsidDel="00000000" w:rsidP="00000000" w:rsidRDefault="00000000" w:rsidRPr="00000000" w14:paraId="000000FA">
      <w:pPr>
        <w:spacing w:after="160" w:before="0" w:lineRule="auto"/>
        <w:rPr/>
      </w:pPr>
      <w:r w:rsidDel="00000000" w:rsidR="00000000" w:rsidRPr="00000000">
        <w:rPr>
          <w:rFonts w:ascii="Arial" w:cs="Arial" w:eastAsia="Arial" w:hAnsi="Arial"/>
          <w:color w:val="2d2d2d"/>
          <w:sz w:val="20"/>
          <w:szCs w:val="20"/>
          <w:rtl w:val="0"/>
        </w:rPr>
        <w:t xml:space="preserve">O diagnóstico protege ambos os lados: o cliente tem clareza sobre o que esperar e você tem um critério objetivo de sucesso para o qual trabalhar.</w:t>
      </w:r>
      <w:r w:rsidDel="00000000" w:rsidR="00000000" w:rsidRPr="00000000">
        <w:rPr>
          <w:rtl w:val="0"/>
        </w:rPr>
      </w:r>
    </w:p>
    <w:p w:rsidR="00000000" w:rsidDel="00000000" w:rsidP="00000000" w:rsidRDefault="00000000" w:rsidRPr="00000000" w14:paraId="000000FB">
      <w:pPr>
        <w:spacing w:after="60" w:before="200" w:lineRule="auto"/>
        <w:rPr/>
      </w:pPr>
      <w:r w:rsidDel="00000000" w:rsidR="00000000" w:rsidRPr="00000000">
        <w:rPr>
          <w:rFonts w:ascii="Arial" w:cs="Arial" w:eastAsia="Arial" w:hAnsi="Arial"/>
          <w:b w:val="1"/>
          <w:bCs w:val="1"/>
          <w:color w:val="1f4e79"/>
          <w:sz w:val="21"/>
          <w:szCs w:val="21"/>
          <w:rtl w:val="0"/>
        </w:rPr>
        <w:t xml:space="preserve">As perguntas do diagnóstico em sequência lógica:</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Qual é o faturamento atual e qual é a meta de faturamento para os próximos 3 e 6 meses? Essa diferença define o tamanho do gap que o tráfego pago precisa ajudar a preencher.</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Qual é o ticket médio do produto ou serviço principal? E dos produtos ou serviços secundários? O ticket médio determina o CAC máximo viável.</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Qual é a margem de contribuição? Receita menos custos variáveis diretos. Essa margem determina o break-even ROAS e o lucro por venda.</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Quantos novos clientes por mês são necessários para atingir a meta dado o ticket médio?</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Com o orçamento disponível, qual é o CPL máximo para atingir esse número de clientes assumindo taxas de conversão de lead para cliente típicas do segmento?</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Esse CPL máximo é realista para o segmento, plataforma e público-alvo?</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Qual é o CAC atual? Já investiu em tráfego pago antes? Com quais resultados?</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Qual é o LTV médio dos clientes atuais? Quantos meses em média um cliente fica?</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Onde está o maior gargalo hoje: volume de leads, qualidade dos leads ou conversão pós-lead?</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Existe equipe comercial? Qual é o processo de atendimento e qual é o SLA de resposta?</w:t>
      </w:r>
    </w:p>
    <w:p w:rsidR="00000000" w:rsidDel="00000000" w:rsidP="00000000" w:rsidRDefault="00000000" w:rsidRPr="00000000" w14:paraId="00000106">
      <w:pPr>
        <w:spacing w:after="60" w:before="200" w:lineRule="auto"/>
        <w:rPr/>
      </w:pPr>
      <w:r w:rsidDel="00000000" w:rsidR="00000000" w:rsidRPr="00000000">
        <w:rPr>
          <w:rFonts w:ascii="Arial" w:cs="Arial" w:eastAsia="Arial" w:hAnsi="Arial"/>
          <w:b w:val="1"/>
          <w:bCs w:val="1"/>
          <w:color w:val="1f4e79"/>
          <w:sz w:val="21"/>
          <w:szCs w:val="21"/>
          <w:rtl w:val="0"/>
        </w:rPr>
        <w:t xml:space="preserve">O que fazer com as respostas:</w:t>
      </w:r>
      <w:r w:rsidDel="00000000" w:rsidR="00000000" w:rsidRPr="00000000">
        <w:rPr>
          <w:rtl w:val="0"/>
        </w:rPr>
      </w:r>
    </w:p>
    <w:p w:rsidR="00000000" w:rsidDel="00000000" w:rsidP="00000000" w:rsidRDefault="00000000" w:rsidRPr="00000000" w14:paraId="00000107">
      <w:pPr>
        <w:spacing w:after="160" w:before="0" w:lineRule="auto"/>
        <w:rPr/>
      </w:pPr>
      <w:r w:rsidDel="00000000" w:rsidR="00000000" w:rsidRPr="00000000">
        <w:rPr>
          <w:rFonts w:ascii="Arial" w:cs="Arial" w:eastAsia="Arial" w:hAnsi="Arial"/>
          <w:color w:val="2d2d2d"/>
          <w:sz w:val="20"/>
          <w:szCs w:val="20"/>
          <w:rtl w:val="0"/>
        </w:rPr>
        <w:t xml:space="preserve">Com essas respostas, você consegue calcular se a meta é alcançável com o orçamento disponível. Se não for, é melhor comunicar antes de iniciar do que descobrir três meses depois. Um gestor que assume meta impossível e não entrega não é responsável somente pela execução. É responsável por não ter feito o diagnóstico correto no início.</w:t>
      </w:r>
      <w:r w:rsidDel="00000000" w:rsidR="00000000" w:rsidRPr="00000000">
        <w:rPr>
          <w:rtl w:val="0"/>
        </w:rPr>
      </w:r>
    </w:p>
    <w:p w:rsidR="00000000" w:rsidDel="00000000" w:rsidP="00000000" w:rsidRDefault="00000000" w:rsidRPr="00000000" w14:paraId="00000108">
      <w:pPr>
        <w:spacing w:after="160" w:before="0" w:lineRule="auto"/>
        <w:rPr/>
      </w:pPr>
      <w:r w:rsidDel="00000000" w:rsidR="00000000" w:rsidRPr="00000000">
        <w:rPr>
          <w:rFonts w:ascii="Arial" w:cs="Arial" w:eastAsia="Arial" w:hAnsi="Arial"/>
          <w:color w:val="2d2d2d"/>
          <w:sz w:val="20"/>
          <w:szCs w:val="20"/>
          <w:rtl w:val="0"/>
        </w:rPr>
        <w:t xml:space="preserve">Documente todas as respostas em um Briefing Estratégico Inicial. Inclua o cálculo do CAC máximo viável, a meta mensal de leads e clientes, a distribuição de orçamento proposta e os critérios de sucesso para 30, 60 e 90 dias. Peça aprovação por escrito. Esse documento é a base de toda a gestão futura e a proteção contra revisões de expectativa unilaterais.</w:t>
      </w:r>
      <w:r w:rsidDel="00000000" w:rsidR="00000000" w:rsidRPr="00000000">
        <w:rPr>
          <w:rtl w:val="0"/>
        </w:rPr>
      </w:r>
    </w:p>
    <w:p w:rsidR="00000000" w:rsidDel="00000000" w:rsidP="00000000" w:rsidRDefault="00000000" w:rsidRPr="00000000" w14:paraId="00000109">
      <w:pPr>
        <w:pBdr>
          <w:left w:color="1a5c38" w:space="10" w:sz="16" w:val="single"/>
        </w:pBdr>
        <w:spacing w:after="180" w:before="120" w:lineRule="auto"/>
        <w:ind w:left="440" w:right="200" w:firstLine="0"/>
        <w:rPr/>
      </w:pPr>
      <w:r w:rsidDel="00000000" w:rsidR="00000000" w:rsidRPr="00000000">
        <w:rPr>
          <w:rFonts w:ascii="Arial" w:cs="Arial" w:eastAsia="Arial" w:hAnsi="Arial"/>
          <w:i w:val="1"/>
          <w:iCs w:val="1"/>
          <w:color w:val="1a5c38"/>
          <w:sz w:val="19"/>
          <w:szCs w:val="19"/>
          <w:rtl w:val="0"/>
        </w:rPr>
        <w:t xml:space="preserve">Dica: Clientes que não conseguem responder as perguntas básicas do diagnóstico precisam desse levantamento como primeira entrega formal, antes de qualquer campanha. Cobrar por essa entrega é legítimo e posiciona você como estrategista, não como executor de campanhas.</w:t>
      </w:r>
      <w:r w:rsidDel="00000000" w:rsidR="00000000" w:rsidRPr="00000000">
        <w:rPr>
          <w:rtl w:val="0"/>
        </w:rPr>
      </w:r>
    </w:p>
    <w:p w:rsidR="00000000" w:rsidDel="00000000" w:rsidP="00000000" w:rsidRDefault="00000000" w:rsidRPr="00000000" w14:paraId="0000010A">
      <w:pPr>
        <w:pageBreakBefore w:val="1"/>
        <w:rPr/>
      </w:pPr>
      <w:r w:rsidDel="00000000" w:rsidR="00000000" w:rsidRPr="00000000">
        <w:rPr>
          <w:rtl w:val="0"/>
        </w:rPr>
      </w:r>
    </w:p>
    <w:p w:rsidR="00000000" w:rsidDel="00000000" w:rsidP="00000000" w:rsidRDefault="00000000" w:rsidRPr="00000000" w14:paraId="0000010B">
      <w:pPr>
        <w:shd w:fill="1f4e79" w:val="clear"/>
        <w:spacing w:after="60" w:before="0" w:lineRule="auto"/>
        <w:rPr/>
      </w:pPr>
      <w:r w:rsidDel="00000000" w:rsidR="00000000" w:rsidRPr="00000000">
        <w:rPr>
          <w:rFonts w:ascii="Arial" w:cs="Arial" w:eastAsia="Arial" w:hAnsi="Arial"/>
          <w:b w:val="1"/>
          <w:bCs w:val="1"/>
          <w:color w:val="ffffff"/>
          <w:sz w:val="22"/>
          <w:szCs w:val="22"/>
          <w:rtl w:val="0"/>
        </w:rPr>
        <w:t xml:space="preserve">  PARTE 4  </w:t>
      </w:r>
      <w:r w:rsidDel="00000000" w:rsidR="00000000" w:rsidRPr="00000000">
        <w:rPr>
          <w:rtl w:val="0"/>
        </w:rPr>
      </w:r>
    </w:p>
    <w:p w:rsidR="00000000" w:rsidDel="00000000" w:rsidP="00000000" w:rsidRDefault="00000000" w:rsidRPr="00000000" w14:paraId="0000010C">
      <w:pPr>
        <w:pBdr>
          <w:bottom w:color="2e75b6" w:space="8" w:sz="16" w:val="single"/>
        </w:pBdr>
        <w:spacing w:after="240" w:before="0" w:lineRule="auto"/>
        <w:rPr/>
      </w:pPr>
      <w:r w:rsidDel="00000000" w:rsidR="00000000" w:rsidRPr="00000000">
        <w:rPr>
          <w:rFonts w:ascii="Arial" w:cs="Arial" w:eastAsia="Arial" w:hAnsi="Arial"/>
          <w:b w:val="1"/>
          <w:bCs w:val="1"/>
          <w:color w:val="1f4e79"/>
          <w:sz w:val="36"/>
          <w:szCs w:val="36"/>
          <w:rtl w:val="0"/>
        </w:rPr>
        <w:t xml:space="preserve">ONBOARDING DE CONTA NOVA</w:t>
      </w:r>
      <w:r w:rsidDel="00000000" w:rsidR="00000000" w:rsidRPr="00000000">
        <w:rPr>
          <w:rtl w:val="0"/>
        </w:rPr>
      </w:r>
    </w:p>
    <w:p w:rsidR="00000000" w:rsidDel="00000000" w:rsidP="00000000" w:rsidRDefault="00000000" w:rsidRPr="00000000" w14:paraId="0000010D">
      <w:pPr>
        <w:spacing w:after="160" w:before="0" w:lineRule="auto"/>
        <w:rPr/>
      </w:pPr>
      <w:r w:rsidDel="00000000" w:rsidR="00000000" w:rsidRPr="00000000">
        <w:rPr>
          <w:rFonts w:ascii="Arial" w:cs="Arial" w:eastAsia="Arial" w:hAnsi="Arial"/>
          <w:color w:val="2d2d2d"/>
          <w:sz w:val="20"/>
          <w:szCs w:val="20"/>
          <w:rtl w:val="0"/>
        </w:rPr>
        <w:t xml:space="preserve">Conta nova é aquela sem histórico relevante de campanhas pagas ativas ou com histórico inferior a 30 dias. O processo de onboarding define a qualidade de tudo que vem depois. Cada atalho tomado aqui se transforma em problema concreto para resolver mais tarde, geralmente no pior momento possível: quando o cliente está cobrando resultado.</w:t>
      </w:r>
      <w:r w:rsidDel="00000000" w:rsidR="00000000" w:rsidRPr="00000000">
        <w:rPr>
          <w:rtl w:val="0"/>
        </w:rPr>
      </w:r>
    </w:p>
    <w:p w:rsidR="00000000" w:rsidDel="00000000" w:rsidP="00000000" w:rsidRDefault="00000000" w:rsidRPr="00000000" w14:paraId="0000010E">
      <w:pPr>
        <w:spacing w:after="160" w:before="0" w:lineRule="auto"/>
        <w:rPr/>
      </w:pPr>
      <w:r w:rsidDel="00000000" w:rsidR="00000000" w:rsidRPr="00000000">
        <w:rPr>
          <w:rFonts w:ascii="Arial" w:cs="Arial" w:eastAsia="Arial" w:hAnsi="Arial"/>
          <w:color w:val="2d2d2d"/>
          <w:sz w:val="20"/>
          <w:szCs w:val="20"/>
          <w:rtl w:val="0"/>
        </w:rPr>
        <w:t xml:space="preserve">O onboarding correto não é rápido. É metódico. A pressa nessa fase tem um custo que se paga com semanas de campanha sub-otimizada, rastreamento quebrado descoberto depois de meses e conversas difíceis com clientes que investiram sem resultado porque a fundação não foi construída corretamente.</w:t>
      </w:r>
      <w:r w:rsidDel="00000000" w:rsidR="00000000" w:rsidRPr="00000000">
        <w:rPr>
          <w:rtl w:val="0"/>
        </w:rPr>
      </w:r>
    </w:p>
    <w:p w:rsidR="00000000" w:rsidDel="00000000" w:rsidP="00000000" w:rsidRDefault="00000000" w:rsidRPr="00000000" w14:paraId="0000010F">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4.1 Checklist de Infraestrutura — Validar Antes de Criar Qualquer Campanha</w:t>
      </w:r>
      <w:r w:rsidDel="00000000" w:rsidR="00000000" w:rsidRPr="00000000">
        <w:rPr>
          <w:rtl w:val="0"/>
        </w:rPr>
      </w:r>
    </w:p>
    <w:p w:rsidR="00000000" w:rsidDel="00000000" w:rsidP="00000000" w:rsidRDefault="00000000" w:rsidRPr="00000000" w14:paraId="00000110">
      <w:pPr>
        <w:spacing w:after="160" w:before="0" w:lineRule="auto"/>
        <w:rPr/>
      </w:pPr>
      <w:r w:rsidDel="00000000" w:rsidR="00000000" w:rsidRPr="00000000">
        <w:rPr>
          <w:rFonts w:ascii="Arial" w:cs="Arial" w:eastAsia="Arial" w:hAnsi="Arial"/>
          <w:color w:val="2d2d2d"/>
          <w:sz w:val="20"/>
          <w:szCs w:val="20"/>
          <w:rtl w:val="0"/>
        </w:rPr>
        <w:t xml:space="preserve">A infraestrutura de rastreamento é a fundação de toda a gestão. Sem ela, as plataformas otimizam para os objetivos errados, os dados de relatório são imprecisos ou completamente incorretos e qualquer decisão de otimização está sendo tomada com base em informação falsa. Nenhuma campanha sobe antes dessa checklist estar completa e cada item validado operacionalmente, não apenas configurado.</w:t>
      </w:r>
      <w:r w:rsidDel="00000000" w:rsidR="00000000" w:rsidRPr="00000000">
        <w:rPr>
          <w:rtl w:val="0"/>
        </w:rPr>
      </w:r>
    </w:p>
    <w:p w:rsidR="00000000" w:rsidDel="00000000" w:rsidP="00000000" w:rsidRDefault="00000000" w:rsidRPr="00000000" w14:paraId="00000111">
      <w:pPr>
        <w:spacing w:after="60" w:before="200" w:lineRule="auto"/>
        <w:rPr/>
      </w:pPr>
      <w:r w:rsidDel="00000000" w:rsidR="00000000" w:rsidRPr="00000000">
        <w:rPr>
          <w:rFonts w:ascii="Arial" w:cs="Arial" w:eastAsia="Arial" w:hAnsi="Arial"/>
          <w:b w:val="1"/>
          <w:bCs w:val="1"/>
          <w:color w:val="1f4e79"/>
          <w:sz w:val="21"/>
          <w:szCs w:val="21"/>
          <w:rtl w:val="0"/>
        </w:rPr>
        <w:t xml:space="preserve">Rastreamento no Meta Ads:</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Pixel do Meta instalado via Google Tag Manager em todas as páginas do site ou landing page. Não apenas na homepage. Cada página que o usuário pode visitar no caminho até a conversão precisa ter o pixel disparando.</w:t>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Verificação do pixel com Meta Pixel Helper (extensão do Chrome): acesse cada página relevante com a extensão ativa e confirme que o pixel está disparando sem erros. Erro 'Pixel not found' ou 'Pixel fired multiple times' precisam ser corrigidos antes de qualquer campanha.</w:t>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2d2d2d"/>
          <w:sz w:val="20"/>
          <w:szCs w:val="20"/>
          <w:u w:val="none"/>
          <w:shd w:fill="auto" w:val="clear"/>
          <w:vertAlign w:val="baseline"/>
          <w:rtl w:val="0"/>
        </w:rPr>
        <w:t xml:space="preserve">Domínio verificado no Meta Business Manager. Obrigatório desde iOS 14. Acesse: Configurações do Business → Segurança da Marca → Domínios → Adicionar. A verificação pode ser feita via meta-tag HTML, arquivo DNS ou Google Tag Manager.</w:t>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API de Conversão configurada. Não é opcional. Com iOS 14+ e bloqueadores de cookies, o pixel de navegador sozinho perde entre 30% e 50% dos eventos. A API envia os mesmos eventos pelo servidor, independente do dispositivo ou bloqueadores. Sem API de Conversão, você está gerenciando com dados parciais.</w:t>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Evento de conversão principal configurado e testado: compra para e-commerce, lead para geração de leads, mensagem para WhatsApp, agendamento para clínicas. Teste o evento realizando a ação manualmente e confirmando que aparece em tempo real no Meta Events Manager.</w:t>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Verificar deduplicação: quando pixel e API estão ativos, o mesmo evento não deve ser contado duas vezes. No Events Manager, a coluna de 'Redundância' indica se existe contagem dupla. Configure o parâmetro event_id idêntico em pixel e API para deduplicação correta.</w:t>
      </w:r>
    </w:p>
    <w:p w:rsidR="00000000" w:rsidDel="00000000" w:rsidP="00000000" w:rsidRDefault="00000000" w:rsidRPr="00000000" w14:paraId="00000118">
      <w:pPr>
        <w:spacing w:after="60" w:before="200" w:lineRule="auto"/>
        <w:rPr/>
      </w:pPr>
      <w:r w:rsidDel="00000000" w:rsidR="00000000" w:rsidRPr="00000000">
        <w:rPr>
          <w:rFonts w:ascii="Arial" w:cs="Arial" w:eastAsia="Arial" w:hAnsi="Arial"/>
          <w:b w:val="1"/>
          <w:bCs w:val="1"/>
          <w:color w:val="1f4e79"/>
          <w:sz w:val="21"/>
          <w:szCs w:val="21"/>
          <w:rtl w:val="0"/>
        </w:rPr>
        <w:t xml:space="preserve">Rastreamento no Google Ads:</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Google Tag Manager instalado no site com container publicado. A tag de GTM precisa estar em todas as páginas, no head e no body conforme as instruções de instalação.</w:t>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Tag do GA4 configurada via GTM disparando na trigger 'All Pages'. Confirme que as visualizações de página estão sendo registradas no GA4 em tempo real.</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2d2d2d"/>
          <w:sz w:val="20"/>
          <w:szCs w:val="20"/>
          <w:u w:val="none"/>
          <w:shd w:fill="auto" w:val="clear"/>
          <w:vertAlign w:val="baseline"/>
          <w:rtl w:val="0"/>
        </w:rPr>
        <w:t xml:space="preserve">Tag de conversão do Google Ads configurada via GTM para o evento principal de conversão. Acesse: Google Ads → Ferramentas → Conversões → Nova ação de conversão → Website → copie a tag e configure via GTM.</w:t>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Evento de conversão principal testado: execute a ação de conversão (envie o formulário, clique no WhatsApp, complete uma compra de teste) e confirme que a conversão aparece em 'Ações de conversão' no Google Ads com status 'Recebendo conversões'.</w:t>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Rastreamento de cliques em WhatsApp como conversão: configure no GTM um acionador de clique no botão de WhatsApp (usando seletor CSS ou ID do elemento) e uma tag de conversão do Google Ads disparando nesse acionador.</w:t>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Rastreamento de cliques em telefone como conversão: mesmo processo do WhatsApp mas para o link 'tel:' do número de telefone.</w:t>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Para e-commerce: tag de conversão com valor dinâmico. Configure a variável de camada de dados que captura o valor da compra e passe esse valor para a tag de conversão do Google Ads.</w:t>
      </w:r>
    </w:p>
    <w:p w:rsidR="00000000" w:rsidDel="00000000" w:rsidP="00000000" w:rsidRDefault="00000000" w:rsidRPr="00000000" w14:paraId="00000120">
      <w:pPr>
        <w:spacing w:after="60" w:before="200" w:lineRule="auto"/>
        <w:rPr/>
      </w:pPr>
      <w:r w:rsidDel="00000000" w:rsidR="00000000" w:rsidRPr="00000000">
        <w:rPr>
          <w:rFonts w:ascii="Arial" w:cs="Arial" w:eastAsia="Arial" w:hAnsi="Arial"/>
          <w:b w:val="1"/>
          <w:bCs w:val="1"/>
          <w:color w:val="1f4e79"/>
          <w:sz w:val="21"/>
          <w:szCs w:val="21"/>
          <w:rtl w:val="0"/>
        </w:rPr>
        <w:t xml:space="preserve">GA4 e Analytics: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Stream de dados criado para o site no GA4 com URL correta.</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2d2d2d"/>
          <w:sz w:val="20"/>
          <w:szCs w:val="20"/>
          <w:u w:val="none"/>
          <w:shd w:fill="auto" w:val="clear"/>
          <w:vertAlign w:val="baseline"/>
          <w:rtl w:val="0"/>
        </w:rPr>
        <w:t xml:space="preserve">Eventos de conversão marcados como metas no GA4: acesse GA4 → Configurar → Eventos → localize os eventos relevantes e ative 'Marcar como conversão'.</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2d2d2d"/>
          <w:sz w:val="20"/>
          <w:szCs w:val="20"/>
          <w:u w:val="none"/>
          <w:shd w:fill="auto" w:val="clear"/>
          <w:vertAlign w:val="baseline"/>
          <w:rtl w:val="0"/>
        </w:rPr>
        <w:t xml:space="preserve">Vinculação GA4 com Google Ads ativa: GA4 → Admin → Vinculações de produto → Google Ads → vincular a conta correta.</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UTMs configuradas em todos os links de campanha: verifique se os URLs de destino das campanhas incluem parâmetros UTM (utm_source, utm_medium, utm_campaign, utm_content) para rastreamento correto no GA4.</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2d2d2d"/>
          <w:sz w:val="20"/>
          <w:szCs w:val="20"/>
          <w:u w:val="none"/>
          <w:shd w:fill="auto" w:val="clear"/>
          <w:vertAlign w:val="baseline"/>
          <w:rtl w:val="0"/>
        </w:rPr>
        <w:t xml:space="preserve">Vinculação com Google Search Console: GA4 → Admin → Vinculações de produto → Search Console.</w:t>
      </w:r>
    </w:p>
    <w:p w:rsidR="00000000" w:rsidDel="00000000" w:rsidP="00000000" w:rsidRDefault="00000000" w:rsidRPr="00000000" w14:paraId="00000126">
      <w:pPr>
        <w:spacing w:after="60" w:before="200" w:lineRule="auto"/>
        <w:rPr/>
      </w:pPr>
      <w:r w:rsidDel="00000000" w:rsidR="00000000" w:rsidRPr="00000000">
        <w:rPr>
          <w:rFonts w:ascii="Arial" w:cs="Arial" w:eastAsia="Arial" w:hAnsi="Arial"/>
          <w:b w:val="1"/>
          <w:bCs w:val="1"/>
          <w:color w:val="1f4e79"/>
          <w:sz w:val="21"/>
          <w:szCs w:val="21"/>
          <w:rtl w:val="0"/>
        </w:rPr>
        <w:t xml:space="preserve">Destino do tráfego:</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Landing page ou site com carregamento abaixo de 3 segundos em mobile. Teste via PageSpeed Insights (pagespeed.web.dev). Resultado abaixo de 60 em mobile é urgente. Resultados entre 60 e 80 são aceitáveis mas devem ser melhorados. Acima de 80 é bom.</w:t>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Responsividade mobile testada manualmente em iPhone e Android. O Chrome DevTools tem modo de emulação mobile útil para testes rápidos.</w:t>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Formulário testado de ponta a ponta: preencha com dados reais e verifique se o lead chega no destino correto (planilha, CRM, e-mail de notificação). Teste em mobile e desktop.</w:t>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Botão de WhatsApp testado: clique, verifique se o aplicativo abre com o número correto e se a mensagem pré-preenchida faz sentido para o contexto.</w:t>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Para e-commerce: simule uma compra completa do início ao fim em dispositivo móvel. Verifique: adição ao carrinho, checkout, processamento de pagamento, página de confirmação. A página de confirmação é onde a tag de conversão deve disparar.</w:t>
      </w:r>
    </w:p>
    <w:p w:rsidR="00000000" w:rsidDel="00000000" w:rsidP="00000000" w:rsidRDefault="00000000" w:rsidRPr="00000000" w14:paraId="0000012C">
      <w:pPr>
        <w:spacing w:after="60" w:before="200" w:lineRule="auto"/>
        <w:rPr/>
      </w:pPr>
      <w:r w:rsidDel="00000000" w:rsidR="00000000" w:rsidRPr="00000000">
        <w:rPr>
          <w:rFonts w:ascii="Arial" w:cs="Arial" w:eastAsia="Arial" w:hAnsi="Arial"/>
          <w:b w:val="1"/>
          <w:bCs w:val="1"/>
          <w:color w:val="1f4e79"/>
          <w:sz w:val="21"/>
          <w:szCs w:val="21"/>
          <w:rtl w:val="0"/>
        </w:rPr>
        <w:t xml:space="preserve">Acesso e permissões:</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Acesso de Administrador ao Gerenciador de Negócios do Meta. Não aceite acesso de Anunciante ou menor. Administrador é necessário para configurar pixel, API de Conversão, domínio verificado e para adicionar ou remover usuários.</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Conta de anúncios dentro do Gerenciador de Negócios do cliente, não da sua agência. Isso garante que o histórico de pixel e os dados de conversão pertencem ao cliente, não a você.</w:t>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Acesso de Administrador ou Editor ao Google Ads. Editor permite criar e editar campanhas. Administrador permite gerenciar usuários e configurações da conta, incluindo conversões.</w:t>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Acesso de Editor ou Administrador ao GA4.</w:t>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Acesso de Publicador ao Google Tag Manager. Publicador permite criar, editar e publicar containers.</w:t>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Acesso de visualização ao domínio DNS ou ao servidor do site para verificação de domínio no Meta e para auxiliar em implementações técnicas quando necessário.</w:t>
      </w:r>
    </w:p>
    <w:p w:rsidR="00000000" w:rsidDel="00000000" w:rsidP="00000000" w:rsidRDefault="00000000" w:rsidRPr="00000000" w14:paraId="00000133">
      <w:pPr>
        <w:pBdr>
          <w:left w:color="9b1c1c" w:space="10" w:sz="16" w:val="single"/>
        </w:pBdr>
        <w:spacing w:after="180" w:before="120" w:lineRule="auto"/>
        <w:ind w:left="440" w:right="200" w:firstLine="0"/>
        <w:rPr/>
      </w:pPr>
      <w:r w:rsidDel="00000000" w:rsidR="00000000" w:rsidRPr="00000000">
        <w:rPr>
          <w:rFonts w:ascii="Arial" w:cs="Arial" w:eastAsia="Arial" w:hAnsi="Arial"/>
          <w:i w:val="1"/>
          <w:iCs w:val="1"/>
          <w:color w:val="9b1c1c"/>
          <w:sz w:val="19"/>
          <w:szCs w:val="19"/>
          <w:rtl w:val="0"/>
        </w:rPr>
        <w:t xml:space="preserve">Atenção: Se o cliente não consegue ou não quer conceder acesso de Administrador ao Gerenciador de Negócios, documente essa limitação. Você não vai conseguir configurar API de Conversão, domínio verificado ou gerenciar pixels sem esse nível de acesso. Comunique o impacto no rastreamento antes de iniciar.</w:t>
      </w:r>
      <w:r w:rsidDel="00000000" w:rsidR="00000000" w:rsidRPr="00000000">
        <w:rPr>
          <w:rtl w:val="0"/>
        </w:rPr>
      </w:r>
    </w:p>
    <w:p w:rsidR="00000000" w:rsidDel="00000000" w:rsidP="00000000" w:rsidRDefault="00000000" w:rsidRPr="00000000" w14:paraId="00000134">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4.2 Estrutura de Largada por Faixa de Orçamento</w:t>
      </w:r>
      <w:r w:rsidDel="00000000" w:rsidR="00000000" w:rsidRPr="00000000">
        <w:rPr>
          <w:rtl w:val="0"/>
        </w:rPr>
      </w:r>
    </w:p>
    <w:p w:rsidR="00000000" w:rsidDel="00000000" w:rsidP="00000000" w:rsidRDefault="00000000" w:rsidRPr="00000000" w14:paraId="00000135">
      <w:pPr>
        <w:spacing w:after="160" w:before="0" w:lineRule="auto"/>
        <w:rPr/>
      </w:pPr>
      <w:r w:rsidDel="00000000" w:rsidR="00000000" w:rsidRPr="00000000">
        <w:rPr>
          <w:rFonts w:ascii="Arial" w:cs="Arial" w:eastAsia="Arial" w:hAnsi="Arial"/>
          <w:color w:val="2d2d2d"/>
          <w:sz w:val="20"/>
          <w:szCs w:val="20"/>
          <w:rtl w:val="0"/>
        </w:rPr>
        <w:t xml:space="preserve">A estrutura de campanhas para o primeiro mês precisa ser calibrada para o orçamento disponível. Uma estrutura ideal para R$50.000/mês fragmentada em uma conta de R$2.000/mês resulta em volumes de dados insuficientes em cada campanha para que o algoritmo aprenda ou para que você tome decisões de otimização com confiança.</w:t>
      </w:r>
      <w:r w:rsidDel="00000000" w:rsidR="00000000" w:rsidRPr="00000000">
        <w:rPr>
          <w:rtl w:val="0"/>
        </w:rPr>
      </w:r>
    </w:p>
    <w:p w:rsidR="00000000" w:rsidDel="00000000" w:rsidP="00000000" w:rsidRDefault="00000000" w:rsidRPr="00000000" w14:paraId="00000136">
      <w:pPr>
        <w:spacing w:after="60" w:before="200" w:lineRule="auto"/>
        <w:rPr/>
      </w:pPr>
      <w:r w:rsidDel="00000000" w:rsidR="00000000" w:rsidRPr="00000000">
        <w:rPr>
          <w:rFonts w:ascii="Arial" w:cs="Arial" w:eastAsia="Arial" w:hAnsi="Arial"/>
          <w:b w:val="1"/>
          <w:bCs w:val="1"/>
          <w:color w:val="1f4e79"/>
          <w:sz w:val="21"/>
          <w:szCs w:val="21"/>
          <w:rtl w:val="0"/>
        </w:rPr>
        <w:t xml:space="preserve">Contas de até R$3.000/mês — Foco Total em Conversão:</w:t>
      </w:r>
      <w:r w:rsidDel="00000000" w:rsidR="00000000" w:rsidRPr="00000000">
        <w:rPr>
          <w:rtl w:val="0"/>
        </w:rPr>
      </w:r>
    </w:p>
    <w:p w:rsidR="00000000" w:rsidDel="00000000" w:rsidP="00000000" w:rsidRDefault="00000000" w:rsidRPr="00000000" w14:paraId="00000137">
      <w:pPr>
        <w:spacing w:after="160" w:before="0" w:lineRule="auto"/>
        <w:rPr/>
      </w:pPr>
      <w:r w:rsidDel="00000000" w:rsidR="00000000" w:rsidRPr="00000000">
        <w:rPr>
          <w:rFonts w:ascii="Arial" w:cs="Arial" w:eastAsia="Arial" w:hAnsi="Arial"/>
          <w:color w:val="2d2d2d"/>
          <w:sz w:val="20"/>
          <w:szCs w:val="20"/>
          <w:rtl w:val="0"/>
        </w:rPr>
        <w:t xml:space="preserve">Com esse orçamento, existe verba para uma única frente com volume suficiente para aprendizado. Dividir em múltiplas campanhas de múltiplos objetivos é fragmentar o orçamento abaixo do mínimo operacional de cada frente.</w:t>
      </w:r>
      <w:r w:rsidDel="00000000" w:rsidR="00000000" w:rsidRPr="00000000">
        <w:rPr>
          <w:rtl w:val="0"/>
        </w:rPr>
      </w:r>
    </w:p>
    <w:p w:rsidR="00000000" w:rsidDel="00000000" w:rsidP="00000000" w:rsidRDefault="00000000" w:rsidRPr="00000000" w14:paraId="00000138">
      <w:pPr>
        <w:spacing w:after="160" w:before="0" w:lineRule="auto"/>
        <w:rPr/>
      </w:pPr>
      <w:r w:rsidDel="00000000" w:rsidR="00000000" w:rsidRPr="00000000">
        <w:rPr>
          <w:rFonts w:ascii="Arial" w:cs="Arial" w:eastAsia="Arial" w:hAnsi="Arial"/>
          <w:color w:val="2d2d2d"/>
          <w:sz w:val="20"/>
          <w:szCs w:val="20"/>
          <w:rtl w:val="0"/>
        </w:rPr>
        <w:t xml:space="preserve">No Meta: uma campanha com objetivo de Vendas ou Leads. Um conjunto de anúncios com público Wide (sem segmentação de interesse, apenas localização e faixa etária quando relevante). De 3 a 5 criativos diferentes no mesmo conjunto para teste inicial. Orçamento diário entre R$70 e R$100. A campanha vai gastar entre R$2.100 e R$3.000 ao mês.</w:t>
      </w:r>
      <w:r w:rsidDel="00000000" w:rsidR="00000000" w:rsidRPr="00000000">
        <w:rPr>
          <w:rtl w:val="0"/>
        </w:rPr>
      </w:r>
    </w:p>
    <w:p w:rsidR="00000000" w:rsidDel="00000000" w:rsidP="00000000" w:rsidRDefault="00000000" w:rsidRPr="00000000" w14:paraId="00000139">
      <w:pPr>
        <w:spacing w:after="160" w:before="0" w:lineRule="auto"/>
        <w:rPr/>
      </w:pPr>
      <w:r w:rsidDel="00000000" w:rsidR="00000000" w:rsidRPr="00000000">
        <w:rPr>
          <w:rFonts w:ascii="Arial" w:cs="Arial" w:eastAsia="Arial" w:hAnsi="Arial"/>
          <w:color w:val="2d2d2d"/>
          <w:sz w:val="20"/>
          <w:szCs w:val="20"/>
          <w:rtl w:val="0"/>
        </w:rPr>
        <w:t xml:space="preserve">No Google: uma campanha Search com no máximo 3 grupos de anúncio separados por intenção de busca bem definida. Estratégia de lance Maximizar Cliques com CPC máximo definido. Nenhuma PMax com esse orçamento sem histórico mínimo de 30 conversões.</w:t>
      </w:r>
      <w:r w:rsidDel="00000000" w:rsidR="00000000" w:rsidRPr="00000000">
        <w:rPr>
          <w:rtl w:val="0"/>
        </w:rPr>
      </w:r>
    </w:p>
    <w:p w:rsidR="00000000" w:rsidDel="00000000" w:rsidP="00000000" w:rsidRDefault="00000000" w:rsidRPr="00000000" w14:paraId="0000013A">
      <w:pPr>
        <w:spacing w:after="160" w:before="0" w:lineRule="auto"/>
        <w:rPr/>
      </w:pPr>
      <w:r w:rsidDel="00000000" w:rsidR="00000000" w:rsidRPr="00000000">
        <w:rPr>
          <w:rFonts w:ascii="Arial" w:cs="Arial" w:eastAsia="Arial" w:hAnsi="Arial"/>
          <w:color w:val="2d2d2d"/>
          <w:sz w:val="20"/>
          <w:szCs w:val="20"/>
          <w:rtl w:val="0"/>
        </w:rPr>
        <w:t xml:space="preserve">Nenhum trabalho de topo de funil, nenhuma campanha de reconhecimento, nenhuma campanha de engajamento. 100% do orçamento vai para captura de demanda existente e conversão.</w:t>
      </w:r>
      <w:r w:rsidDel="00000000" w:rsidR="00000000" w:rsidRPr="00000000">
        <w:rPr>
          <w:rtl w:val="0"/>
        </w:rPr>
      </w:r>
    </w:p>
    <w:p w:rsidR="00000000" w:rsidDel="00000000" w:rsidP="00000000" w:rsidRDefault="00000000" w:rsidRPr="00000000" w14:paraId="0000013B">
      <w:pPr>
        <w:spacing w:after="160" w:before="0" w:lineRule="auto"/>
        <w:rPr/>
      </w:pPr>
      <w:r w:rsidDel="00000000" w:rsidR="00000000" w:rsidRPr="00000000">
        <w:rPr>
          <w:rFonts w:ascii="Arial" w:cs="Arial" w:eastAsia="Arial" w:hAnsi="Arial"/>
          <w:color w:val="2d2d2d"/>
          <w:sz w:val="20"/>
          <w:szCs w:val="20"/>
          <w:rtl w:val="0"/>
        </w:rPr>
        <w:t xml:space="preserve">A reserva para testes nessa faixa deve ser mínima ou zero. Com R$2.000 a R$3.000/mês, cada real precisa ir para o que funciona. Testes podem acontecer dentro da mesma campanha com variações de criativo.</w:t>
      </w:r>
      <w:r w:rsidDel="00000000" w:rsidR="00000000" w:rsidRPr="00000000">
        <w:rPr>
          <w:rtl w:val="0"/>
        </w:rPr>
      </w:r>
    </w:p>
    <w:p w:rsidR="00000000" w:rsidDel="00000000" w:rsidP="00000000" w:rsidRDefault="00000000" w:rsidRPr="00000000" w14:paraId="0000013C">
      <w:pPr>
        <w:spacing w:after="60" w:before="200" w:lineRule="auto"/>
        <w:rPr/>
      </w:pPr>
      <w:r w:rsidDel="00000000" w:rsidR="00000000" w:rsidRPr="00000000">
        <w:rPr>
          <w:rFonts w:ascii="Arial" w:cs="Arial" w:eastAsia="Arial" w:hAnsi="Arial"/>
          <w:b w:val="1"/>
          <w:bCs w:val="1"/>
          <w:color w:val="1f4e79"/>
          <w:sz w:val="21"/>
          <w:szCs w:val="21"/>
          <w:rtl w:val="0"/>
        </w:rPr>
        <w:t xml:space="preserve">Contas de R$3.000 a R$15.000/mês — Aquisição e Remarketing:</w:t>
      </w:r>
      <w:r w:rsidDel="00000000" w:rsidR="00000000" w:rsidRPr="00000000">
        <w:rPr>
          <w:rtl w:val="0"/>
        </w:rPr>
      </w:r>
    </w:p>
    <w:p w:rsidR="00000000" w:rsidDel="00000000" w:rsidP="00000000" w:rsidRDefault="00000000" w:rsidRPr="00000000" w14:paraId="0000013D">
      <w:pPr>
        <w:spacing w:after="160" w:before="0" w:lineRule="auto"/>
        <w:rPr/>
      </w:pPr>
      <w:r w:rsidDel="00000000" w:rsidR="00000000" w:rsidRPr="00000000">
        <w:rPr>
          <w:rFonts w:ascii="Arial" w:cs="Arial" w:eastAsia="Arial" w:hAnsi="Arial"/>
          <w:color w:val="2d2d2d"/>
          <w:sz w:val="20"/>
          <w:szCs w:val="20"/>
          <w:rtl w:val="0"/>
        </w:rPr>
        <w:t xml:space="preserve">Com esse orçamento, é possível trabalhar duas frentes simultaneamente: prospecção (aquisição de público frio) e remarketing (reconversão de público quente que já conhece a marca). Essa combinação é significativamente mais eficiente do que trabalhar apenas prospecção porque o remarketing tem CPL consistentemente menor.</w:t>
      </w:r>
      <w:r w:rsidDel="00000000" w:rsidR="00000000" w:rsidRPr="00000000">
        <w:rPr>
          <w:rtl w:val="0"/>
        </w:rPr>
      </w:r>
    </w:p>
    <w:p w:rsidR="00000000" w:rsidDel="00000000" w:rsidP="00000000" w:rsidRDefault="00000000" w:rsidRPr="00000000" w14:paraId="0000013E">
      <w:pPr>
        <w:spacing w:after="160" w:before="0" w:lineRule="auto"/>
        <w:rPr/>
      </w:pPr>
      <w:r w:rsidDel="00000000" w:rsidR="00000000" w:rsidRPr="00000000">
        <w:rPr>
          <w:rFonts w:ascii="Arial" w:cs="Arial" w:eastAsia="Arial" w:hAnsi="Arial"/>
          <w:color w:val="2d2d2d"/>
          <w:sz w:val="20"/>
          <w:szCs w:val="20"/>
          <w:rtl w:val="0"/>
        </w:rPr>
        <w:t xml:space="preserve">No Meta: campanha de prospecção separada da campanha de remarketing. Prospecção com público Wide ou Advantage+ recebendo entre 65% e 75% do orçamento. Remarketing com públicos personalizados (visitantes do site nos últimos 30 dias, interações com perfil, visualizações de vídeo) recebendo entre 25% e 35%. Orçamentos independentes no nível de conjunto de anúncios (ABO) para controle preciso ou CBO com divisão manual se preferir centralizar a otimização.</w:t>
      </w:r>
      <w:r w:rsidDel="00000000" w:rsidR="00000000" w:rsidRPr="00000000">
        <w:rPr>
          <w:rtl w:val="0"/>
        </w:rPr>
      </w:r>
    </w:p>
    <w:p w:rsidR="00000000" w:rsidDel="00000000" w:rsidP="00000000" w:rsidRDefault="00000000" w:rsidRPr="00000000" w14:paraId="0000013F">
      <w:pPr>
        <w:spacing w:after="160" w:before="0" w:lineRule="auto"/>
        <w:rPr/>
      </w:pPr>
      <w:r w:rsidDel="00000000" w:rsidR="00000000" w:rsidRPr="00000000">
        <w:rPr>
          <w:rFonts w:ascii="Arial" w:cs="Arial" w:eastAsia="Arial" w:hAnsi="Arial"/>
          <w:color w:val="2d2d2d"/>
          <w:sz w:val="20"/>
          <w:szCs w:val="20"/>
          <w:rtl w:val="0"/>
        </w:rPr>
        <w:t xml:space="preserve">No Google: Search para intenção direta com 60% a 70% do orçamento Google. PMax com os 30% a 40% restantes apenas se a conta já tiver 30 conversões históricas. Se não tiver, todo o orçamento Google vai para Search até acumular o histórico mínimo.</w:t>
      </w:r>
      <w:r w:rsidDel="00000000" w:rsidR="00000000" w:rsidRPr="00000000">
        <w:rPr>
          <w:rtl w:val="0"/>
        </w:rPr>
      </w:r>
    </w:p>
    <w:p w:rsidR="00000000" w:rsidDel="00000000" w:rsidP="00000000" w:rsidRDefault="00000000" w:rsidRPr="00000000" w14:paraId="00000140">
      <w:pPr>
        <w:spacing w:after="160" w:before="0" w:lineRule="auto"/>
        <w:rPr/>
      </w:pPr>
      <w:r w:rsidDel="00000000" w:rsidR="00000000" w:rsidRPr="00000000">
        <w:rPr>
          <w:rFonts w:ascii="Arial" w:cs="Arial" w:eastAsia="Arial" w:hAnsi="Arial"/>
          <w:color w:val="2d2d2d"/>
          <w:sz w:val="20"/>
          <w:szCs w:val="20"/>
          <w:rtl w:val="0"/>
        </w:rPr>
        <w:t xml:space="preserve">Reserva de 10% a 15% do orçamento total para testes de criativo e variações de copy. Essa reserva existe separada das campanhas principais para que os testes não comprometam o resultado das campanhas validadas.</w:t>
      </w:r>
      <w:r w:rsidDel="00000000" w:rsidR="00000000" w:rsidRPr="00000000">
        <w:rPr>
          <w:rtl w:val="0"/>
        </w:rPr>
      </w:r>
    </w:p>
    <w:p w:rsidR="00000000" w:rsidDel="00000000" w:rsidP="00000000" w:rsidRDefault="00000000" w:rsidRPr="00000000" w14:paraId="00000141">
      <w:pPr>
        <w:spacing w:after="60" w:before="200" w:lineRule="auto"/>
        <w:rPr/>
      </w:pPr>
      <w:r w:rsidDel="00000000" w:rsidR="00000000" w:rsidRPr="00000000">
        <w:rPr>
          <w:rFonts w:ascii="Arial" w:cs="Arial" w:eastAsia="Arial" w:hAnsi="Arial"/>
          <w:b w:val="1"/>
          <w:bCs w:val="1"/>
          <w:color w:val="1f4e79"/>
          <w:sz w:val="21"/>
          <w:szCs w:val="21"/>
          <w:rtl w:val="0"/>
        </w:rPr>
        <w:t xml:space="preserve">Contas acima de R$15.000/mês — Funil Completo:</w:t>
      </w:r>
      <w:r w:rsidDel="00000000" w:rsidR="00000000" w:rsidRPr="00000000">
        <w:rPr>
          <w:rtl w:val="0"/>
        </w:rPr>
      </w:r>
    </w:p>
    <w:p w:rsidR="00000000" w:rsidDel="00000000" w:rsidP="00000000" w:rsidRDefault="00000000" w:rsidRPr="00000000" w14:paraId="00000142">
      <w:pPr>
        <w:spacing w:after="160" w:before="0" w:lineRule="auto"/>
        <w:rPr/>
      </w:pPr>
      <w:r w:rsidDel="00000000" w:rsidR="00000000" w:rsidRPr="00000000">
        <w:rPr>
          <w:rFonts w:ascii="Arial" w:cs="Arial" w:eastAsia="Arial" w:hAnsi="Arial"/>
          <w:color w:val="2d2d2d"/>
          <w:sz w:val="20"/>
          <w:szCs w:val="20"/>
          <w:rtl w:val="0"/>
        </w:rPr>
        <w:t xml:space="preserve">Com esse orçamento, é possível trabalhar os três estágios do funil simultaneamente e realizar testes A/B estruturados com significância estatística. A estrutura WAR completa no Meta faz sentido nessa faixa porque o orçamento permite que cada camada gere dados suficientes para aprendizado e otimização.</w:t>
      </w:r>
      <w:r w:rsidDel="00000000" w:rsidR="00000000" w:rsidRPr="00000000">
        <w:rPr>
          <w:rtl w:val="0"/>
        </w:rPr>
      </w:r>
    </w:p>
    <w:p w:rsidR="00000000" w:rsidDel="00000000" w:rsidP="00000000" w:rsidRDefault="00000000" w:rsidRPr="00000000" w14:paraId="00000143">
      <w:pPr>
        <w:spacing w:after="160" w:before="0" w:lineRule="auto"/>
        <w:rPr/>
      </w:pPr>
      <w:r w:rsidDel="00000000" w:rsidR="00000000" w:rsidRPr="00000000">
        <w:rPr>
          <w:rFonts w:ascii="Arial" w:cs="Arial" w:eastAsia="Arial" w:hAnsi="Arial"/>
          <w:color w:val="2d2d2d"/>
          <w:sz w:val="20"/>
          <w:szCs w:val="20"/>
          <w:rtl w:val="0"/>
        </w:rPr>
        <w:t xml:space="preserve">No Meta: estrutura WAR completa com campanhas separadas por objetivo e camada. Wide para prospecção ampla com 40% a 50% do orçamento Meta. Aberto para prospecção com segmentação específica com 25% a 35%. Remarketing para públicos quentes com 20% a 25%. Testes A/B formais com orçamento dedicado de 10% a 15%.</w:t>
      </w:r>
      <w:r w:rsidDel="00000000" w:rsidR="00000000" w:rsidRPr="00000000">
        <w:rPr>
          <w:rtl w:val="0"/>
        </w:rPr>
      </w:r>
    </w:p>
    <w:p w:rsidR="00000000" w:rsidDel="00000000" w:rsidP="00000000" w:rsidRDefault="00000000" w:rsidRPr="00000000" w14:paraId="00000144">
      <w:pPr>
        <w:spacing w:after="160" w:before="0" w:lineRule="auto"/>
        <w:rPr/>
      </w:pPr>
      <w:r w:rsidDel="00000000" w:rsidR="00000000" w:rsidRPr="00000000">
        <w:rPr>
          <w:rFonts w:ascii="Arial" w:cs="Arial" w:eastAsia="Arial" w:hAnsi="Arial"/>
          <w:color w:val="2d2d2d"/>
          <w:sz w:val="20"/>
          <w:szCs w:val="20"/>
          <w:rtl w:val="0"/>
        </w:rPr>
        <w:t xml:space="preserve">No Google: Search para intenção direta com 50% a 60% do orçamento Google. PMax com assets completos recebendo 30% a 40%. Display para remarketing visual com 10% a 15% quando fizer sentido para o segmento.</w:t>
      </w:r>
      <w:r w:rsidDel="00000000" w:rsidR="00000000" w:rsidRPr="00000000">
        <w:rPr>
          <w:rtl w:val="0"/>
        </w:rPr>
      </w:r>
    </w:p>
    <w:p w:rsidR="00000000" w:rsidDel="00000000" w:rsidP="00000000" w:rsidRDefault="00000000" w:rsidRPr="00000000" w14:paraId="00000145">
      <w:pPr>
        <w:spacing w:after="160" w:before="0" w:lineRule="auto"/>
        <w:rPr/>
      </w:pPr>
      <w:r w:rsidDel="00000000" w:rsidR="00000000" w:rsidRPr="00000000">
        <w:rPr>
          <w:rFonts w:ascii="Arial" w:cs="Arial" w:eastAsia="Arial" w:hAnsi="Arial"/>
          <w:color w:val="2d2d2d"/>
          <w:sz w:val="20"/>
          <w:szCs w:val="20"/>
          <w:rtl w:val="0"/>
        </w:rPr>
        <w:t xml:space="preserve">Possível inclusão de YouTube Ads para topo de funil e vídeo de autoridade quando o negócio tem produto ou serviço que se beneficia de demonstração em vídeo.</w:t>
      </w:r>
      <w:r w:rsidDel="00000000" w:rsidR="00000000" w:rsidRPr="00000000">
        <w:rPr>
          <w:rtl w:val="0"/>
        </w:rPr>
      </w:r>
    </w:p>
    <w:p w:rsidR="00000000" w:rsidDel="00000000" w:rsidP="00000000" w:rsidRDefault="00000000" w:rsidRPr="00000000" w14:paraId="00000146">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4.3 Protocolo de Validação: A Ordem Correta de Teste</w:t>
      </w:r>
      <w:r w:rsidDel="00000000" w:rsidR="00000000" w:rsidRPr="00000000">
        <w:rPr>
          <w:rtl w:val="0"/>
        </w:rPr>
      </w:r>
    </w:p>
    <w:p w:rsidR="00000000" w:rsidDel="00000000" w:rsidP="00000000" w:rsidRDefault="00000000" w:rsidRPr="00000000" w14:paraId="00000147">
      <w:pPr>
        <w:spacing w:after="160" w:before="0" w:lineRule="auto"/>
        <w:rPr/>
      </w:pPr>
      <w:r w:rsidDel="00000000" w:rsidR="00000000" w:rsidRPr="00000000">
        <w:rPr>
          <w:rFonts w:ascii="Arial" w:cs="Arial" w:eastAsia="Arial" w:hAnsi="Arial"/>
          <w:color w:val="2d2d2d"/>
          <w:sz w:val="20"/>
          <w:szCs w:val="20"/>
          <w:rtl w:val="0"/>
        </w:rPr>
        <w:t xml:space="preserve">Em contas novas, a ordem de validação importa tanto quanto o que você testa. Testar na ordem errada gera dados confusos que levam a decisões equivocadas.</w:t>
      </w:r>
      <w:r w:rsidDel="00000000" w:rsidR="00000000" w:rsidRPr="00000000">
        <w:rPr>
          <w:rtl w:val="0"/>
        </w:rPr>
      </w:r>
    </w:p>
    <w:p w:rsidR="00000000" w:rsidDel="00000000" w:rsidP="00000000" w:rsidRDefault="00000000" w:rsidRPr="00000000" w14:paraId="00000148">
      <w:pPr>
        <w:spacing w:after="160" w:before="0" w:lineRule="auto"/>
        <w:rPr/>
      </w:pPr>
      <w:r w:rsidDel="00000000" w:rsidR="00000000" w:rsidRPr="00000000">
        <w:rPr>
          <w:rFonts w:ascii="Arial" w:cs="Arial" w:eastAsia="Arial" w:hAnsi="Arial"/>
          <w:color w:val="2d2d2d"/>
          <w:sz w:val="20"/>
          <w:szCs w:val="20"/>
          <w:rtl w:val="0"/>
        </w:rPr>
        <w:t xml:space="preserve">A ordem correta é: primeiro valide a infraestrutura de rastreamento, depois valide os criativos, depois valide os públicos. Essa sequência tem lógica técnica clara.</w:t>
      </w:r>
      <w:r w:rsidDel="00000000" w:rsidR="00000000" w:rsidRPr="00000000">
        <w:rPr>
          <w:rtl w:val="0"/>
        </w:rPr>
      </w:r>
    </w:p>
    <w:p w:rsidR="00000000" w:rsidDel="00000000" w:rsidP="00000000" w:rsidRDefault="00000000" w:rsidRPr="00000000" w14:paraId="00000149">
      <w:pPr>
        <w:spacing w:after="160" w:before="0" w:lineRule="auto"/>
        <w:rPr/>
      </w:pPr>
      <w:r w:rsidDel="00000000" w:rsidR="00000000" w:rsidRPr="00000000">
        <w:rPr>
          <w:rFonts w:ascii="Arial" w:cs="Arial" w:eastAsia="Arial" w:hAnsi="Arial"/>
          <w:color w:val="2d2d2d"/>
          <w:sz w:val="20"/>
          <w:szCs w:val="20"/>
          <w:rtl w:val="0"/>
        </w:rPr>
        <w:t xml:space="preserve">Infraestrutura primeiro porque sem rastreamento correto todos os dados dos testes posteriores são inválidos. Não faz sentido testar criativos se você não sabe qual está gerando conversão real.</w:t>
      </w:r>
      <w:r w:rsidDel="00000000" w:rsidR="00000000" w:rsidRPr="00000000">
        <w:rPr>
          <w:rtl w:val="0"/>
        </w:rPr>
      </w:r>
    </w:p>
    <w:p w:rsidR="00000000" w:rsidDel="00000000" w:rsidP="00000000" w:rsidRDefault="00000000" w:rsidRPr="00000000" w14:paraId="0000014A">
      <w:pPr>
        <w:spacing w:after="160" w:before="0" w:lineRule="auto"/>
        <w:rPr/>
      </w:pPr>
      <w:r w:rsidDel="00000000" w:rsidR="00000000" w:rsidRPr="00000000">
        <w:rPr>
          <w:rFonts w:ascii="Arial" w:cs="Arial" w:eastAsia="Arial" w:hAnsi="Arial"/>
          <w:color w:val="2d2d2d"/>
          <w:sz w:val="20"/>
          <w:szCs w:val="20"/>
          <w:rtl w:val="0"/>
        </w:rPr>
        <w:t xml:space="preserve">Criativos antes de públicos porque o criativo é o maior determinante de performance nas campanhas Meta Ads. Um criativo excelente com público médio supera um criativo fraco com público excelente na maioria dos casos. Testar criativos com público único e amplo elimina a variável de público e isola o impacto do criativo.</w:t>
      </w:r>
      <w:r w:rsidDel="00000000" w:rsidR="00000000" w:rsidRPr="00000000">
        <w:rPr>
          <w:rtl w:val="0"/>
        </w:rPr>
      </w:r>
    </w:p>
    <w:p w:rsidR="00000000" w:rsidDel="00000000" w:rsidP="00000000" w:rsidRDefault="00000000" w:rsidRPr="00000000" w14:paraId="0000014B">
      <w:pPr>
        <w:spacing w:after="160" w:before="0" w:lineRule="auto"/>
        <w:rPr/>
      </w:pPr>
      <w:r w:rsidDel="00000000" w:rsidR="00000000" w:rsidRPr="00000000">
        <w:rPr>
          <w:rFonts w:ascii="Arial" w:cs="Arial" w:eastAsia="Arial" w:hAnsi="Arial"/>
          <w:color w:val="2d2d2d"/>
          <w:sz w:val="20"/>
          <w:szCs w:val="20"/>
          <w:rtl w:val="0"/>
        </w:rPr>
        <w:t xml:space="preserve">Públicos depois porque com criativo validado, você testa qual combinação de público mais o criativo vencedor gera o melhor resultado.</w:t>
      </w:r>
      <w:r w:rsidDel="00000000" w:rsidR="00000000" w:rsidRPr="00000000">
        <w:rPr>
          <w:rtl w:val="0"/>
        </w:rPr>
      </w:r>
    </w:p>
    <w:p w:rsidR="00000000" w:rsidDel="00000000" w:rsidP="00000000" w:rsidRDefault="00000000" w:rsidRPr="00000000" w14:paraId="0000014C">
      <w:pPr>
        <w:spacing w:after="60" w:before="200" w:lineRule="auto"/>
        <w:rPr/>
      </w:pPr>
      <w:r w:rsidDel="00000000" w:rsidR="00000000" w:rsidRPr="00000000">
        <w:rPr>
          <w:rFonts w:ascii="Arial" w:cs="Arial" w:eastAsia="Arial" w:hAnsi="Arial"/>
          <w:b w:val="1"/>
          <w:bCs w:val="1"/>
          <w:color w:val="1f4e79"/>
          <w:sz w:val="21"/>
          <w:szCs w:val="21"/>
          <w:rtl w:val="0"/>
        </w:rPr>
        <w:t xml:space="preserve">Protocolo prático de validação de criativos — passo a passo:</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Prepare de 3 a 5 criativos com ângulos de comunicação diferentes. Não variações do mesmo ângulo com cor diferente. Ângulos genuinamente diferentes: dor, desejo, prova social, autoridade, curiosidade.</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Suba os 5 criativos no mesmo conjunto de anúncios. Público Wide (amplo, sem interesse). Objetivo de conversão para o evento principal. Orçamento diário que permita pelo menos R$30 a R$40 por criativo por semana.</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Não toque nos primeiros 3 dias. O algoritmo distribui de forma desproporcional nos primeiros dias enquanto aprende. Dados das primeiras 72 horas não são representativos.</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No sétimo dia, avalie: CTR de cada criativo (abaixo de 0,8% em prospecção é sinal de criativo fraco para o público), CPL de cada criativo (com volume suficiente), frequência acumulada.</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Pause os 2 ou 3 de pior performance. Mantenha os 2 ou 3 melhores.</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Crie variações dos melhores: novo hook mantendo o ângulo, novo formato (imagem vs. vídeo) mantendo o copy, nova copy mantendo o visual.</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Repita o ciclo. A validação criativa não tem fim. É um processo contínuo de iteração sobre o que funciona.</w:t>
      </w:r>
    </w:p>
    <w:p w:rsidR="00000000" w:rsidDel="00000000" w:rsidP="00000000" w:rsidRDefault="00000000" w:rsidRPr="00000000" w14:paraId="00000154">
      <w:pPr>
        <w:spacing w:after="60" w:before="200" w:lineRule="auto"/>
        <w:rPr/>
      </w:pPr>
      <w:r w:rsidDel="00000000" w:rsidR="00000000" w:rsidRPr="00000000">
        <w:rPr>
          <w:rFonts w:ascii="Arial" w:cs="Arial" w:eastAsia="Arial" w:hAnsi="Arial"/>
          <w:b w:val="1"/>
          <w:bCs w:val="1"/>
          <w:color w:val="1f4e79"/>
          <w:sz w:val="21"/>
          <w:szCs w:val="21"/>
          <w:rtl w:val="0"/>
        </w:rPr>
        <w:t xml:space="preserve">Volumes mínimos para decisão confiável:</w:t>
      </w:r>
      <w:r w:rsidDel="00000000" w:rsidR="00000000" w:rsidRPr="00000000">
        <w:rPr>
          <w:rtl w:val="0"/>
        </w:rPr>
      </w:r>
    </w:p>
    <w:p w:rsidR="00000000" w:rsidDel="00000000" w:rsidP="00000000" w:rsidRDefault="00000000" w:rsidRPr="00000000" w14:paraId="00000155">
      <w:pPr>
        <w:spacing w:after="160" w:before="0" w:lineRule="auto"/>
        <w:rPr/>
      </w:pPr>
      <w:r w:rsidDel="00000000" w:rsidR="00000000" w:rsidRPr="00000000">
        <w:rPr>
          <w:rFonts w:ascii="Arial" w:cs="Arial" w:eastAsia="Arial" w:hAnsi="Arial"/>
          <w:color w:val="2d2d2d"/>
          <w:sz w:val="20"/>
          <w:szCs w:val="20"/>
          <w:rtl w:val="0"/>
        </w:rPr>
        <w:t xml:space="preserve">Uma decisão baseada em menos de 1.000 impressões é prematura. Com menos de 1.000 impressões, a variação estatística pode fazer qualquer criativo parecer bom ou ruim sem que o resultado seja representativo.</w:t>
      </w:r>
      <w:r w:rsidDel="00000000" w:rsidR="00000000" w:rsidRPr="00000000">
        <w:rPr>
          <w:rtl w:val="0"/>
        </w:rPr>
      </w:r>
    </w:p>
    <w:p w:rsidR="00000000" w:rsidDel="00000000" w:rsidP="00000000" w:rsidRDefault="00000000" w:rsidRPr="00000000" w14:paraId="00000156">
      <w:pPr>
        <w:spacing w:after="160" w:before="0" w:lineRule="auto"/>
        <w:rPr/>
      </w:pPr>
      <w:r w:rsidDel="00000000" w:rsidR="00000000" w:rsidRPr="00000000">
        <w:rPr>
          <w:rFonts w:ascii="Arial" w:cs="Arial" w:eastAsia="Arial" w:hAnsi="Arial"/>
          <w:color w:val="2d2d2d"/>
          <w:sz w:val="20"/>
          <w:szCs w:val="20"/>
          <w:rtl w:val="0"/>
        </w:rPr>
        <w:t xml:space="preserve">Para CTR: avaliar com no mínimo 1.000 a 1.500 impressões. Para CPL: avaliar com no mínimo R$50 gastos por criativo. Para taxa de conversão de clique para lead: mínimo de 50 cliques. Para ROAS: mínimo de 20 a 30 compras para ser estatisticamente confiável.</w:t>
      </w:r>
      <w:r w:rsidDel="00000000" w:rsidR="00000000" w:rsidRPr="00000000">
        <w:rPr>
          <w:rtl w:val="0"/>
        </w:rPr>
      </w:r>
    </w:p>
    <w:p w:rsidR="00000000" w:rsidDel="00000000" w:rsidP="00000000" w:rsidRDefault="00000000" w:rsidRPr="00000000" w14:paraId="00000157">
      <w:pPr>
        <w:spacing w:after="160" w:before="0" w:lineRule="auto"/>
        <w:rPr/>
      </w:pPr>
      <w:r w:rsidDel="00000000" w:rsidR="00000000" w:rsidRPr="00000000">
        <w:rPr>
          <w:rFonts w:ascii="Arial" w:cs="Arial" w:eastAsia="Arial" w:hAnsi="Arial"/>
          <w:color w:val="2d2d2d"/>
          <w:sz w:val="20"/>
          <w:szCs w:val="20"/>
          <w:rtl w:val="0"/>
        </w:rPr>
        <w:t xml:space="preserve">Em contas com orçamento muito baixo (R$800 a R$1.500/mês), acumular esse volume por criativo leva mais tempo. Isso é uma limitação real que precisa ser comunicada ao cliente: a validação vai ser mais lenta, as decisões vão ser tomadas com menos confiança estatística e o resultado do primeiro mês vai ser mais exploratório do que performático.</w:t>
      </w:r>
      <w:r w:rsidDel="00000000" w:rsidR="00000000" w:rsidRPr="00000000">
        <w:rPr>
          <w:rtl w:val="0"/>
        </w:rPr>
      </w:r>
    </w:p>
    <w:p w:rsidR="00000000" w:rsidDel="00000000" w:rsidP="00000000" w:rsidRDefault="00000000" w:rsidRPr="00000000" w14:paraId="00000158">
      <w:pPr>
        <w:pBdr>
          <w:left w:color="c55a11" w:space="10" w:sz="16" w:val="single"/>
        </w:pBdr>
        <w:spacing w:after="180" w:before="120" w:lineRule="auto"/>
        <w:ind w:left="440" w:right="200" w:firstLine="0"/>
        <w:rPr/>
      </w:pPr>
      <w:r w:rsidDel="00000000" w:rsidR="00000000" w:rsidRPr="00000000">
        <w:rPr>
          <w:rFonts w:ascii="Arial" w:cs="Arial" w:eastAsia="Arial" w:hAnsi="Arial"/>
          <w:i w:val="1"/>
          <w:iCs w:val="1"/>
          <w:color w:val="595959"/>
          <w:sz w:val="19"/>
          <w:szCs w:val="19"/>
          <w:rtl w:val="0"/>
        </w:rPr>
        <w:t xml:space="preserve">Nota: O erro mais comum é pausar tudo após 48 horas sem conversão e concluir que o Meta não funciona para o negócio. O algoritmo precisa de pelo menos 50 eventos de otimização para sair da fase de aprendizado. Uma campanha de geração de leads com ticket alto e CPL esperado de R$100 pode levar 3 a 4 semanas para acumular os 50 eventos com orçamento de R$2.000/mês. Paciência nessa fase é uma competência técnica, não fraqueza.</w:t>
      </w:r>
      <w:r w:rsidDel="00000000" w:rsidR="00000000" w:rsidRPr="00000000">
        <w:rPr>
          <w:rtl w:val="0"/>
        </w:rPr>
      </w:r>
    </w:p>
    <w:p w:rsidR="00000000" w:rsidDel="00000000" w:rsidP="00000000" w:rsidRDefault="00000000" w:rsidRPr="00000000" w14:paraId="00000159">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4.4 Os Primeiros 30 Dias: Calendário Detalhado</w:t>
      </w:r>
      <w:r w:rsidDel="00000000" w:rsidR="00000000" w:rsidRPr="00000000">
        <w:rPr>
          <w:rtl w:val="0"/>
        </w:rPr>
      </w:r>
    </w:p>
    <w:p w:rsidR="00000000" w:rsidDel="00000000" w:rsidP="00000000" w:rsidRDefault="00000000" w:rsidRPr="00000000" w14:paraId="0000015A">
      <w:pPr>
        <w:spacing w:after="60" w:before="200" w:lineRule="auto"/>
        <w:rPr/>
      </w:pPr>
      <w:r w:rsidDel="00000000" w:rsidR="00000000" w:rsidRPr="00000000">
        <w:rPr>
          <w:rFonts w:ascii="Arial" w:cs="Arial" w:eastAsia="Arial" w:hAnsi="Arial"/>
          <w:b w:val="1"/>
          <w:bCs w:val="1"/>
          <w:color w:val="1f4e79"/>
          <w:sz w:val="21"/>
          <w:szCs w:val="21"/>
          <w:rtl w:val="0"/>
        </w:rPr>
        <w:t xml:space="preserve">Semana 1 — Infraestrutura e Largada:</w:t>
      </w:r>
      <w:r w:rsidDel="00000000" w:rsidR="00000000" w:rsidRPr="00000000">
        <w:rPr>
          <w:rtl w:val="0"/>
        </w:rPr>
      </w:r>
    </w:p>
    <w:p w:rsidR="00000000" w:rsidDel="00000000" w:rsidP="00000000" w:rsidRDefault="00000000" w:rsidRPr="00000000" w14:paraId="0000015B">
      <w:pPr>
        <w:spacing w:after="160" w:before="0" w:lineRule="auto"/>
        <w:rPr/>
      </w:pPr>
      <w:r w:rsidDel="00000000" w:rsidR="00000000" w:rsidRPr="00000000">
        <w:rPr>
          <w:rFonts w:ascii="Arial" w:cs="Arial" w:eastAsia="Arial" w:hAnsi="Arial"/>
          <w:color w:val="2d2d2d"/>
          <w:sz w:val="20"/>
          <w:szCs w:val="20"/>
          <w:rtl w:val="0"/>
        </w:rPr>
        <w:t xml:space="preserve">Dias 1 e 2: implante e valide toda a infraestrutura de rastreamento. Pixel, API de Conversão, GTM, GA4, tags de conversão. Teste cada item manualmente. Documente o que foi configurado e como foi validado.</w:t>
      </w:r>
      <w:r w:rsidDel="00000000" w:rsidR="00000000" w:rsidRPr="00000000">
        <w:rPr>
          <w:rtl w:val="0"/>
        </w:rPr>
      </w:r>
    </w:p>
    <w:p w:rsidR="00000000" w:rsidDel="00000000" w:rsidP="00000000" w:rsidRDefault="00000000" w:rsidRPr="00000000" w14:paraId="0000015C">
      <w:pPr>
        <w:spacing w:after="160" w:before="0" w:lineRule="auto"/>
        <w:rPr/>
      </w:pPr>
      <w:r w:rsidDel="00000000" w:rsidR="00000000" w:rsidRPr="00000000">
        <w:rPr>
          <w:rFonts w:ascii="Arial" w:cs="Arial" w:eastAsia="Arial" w:hAnsi="Arial"/>
          <w:color w:val="2d2d2d"/>
          <w:sz w:val="20"/>
          <w:szCs w:val="20"/>
          <w:rtl w:val="0"/>
        </w:rPr>
        <w:t xml:space="preserve">Dia 3: construa a estrutura das campanhas. Crie os conjuntos de anúncios, configure os públicos iniciais, defina os orçamentos por campanha e as estratégias de lance. Não suba os anúncios ainda.</w:t>
      </w:r>
      <w:r w:rsidDel="00000000" w:rsidR="00000000" w:rsidRPr="00000000">
        <w:rPr>
          <w:rtl w:val="0"/>
        </w:rPr>
      </w:r>
    </w:p>
    <w:p w:rsidR="00000000" w:rsidDel="00000000" w:rsidP="00000000" w:rsidRDefault="00000000" w:rsidRPr="00000000" w14:paraId="0000015D">
      <w:pPr>
        <w:spacing w:after="160" w:before="0" w:lineRule="auto"/>
        <w:rPr/>
      </w:pPr>
      <w:r w:rsidDel="00000000" w:rsidR="00000000" w:rsidRPr="00000000">
        <w:rPr>
          <w:rFonts w:ascii="Arial" w:cs="Arial" w:eastAsia="Arial" w:hAnsi="Arial"/>
          <w:color w:val="2d2d2d"/>
          <w:sz w:val="20"/>
          <w:szCs w:val="20"/>
          <w:rtl w:val="0"/>
        </w:rPr>
        <w:t xml:space="preserve">Dia 4: finalize os criativos do teste inicial. Revise cada criativo em modo de visualização do Facebook Ads Manager. Verifique se as imagens estão nas proporções corretas, se os vídeos têm closed captions, se as copies estão dentro dos limites de caracteres.</w:t>
      </w:r>
      <w:r w:rsidDel="00000000" w:rsidR="00000000" w:rsidRPr="00000000">
        <w:rPr>
          <w:rtl w:val="0"/>
        </w:rPr>
      </w:r>
    </w:p>
    <w:p w:rsidR="00000000" w:rsidDel="00000000" w:rsidP="00000000" w:rsidRDefault="00000000" w:rsidRPr="00000000" w14:paraId="0000015E">
      <w:pPr>
        <w:spacing w:after="160" w:before="0" w:lineRule="auto"/>
        <w:rPr/>
      </w:pPr>
      <w:r w:rsidDel="00000000" w:rsidR="00000000" w:rsidRPr="00000000">
        <w:rPr>
          <w:rFonts w:ascii="Arial" w:cs="Arial" w:eastAsia="Arial" w:hAnsi="Arial"/>
          <w:color w:val="2d2d2d"/>
          <w:sz w:val="20"/>
          <w:szCs w:val="20"/>
          <w:rtl w:val="0"/>
        </w:rPr>
        <w:t xml:space="preserve">Dia 5: publique as campanhas. Confirme nos primeiros minutos que estão entregando (status 'Ativo', gastos iniciando). Verifique no Events Manager se as conversões estão sendo disparadas quando usuários chegam na landing page.</w:t>
      </w:r>
      <w:r w:rsidDel="00000000" w:rsidR="00000000" w:rsidRPr="00000000">
        <w:rPr>
          <w:rtl w:val="0"/>
        </w:rPr>
      </w:r>
    </w:p>
    <w:p w:rsidR="00000000" w:rsidDel="00000000" w:rsidP="00000000" w:rsidRDefault="00000000" w:rsidRPr="00000000" w14:paraId="0000015F">
      <w:pPr>
        <w:spacing w:after="160" w:before="0" w:lineRule="auto"/>
        <w:rPr/>
      </w:pPr>
      <w:r w:rsidDel="00000000" w:rsidR="00000000" w:rsidRPr="00000000">
        <w:rPr>
          <w:rFonts w:ascii="Arial" w:cs="Arial" w:eastAsia="Arial" w:hAnsi="Arial"/>
          <w:color w:val="2d2d2d"/>
          <w:sz w:val="20"/>
          <w:szCs w:val="20"/>
          <w:rtl w:val="0"/>
        </w:rPr>
        <w:t xml:space="preserve">Dias 6 e 7: monitoramento. As campanhas estão entregando? Os anúncios foram aprovados? Existe algum aviso de política? Os primeiros dados de CTR parecem razoáveis?</w:t>
      </w:r>
      <w:r w:rsidDel="00000000" w:rsidR="00000000" w:rsidRPr="00000000">
        <w:rPr>
          <w:rtl w:val="0"/>
        </w:rPr>
      </w:r>
    </w:p>
    <w:p w:rsidR="00000000" w:rsidDel="00000000" w:rsidP="00000000" w:rsidRDefault="00000000" w:rsidRPr="00000000" w14:paraId="00000160">
      <w:pPr>
        <w:spacing w:after="60" w:before="200" w:lineRule="auto"/>
        <w:rPr/>
      </w:pPr>
      <w:r w:rsidDel="00000000" w:rsidR="00000000" w:rsidRPr="00000000">
        <w:rPr>
          <w:rFonts w:ascii="Arial" w:cs="Arial" w:eastAsia="Arial" w:hAnsi="Arial"/>
          <w:b w:val="1"/>
          <w:bCs w:val="1"/>
          <w:color w:val="1f4e79"/>
          <w:sz w:val="21"/>
          <w:szCs w:val="21"/>
          <w:rtl w:val="0"/>
        </w:rPr>
        <w:t xml:space="preserve">Semana 2 — Observação e Ajustes de Infraestrutura:</w:t>
      </w:r>
      <w:r w:rsidDel="00000000" w:rsidR="00000000" w:rsidRPr="00000000">
        <w:rPr>
          <w:rtl w:val="0"/>
        </w:rPr>
      </w:r>
    </w:p>
    <w:p w:rsidR="00000000" w:rsidDel="00000000" w:rsidP="00000000" w:rsidRDefault="00000000" w:rsidRPr="00000000" w14:paraId="00000161">
      <w:pPr>
        <w:spacing w:after="160" w:before="0" w:lineRule="auto"/>
        <w:rPr/>
      </w:pPr>
      <w:r w:rsidDel="00000000" w:rsidR="00000000" w:rsidRPr="00000000">
        <w:rPr>
          <w:rFonts w:ascii="Arial" w:cs="Arial" w:eastAsia="Arial" w:hAnsi="Arial"/>
          <w:color w:val="2d2d2d"/>
          <w:sz w:val="20"/>
          <w:szCs w:val="20"/>
          <w:rtl w:val="0"/>
        </w:rPr>
        <w:t xml:space="preserve">Primeira verificação de qualidade de lead com o cliente: os primeiros leads chegando têm perfil aproximado do esperado? Se não, a causa pode ser segmentação, copy do anúncio ou landing page. Identifique a causa antes de qualquer ajuste.</w:t>
      </w:r>
      <w:r w:rsidDel="00000000" w:rsidR="00000000" w:rsidRPr="00000000">
        <w:rPr>
          <w:rtl w:val="0"/>
        </w:rPr>
      </w:r>
    </w:p>
    <w:p w:rsidR="00000000" w:rsidDel="00000000" w:rsidP="00000000" w:rsidRDefault="00000000" w:rsidRPr="00000000" w14:paraId="00000162">
      <w:pPr>
        <w:spacing w:after="160" w:before="0" w:lineRule="auto"/>
        <w:rPr/>
      </w:pPr>
      <w:r w:rsidDel="00000000" w:rsidR="00000000" w:rsidRPr="00000000">
        <w:rPr>
          <w:rFonts w:ascii="Arial" w:cs="Arial" w:eastAsia="Arial" w:hAnsi="Arial"/>
          <w:color w:val="2d2d2d"/>
          <w:sz w:val="20"/>
          <w:szCs w:val="20"/>
          <w:rtl w:val="0"/>
        </w:rPr>
        <w:t xml:space="preserve">No Google Ads: primeira revisão do relatório de termos de pesquisa. Adicione todas as negativações evidentes: termos de emprego, termos informativos sem intenção, termos de concorrentes se não quiser aparecer, termos completamente fora do contexto.</w:t>
      </w:r>
      <w:r w:rsidDel="00000000" w:rsidR="00000000" w:rsidRPr="00000000">
        <w:rPr>
          <w:rtl w:val="0"/>
        </w:rPr>
      </w:r>
    </w:p>
    <w:p w:rsidR="00000000" w:rsidDel="00000000" w:rsidP="00000000" w:rsidRDefault="00000000" w:rsidRPr="00000000" w14:paraId="00000163">
      <w:pPr>
        <w:spacing w:after="160" w:before="0" w:lineRule="auto"/>
        <w:rPr/>
      </w:pPr>
      <w:r w:rsidDel="00000000" w:rsidR="00000000" w:rsidRPr="00000000">
        <w:rPr>
          <w:rFonts w:ascii="Arial" w:cs="Arial" w:eastAsia="Arial" w:hAnsi="Arial"/>
          <w:color w:val="2d2d2d"/>
          <w:sz w:val="20"/>
          <w:szCs w:val="20"/>
          <w:rtl w:val="0"/>
        </w:rPr>
        <w:t xml:space="preserve">Verificação de rastreamento: as conversões estão sendo registradas corretamente nas plataformas? Os números fazem sentido em relação ao volume de contatos que o cliente está recebendo?</w:t>
      </w:r>
      <w:r w:rsidDel="00000000" w:rsidR="00000000" w:rsidRPr="00000000">
        <w:rPr>
          <w:rtl w:val="0"/>
        </w:rPr>
      </w:r>
    </w:p>
    <w:p w:rsidR="00000000" w:rsidDel="00000000" w:rsidP="00000000" w:rsidRDefault="00000000" w:rsidRPr="00000000" w14:paraId="00000164">
      <w:pPr>
        <w:spacing w:after="60" w:before="200" w:lineRule="auto"/>
        <w:rPr/>
      </w:pPr>
      <w:r w:rsidDel="00000000" w:rsidR="00000000" w:rsidRPr="00000000">
        <w:rPr>
          <w:rFonts w:ascii="Arial" w:cs="Arial" w:eastAsia="Arial" w:hAnsi="Arial"/>
          <w:b w:val="1"/>
          <w:bCs w:val="1"/>
          <w:color w:val="1f4e79"/>
          <w:sz w:val="21"/>
          <w:szCs w:val="21"/>
          <w:rtl w:val="0"/>
        </w:rPr>
        <w:t xml:space="preserve">Semana 3 — Primeiras Decisões de Otimização:</w:t>
      </w:r>
      <w:r w:rsidDel="00000000" w:rsidR="00000000" w:rsidRPr="00000000">
        <w:rPr>
          <w:rtl w:val="0"/>
        </w:rPr>
      </w:r>
    </w:p>
    <w:p w:rsidR="00000000" w:rsidDel="00000000" w:rsidP="00000000" w:rsidRDefault="00000000" w:rsidRPr="00000000" w14:paraId="00000165">
      <w:pPr>
        <w:spacing w:after="160" w:before="0" w:lineRule="auto"/>
        <w:rPr/>
      </w:pPr>
      <w:r w:rsidDel="00000000" w:rsidR="00000000" w:rsidRPr="00000000">
        <w:rPr>
          <w:rFonts w:ascii="Arial" w:cs="Arial" w:eastAsia="Arial" w:hAnsi="Arial"/>
          <w:color w:val="2d2d2d"/>
          <w:sz w:val="20"/>
          <w:szCs w:val="20"/>
          <w:rtl w:val="0"/>
        </w:rPr>
        <w:t xml:space="preserve">Com 14 dias de dados, os criativos de melhor e pior performance começam a se distinguir com alguma confiabilidade. Pause os criativos de pior performance se já acumularam volume mínimo de avaliação.</w:t>
      </w:r>
      <w:r w:rsidDel="00000000" w:rsidR="00000000" w:rsidRPr="00000000">
        <w:rPr>
          <w:rtl w:val="0"/>
        </w:rPr>
      </w:r>
    </w:p>
    <w:p w:rsidR="00000000" w:rsidDel="00000000" w:rsidP="00000000" w:rsidRDefault="00000000" w:rsidRPr="00000000" w14:paraId="00000166">
      <w:pPr>
        <w:spacing w:after="160" w:before="0" w:lineRule="auto"/>
        <w:rPr/>
      </w:pPr>
      <w:r w:rsidDel="00000000" w:rsidR="00000000" w:rsidRPr="00000000">
        <w:rPr>
          <w:rFonts w:ascii="Arial" w:cs="Arial" w:eastAsia="Arial" w:hAnsi="Arial"/>
          <w:color w:val="2d2d2d"/>
          <w:sz w:val="20"/>
          <w:szCs w:val="20"/>
          <w:rtl w:val="0"/>
        </w:rPr>
        <w:t xml:space="preserve">No Google Ads: segunda revisão de termos de pesquisa. Avalie se as palavras-chave ativas estão gerando tráfego relevante ou se existem grupos que precisam ser refinados.</w:t>
      </w:r>
      <w:r w:rsidDel="00000000" w:rsidR="00000000" w:rsidRPr="00000000">
        <w:rPr>
          <w:rtl w:val="0"/>
        </w:rPr>
      </w:r>
    </w:p>
    <w:p w:rsidR="00000000" w:rsidDel="00000000" w:rsidP="00000000" w:rsidRDefault="00000000" w:rsidRPr="00000000" w14:paraId="00000167">
      <w:pPr>
        <w:spacing w:after="160" w:before="0" w:lineRule="auto"/>
        <w:rPr/>
      </w:pPr>
      <w:r w:rsidDel="00000000" w:rsidR="00000000" w:rsidRPr="00000000">
        <w:rPr>
          <w:rFonts w:ascii="Arial" w:cs="Arial" w:eastAsia="Arial" w:hAnsi="Arial"/>
          <w:color w:val="2d2d2d"/>
          <w:sz w:val="20"/>
          <w:szCs w:val="20"/>
          <w:rtl w:val="0"/>
        </w:rPr>
        <w:t xml:space="preserve">Verifique a velocidade de atendimento do cliente. Os leads estão sendo respondidos em tempo adequado? Existe gargalo de atendimento que está afetando o resultado percebido?</w:t>
      </w:r>
      <w:r w:rsidDel="00000000" w:rsidR="00000000" w:rsidRPr="00000000">
        <w:rPr>
          <w:rtl w:val="0"/>
        </w:rPr>
      </w:r>
    </w:p>
    <w:p w:rsidR="00000000" w:rsidDel="00000000" w:rsidP="00000000" w:rsidRDefault="00000000" w:rsidRPr="00000000" w14:paraId="00000168">
      <w:pPr>
        <w:spacing w:after="60" w:before="200" w:lineRule="auto"/>
        <w:rPr/>
      </w:pPr>
      <w:r w:rsidDel="00000000" w:rsidR="00000000" w:rsidRPr="00000000">
        <w:rPr>
          <w:rFonts w:ascii="Arial" w:cs="Arial" w:eastAsia="Arial" w:hAnsi="Arial"/>
          <w:b w:val="1"/>
          <w:bCs w:val="1"/>
          <w:color w:val="1f4e79"/>
          <w:sz w:val="21"/>
          <w:szCs w:val="21"/>
          <w:rtl w:val="0"/>
        </w:rPr>
        <w:t xml:space="preserve">Semana 4 — Avaliação e Planejamento do Mês 2:</w:t>
      </w:r>
      <w:r w:rsidDel="00000000" w:rsidR="00000000" w:rsidRPr="00000000">
        <w:rPr>
          <w:rtl w:val="0"/>
        </w:rPr>
      </w:r>
    </w:p>
    <w:p w:rsidR="00000000" w:rsidDel="00000000" w:rsidP="00000000" w:rsidRDefault="00000000" w:rsidRPr="00000000" w14:paraId="00000169">
      <w:pPr>
        <w:spacing w:after="160" w:before="0" w:lineRule="auto"/>
        <w:rPr/>
      </w:pPr>
      <w:r w:rsidDel="00000000" w:rsidR="00000000" w:rsidRPr="00000000">
        <w:rPr>
          <w:rFonts w:ascii="Arial" w:cs="Arial" w:eastAsia="Arial" w:hAnsi="Arial"/>
          <w:color w:val="2d2d2d"/>
          <w:sz w:val="20"/>
          <w:szCs w:val="20"/>
          <w:rtl w:val="0"/>
        </w:rPr>
        <w:t xml:space="preserve">Compilação dos resultados do primeiro mês. CPL por campanha e por criativo, volume de leads, volume de leads qualificados se o cliente forneceu dados, CAC estimado se existirem dados de fechamento.</w:t>
      </w:r>
      <w:r w:rsidDel="00000000" w:rsidR="00000000" w:rsidRPr="00000000">
        <w:rPr>
          <w:rtl w:val="0"/>
        </w:rPr>
      </w:r>
    </w:p>
    <w:p w:rsidR="00000000" w:rsidDel="00000000" w:rsidP="00000000" w:rsidRDefault="00000000" w:rsidRPr="00000000" w14:paraId="0000016A">
      <w:pPr>
        <w:spacing w:after="160" w:before="0" w:lineRule="auto"/>
        <w:rPr/>
      </w:pPr>
      <w:r w:rsidDel="00000000" w:rsidR="00000000" w:rsidRPr="00000000">
        <w:rPr>
          <w:rFonts w:ascii="Arial" w:cs="Arial" w:eastAsia="Arial" w:hAnsi="Arial"/>
          <w:color w:val="2d2d2d"/>
          <w:sz w:val="20"/>
          <w:szCs w:val="20"/>
          <w:rtl w:val="0"/>
        </w:rPr>
        <w:t xml:space="preserve">Comparação com as metas definidas no Briefing Estratégico. A conta está no caminho certo? O que foi aprendido sobre o público, o criativo e o canal que informa o planejamento do segundo mês?</w:t>
      </w:r>
      <w:r w:rsidDel="00000000" w:rsidR="00000000" w:rsidRPr="00000000">
        <w:rPr>
          <w:rtl w:val="0"/>
        </w:rPr>
      </w:r>
    </w:p>
    <w:p w:rsidR="00000000" w:rsidDel="00000000" w:rsidP="00000000" w:rsidRDefault="00000000" w:rsidRPr="00000000" w14:paraId="0000016B">
      <w:pPr>
        <w:spacing w:after="160" w:before="0" w:lineRule="auto"/>
        <w:rPr/>
      </w:pPr>
      <w:r w:rsidDel="00000000" w:rsidR="00000000" w:rsidRPr="00000000">
        <w:rPr>
          <w:rFonts w:ascii="Arial" w:cs="Arial" w:eastAsia="Arial" w:hAnsi="Arial"/>
          <w:color w:val="2d2d2d"/>
          <w:sz w:val="20"/>
          <w:szCs w:val="20"/>
          <w:rtl w:val="0"/>
        </w:rPr>
        <w:t xml:space="preserve">Relatório do primeiro mês para o cliente com resultados, aprendizados e plano para o segundo mês. Esse relatório precisa comunicar o que foi testado, o que funcionou, o que foi ajustado e o que vem a seguir. Não apenas números brutos.</w:t>
      </w:r>
      <w:r w:rsidDel="00000000" w:rsidR="00000000" w:rsidRPr="00000000">
        <w:rPr>
          <w:rtl w:val="0"/>
        </w:rPr>
      </w:r>
    </w:p>
    <w:p w:rsidR="00000000" w:rsidDel="00000000" w:rsidP="00000000" w:rsidRDefault="00000000" w:rsidRPr="00000000" w14:paraId="0000016C">
      <w:pPr>
        <w:pBdr>
          <w:left w:color="9b1c1c" w:space="10" w:sz="16" w:val="single"/>
        </w:pBdr>
        <w:spacing w:after="180" w:before="120" w:lineRule="auto"/>
        <w:ind w:left="440" w:right="200" w:firstLine="0"/>
        <w:rPr/>
      </w:pPr>
      <w:r w:rsidDel="00000000" w:rsidR="00000000" w:rsidRPr="00000000">
        <w:rPr>
          <w:rFonts w:ascii="Arial" w:cs="Arial" w:eastAsia="Arial" w:hAnsi="Arial"/>
          <w:i w:val="1"/>
          <w:iCs w:val="1"/>
          <w:color w:val="9b1c1c"/>
          <w:sz w:val="19"/>
          <w:szCs w:val="19"/>
          <w:rtl w:val="0"/>
        </w:rPr>
        <w:t xml:space="preserve">Atenção: Não prometa resultados definitivos no primeiro mês. O primeiro mês é de aprendizado. O algoritmo está sendo treinado, os criativos estão sendo validados, o rastreamento está sendo calibrado. Resultados consistentes emergem a partir do segundo e terceiro mês quando a conta já tem histórico de dados suficiente para otimização confiável.</w:t>
      </w:r>
      <w:r w:rsidDel="00000000" w:rsidR="00000000" w:rsidRPr="00000000">
        <w:rPr>
          <w:rtl w:val="0"/>
        </w:rPr>
      </w:r>
    </w:p>
    <w:p w:rsidR="00000000" w:rsidDel="00000000" w:rsidP="00000000" w:rsidRDefault="00000000" w:rsidRPr="00000000" w14:paraId="0000016D">
      <w:pPr>
        <w:pageBreakBefore w:val="1"/>
        <w:rPr/>
      </w:pPr>
      <w:r w:rsidDel="00000000" w:rsidR="00000000" w:rsidRPr="00000000">
        <w:rPr>
          <w:rtl w:val="0"/>
        </w:rPr>
      </w:r>
    </w:p>
    <w:p w:rsidR="00000000" w:rsidDel="00000000" w:rsidP="00000000" w:rsidRDefault="00000000" w:rsidRPr="00000000" w14:paraId="0000016E">
      <w:pPr>
        <w:shd w:fill="1f4e79" w:val="clear"/>
        <w:spacing w:after="60" w:before="0" w:lineRule="auto"/>
        <w:rPr/>
      </w:pPr>
      <w:r w:rsidDel="00000000" w:rsidR="00000000" w:rsidRPr="00000000">
        <w:rPr>
          <w:rFonts w:ascii="Arial" w:cs="Arial" w:eastAsia="Arial" w:hAnsi="Arial"/>
          <w:b w:val="1"/>
          <w:bCs w:val="1"/>
          <w:color w:val="ffffff"/>
          <w:sz w:val="22"/>
          <w:szCs w:val="22"/>
          <w:rtl w:val="0"/>
        </w:rPr>
        <w:t xml:space="preserve">  PARTE 5  </w:t>
      </w:r>
      <w:r w:rsidDel="00000000" w:rsidR="00000000" w:rsidRPr="00000000">
        <w:rPr>
          <w:rtl w:val="0"/>
        </w:rPr>
      </w:r>
    </w:p>
    <w:p w:rsidR="00000000" w:rsidDel="00000000" w:rsidP="00000000" w:rsidRDefault="00000000" w:rsidRPr="00000000" w14:paraId="0000016F">
      <w:pPr>
        <w:pBdr>
          <w:bottom w:color="2e75b6" w:space="8" w:sz="16" w:val="single"/>
        </w:pBdr>
        <w:spacing w:after="240" w:before="0" w:lineRule="auto"/>
        <w:rPr/>
      </w:pPr>
      <w:r w:rsidDel="00000000" w:rsidR="00000000" w:rsidRPr="00000000">
        <w:rPr>
          <w:rFonts w:ascii="Arial" w:cs="Arial" w:eastAsia="Arial" w:hAnsi="Arial"/>
          <w:b w:val="1"/>
          <w:bCs w:val="1"/>
          <w:color w:val="1f4e79"/>
          <w:sz w:val="36"/>
          <w:szCs w:val="36"/>
          <w:rtl w:val="0"/>
        </w:rPr>
        <w:t xml:space="preserve">ASSUMINDO UMA CONTA HERDADA</w:t>
      </w:r>
      <w:r w:rsidDel="00000000" w:rsidR="00000000" w:rsidRPr="00000000">
        <w:rPr>
          <w:rtl w:val="0"/>
        </w:rPr>
      </w:r>
    </w:p>
    <w:p w:rsidR="00000000" w:rsidDel="00000000" w:rsidP="00000000" w:rsidRDefault="00000000" w:rsidRPr="00000000" w14:paraId="00000170">
      <w:pPr>
        <w:spacing w:after="160" w:before="0" w:lineRule="auto"/>
        <w:rPr/>
      </w:pPr>
      <w:r w:rsidDel="00000000" w:rsidR="00000000" w:rsidRPr="00000000">
        <w:rPr>
          <w:rFonts w:ascii="Arial" w:cs="Arial" w:eastAsia="Arial" w:hAnsi="Arial"/>
          <w:color w:val="2d2d2d"/>
          <w:sz w:val="20"/>
          <w:szCs w:val="20"/>
          <w:rtl w:val="0"/>
        </w:rPr>
        <w:t xml:space="preserve">Conta herdada é qualquer conta que estava sendo gerenciada antes de você assumir. Pode vir bem estruturada com histórico sólido de resultado, mal configurada com campanhas queimando dinheiro sem rastreamento, ou em algum ponto entre esses dois extremos. O que todas as contas herdadas têm em comum é que você não sabe o que está funcionando e o que não está até auditar.</w:t>
      </w:r>
      <w:r w:rsidDel="00000000" w:rsidR="00000000" w:rsidRPr="00000000">
        <w:rPr>
          <w:rtl w:val="0"/>
        </w:rPr>
      </w:r>
    </w:p>
    <w:p w:rsidR="00000000" w:rsidDel="00000000" w:rsidP="00000000" w:rsidRDefault="00000000" w:rsidRPr="00000000" w14:paraId="00000171">
      <w:pPr>
        <w:spacing w:after="160" w:before="0" w:lineRule="auto"/>
        <w:rPr/>
      </w:pPr>
      <w:r w:rsidDel="00000000" w:rsidR="00000000" w:rsidRPr="00000000">
        <w:rPr>
          <w:rFonts w:ascii="Arial" w:cs="Arial" w:eastAsia="Arial" w:hAnsi="Arial"/>
          <w:color w:val="2d2d2d"/>
          <w:sz w:val="20"/>
          <w:szCs w:val="20"/>
          <w:rtl w:val="0"/>
        </w:rPr>
        <w:t xml:space="preserve">A tentação ao assumir uma conta herdada é fazer uma limpeza completa: pausar tudo, reconstruir do zero com sua metodologia e começar com slate limpo. Essa abordagem tem um custo alto e frequentemente invisível para quem a toma.</w:t>
      </w:r>
      <w:r w:rsidDel="00000000" w:rsidR="00000000" w:rsidRPr="00000000">
        <w:rPr>
          <w:rtl w:val="0"/>
        </w:rPr>
      </w:r>
    </w:p>
    <w:p w:rsidR="00000000" w:rsidDel="00000000" w:rsidP="00000000" w:rsidRDefault="00000000" w:rsidRPr="00000000" w14:paraId="00000172">
      <w:pPr>
        <w:spacing w:after="160" w:before="0" w:lineRule="auto"/>
        <w:rPr/>
      </w:pPr>
      <w:r w:rsidDel="00000000" w:rsidR="00000000" w:rsidRPr="00000000">
        <w:rPr>
          <w:rFonts w:ascii="Arial" w:cs="Arial" w:eastAsia="Arial" w:hAnsi="Arial"/>
          <w:color w:val="2d2d2d"/>
          <w:sz w:val="20"/>
          <w:szCs w:val="20"/>
          <w:rtl w:val="0"/>
        </w:rPr>
        <w:t xml:space="preserve">Ao pausar campanhas sem auditar primeiro, você pode estar pausando a campanha que estava gerando 80% dos leads qualificados. Ao reconstruir do zero, você perde o histórico de pixel que levou meses para acumular, o aprendizado das campanhas que já estavam estabilizadas e a linha de base de resultado que permite ao cliente comparar sua gestão com a anterior. E ao criar tudo novo simultaneamente, você tem múltiplas variáveis mudando ao mesmo tempo, o que impossibilita identificar o que causou qualquer variação de resultado.</w:t>
      </w:r>
      <w:r w:rsidDel="00000000" w:rsidR="00000000" w:rsidRPr="00000000">
        <w:rPr>
          <w:rtl w:val="0"/>
        </w:rPr>
      </w:r>
    </w:p>
    <w:p w:rsidR="00000000" w:rsidDel="00000000" w:rsidP="00000000" w:rsidRDefault="00000000" w:rsidRPr="00000000" w14:paraId="00000173">
      <w:pPr>
        <w:spacing w:after="160" w:before="0" w:lineRule="auto"/>
        <w:rPr/>
      </w:pPr>
      <w:r w:rsidDel="00000000" w:rsidR="00000000" w:rsidRPr="00000000">
        <w:rPr>
          <w:rFonts w:ascii="Arial" w:cs="Arial" w:eastAsia="Arial" w:hAnsi="Arial"/>
          <w:color w:val="2d2d2d"/>
          <w:sz w:val="20"/>
          <w:szCs w:val="20"/>
          <w:rtl w:val="0"/>
        </w:rPr>
        <w:t xml:space="preserve">A abordagem correta é cirúrgica e gradual: preservar o que funciona enquanto constrói o que é seu, substituir apenas quando sua versão provar resultado superior com dados reais, e comunicar cada passo ao cliente com transparência.</w:t>
      </w:r>
      <w:r w:rsidDel="00000000" w:rsidR="00000000" w:rsidRPr="00000000">
        <w:rPr>
          <w:rtl w:val="0"/>
        </w:rPr>
      </w:r>
    </w:p>
    <w:p w:rsidR="00000000" w:rsidDel="00000000" w:rsidP="00000000" w:rsidRDefault="00000000" w:rsidRPr="00000000" w14:paraId="00000174">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5.1 A Regra Central da Conta Herdada</w:t>
      </w:r>
      <w:r w:rsidDel="00000000" w:rsidR="00000000" w:rsidRPr="00000000">
        <w:rPr>
          <w:rtl w:val="0"/>
        </w:rPr>
      </w:r>
    </w:p>
    <w:p w:rsidR="00000000" w:rsidDel="00000000" w:rsidP="00000000" w:rsidRDefault="00000000" w:rsidRPr="00000000" w14:paraId="00000175">
      <w:pPr>
        <w:spacing w:after="160" w:before="0" w:lineRule="auto"/>
        <w:rPr/>
      </w:pPr>
      <w:r w:rsidDel="00000000" w:rsidR="00000000" w:rsidRPr="00000000">
        <w:rPr>
          <w:rFonts w:ascii="Arial" w:cs="Arial" w:eastAsia="Arial" w:hAnsi="Arial"/>
          <w:color w:val="2d2d2d"/>
          <w:sz w:val="20"/>
          <w:szCs w:val="20"/>
          <w:rtl w:val="0"/>
        </w:rPr>
        <w:t xml:space="preserve">Nunca pause uma campanha gerando resultado sem ter uma alternativa já rodando e provando performance equivalente ou superior. Isso é a única regra inegociável de conta herdada.</w:t>
      </w:r>
      <w:r w:rsidDel="00000000" w:rsidR="00000000" w:rsidRPr="00000000">
        <w:rPr>
          <w:rtl w:val="0"/>
        </w:rPr>
      </w:r>
    </w:p>
    <w:p w:rsidR="00000000" w:rsidDel="00000000" w:rsidP="00000000" w:rsidRDefault="00000000" w:rsidRPr="00000000" w14:paraId="00000176">
      <w:pPr>
        <w:spacing w:after="160" w:before="0" w:lineRule="auto"/>
        <w:rPr/>
      </w:pPr>
      <w:r w:rsidDel="00000000" w:rsidR="00000000" w:rsidRPr="00000000">
        <w:rPr>
          <w:rFonts w:ascii="Arial" w:cs="Arial" w:eastAsia="Arial" w:hAnsi="Arial"/>
          <w:color w:val="2d2d2d"/>
          <w:sz w:val="20"/>
          <w:szCs w:val="20"/>
          <w:rtl w:val="0"/>
        </w:rPr>
        <w:t xml:space="preserve">Essa regra protege o cliente do risco de queda de resultado na transição e protege você de ser responsabilizado por uma queda que você mesmo causou. O cliente não contratou você para reconstruir. Contratou para melhorar. Melhora com resultado decaindo não é melhora.</w:t>
      </w:r>
      <w:r w:rsidDel="00000000" w:rsidR="00000000" w:rsidRPr="00000000">
        <w:rPr>
          <w:rtl w:val="0"/>
        </w:rPr>
      </w:r>
    </w:p>
    <w:p w:rsidR="00000000" w:rsidDel="00000000" w:rsidP="00000000" w:rsidRDefault="00000000" w:rsidRPr="00000000" w14:paraId="00000177">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5.2 Fase 1 — Auditoria Completa (Semana 1)</w:t>
      </w:r>
      <w:r w:rsidDel="00000000" w:rsidR="00000000" w:rsidRPr="00000000">
        <w:rPr>
          <w:rtl w:val="0"/>
        </w:rPr>
      </w:r>
    </w:p>
    <w:p w:rsidR="00000000" w:rsidDel="00000000" w:rsidP="00000000" w:rsidRDefault="00000000" w:rsidRPr="00000000" w14:paraId="00000178">
      <w:pPr>
        <w:spacing w:after="160" w:before="0" w:lineRule="auto"/>
        <w:rPr/>
      </w:pPr>
      <w:r w:rsidDel="00000000" w:rsidR="00000000" w:rsidRPr="00000000">
        <w:rPr>
          <w:rFonts w:ascii="Arial" w:cs="Arial" w:eastAsia="Arial" w:hAnsi="Arial"/>
          <w:color w:val="2d2d2d"/>
          <w:sz w:val="20"/>
          <w:szCs w:val="20"/>
          <w:rtl w:val="0"/>
        </w:rPr>
        <w:t xml:space="preserve">Antes de qualquer ação em qualquer campanha, documente o estado atual da conta em detalhes. Esse documento é o seu baseline: a prova do que existia quando você chegou, a referência para comparar resultados futuros e a proteção contra narrativas de 'antes da sua gestão era melhor' que não correspondem à realidade.</w:t>
      </w:r>
      <w:r w:rsidDel="00000000" w:rsidR="00000000" w:rsidRPr="00000000">
        <w:rPr>
          <w:rtl w:val="0"/>
        </w:rPr>
      </w:r>
    </w:p>
    <w:p w:rsidR="00000000" w:rsidDel="00000000" w:rsidP="00000000" w:rsidRDefault="00000000" w:rsidRPr="00000000" w14:paraId="00000179">
      <w:pPr>
        <w:spacing w:after="60" w:before="200" w:lineRule="auto"/>
        <w:rPr/>
      </w:pPr>
      <w:r w:rsidDel="00000000" w:rsidR="00000000" w:rsidRPr="00000000">
        <w:rPr>
          <w:rFonts w:ascii="Arial" w:cs="Arial" w:eastAsia="Arial" w:hAnsi="Arial"/>
          <w:b w:val="1"/>
          <w:bCs w:val="1"/>
          <w:color w:val="1f4e79"/>
          <w:sz w:val="21"/>
          <w:szCs w:val="21"/>
          <w:rtl w:val="0"/>
        </w:rPr>
        <w:t xml:space="preserve">Auditoria do Meta Ads — O que verificar:</w:t>
      </w:r>
      <w:r w:rsidDel="00000000" w:rsidR="00000000" w:rsidRPr="00000000">
        <w:rPr>
          <w:rtl w:val="0"/>
        </w:rPr>
      </w:r>
    </w:p>
    <w:p w:rsidR="00000000" w:rsidDel="00000000" w:rsidP="00000000" w:rsidRDefault="00000000" w:rsidRPr="00000000" w14:paraId="0000017A">
      <w:pPr>
        <w:spacing w:after="160" w:before="0" w:lineRule="auto"/>
        <w:rPr/>
      </w:pPr>
      <w:r w:rsidDel="00000000" w:rsidR="00000000" w:rsidRPr="00000000">
        <w:rPr>
          <w:rFonts w:ascii="Arial" w:cs="Arial" w:eastAsia="Arial" w:hAnsi="Arial"/>
          <w:color w:val="2d2d2d"/>
          <w:sz w:val="20"/>
          <w:szCs w:val="20"/>
          <w:rtl w:val="0"/>
        </w:rPr>
        <w:t xml:space="preserve">Qualidade do Pixel: acesse Meta Events Manager e verifique quantos eventos únicos o pixel está gerando semanalmente. Um pixel com menos de 50 eventos por semana do evento de conversão principal vai limitar severamente a otimização do algoritmo. Verifique também quais eventos estão configurados e se os eventos mais relevantes (compra, lead, mensagem) estão disparando.</w:t>
      </w:r>
      <w:r w:rsidDel="00000000" w:rsidR="00000000" w:rsidRPr="00000000">
        <w:rPr>
          <w:rtl w:val="0"/>
        </w:rPr>
      </w:r>
    </w:p>
    <w:p w:rsidR="00000000" w:rsidDel="00000000" w:rsidP="00000000" w:rsidRDefault="00000000" w:rsidRPr="00000000" w14:paraId="0000017B">
      <w:pPr>
        <w:spacing w:after="160" w:before="0" w:lineRule="auto"/>
        <w:rPr/>
      </w:pPr>
      <w:r w:rsidDel="00000000" w:rsidR="00000000" w:rsidRPr="00000000">
        <w:rPr>
          <w:rFonts w:ascii="Arial" w:cs="Arial" w:eastAsia="Arial" w:hAnsi="Arial"/>
          <w:color w:val="2d2d2d"/>
          <w:sz w:val="20"/>
          <w:szCs w:val="20"/>
          <w:rtl w:val="0"/>
        </w:rPr>
        <w:t xml:space="preserve">API de Conversão: está configurada? Verifique a coluna de redundância no Events Manager. Se estiver acima de 10% a 15%, existe problema de deduplicação. Se não estiver configurada, essa é a primeira prioridade de infraestrutura.</w:t>
      </w:r>
      <w:r w:rsidDel="00000000" w:rsidR="00000000" w:rsidRPr="00000000">
        <w:rPr>
          <w:rtl w:val="0"/>
        </w:rPr>
      </w:r>
    </w:p>
    <w:p w:rsidR="00000000" w:rsidDel="00000000" w:rsidP="00000000" w:rsidRDefault="00000000" w:rsidRPr="00000000" w14:paraId="0000017C">
      <w:pPr>
        <w:spacing w:after="160" w:before="0" w:lineRule="auto"/>
        <w:rPr/>
      </w:pPr>
      <w:r w:rsidDel="00000000" w:rsidR="00000000" w:rsidRPr="00000000">
        <w:rPr>
          <w:rFonts w:ascii="Arial Unicode MS" w:cs="Arial Unicode MS" w:eastAsia="Arial Unicode MS" w:hAnsi="Arial Unicode MS"/>
          <w:color w:val="2d2d2d"/>
          <w:sz w:val="20"/>
          <w:szCs w:val="20"/>
          <w:rtl w:val="0"/>
        </w:rPr>
        <w:t xml:space="preserve">Domínio verificado: verifique em Configurações do Business → Segurança da Marca → Domínios. Se não estiver verificado, adicione à lista de prioridades da primeira semana.</w:t>
      </w:r>
      <w:r w:rsidDel="00000000" w:rsidR="00000000" w:rsidRPr="00000000">
        <w:rPr>
          <w:rtl w:val="0"/>
        </w:rPr>
      </w:r>
    </w:p>
    <w:p w:rsidR="00000000" w:rsidDel="00000000" w:rsidP="00000000" w:rsidRDefault="00000000" w:rsidRPr="00000000" w14:paraId="0000017D">
      <w:pPr>
        <w:spacing w:after="160" w:before="0" w:lineRule="auto"/>
        <w:rPr/>
      </w:pPr>
      <w:r w:rsidDel="00000000" w:rsidR="00000000" w:rsidRPr="00000000">
        <w:rPr>
          <w:rFonts w:ascii="Arial" w:cs="Arial" w:eastAsia="Arial" w:hAnsi="Arial"/>
          <w:color w:val="2d2d2d"/>
          <w:sz w:val="20"/>
          <w:szCs w:val="20"/>
          <w:rtl w:val="0"/>
        </w:rPr>
        <w:t xml:space="preserve">Campanhas ativas: para cada campanha ativa, registre nome, objetivo, público configurado, orçamento, estratégia de lance, data de início e resultados dos últimos 30 e 90 dias. CPL médio, CTR médio, volume de conversões, custo total gasto. Crie uma tabela com esses dados para visualizar o panorama completo.</w:t>
      </w:r>
      <w:r w:rsidDel="00000000" w:rsidR="00000000" w:rsidRPr="00000000">
        <w:rPr>
          <w:rtl w:val="0"/>
        </w:rPr>
      </w:r>
    </w:p>
    <w:p w:rsidR="00000000" w:rsidDel="00000000" w:rsidP="00000000" w:rsidRDefault="00000000" w:rsidRPr="00000000" w14:paraId="0000017E">
      <w:pPr>
        <w:spacing w:after="160" w:before="0" w:lineRule="auto"/>
        <w:rPr/>
      </w:pPr>
      <w:r w:rsidDel="00000000" w:rsidR="00000000" w:rsidRPr="00000000">
        <w:rPr>
          <w:rFonts w:ascii="Arial" w:cs="Arial" w:eastAsia="Arial" w:hAnsi="Arial"/>
          <w:color w:val="2d2d2d"/>
          <w:sz w:val="20"/>
          <w:szCs w:val="20"/>
          <w:rtl w:val="0"/>
        </w:rPr>
        <w:t xml:space="preserve">Campanhas pausadas: revise o histórico de campanhas pausadas dos últimos 6 meses. Identifique o que foi testado anteriormente, com quais resultados e por que foi pausado. Isso evita repetir testes que já foram feitos e revela o histórico de aprendizado da conta.</w:t>
      </w:r>
      <w:r w:rsidDel="00000000" w:rsidR="00000000" w:rsidRPr="00000000">
        <w:rPr>
          <w:rtl w:val="0"/>
        </w:rPr>
      </w:r>
    </w:p>
    <w:p w:rsidR="00000000" w:rsidDel="00000000" w:rsidP="00000000" w:rsidRDefault="00000000" w:rsidRPr="00000000" w14:paraId="0000017F">
      <w:pPr>
        <w:spacing w:after="160" w:before="0" w:lineRule="auto"/>
        <w:rPr/>
      </w:pPr>
      <w:r w:rsidDel="00000000" w:rsidR="00000000" w:rsidRPr="00000000">
        <w:rPr>
          <w:rFonts w:ascii="Arial" w:cs="Arial" w:eastAsia="Arial" w:hAnsi="Arial"/>
          <w:color w:val="2d2d2d"/>
          <w:sz w:val="20"/>
          <w:szCs w:val="20"/>
          <w:rtl w:val="0"/>
        </w:rPr>
        <w:t xml:space="preserve">Públicos: liste todos os públicos personalizados existentes (visitantes do site, interações com perfil, listas carregadas) e todos os lookalikes. Verifique o tamanho de cada público e a data de atualização. Públicos com mais de 180 dias podem estar desatualizados.</w:t>
      </w:r>
      <w:r w:rsidDel="00000000" w:rsidR="00000000" w:rsidRPr="00000000">
        <w:rPr>
          <w:rtl w:val="0"/>
        </w:rPr>
      </w:r>
    </w:p>
    <w:p w:rsidR="00000000" w:rsidDel="00000000" w:rsidP="00000000" w:rsidRDefault="00000000" w:rsidRPr="00000000" w14:paraId="00000180">
      <w:pPr>
        <w:spacing w:after="160" w:before="0" w:lineRule="auto"/>
        <w:rPr/>
      </w:pPr>
      <w:r w:rsidDel="00000000" w:rsidR="00000000" w:rsidRPr="00000000">
        <w:rPr>
          <w:rFonts w:ascii="Arial" w:cs="Arial" w:eastAsia="Arial" w:hAnsi="Arial"/>
          <w:color w:val="2d2d2d"/>
          <w:sz w:val="20"/>
          <w:szCs w:val="20"/>
          <w:rtl w:val="0"/>
        </w:rPr>
        <w:t xml:space="preserve">Criativos: identifique quais criativos estão ativos. Calcule a frequência atual em cada conjunto de anúncios. Frequência acima de 3,5 em públicos menores que 500 mil é sinal de saturação.</w:t>
      </w:r>
      <w:r w:rsidDel="00000000" w:rsidR="00000000" w:rsidRPr="00000000">
        <w:rPr>
          <w:rtl w:val="0"/>
        </w:rPr>
      </w:r>
    </w:p>
    <w:p w:rsidR="00000000" w:rsidDel="00000000" w:rsidP="00000000" w:rsidRDefault="00000000" w:rsidRPr="00000000" w14:paraId="00000181">
      <w:pPr>
        <w:spacing w:after="60" w:before="200" w:lineRule="auto"/>
        <w:rPr/>
      </w:pPr>
      <w:r w:rsidDel="00000000" w:rsidR="00000000" w:rsidRPr="00000000">
        <w:rPr>
          <w:rFonts w:ascii="Arial" w:cs="Arial" w:eastAsia="Arial" w:hAnsi="Arial"/>
          <w:b w:val="1"/>
          <w:bCs w:val="1"/>
          <w:color w:val="1f4e79"/>
          <w:sz w:val="21"/>
          <w:szCs w:val="21"/>
          <w:rtl w:val="0"/>
        </w:rPr>
        <w:t xml:space="preserve">Auditoria do Google Ads — O que verificar:</w:t>
      </w:r>
      <w:r w:rsidDel="00000000" w:rsidR="00000000" w:rsidRPr="00000000">
        <w:rPr>
          <w:rtl w:val="0"/>
        </w:rPr>
      </w:r>
    </w:p>
    <w:p w:rsidR="00000000" w:rsidDel="00000000" w:rsidP="00000000" w:rsidRDefault="00000000" w:rsidRPr="00000000" w14:paraId="00000182">
      <w:pPr>
        <w:spacing w:after="160" w:before="0" w:lineRule="auto"/>
        <w:rPr/>
      </w:pPr>
      <w:r w:rsidDel="00000000" w:rsidR="00000000" w:rsidRPr="00000000">
        <w:rPr>
          <w:rFonts w:ascii="Arial Unicode MS" w:cs="Arial Unicode MS" w:eastAsia="Arial Unicode MS" w:hAnsi="Arial Unicode MS"/>
          <w:color w:val="2d2d2d"/>
          <w:sz w:val="20"/>
          <w:szCs w:val="20"/>
          <w:rtl w:val="0"/>
        </w:rPr>
        <w:t xml:space="preserve">Conversões configuradas: acesse Ferramentas → Conversões. Liste todas as conversões configuradas. Para cada uma: qual é o evento? Está recebendo conversões? O valor está configurado corretamente? A tag está disparando no evento correto ou no evento errado?</w:t>
      </w:r>
      <w:r w:rsidDel="00000000" w:rsidR="00000000" w:rsidRPr="00000000">
        <w:rPr>
          <w:rtl w:val="0"/>
        </w:rPr>
      </w:r>
    </w:p>
    <w:p w:rsidR="00000000" w:rsidDel="00000000" w:rsidP="00000000" w:rsidRDefault="00000000" w:rsidRPr="00000000" w14:paraId="00000183">
      <w:pPr>
        <w:spacing w:after="160" w:before="0" w:lineRule="auto"/>
        <w:rPr/>
      </w:pPr>
      <w:r w:rsidDel="00000000" w:rsidR="00000000" w:rsidRPr="00000000">
        <w:rPr>
          <w:rFonts w:ascii="Arial" w:cs="Arial" w:eastAsia="Arial" w:hAnsi="Arial"/>
          <w:color w:val="2d2d2d"/>
          <w:sz w:val="20"/>
          <w:szCs w:val="20"/>
          <w:rtl w:val="0"/>
        </w:rPr>
        <w:t xml:space="preserve">Esse é o ponto de maior risco em contas herdadas. É comum encontrar campanhas que foram configuradas para otimizar para 'Visualização de Página' ou 'Clique no Site' quando o objetivo real é lead. O algoritmo está sendo instruído a encontrar quem clica, não quem converte. Corrigir isso com urgência é a prioridade técnica número 1.</w:t>
      </w:r>
      <w:r w:rsidDel="00000000" w:rsidR="00000000" w:rsidRPr="00000000">
        <w:rPr>
          <w:rtl w:val="0"/>
        </w:rPr>
      </w:r>
    </w:p>
    <w:p w:rsidR="00000000" w:rsidDel="00000000" w:rsidP="00000000" w:rsidRDefault="00000000" w:rsidRPr="00000000" w14:paraId="00000184">
      <w:pPr>
        <w:spacing w:after="160" w:before="0" w:lineRule="auto"/>
        <w:rPr/>
      </w:pPr>
      <w:r w:rsidDel="00000000" w:rsidR="00000000" w:rsidRPr="00000000">
        <w:rPr>
          <w:rFonts w:ascii="Arial" w:cs="Arial" w:eastAsia="Arial" w:hAnsi="Arial"/>
          <w:color w:val="2d2d2d"/>
          <w:sz w:val="20"/>
          <w:szCs w:val="20"/>
          <w:rtl w:val="0"/>
        </w:rPr>
        <w:t xml:space="preserve">Estrutura de campanhas: liste cada campanha ativa com tipo (Search, PMax, Display, Shopping), orçamento diário, estratégia de lance e performance dos últimos 30 dias. Custo total, impressões, cliques, CTR, conversões, custo por conversão.</w:t>
      </w:r>
      <w:r w:rsidDel="00000000" w:rsidR="00000000" w:rsidRPr="00000000">
        <w:rPr>
          <w:rtl w:val="0"/>
        </w:rPr>
      </w:r>
    </w:p>
    <w:p w:rsidR="00000000" w:rsidDel="00000000" w:rsidP="00000000" w:rsidRDefault="00000000" w:rsidRPr="00000000" w14:paraId="00000185">
      <w:pPr>
        <w:spacing w:after="160" w:before="0" w:lineRule="auto"/>
        <w:rPr/>
      </w:pPr>
      <w:r w:rsidDel="00000000" w:rsidR="00000000" w:rsidRPr="00000000">
        <w:rPr>
          <w:rFonts w:ascii="Arial" w:cs="Arial" w:eastAsia="Arial" w:hAnsi="Arial"/>
          <w:color w:val="2d2d2d"/>
          <w:sz w:val="20"/>
          <w:szCs w:val="20"/>
          <w:rtl w:val="0"/>
        </w:rPr>
        <w:t xml:space="preserve">Termos de pesquisa: exporte o relatório de termos de pesquisa dos últimos 90 dias. Revise os 50 termos com maior volume de cliques. Existem termos claramente irrelevantes que geraram muitos cliques? A ausência de uma lista de negativações é evidente?</w:t>
      </w:r>
      <w:r w:rsidDel="00000000" w:rsidR="00000000" w:rsidRPr="00000000">
        <w:rPr>
          <w:rtl w:val="0"/>
        </w:rPr>
      </w:r>
    </w:p>
    <w:p w:rsidR="00000000" w:rsidDel="00000000" w:rsidP="00000000" w:rsidRDefault="00000000" w:rsidRPr="00000000" w14:paraId="00000186">
      <w:pPr>
        <w:spacing w:after="160" w:before="0" w:lineRule="auto"/>
        <w:rPr/>
      </w:pPr>
      <w:r w:rsidDel="00000000" w:rsidR="00000000" w:rsidRPr="00000000">
        <w:rPr>
          <w:rFonts w:ascii="Arial" w:cs="Arial" w:eastAsia="Arial" w:hAnsi="Arial"/>
          <w:color w:val="2d2d2d"/>
          <w:sz w:val="20"/>
          <w:szCs w:val="20"/>
          <w:rtl w:val="0"/>
        </w:rPr>
        <w:t xml:space="preserve">Negativações: verifique a lista de palavras negativas no nível de conta e no nível de cada campanha. Uma conta sem lista de negativações ou com lista pequena (menos de 20 termos) indica que o orçamento provavelmente está sendo desperdiçado em tráfego irrelevante.</w:t>
      </w:r>
      <w:r w:rsidDel="00000000" w:rsidR="00000000" w:rsidRPr="00000000">
        <w:rPr>
          <w:rtl w:val="0"/>
        </w:rPr>
      </w:r>
    </w:p>
    <w:p w:rsidR="00000000" w:rsidDel="00000000" w:rsidP="00000000" w:rsidRDefault="00000000" w:rsidRPr="00000000" w14:paraId="00000187">
      <w:pPr>
        <w:spacing w:after="160" w:before="0" w:lineRule="auto"/>
        <w:rPr/>
      </w:pPr>
      <w:r w:rsidDel="00000000" w:rsidR="00000000" w:rsidRPr="00000000">
        <w:rPr>
          <w:rFonts w:ascii="Arial" w:cs="Arial" w:eastAsia="Arial" w:hAnsi="Arial"/>
          <w:color w:val="2d2d2d"/>
          <w:sz w:val="20"/>
          <w:szCs w:val="20"/>
          <w:rtl w:val="0"/>
        </w:rPr>
        <w:t xml:space="preserve">Índice de qualidade: verifique o índice de qualidade dos grupos de anúncio principais. Abaixo de 5 indica problema de relevância de anúncio ou de experiência da página de destino. Esse problema impacta diretamente o CPC real pago.</w:t>
      </w:r>
      <w:r w:rsidDel="00000000" w:rsidR="00000000" w:rsidRPr="00000000">
        <w:rPr>
          <w:rtl w:val="0"/>
        </w:rPr>
      </w:r>
    </w:p>
    <w:p w:rsidR="00000000" w:rsidDel="00000000" w:rsidP="00000000" w:rsidRDefault="00000000" w:rsidRPr="00000000" w14:paraId="00000188">
      <w:pPr>
        <w:spacing w:after="160" w:before="0" w:lineRule="auto"/>
        <w:rPr/>
      </w:pPr>
      <w:r w:rsidDel="00000000" w:rsidR="00000000" w:rsidRPr="00000000">
        <w:rPr>
          <w:rFonts w:ascii="Arial" w:cs="Arial" w:eastAsia="Arial" w:hAnsi="Arial"/>
          <w:color w:val="2d2d2d"/>
          <w:sz w:val="20"/>
          <w:szCs w:val="20"/>
          <w:rtl w:val="0"/>
        </w:rPr>
        <w:t xml:space="preserve">Ativos de anúncio: existem sitelinks, ativos de chamada, ativos de localização configurados? A ausência de ativos é perda de espaço visual e impacto negativo no CTR.</w:t>
      </w:r>
      <w:r w:rsidDel="00000000" w:rsidR="00000000" w:rsidRPr="00000000">
        <w:rPr>
          <w:rtl w:val="0"/>
        </w:rPr>
      </w:r>
    </w:p>
    <w:p w:rsidR="00000000" w:rsidDel="00000000" w:rsidP="00000000" w:rsidRDefault="00000000" w:rsidRPr="00000000" w14:paraId="00000189">
      <w:pPr>
        <w:spacing w:after="60" w:before="200" w:lineRule="auto"/>
        <w:rPr/>
      </w:pPr>
      <w:r w:rsidDel="00000000" w:rsidR="00000000" w:rsidRPr="00000000">
        <w:rPr>
          <w:rFonts w:ascii="Arial" w:cs="Arial" w:eastAsia="Arial" w:hAnsi="Arial"/>
          <w:b w:val="1"/>
          <w:bCs w:val="1"/>
          <w:color w:val="1f4e79"/>
          <w:sz w:val="21"/>
          <w:szCs w:val="21"/>
          <w:rtl w:val="0"/>
        </w:rPr>
        <w:t xml:space="preserve">Auditoria de Infraestrutura — O que verificar:</w:t>
      </w:r>
      <w:r w:rsidDel="00000000" w:rsidR="00000000" w:rsidRPr="00000000">
        <w:rPr>
          <w:rtl w:val="0"/>
        </w:rPr>
      </w:r>
    </w:p>
    <w:p w:rsidR="00000000" w:rsidDel="00000000" w:rsidP="00000000" w:rsidRDefault="00000000" w:rsidRPr="00000000" w14:paraId="0000018A">
      <w:pPr>
        <w:spacing w:after="160" w:before="0" w:lineRule="auto"/>
        <w:rPr/>
      </w:pPr>
      <w:r w:rsidDel="00000000" w:rsidR="00000000" w:rsidRPr="00000000">
        <w:rPr>
          <w:rFonts w:ascii="Arial" w:cs="Arial" w:eastAsia="Arial" w:hAnsi="Arial"/>
          <w:color w:val="2d2d2d"/>
          <w:sz w:val="20"/>
          <w:szCs w:val="20"/>
          <w:rtl w:val="0"/>
        </w:rPr>
        <w:t xml:space="preserve">GA4: está instalado? Os eventos relevantes estão sendo registrados? A vinculação com Google Ads está ativa? As UTMs das campanhas pagas estão sendo usadas para rastreamento de origem?</w:t>
      </w:r>
      <w:r w:rsidDel="00000000" w:rsidR="00000000" w:rsidRPr="00000000">
        <w:rPr>
          <w:rtl w:val="0"/>
        </w:rPr>
      </w:r>
    </w:p>
    <w:p w:rsidR="00000000" w:rsidDel="00000000" w:rsidP="00000000" w:rsidRDefault="00000000" w:rsidRPr="00000000" w14:paraId="0000018B">
      <w:pPr>
        <w:spacing w:after="160" w:before="0" w:lineRule="auto"/>
        <w:rPr/>
      </w:pPr>
      <w:r w:rsidDel="00000000" w:rsidR="00000000" w:rsidRPr="00000000">
        <w:rPr>
          <w:rFonts w:ascii="Arial" w:cs="Arial" w:eastAsia="Arial" w:hAnsi="Arial"/>
          <w:color w:val="2d2d2d"/>
          <w:sz w:val="20"/>
          <w:szCs w:val="20"/>
          <w:rtl w:val="0"/>
        </w:rPr>
        <w:t xml:space="preserve">GTM: está instalado? A versão publicada está atualizada? Existem tags configuradas para os eventos de conversão corretos?</w:t>
      </w:r>
      <w:r w:rsidDel="00000000" w:rsidR="00000000" w:rsidRPr="00000000">
        <w:rPr>
          <w:rtl w:val="0"/>
        </w:rPr>
      </w:r>
    </w:p>
    <w:p w:rsidR="00000000" w:rsidDel="00000000" w:rsidP="00000000" w:rsidRDefault="00000000" w:rsidRPr="00000000" w14:paraId="0000018C">
      <w:pPr>
        <w:spacing w:after="160" w:before="0" w:lineRule="auto"/>
        <w:rPr/>
      </w:pPr>
      <w:r w:rsidDel="00000000" w:rsidR="00000000" w:rsidRPr="00000000">
        <w:rPr>
          <w:rFonts w:ascii="Arial" w:cs="Arial" w:eastAsia="Arial" w:hAnsi="Arial"/>
          <w:color w:val="2d2d2d"/>
          <w:sz w:val="20"/>
          <w:szCs w:val="20"/>
          <w:rtl w:val="0"/>
        </w:rPr>
        <w:t xml:space="preserve">Landing page: velocidade de carregamento via PageSpeed Insights. Responsividade mobile. Taxa de rejeição no GA4 para tráfego pago. Qualidade do formulário ou do botão de WhatsApp.</w:t>
      </w:r>
      <w:r w:rsidDel="00000000" w:rsidR="00000000" w:rsidRPr="00000000">
        <w:rPr>
          <w:rtl w:val="0"/>
        </w:rPr>
      </w:r>
    </w:p>
    <w:p w:rsidR="00000000" w:rsidDel="00000000" w:rsidP="00000000" w:rsidRDefault="00000000" w:rsidRPr="00000000" w14:paraId="0000018D">
      <w:pPr>
        <w:spacing w:after="160" w:before="0" w:lineRule="auto"/>
        <w:rPr/>
      </w:pPr>
      <w:r w:rsidDel="00000000" w:rsidR="00000000" w:rsidRPr="00000000">
        <w:rPr>
          <w:rFonts w:ascii="Arial" w:cs="Arial" w:eastAsia="Arial" w:hAnsi="Arial"/>
          <w:color w:val="2d2d2d"/>
          <w:sz w:val="20"/>
          <w:szCs w:val="20"/>
          <w:rtl w:val="0"/>
        </w:rPr>
        <w:t xml:space="preserve">CRM ou planilha de leads: como os leads são registrados? Existe rastreamento de origem por lead? Existe taxa de qualificação e fechamento documentada?</w:t>
      </w:r>
      <w:r w:rsidDel="00000000" w:rsidR="00000000" w:rsidRPr="00000000">
        <w:rPr>
          <w:rtl w:val="0"/>
        </w:rPr>
      </w:r>
    </w:p>
    <w:p w:rsidR="00000000" w:rsidDel="00000000" w:rsidP="00000000" w:rsidRDefault="00000000" w:rsidRPr="00000000" w14:paraId="0000018E">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5.3 Fase 2 — Classificação das Campanhas (Final da Semana 1)</w:t>
      </w:r>
      <w:r w:rsidDel="00000000" w:rsidR="00000000" w:rsidRPr="00000000">
        <w:rPr>
          <w:rtl w:val="0"/>
        </w:rPr>
      </w:r>
    </w:p>
    <w:p w:rsidR="00000000" w:rsidDel="00000000" w:rsidP="00000000" w:rsidRDefault="00000000" w:rsidRPr="00000000" w14:paraId="0000018F">
      <w:pPr>
        <w:spacing w:after="160" w:before="0" w:lineRule="auto"/>
        <w:rPr/>
      </w:pPr>
      <w:r w:rsidDel="00000000" w:rsidR="00000000" w:rsidRPr="00000000">
        <w:rPr>
          <w:rFonts w:ascii="Arial" w:cs="Arial" w:eastAsia="Arial" w:hAnsi="Arial"/>
          <w:color w:val="2d2d2d"/>
          <w:sz w:val="20"/>
          <w:szCs w:val="20"/>
          <w:rtl w:val="0"/>
        </w:rPr>
        <w:t xml:space="preserve">Com a auditoria completa, classifique cada campanha ativa em uma das três categorias a seguir. A classificação deve ser feita exclusivamente com base em dados dos últimos 30 dias, não em opinião sobre a estrutura ou o criativo.</w:t>
      </w:r>
      <w:r w:rsidDel="00000000" w:rsidR="00000000" w:rsidRPr="00000000">
        <w:rPr>
          <w:rtl w:val="0"/>
        </w:rPr>
      </w:r>
    </w:p>
    <w:p w:rsidR="00000000" w:rsidDel="00000000" w:rsidP="00000000" w:rsidRDefault="00000000" w:rsidRPr="00000000" w14:paraId="00000190">
      <w:pPr>
        <w:spacing w:after="60" w:before="200" w:lineRule="auto"/>
        <w:rPr/>
      </w:pPr>
      <w:r w:rsidDel="00000000" w:rsidR="00000000" w:rsidRPr="00000000">
        <w:rPr>
          <w:rFonts w:ascii="Arial" w:cs="Arial" w:eastAsia="Arial" w:hAnsi="Arial"/>
          <w:b w:val="1"/>
          <w:bCs w:val="1"/>
          <w:color w:val="1f4e79"/>
          <w:sz w:val="21"/>
          <w:szCs w:val="21"/>
          <w:rtl w:val="0"/>
        </w:rPr>
        <w:t xml:space="preserve">Categoria MANTER — Gerando resultado consistente:</w:t>
      </w:r>
      <w:r w:rsidDel="00000000" w:rsidR="00000000" w:rsidRPr="00000000">
        <w:rPr>
          <w:rtl w:val="0"/>
        </w:rPr>
      </w:r>
    </w:p>
    <w:p w:rsidR="00000000" w:rsidDel="00000000" w:rsidP="00000000" w:rsidRDefault="00000000" w:rsidRPr="00000000" w14:paraId="00000191">
      <w:pPr>
        <w:spacing w:after="160" w:before="0" w:lineRule="auto"/>
        <w:rPr/>
      </w:pPr>
      <w:r w:rsidDel="00000000" w:rsidR="00000000" w:rsidRPr="00000000">
        <w:rPr>
          <w:rFonts w:ascii="Arial" w:cs="Arial" w:eastAsia="Arial" w:hAnsi="Arial"/>
          <w:color w:val="2d2d2d"/>
          <w:sz w:val="20"/>
          <w:szCs w:val="20"/>
          <w:rtl w:val="0"/>
        </w:rPr>
        <w:t xml:space="preserve">Critério: a campanha está entregando leads, conversões ou retorno dentro de um custo aceitável para o negócio nos últimos 30 dias com volume significativo. Não importa se a estrutura não é a ideal segundo sua metodologia. Não importa se o criativo está velho ou se o público poderia ser melhor segmentado. Se está gerando resultado, você preserva enquanto constrói sua versão.</w:t>
      </w:r>
      <w:r w:rsidDel="00000000" w:rsidR="00000000" w:rsidRPr="00000000">
        <w:rPr>
          <w:rtl w:val="0"/>
        </w:rPr>
      </w:r>
    </w:p>
    <w:p w:rsidR="00000000" w:rsidDel="00000000" w:rsidP="00000000" w:rsidRDefault="00000000" w:rsidRPr="00000000" w14:paraId="00000192">
      <w:pPr>
        <w:spacing w:after="160" w:before="0" w:lineRule="auto"/>
        <w:rPr/>
      </w:pPr>
      <w:r w:rsidDel="00000000" w:rsidR="00000000" w:rsidRPr="00000000">
        <w:rPr>
          <w:rFonts w:ascii="Arial" w:cs="Arial" w:eastAsia="Arial" w:hAnsi="Arial"/>
          <w:color w:val="2d2d2d"/>
          <w:sz w:val="20"/>
          <w:szCs w:val="20"/>
          <w:rtl w:val="0"/>
        </w:rPr>
        <w:t xml:space="preserve">O que fazer com campanhas MANTER: documente o resultado atual como baseline, adicione à planilha de performance e planeje variações para testar em paralelo. A substituição só acontece quando sua variante demonstrar resultado superior por pelo menos 14 dias consecutivos.</w:t>
      </w:r>
      <w:r w:rsidDel="00000000" w:rsidR="00000000" w:rsidRPr="00000000">
        <w:rPr>
          <w:rtl w:val="0"/>
        </w:rPr>
      </w:r>
    </w:p>
    <w:p w:rsidR="00000000" w:rsidDel="00000000" w:rsidP="00000000" w:rsidRDefault="00000000" w:rsidRPr="00000000" w14:paraId="00000193">
      <w:pPr>
        <w:spacing w:after="60" w:before="200" w:lineRule="auto"/>
        <w:rPr/>
      </w:pPr>
      <w:r w:rsidDel="00000000" w:rsidR="00000000" w:rsidRPr="00000000">
        <w:rPr>
          <w:rFonts w:ascii="Arial" w:cs="Arial" w:eastAsia="Arial" w:hAnsi="Arial"/>
          <w:b w:val="1"/>
          <w:bCs w:val="1"/>
          <w:color w:val="1f4e79"/>
          <w:sz w:val="21"/>
          <w:szCs w:val="21"/>
          <w:rtl w:val="0"/>
        </w:rPr>
        <w:t xml:space="preserve">Categoria TESTAR — Potencial evidente mas com problema de estrutura:</w:t>
      </w:r>
      <w:r w:rsidDel="00000000" w:rsidR="00000000" w:rsidRPr="00000000">
        <w:rPr>
          <w:rtl w:val="0"/>
        </w:rPr>
      </w:r>
    </w:p>
    <w:p w:rsidR="00000000" w:rsidDel="00000000" w:rsidP="00000000" w:rsidRDefault="00000000" w:rsidRPr="00000000" w14:paraId="00000194">
      <w:pPr>
        <w:spacing w:after="160" w:before="0" w:lineRule="auto"/>
        <w:rPr/>
      </w:pPr>
      <w:r w:rsidDel="00000000" w:rsidR="00000000" w:rsidRPr="00000000">
        <w:rPr>
          <w:rFonts w:ascii="Arial" w:cs="Arial" w:eastAsia="Arial" w:hAnsi="Arial"/>
          <w:color w:val="2d2d2d"/>
          <w:sz w:val="20"/>
          <w:szCs w:val="20"/>
          <w:rtl w:val="0"/>
        </w:rPr>
        <w:t xml:space="preserve">Critério: a campanha gera algum volume mas tem problemas evidentes de estrutura que limitam seu potencial. Objetivo configurado incorretamente para o estágio do funil. Segmentação excessivamente restrita que limita o aprendizado do algoritmo. Grupos de anúncio no Google com palavras de intenções completamente diferentes misturadas. Criativos com mais de 90 dias sem renovação e frequência alta.</w:t>
      </w:r>
      <w:r w:rsidDel="00000000" w:rsidR="00000000" w:rsidRPr="00000000">
        <w:rPr>
          <w:rtl w:val="0"/>
        </w:rPr>
      </w:r>
    </w:p>
    <w:p w:rsidR="00000000" w:rsidDel="00000000" w:rsidP="00000000" w:rsidRDefault="00000000" w:rsidRPr="00000000" w14:paraId="00000195">
      <w:pPr>
        <w:spacing w:after="160" w:before="0" w:lineRule="auto"/>
        <w:rPr/>
      </w:pPr>
      <w:r w:rsidDel="00000000" w:rsidR="00000000" w:rsidRPr="00000000">
        <w:rPr>
          <w:rFonts w:ascii="Arial" w:cs="Arial" w:eastAsia="Arial" w:hAnsi="Arial"/>
          <w:color w:val="2d2d2d"/>
          <w:sz w:val="20"/>
          <w:szCs w:val="20"/>
          <w:rtl w:val="0"/>
        </w:rPr>
        <w:t xml:space="preserve">O que fazer com campanhas TESTAR: crie uma versão sua com estrutura correta rodando em paralelo com orçamento de teste separado. Defina o período de comparação (mínimo 14 dias) e o critério de vitória antes de começar. Ao final do período, a versão de melhor performance continua. A outra é pausada.</w:t>
      </w:r>
      <w:r w:rsidDel="00000000" w:rsidR="00000000" w:rsidRPr="00000000">
        <w:rPr>
          <w:rtl w:val="0"/>
        </w:rPr>
      </w:r>
    </w:p>
    <w:p w:rsidR="00000000" w:rsidDel="00000000" w:rsidP="00000000" w:rsidRDefault="00000000" w:rsidRPr="00000000" w14:paraId="00000196">
      <w:pPr>
        <w:spacing w:after="60" w:before="200" w:lineRule="auto"/>
        <w:rPr/>
      </w:pPr>
      <w:r w:rsidDel="00000000" w:rsidR="00000000" w:rsidRPr="00000000">
        <w:rPr>
          <w:rFonts w:ascii="Arial" w:cs="Arial" w:eastAsia="Arial" w:hAnsi="Arial"/>
          <w:b w:val="1"/>
          <w:bCs w:val="1"/>
          <w:color w:val="1f4e79"/>
          <w:sz w:val="21"/>
          <w:szCs w:val="21"/>
          <w:rtl w:val="0"/>
        </w:rPr>
        <w:t xml:space="preserve">Categoria PAUSAR — Consumindo verba sem retorno:</w:t>
      </w:r>
      <w:r w:rsidDel="00000000" w:rsidR="00000000" w:rsidRPr="00000000">
        <w:rPr>
          <w:rtl w:val="0"/>
        </w:rPr>
      </w:r>
    </w:p>
    <w:p w:rsidR="00000000" w:rsidDel="00000000" w:rsidP="00000000" w:rsidRDefault="00000000" w:rsidRPr="00000000" w14:paraId="00000197">
      <w:pPr>
        <w:spacing w:after="160" w:before="0" w:lineRule="auto"/>
        <w:rPr/>
      </w:pPr>
      <w:r w:rsidDel="00000000" w:rsidR="00000000" w:rsidRPr="00000000">
        <w:rPr>
          <w:rFonts w:ascii="Arial" w:cs="Arial" w:eastAsia="Arial" w:hAnsi="Arial"/>
          <w:color w:val="2d2d2d"/>
          <w:sz w:val="20"/>
          <w:szCs w:val="20"/>
          <w:rtl w:val="0"/>
        </w:rPr>
        <w:t xml:space="preserve">Critério objetivo: gasto significativo nos últimos 30 dias (acima de R$500 ou 10% do orçamento mensal) com zero ou quase zero conversões, ou custo por resultado três vezes ou mais acima do aceitável para o negócio sem qualquer tendência de melhora. Não existe justificativa estratégica para manter uma campanha consumindo orçamento sem gerar resultado.</w:t>
      </w:r>
      <w:r w:rsidDel="00000000" w:rsidR="00000000" w:rsidRPr="00000000">
        <w:rPr>
          <w:rtl w:val="0"/>
        </w:rPr>
      </w:r>
    </w:p>
    <w:p w:rsidR="00000000" w:rsidDel="00000000" w:rsidP="00000000" w:rsidRDefault="00000000" w:rsidRPr="00000000" w14:paraId="00000198">
      <w:pPr>
        <w:spacing w:after="160" w:before="0" w:lineRule="auto"/>
        <w:rPr/>
      </w:pPr>
      <w:r w:rsidDel="00000000" w:rsidR="00000000" w:rsidRPr="00000000">
        <w:rPr>
          <w:rFonts w:ascii="Arial" w:cs="Arial" w:eastAsia="Arial" w:hAnsi="Arial"/>
          <w:color w:val="2d2d2d"/>
          <w:sz w:val="20"/>
          <w:szCs w:val="20"/>
          <w:rtl w:val="0"/>
        </w:rPr>
        <w:t xml:space="preserve">O que fazer com campanhas PAUSAR: pause, documente o motivo com os dados específicos que justificam a decisão (gasto total no período, número de conversões, custo por conversão), e redirecione o orçamento liberado para as campanhas MANTER ou para testes novos. Comunique ao cliente antes de pausar campanhas com histórico de investimento relevante.</w:t>
      </w:r>
      <w:r w:rsidDel="00000000" w:rsidR="00000000" w:rsidRPr="00000000">
        <w:rPr>
          <w:rtl w:val="0"/>
        </w:rPr>
      </w:r>
    </w:p>
    <w:p w:rsidR="00000000" w:rsidDel="00000000" w:rsidP="00000000" w:rsidRDefault="00000000" w:rsidRPr="00000000" w14:paraId="00000199">
      <w:pPr>
        <w:pBdr>
          <w:left w:color="9b1c1c" w:space="10" w:sz="16" w:val="single"/>
        </w:pBdr>
        <w:spacing w:after="180" w:before="120" w:lineRule="auto"/>
        <w:ind w:left="440" w:right="200" w:firstLine="0"/>
        <w:rPr/>
      </w:pPr>
      <w:r w:rsidDel="00000000" w:rsidR="00000000" w:rsidRPr="00000000">
        <w:rPr>
          <w:rFonts w:ascii="Arial" w:cs="Arial" w:eastAsia="Arial" w:hAnsi="Arial"/>
          <w:i w:val="1"/>
          <w:iCs w:val="1"/>
          <w:color w:val="9b1c1c"/>
          <w:sz w:val="19"/>
          <w:szCs w:val="19"/>
          <w:rtl w:val="0"/>
        </w:rPr>
        <w:t xml:space="preserve">Atenção: Nunca pause sem documentar com os dados concretos que justificam a pausa. A documentação protege você em conversas futuras onde o cliente questiona por que a campanha X foi encerrada. Com dados registrados, a resposta é objetiva: 'essa campanha gastou R$1.200 nos últimos 30 dias e gerou 2 leads, custo de R$600 por lead, nossa meta é R$80. Foi pausada em data X e o orçamento redirecionado para a campanha Y que está performando a R$65 por lead.'</w:t>
      </w:r>
      <w:r w:rsidDel="00000000" w:rsidR="00000000" w:rsidRPr="00000000">
        <w:rPr>
          <w:rtl w:val="0"/>
        </w:rPr>
      </w:r>
    </w:p>
    <w:p w:rsidR="00000000" w:rsidDel="00000000" w:rsidP="00000000" w:rsidRDefault="00000000" w:rsidRPr="00000000" w14:paraId="0000019A">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5.4 Fase 3 — Correção de Infraestrutura (Semanas 2 e 3)</w:t>
      </w:r>
      <w:r w:rsidDel="00000000" w:rsidR="00000000" w:rsidRPr="00000000">
        <w:rPr>
          <w:rtl w:val="0"/>
        </w:rPr>
      </w:r>
    </w:p>
    <w:p w:rsidR="00000000" w:rsidDel="00000000" w:rsidP="00000000" w:rsidRDefault="00000000" w:rsidRPr="00000000" w14:paraId="0000019B">
      <w:pPr>
        <w:spacing w:after="160" w:before="0" w:lineRule="auto"/>
        <w:rPr/>
      </w:pPr>
      <w:r w:rsidDel="00000000" w:rsidR="00000000" w:rsidRPr="00000000">
        <w:rPr>
          <w:rFonts w:ascii="Arial" w:cs="Arial" w:eastAsia="Arial" w:hAnsi="Arial"/>
          <w:color w:val="2d2d2d"/>
          <w:sz w:val="20"/>
          <w:szCs w:val="20"/>
          <w:rtl w:val="0"/>
        </w:rPr>
        <w:t xml:space="preserve">Problemas de rastreamento identificados na auditoria são tratados como urgência antes de qualquer otimização de campanha. O motivo é simples: se o rastreamento está errado, qualquer otimização baseada nos dados incorretos vai na direção errada.</w:t>
      </w:r>
      <w:r w:rsidDel="00000000" w:rsidR="00000000" w:rsidRPr="00000000">
        <w:rPr>
          <w:rtl w:val="0"/>
        </w:rPr>
      </w:r>
    </w:p>
    <w:p w:rsidR="00000000" w:rsidDel="00000000" w:rsidP="00000000" w:rsidRDefault="00000000" w:rsidRPr="00000000" w14:paraId="0000019C">
      <w:pPr>
        <w:spacing w:after="60" w:before="200" w:lineRule="auto"/>
        <w:rPr/>
      </w:pPr>
      <w:r w:rsidDel="00000000" w:rsidR="00000000" w:rsidRPr="00000000">
        <w:rPr>
          <w:rFonts w:ascii="Arial" w:cs="Arial" w:eastAsia="Arial" w:hAnsi="Arial"/>
          <w:b w:val="1"/>
          <w:bCs w:val="1"/>
          <w:color w:val="1f4e79"/>
          <w:sz w:val="21"/>
          <w:szCs w:val="21"/>
          <w:rtl w:val="0"/>
        </w:rPr>
        <w:t xml:space="preserve">Ordem de prioridade para correções:</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Conversões mal configuradas no Google Ads: se a campanha está otimizando para visualização de página em vez de lead, corrigir isso imediatamente. Mas atenção: corrigir a conversão pode fazer a campanha entrar em fase de aprendizado novamente porque ela vai começar a otimizar para um novo evento. Comunique esse risco ao cliente antes de fazer a correção.</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API de Conversão ausente no Meta: configure com prioridade. O impacto no volume de eventos rastreados pode ser de 30% a 50% em contas com público predominantemente iOS.</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Domínio não verificado no Meta: pode causar limitações de veiculação e impactar a capacidade de criar públicos personalizados.</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GA4 não configurado ou sem eventos relevantes: configure para ter rastreamento completo da jornada do usuário. Necessário para análises de funil e para identificar gargalos de CRO.</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Landing page com velocidade crítica: abaixo de 40 no PageSpeed mobile é emergência. Impacta índice de qualidade no Google e taxa de conversão em todos os canais.</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Formulário com problema de entrega: leads sendo perdidos ou chegando no lugar errado é o problema mais urgente de todos.</w:t>
      </w:r>
    </w:p>
    <w:p w:rsidR="00000000" w:rsidDel="00000000" w:rsidP="00000000" w:rsidRDefault="00000000" w:rsidRPr="00000000" w14:paraId="000001A3">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5.5 Fase 4 — Construção da Sua Estrutura (Semanas 3 a 8)</w:t>
      </w:r>
      <w:r w:rsidDel="00000000" w:rsidR="00000000" w:rsidRPr="00000000">
        <w:rPr>
          <w:rtl w:val="0"/>
        </w:rPr>
      </w:r>
    </w:p>
    <w:p w:rsidR="00000000" w:rsidDel="00000000" w:rsidP="00000000" w:rsidRDefault="00000000" w:rsidRPr="00000000" w14:paraId="000001A4">
      <w:pPr>
        <w:spacing w:after="160" w:before="0" w:lineRule="auto"/>
        <w:rPr/>
      </w:pPr>
      <w:r w:rsidDel="00000000" w:rsidR="00000000" w:rsidRPr="00000000">
        <w:rPr>
          <w:rFonts w:ascii="Arial" w:cs="Arial" w:eastAsia="Arial" w:hAnsi="Arial"/>
          <w:color w:val="2d2d2d"/>
          <w:sz w:val="20"/>
          <w:szCs w:val="20"/>
          <w:rtl w:val="0"/>
        </w:rPr>
        <w:t xml:space="preserve">Com a auditoria feita, campanhas classificadas e infraestrutura crítica corrigida, você começa a construir a estrutura que é sua metodologia. Esse processo é gradual e orientado por dados.</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Semanas 3 e 4: suba suas primeiras variações de campanha em paralelo com orçamento de teste separado das campanhas MANTER. Mínimo de 20% a 30% do orçamento total dedicado para teste.</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Semanas 4 e 6: compare os resultados com dados suficientes. 14 dias mínimo com volume que permite decisão. Se sua variação supera a original: prepare para substituir gradualmente. Se a original é superior: aprenda com o que está funcionando e refine sua abordagem.</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Semanas 6 e 8: substituição progressiva das campanhas originais pelas suas versões validadas. Nunca pause e substitua tudo no mesmo dia. Um conjunto de cada vez, com monitoramento antes de prosseguir para o próximo.</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A partir da semana 8: a conta está operando sob sua metodologia com dados de comparação documentados. Você tem baseline, tem histórico de testes e tem a conta configurada do jeito que faz sentido para a sua forma de trabalhar.</w:t>
      </w:r>
    </w:p>
    <w:p w:rsidR="00000000" w:rsidDel="00000000" w:rsidP="00000000" w:rsidRDefault="00000000" w:rsidRPr="00000000" w14:paraId="000001A9">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5.6 Comunicação com o Cliente Durante a Transição</w:t>
      </w:r>
      <w:r w:rsidDel="00000000" w:rsidR="00000000" w:rsidRPr="00000000">
        <w:rPr>
          <w:rtl w:val="0"/>
        </w:rPr>
      </w:r>
    </w:p>
    <w:p w:rsidR="00000000" w:rsidDel="00000000" w:rsidP="00000000" w:rsidRDefault="00000000" w:rsidRPr="00000000" w14:paraId="000001AA">
      <w:pPr>
        <w:spacing w:after="160" w:before="0" w:lineRule="auto"/>
        <w:rPr/>
      </w:pPr>
      <w:r w:rsidDel="00000000" w:rsidR="00000000" w:rsidRPr="00000000">
        <w:rPr>
          <w:rFonts w:ascii="Arial" w:cs="Arial" w:eastAsia="Arial" w:hAnsi="Arial"/>
          <w:color w:val="2d2d2d"/>
          <w:sz w:val="20"/>
          <w:szCs w:val="20"/>
          <w:rtl w:val="0"/>
        </w:rPr>
        <w:t xml:space="preserve">A transição de um gestor para outro é um período de ansiedade para o cliente. Ele acabou de encerrar um relacionamento, investiu para iniciar um novo e quer ver resultados rapidamente. A comunicação proativa durante esse período é tão importante quanto a execução técnica.</w:t>
      </w:r>
      <w:r w:rsidDel="00000000" w:rsidR="00000000" w:rsidRPr="00000000">
        <w:rPr>
          <w:rtl w:val="0"/>
        </w:rPr>
      </w:r>
    </w:p>
    <w:p w:rsidR="00000000" w:rsidDel="00000000" w:rsidP="00000000" w:rsidRDefault="00000000" w:rsidRPr="00000000" w14:paraId="000001AB">
      <w:pPr>
        <w:spacing w:after="160" w:before="0" w:lineRule="auto"/>
        <w:rPr/>
      </w:pPr>
      <w:r w:rsidDel="00000000" w:rsidR="00000000" w:rsidRPr="00000000">
        <w:rPr>
          <w:rFonts w:ascii="Arial" w:cs="Arial" w:eastAsia="Arial" w:hAnsi="Arial"/>
          <w:color w:val="2d2d2d"/>
          <w:sz w:val="20"/>
          <w:szCs w:val="20"/>
          <w:rtl w:val="0"/>
        </w:rPr>
        <w:t xml:space="preserve">Entregue o Relatório de Auditoria ao final da primeira semana. Esse documento mostra que você fez um diagnóstico profissional, documenta o estado da conta quando você chegou, explica o que vai ser mantido, o que vai ser testado e o que vai ser pausado com justificativa baseada em dados, e define o plano das próximas 8 semanas. Esse documento elimina a caixa preta da transição e cria transparência que constrói confiança.</w:t>
      </w:r>
      <w:r w:rsidDel="00000000" w:rsidR="00000000" w:rsidRPr="00000000">
        <w:rPr>
          <w:rtl w:val="0"/>
        </w:rPr>
      </w:r>
    </w:p>
    <w:p w:rsidR="00000000" w:rsidDel="00000000" w:rsidP="00000000" w:rsidRDefault="00000000" w:rsidRPr="00000000" w14:paraId="000001AC">
      <w:pPr>
        <w:spacing w:after="160" w:before="0" w:lineRule="auto"/>
        <w:rPr/>
      </w:pPr>
      <w:r w:rsidDel="00000000" w:rsidR="00000000" w:rsidRPr="00000000">
        <w:rPr>
          <w:rFonts w:ascii="Arial" w:cs="Arial" w:eastAsia="Arial" w:hAnsi="Arial"/>
          <w:color w:val="2d2d2d"/>
          <w:sz w:val="20"/>
          <w:szCs w:val="20"/>
          <w:rtl w:val="0"/>
        </w:rPr>
        <w:t xml:space="preserve">Informe o cliente antes de pausar qualquer campanha com histórico relevante de investimento. Mesmo que a campanha tenha resultado ruim, o cliente pode ter apego emocional a ela ou contexto sobre ela que você não tem. A conversa antes de pausar evita conflitos depois.</w:t>
      </w:r>
      <w:r w:rsidDel="00000000" w:rsidR="00000000" w:rsidRPr="00000000">
        <w:rPr>
          <w:rtl w:val="0"/>
        </w:rPr>
      </w:r>
    </w:p>
    <w:p w:rsidR="00000000" w:rsidDel="00000000" w:rsidP="00000000" w:rsidRDefault="00000000" w:rsidRPr="00000000" w14:paraId="000001AD">
      <w:pPr>
        <w:spacing w:after="160" w:before="0" w:lineRule="auto"/>
        <w:rPr/>
      </w:pPr>
      <w:r w:rsidDel="00000000" w:rsidR="00000000" w:rsidRPr="00000000">
        <w:rPr>
          <w:rFonts w:ascii="Arial" w:cs="Arial" w:eastAsia="Arial" w:hAnsi="Arial"/>
          <w:color w:val="2d2d2d"/>
          <w:sz w:val="20"/>
          <w:szCs w:val="20"/>
          <w:rtl w:val="0"/>
        </w:rPr>
        <w:t xml:space="preserve">Comunique proativamente quando algo inesperado acontecer: queda de resultado por atualização de plataforma, problema técnico identificado, criativo reprovado por política. O cliente que descobre um problema porque perguntou perde confiança. O cliente que é informado proativamente sobre um problema e sobre o plano de resolução ganha confiança.</w:t>
      </w:r>
      <w:r w:rsidDel="00000000" w:rsidR="00000000" w:rsidRPr="00000000">
        <w:rPr>
          <w:rtl w:val="0"/>
        </w:rPr>
      </w:r>
    </w:p>
    <w:p w:rsidR="00000000" w:rsidDel="00000000" w:rsidP="00000000" w:rsidRDefault="00000000" w:rsidRPr="00000000" w14:paraId="000001AE">
      <w:pPr>
        <w:pBdr>
          <w:left w:color="1a5c38" w:space="10" w:sz="16" w:val="single"/>
        </w:pBdr>
        <w:spacing w:after="180" w:before="120" w:lineRule="auto"/>
        <w:ind w:left="440" w:right="200" w:firstLine="0"/>
        <w:rPr/>
      </w:pPr>
      <w:r w:rsidDel="00000000" w:rsidR="00000000" w:rsidRPr="00000000">
        <w:rPr>
          <w:rFonts w:ascii="Arial" w:cs="Arial" w:eastAsia="Arial" w:hAnsi="Arial"/>
          <w:i w:val="1"/>
          <w:iCs w:val="1"/>
          <w:color w:val="1a5c38"/>
          <w:sz w:val="19"/>
          <w:szCs w:val="19"/>
          <w:rtl w:val="0"/>
        </w:rPr>
        <w:t xml:space="preserve">Dica: O Relatório de Auditoria inicial é uma das entregas com maior impacto na percepção de valor do cliente. Clientes que recebem um documento estruturado mostrando que você analisou toda a conta com profundidade, identificou problemas específicos e tem um plano documentado entendem imediatamente que contrataram um profissional, não apenas alguém para gerenciar campanhas.</w:t>
      </w:r>
      <w:r w:rsidDel="00000000" w:rsidR="00000000" w:rsidRPr="00000000">
        <w:rPr>
          <w:rtl w:val="0"/>
        </w:rPr>
      </w:r>
    </w:p>
    <w:p w:rsidR="00000000" w:rsidDel="00000000" w:rsidP="00000000" w:rsidRDefault="00000000" w:rsidRPr="00000000" w14:paraId="000001AF">
      <w:pPr>
        <w:pageBreakBefore w:val="1"/>
        <w:rPr/>
      </w:pPr>
      <w:r w:rsidDel="00000000" w:rsidR="00000000" w:rsidRPr="00000000">
        <w:rPr>
          <w:rtl w:val="0"/>
        </w:rPr>
      </w:r>
    </w:p>
    <w:p w:rsidR="00000000" w:rsidDel="00000000" w:rsidP="00000000" w:rsidRDefault="00000000" w:rsidRPr="00000000" w14:paraId="000001B0">
      <w:pPr>
        <w:shd w:fill="1f4e79" w:val="clear"/>
        <w:spacing w:after="60" w:before="0" w:lineRule="auto"/>
        <w:rPr/>
      </w:pPr>
      <w:r w:rsidDel="00000000" w:rsidR="00000000" w:rsidRPr="00000000">
        <w:rPr>
          <w:rFonts w:ascii="Arial" w:cs="Arial" w:eastAsia="Arial" w:hAnsi="Arial"/>
          <w:b w:val="1"/>
          <w:bCs w:val="1"/>
          <w:color w:val="ffffff"/>
          <w:sz w:val="22"/>
          <w:szCs w:val="22"/>
          <w:rtl w:val="0"/>
        </w:rPr>
        <w:t xml:space="preserve">  PARTE 6  </w:t>
      </w:r>
      <w:r w:rsidDel="00000000" w:rsidR="00000000" w:rsidRPr="00000000">
        <w:rPr>
          <w:rtl w:val="0"/>
        </w:rPr>
      </w:r>
    </w:p>
    <w:p w:rsidR="00000000" w:rsidDel="00000000" w:rsidP="00000000" w:rsidRDefault="00000000" w:rsidRPr="00000000" w14:paraId="000001B1">
      <w:pPr>
        <w:pBdr>
          <w:bottom w:color="2e75b6" w:space="8" w:sz="16" w:val="single"/>
        </w:pBdr>
        <w:spacing w:after="240" w:before="0" w:lineRule="auto"/>
        <w:rPr/>
      </w:pPr>
      <w:r w:rsidDel="00000000" w:rsidR="00000000" w:rsidRPr="00000000">
        <w:rPr>
          <w:rFonts w:ascii="Arial" w:cs="Arial" w:eastAsia="Arial" w:hAnsi="Arial"/>
          <w:b w:val="1"/>
          <w:bCs w:val="1"/>
          <w:color w:val="1f4e79"/>
          <w:sz w:val="36"/>
          <w:szCs w:val="36"/>
          <w:rtl w:val="0"/>
        </w:rPr>
        <w:t xml:space="preserve">METODOLOGIA META ADS</w:t>
      </w:r>
      <w:r w:rsidDel="00000000" w:rsidR="00000000" w:rsidRPr="00000000">
        <w:rPr>
          <w:rtl w:val="0"/>
        </w:rPr>
      </w:r>
    </w:p>
    <w:p w:rsidR="00000000" w:rsidDel="00000000" w:rsidP="00000000" w:rsidRDefault="00000000" w:rsidRPr="00000000" w14:paraId="000001B2">
      <w:pPr>
        <w:spacing w:after="160" w:before="0" w:lineRule="auto"/>
        <w:rPr/>
      </w:pPr>
      <w:r w:rsidDel="00000000" w:rsidR="00000000" w:rsidRPr="00000000">
        <w:rPr>
          <w:rFonts w:ascii="Arial" w:cs="Arial" w:eastAsia="Arial" w:hAnsi="Arial"/>
          <w:color w:val="2d2d2d"/>
          <w:sz w:val="20"/>
          <w:szCs w:val="20"/>
          <w:rtl w:val="0"/>
        </w:rPr>
        <w:t xml:space="preserve">O Meta Ads é a plataforma com maior alcance e maior capacidade de segmentação comportamental disponível para campanhas pagas. Abrange Facebook, Instagram, Audience Network e Messenger, atingindo mais de 130 milhões de usuários ativos mensais somente no Brasil. É a plataforma mais versátil do ecossistema de mídia paga: funciona para e-commerce, negócio local, infoproduto, serviço B2C e, com as devidas considerações de orçamento, para B2B.</w:t>
      </w:r>
      <w:r w:rsidDel="00000000" w:rsidR="00000000" w:rsidRPr="00000000">
        <w:rPr>
          <w:rtl w:val="0"/>
        </w:rPr>
      </w:r>
    </w:p>
    <w:p w:rsidR="00000000" w:rsidDel="00000000" w:rsidP="00000000" w:rsidRDefault="00000000" w:rsidRPr="00000000" w14:paraId="000001B3">
      <w:pPr>
        <w:spacing w:after="160" w:before="0" w:lineRule="auto"/>
        <w:rPr/>
      </w:pPr>
      <w:r w:rsidDel="00000000" w:rsidR="00000000" w:rsidRPr="00000000">
        <w:rPr>
          <w:rFonts w:ascii="Arial" w:cs="Arial" w:eastAsia="Arial" w:hAnsi="Arial"/>
          <w:color w:val="2d2d2d"/>
          <w:sz w:val="20"/>
          <w:szCs w:val="20"/>
          <w:rtl w:val="0"/>
        </w:rPr>
        <w:t xml:space="preserve">Nos últimos anos, o Meta evoluiu de uma plataforma de segmentação granular para uma plataforma de aprendizado algorítmico. O papel do gestor mudou: menos configuração manual de segmentação demográfica e comportamental, mais qualidade de criativo, mais clareza de objetivo e mais estrutura de campanha que permita ao algoritmo aprender com eficiência. Quem ainda opera o Meta como em 2019, com segmentações fechadas de interesse e lookalikes forçados em todo conjunto, está trabalhando contra o algoritmo, não com ele.</w:t>
      </w:r>
      <w:r w:rsidDel="00000000" w:rsidR="00000000" w:rsidRPr="00000000">
        <w:rPr>
          <w:rtl w:val="0"/>
        </w:rPr>
      </w:r>
    </w:p>
    <w:p w:rsidR="00000000" w:rsidDel="00000000" w:rsidP="00000000" w:rsidRDefault="00000000" w:rsidRPr="00000000" w14:paraId="000001B4">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6.1 O Método WAR em Profundidade</w:t>
      </w:r>
      <w:r w:rsidDel="00000000" w:rsidR="00000000" w:rsidRPr="00000000">
        <w:rPr>
          <w:rtl w:val="0"/>
        </w:rPr>
      </w:r>
    </w:p>
    <w:p w:rsidR="00000000" w:rsidDel="00000000" w:rsidP="00000000" w:rsidRDefault="00000000" w:rsidRPr="00000000" w14:paraId="000001B5">
      <w:pPr>
        <w:spacing w:after="160" w:before="0" w:lineRule="auto"/>
        <w:rPr/>
      </w:pPr>
      <w:r w:rsidDel="00000000" w:rsidR="00000000" w:rsidRPr="00000000">
        <w:rPr>
          <w:rFonts w:ascii="Arial" w:cs="Arial" w:eastAsia="Arial" w:hAnsi="Arial"/>
          <w:color w:val="2d2d2d"/>
          <w:sz w:val="20"/>
          <w:szCs w:val="20"/>
          <w:rtl w:val="0"/>
        </w:rPr>
        <w:t xml:space="preserve">O WAR (Wide, Aberto, Remarketing) é o framework de estrutura de campanhas Meta Ads mais eficiente para a fase atual do algoritmo. Ele organiza os públicos em três camadas com objetivos distintos, orçamentos independentes, criativos específicos para o estágio de consciência de cada camada e métricas de avaliação diferentes para cada nível. Não é um conjunto de regras rígidas mas um framework que você adapta ao orçamento, ao histórico do pixel e ao modelo de negócio de cada conta.</w:t>
      </w:r>
      <w:r w:rsidDel="00000000" w:rsidR="00000000" w:rsidRPr="00000000">
        <w:rPr>
          <w:rtl w:val="0"/>
        </w:rPr>
      </w:r>
    </w:p>
    <w:p w:rsidR="00000000" w:rsidDel="00000000" w:rsidP="00000000" w:rsidRDefault="00000000" w:rsidRPr="00000000" w14:paraId="000001B6">
      <w:pPr>
        <w:spacing w:after="60" w:before="200" w:lineRule="auto"/>
        <w:rPr/>
      </w:pPr>
      <w:r w:rsidDel="00000000" w:rsidR="00000000" w:rsidRPr="00000000">
        <w:rPr>
          <w:rFonts w:ascii="Arial" w:cs="Arial" w:eastAsia="Arial" w:hAnsi="Arial"/>
          <w:b w:val="1"/>
          <w:bCs w:val="1"/>
          <w:color w:val="1f4e79"/>
          <w:sz w:val="21"/>
          <w:szCs w:val="21"/>
          <w:rtl w:val="0"/>
        </w:rPr>
        <w:t xml:space="preserve">W — Wide: Prospecção Ampla</w:t>
      </w:r>
      <w:r w:rsidDel="00000000" w:rsidR="00000000" w:rsidRPr="00000000">
        <w:rPr>
          <w:rtl w:val="0"/>
        </w:rPr>
      </w:r>
    </w:p>
    <w:p w:rsidR="00000000" w:rsidDel="00000000" w:rsidP="00000000" w:rsidRDefault="00000000" w:rsidRPr="00000000" w14:paraId="000001B7">
      <w:pPr>
        <w:spacing w:after="160" w:before="0" w:lineRule="auto"/>
        <w:rPr/>
      </w:pPr>
      <w:r w:rsidDel="00000000" w:rsidR="00000000" w:rsidRPr="00000000">
        <w:rPr>
          <w:rFonts w:ascii="Arial" w:cs="Arial" w:eastAsia="Arial" w:hAnsi="Arial"/>
          <w:color w:val="2d2d2d"/>
          <w:sz w:val="20"/>
          <w:szCs w:val="20"/>
          <w:rtl w:val="0"/>
        </w:rPr>
        <w:t xml:space="preserve">O Wide é a camada de prospecção mais aberta possível. Você define localização geográfica e faixa etária quando relevante. Nenhum interesse, nenhum comportamento, nenhuma restrição demográfica além dessas. O algoritmo tem liberdade total para encontrar, dentro do universo geográfico definido, os usuários com maior probabilidade de realizar o evento de conversão configurado.</w:t>
      </w:r>
      <w:r w:rsidDel="00000000" w:rsidR="00000000" w:rsidRPr="00000000">
        <w:rPr>
          <w:rtl w:val="0"/>
        </w:rPr>
      </w:r>
    </w:p>
    <w:p w:rsidR="00000000" w:rsidDel="00000000" w:rsidP="00000000" w:rsidRDefault="00000000" w:rsidRPr="00000000" w14:paraId="000001B8">
      <w:pPr>
        <w:spacing w:after="160" w:before="0" w:lineRule="auto"/>
        <w:rPr/>
      </w:pPr>
      <w:r w:rsidDel="00000000" w:rsidR="00000000" w:rsidRPr="00000000">
        <w:rPr>
          <w:rFonts w:ascii="Arial" w:cs="Arial" w:eastAsia="Arial" w:hAnsi="Arial"/>
          <w:color w:val="2d2d2d"/>
          <w:sz w:val="20"/>
          <w:szCs w:val="20"/>
          <w:rtl w:val="0"/>
        </w:rPr>
        <w:t xml:space="preserve">Essa liberdade só gera resultado quando o pixel tem histórico suficiente de qualidade. O algoritmo usa o perfil dos usuários que já converteram anteriormente para identificar padrões e encontrar perfis semelhantes no universo amplo. Sem esse histórico, o Wide funciona como uma busca aleatória sem referência. A regra prática é: Wide funciona bem quando o pixel tem pelo menos 50 eventos do tipo de conversão principal nos últimos 30 dias. Abaixo disso, comece com Aberto.</w:t>
      </w:r>
      <w:r w:rsidDel="00000000" w:rsidR="00000000" w:rsidRPr="00000000">
        <w:rPr>
          <w:rtl w:val="0"/>
        </w:rPr>
      </w:r>
    </w:p>
    <w:p w:rsidR="00000000" w:rsidDel="00000000" w:rsidP="00000000" w:rsidRDefault="00000000" w:rsidRPr="00000000" w14:paraId="000001B9">
      <w:pPr>
        <w:spacing w:after="160" w:before="0" w:lineRule="auto"/>
        <w:rPr/>
      </w:pPr>
      <w:r w:rsidDel="00000000" w:rsidR="00000000" w:rsidRPr="00000000">
        <w:rPr>
          <w:rFonts w:ascii="Arial" w:cs="Arial" w:eastAsia="Arial" w:hAnsi="Arial"/>
          <w:color w:val="2d2d2d"/>
          <w:sz w:val="20"/>
          <w:szCs w:val="20"/>
          <w:rtl w:val="0"/>
        </w:rPr>
        <w:t xml:space="preserve">O criativo no Wide precisa fazer o trabalho de qualificação que a segmentação não faz. Um vídeo mostrando uma situação específica que apenas o público-alvo vai reconhecer como própria filtra os usuários relevantes dos irrelevantes dentro do público amplo. Um anúncio genérico em público Wide gera cliques de todo tipo de perfil sem filtragem, desperdiçando orçamento em audiência irrelevante.</w:t>
      </w:r>
      <w:r w:rsidDel="00000000" w:rsidR="00000000" w:rsidRPr="00000000">
        <w:rPr>
          <w:rtl w:val="0"/>
        </w:rPr>
      </w:r>
    </w:p>
    <w:p w:rsidR="00000000" w:rsidDel="00000000" w:rsidP="00000000" w:rsidRDefault="00000000" w:rsidRPr="00000000" w14:paraId="000001BA">
      <w:pPr>
        <w:spacing w:after="160" w:before="0" w:lineRule="auto"/>
        <w:rPr/>
      </w:pPr>
      <w:r w:rsidDel="00000000" w:rsidR="00000000" w:rsidRPr="00000000">
        <w:rPr>
          <w:rFonts w:ascii="Arial" w:cs="Arial" w:eastAsia="Arial" w:hAnsi="Arial"/>
          <w:color w:val="2d2d2d"/>
          <w:sz w:val="20"/>
          <w:szCs w:val="20"/>
          <w:rtl w:val="0"/>
        </w:rPr>
        <w:t xml:space="preserve">Orçamento sugerido para o Wide dentro da estrutura WAR: entre 40% e 55% do orçamento total de prospecção. O CPM tende a ser menor no Wide porque o público é grande e há menos competição por impressões em públicos muito nichados. Mas o CPL pode ser ligeiramente maior do que no Aberto em nichos com interesses bem definidos porque a qualidade média do público é menor antes do aprendizado.</w:t>
      </w:r>
      <w:r w:rsidDel="00000000" w:rsidR="00000000" w:rsidRPr="00000000">
        <w:rPr>
          <w:rtl w:val="0"/>
        </w:rPr>
      </w:r>
    </w:p>
    <w:p w:rsidR="00000000" w:rsidDel="00000000" w:rsidP="00000000" w:rsidRDefault="00000000" w:rsidRPr="00000000" w14:paraId="000001BB">
      <w:pPr>
        <w:spacing w:after="60" w:before="200" w:lineRule="auto"/>
        <w:rPr/>
      </w:pPr>
      <w:r w:rsidDel="00000000" w:rsidR="00000000" w:rsidRPr="00000000">
        <w:rPr>
          <w:rFonts w:ascii="Arial" w:cs="Arial" w:eastAsia="Arial" w:hAnsi="Arial"/>
          <w:b w:val="1"/>
          <w:bCs w:val="1"/>
          <w:color w:val="1f4e79"/>
          <w:sz w:val="21"/>
          <w:szCs w:val="21"/>
          <w:rtl w:val="0"/>
        </w:rPr>
        <w:t xml:space="preserve">A — Aberto: Prospecção com Intenção</w:t>
      </w:r>
      <w:r w:rsidDel="00000000" w:rsidR="00000000" w:rsidRPr="00000000">
        <w:rPr>
          <w:rtl w:val="0"/>
        </w:rPr>
      </w:r>
    </w:p>
    <w:p w:rsidR="00000000" w:rsidDel="00000000" w:rsidP="00000000" w:rsidRDefault="00000000" w:rsidRPr="00000000" w14:paraId="000001BC">
      <w:pPr>
        <w:spacing w:after="160" w:before="0" w:lineRule="auto"/>
        <w:rPr/>
      </w:pPr>
      <w:r w:rsidDel="00000000" w:rsidR="00000000" w:rsidRPr="00000000">
        <w:rPr>
          <w:rFonts w:ascii="Arial" w:cs="Arial" w:eastAsia="Arial" w:hAnsi="Arial"/>
          <w:color w:val="2d2d2d"/>
          <w:sz w:val="20"/>
          <w:szCs w:val="20"/>
          <w:rtl w:val="0"/>
        </w:rPr>
        <w:t xml:space="preserve">O Aberto é a camada de prospecção com alguma restrição de segmentação. Pode ser por interesse, por comportamento de compra, por segmento demográfico específico ou por combinação deles. O algoritmo ainda tem liberdade para otimizar dentro do público definido, mas trabalha em um universo menor e mais concentrado em perfis com maior correlação com o cliente ideal.</w:t>
      </w:r>
      <w:r w:rsidDel="00000000" w:rsidR="00000000" w:rsidRPr="00000000">
        <w:rPr>
          <w:rtl w:val="0"/>
        </w:rPr>
      </w:r>
    </w:p>
    <w:p w:rsidR="00000000" w:rsidDel="00000000" w:rsidP="00000000" w:rsidRDefault="00000000" w:rsidRPr="00000000" w14:paraId="000001BD">
      <w:pPr>
        <w:spacing w:after="160" w:before="0" w:lineRule="auto"/>
        <w:rPr/>
      </w:pPr>
      <w:r w:rsidDel="00000000" w:rsidR="00000000" w:rsidRPr="00000000">
        <w:rPr>
          <w:rFonts w:ascii="Arial" w:cs="Arial" w:eastAsia="Arial" w:hAnsi="Arial"/>
          <w:color w:val="2d2d2d"/>
          <w:sz w:val="20"/>
          <w:szCs w:val="20"/>
          <w:rtl w:val="0"/>
        </w:rPr>
        <w:t xml:space="preserve">A chave para o Aberto funcionar é usar segmentações com correlação real com o perfil de cliente, não segmentações que parecem lógicas mas têm pouca correlação real. Pessoas com interesse em 'empreendedorismo' para vender software de gestão pode parecer certo mas inclui estudantes, curiosos e profissionais de áreas completamente diferentes. Pessoas com interesse em 'Sebrae' ou em páginas específicas de associações empresariais do segmento podem ter correlação melhor.</w:t>
      </w:r>
      <w:r w:rsidDel="00000000" w:rsidR="00000000" w:rsidRPr="00000000">
        <w:rPr>
          <w:rtl w:val="0"/>
        </w:rPr>
      </w:r>
    </w:p>
    <w:p w:rsidR="00000000" w:rsidDel="00000000" w:rsidP="00000000" w:rsidRDefault="00000000" w:rsidRPr="00000000" w14:paraId="000001BE">
      <w:pPr>
        <w:spacing w:after="160" w:before="0" w:lineRule="auto"/>
        <w:rPr/>
      </w:pPr>
      <w:r w:rsidDel="00000000" w:rsidR="00000000" w:rsidRPr="00000000">
        <w:rPr>
          <w:rFonts w:ascii="Arial" w:cs="Arial" w:eastAsia="Arial" w:hAnsi="Arial"/>
          <w:color w:val="2d2d2d"/>
          <w:sz w:val="20"/>
          <w:szCs w:val="20"/>
          <w:rtl w:val="0"/>
        </w:rPr>
        <w:t xml:space="preserve">O Meta limita progressivamente a precisão dos interesses por razões de privacidade. Muitos interesses disponíveis hoje têm menos precisão do que tinham em 2020. Para alguns nichos, o Wide com criativo qualificador performa igual ou melhor do que o Aberto com interesse. Teste os dois e deixe os dados decidirem.</w:t>
      </w:r>
      <w:r w:rsidDel="00000000" w:rsidR="00000000" w:rsidRPr="00000000">
        <w:rPr>
          <w:rtl w:val="0"/>
        </w:rPr>
      </w:r>
    </w:p>
    <w:p w:rsidR="00000000" w:rsidDel="00000000" w:rsidP="00000000" w:rsidRDefault="00000000" w:rsidRPr="00000000" w14:paraId="000001BF">
      <w:pPr>
        <w:spacing w:after="160" w:before="0" w:lineRule="auto"/>
        <w:rPr/>
      </w:pPr>
      <w:r w:rsidDel="00000000" w:rsidR="00000000" w:rsidRPr="00000000">
        <w:rPr>
          <w:rFonts w:ascii="Arial" w:cs="Arial" w:eastAsia="Arial" w:hAnsi="Arial"/>
          <w:color w:val="2d2d2d"/>
          <w:sz w:val="20"/>
          <w:szCs w:val="20"/>
          <w:rtl w:val="0"/>
        </w:rPr>
        <w:t xml:space="preserve">Orçamento sugerido para o Aberto: entre 30% e 40% do orçamento de prospecção. Em nichos com interesses de alta correlação, o Aberto pode ter CPL menor que o Wide e merecer proporção maior. Em nichos com interesses de baixa correlação, o Wide vai superar e a proporção se inverte.</w:t>
      </w:r>
      <w:r w:rsidDel="00000000" w:rsidR="00000000" w:rsidRPr="00000000">
        <w:rPr>
          <w:rtl w:val="0"/>
        </w:rPr>
      </w:r>
    </w:p>
    <w:p w:rsidR="00000000" w:rsidDel="00000000" w:rsidP="00000000" w:rsidRDefault="00000000" w:rsidRPr="00000000" w14:paraId="000001C0">
      <w:pPr>
        <w:spacing w:after="60" w:before="200" w:lineRule="auto"/>
        <w:rPr/>
      </w:pPr>
      <w:r w:rsidDel="00000000" w:rsidR="00000000" w:rsidRPr="00000000">
        <w:rPr>
          <w:rFonts w:ascii="Arial" w:cs="Arial" w:eastAsia="Arial" w:hAnsi="Arial"/>
          <w:b w:val="1"/>
          <w:bCs w:val="1"/>
          <w:color w:val="1f4e79"/>
          <w:sz w:val="21"/>
          <w:szCs w:val="21"/>
          <w:rtl w:val="0"/>
        </w:rPr>
        <w:t xml:space="preserve">R — Remarketing: Público Quente</w:t>
      </w:r>
      <w:r w:rsidDel="00000000" w:rsidR="00000000" w:rsidRPr="00000000">
        <w:rPr>
          <w:rtl w:val="0"/>
        </w:rPr>
      </w:r>
    </w:p>
    <w:p w:rsidR="00000000" w:rsidDel="00000000" w:rsidP="00000000" w:rsidRDefault="00000000" w:rsidRPr="00000000" w14:paraId="000001C1">
      <w:pPr>
        <w:spacing w:after="160" w:before="0" w:lineRule="auto"/>
        <w:rPr/>
      </w:pPr>
      <w:r w:rsidDel="00000000" w:rsidR="00000000" w:rsidRPr="00000000">
        <w:rPr>
          <w:rFonts w:ascii="Arial" w:cs="Arial" w:eastAsia="Arial" w:hAnsi="Arial"/>
          <w:color w:val="2d2d2d"/>
          <w:sz w:val="20"/>
          <w:szCs w:val="20"/>
          <w:rtl w:val="0"/>
        </w:rPr>
        <w:t xml:space="preserve">O Remarketing é a camada de maior eficiência de toda a estrutura WAR. Você está falando com pessoas que já tiveram algum nível de contato com a marca e já iniciaram o processo de consideração. A objeção inicial de 'quem é essa empresa?' já foi parcialmente superada. O trabalho do criativo é diferente: não é apresentar, é converter.</w:t>
      </w:r>
      <w:r w:rsidDel="00000000" w:rsidR="00000000" w:rsidRPr="00000000">
        <w:rPr>
          <w:rtl w:val="0"/>
        </w:rPr>
      </w:r>
    </w:p>
    <w:p w:rsidR="00000000" w:rsidDel="00000000" w:rsidP="00000000" w:rsidRDefault="00000000" w:rsidRPr="00000000" w14:paraId="000001C2">
      <w:pPr>
        <w:spacing w:after="160" w:before="0" w:lineRule="auto"/>
        <w:rPr/>
      </w:pPr>
      <w:r w:rsidDel="00000000" w:rsidR="00000000" w:rsidRPr="00000000">
        <w:rPr>
          <w:rFonts w:ascii="Arial" w:cs="Arial" w:eastAsia="Arial" w:hAnsi="Arial"/>
          <w:color w:val="2d2d2d"/>
          <w:sz w:val="20"/>
          <w:szCs w:val="20"/>
          <w:rtl w:val="0"/>
        </w:rPr>
        <w:t xml:space="preserve">Os públicos de Remarketing mais eficientes, em ordem decrescente de temperatura:</w:t>
      </w:r>
      <w:r w:rsidDel="00000000" w:rsidR="00000000" w:rsidRPr="00000000">
        <w:rPr>
          <w:rtl w:val="0"/>
        </w:rPr>
      </w:r>
    </w:p>
    <w:p w:rsidR="00000000" w:rsidDel="00000000" w:rsidP="00000000" w:rsidRDefault="00000000" w:rsidRPr="00000000" w14:paraId="000001C3">
      <w:pPr>
        <w:spacing w:after="160" w:before="0" w:lineRule="auto"/>
        <w:rPr/>
      </w:pPr>
      <w:r w:rsidDel="00000000" w:rsidR="00000000" w:rsidRPr="00000000">
        <w:rPr>
          <w:rFonts w:ascii="Arial" w:cs="Arial" w:eastAsia="Arial" w:hAnsi="Arial"/>
          <w:color w:val="2d2d2d"/>
          <w:sz w:val="20"/>
          <w:szCs w:val="20"/>
          <w:rtl w:val="0"/>
        </w:rPr>
        <w:t xml:space="preserve">Lista de clientes carregada via Customer List: os compradores anteriores têm o maior valor de remarketing porque já provaram disposição para comprar. Para e-commerce, use para campanhas de recompra e upsell. Para serviços, use para reativação após período de inatividade.</w:t>
      </w:r>
      <w:r w:rsidDel="00000000" w:rsidR="00000000" w:rsidRPr="00000000">
        <w:rPr>
          <w:rtl w:val="0"/>
        </w:rPr>
      </w:r>
    </w:p>
    <w:p w:rsidR="00000000" w:rsidDel="00000000" w:rsidP="00000000" w:rsidRDefault="00000000" w:rsidRPr="00000000" w14:paraId="000001C4">
      <w:pPr>
        <w:spacing w:after="160" w:before="0" w:lineRule="auto"/>
        <w:rPr/>
      </w:pPr>
      <w:r w:rsidDel="00000000" w:rsidR="00000000" w:rsidRPr="00000000">
        <w:rPr>
          <w:rFonts w:ascii="Arial" w:cs="Arial" w:eastAsia="Arial" w:hAnsi="Arial"/>
          <w:color w:val="2d2d2d"/>
          <w:sz w:val="20"/>
          <w:szCs w:val="20"/>
          <w:rtl w:val="0"/>
        </w:rPr>
        <w:t xml:space="preserve">Abandonadores de carrinho (últimos 7 a 14 dias para e-commerce): usuários que chegaram até o carrinho e não compraram estão a um passo da conversão. A taxa de conversão de remarketing de carrinho abandonado é consistentemente as mais altas em e-commerce.</w:t>
      </w:r>
      <w:r w:rsidDel="00000000" w:rsidR="00000000" w:rsidRPr="00000000">
        <w:rPr>
          <w:rtl w:val="0"/>
        </w:rPr>
      </w:r>
    </w:p>
    <w:p w:rsidR="00000000" w:rsidDel="00000000" w:rsidP="00000000" w:rsidRDefault="00000000" w:rsidRPr="00000000" w14:paraId="000001C5">
      <w:pPr>
        <w:spacing w:after="160" w:before="0" w:lineRule="auto"/>
        <w:rPr/>
      </w:pPr>
      <w:r w:rsidDel="00000000" w:rsidR="00000000" w:rsidRPr="00000000">
        <w:rPr>
          <w:rFonts w:ascii="Arial" w:cs="Arial" w:eastAsia="Arial" w:hAnsi="Arial"/>
          <w:color w:val="2d2d2d"/>
          <w:sz w:val="20"/>
          <w:szCs w:val="20"/>
          <w:rtl w:val="0"/>
        </w:rPr>
        <w:t xml:space="preserve">Visitantes de página de produto ou serviço específico (últimos 14 a 30 dias): demonstraram interesse específico no produto. Criativo de remarketing com o produto específico visualizado, com objeção endereçada (garantia, facilidade de pagamento, prova social).</w:t>
      </w:r>
      <w:r w:rsidDel="00000000" w:rsidR="00000000" w:rsidRPr="00000000">
        <w:rPr>
          <w:rtl w:val="0"/>
        </w:rPr>
      </w:r>
    </w:p>
    <w:p w:rsidR="00000000" w:rsidDel="00000000" w:rsidP="00000000" w:rsidRDefault="00000000" w:rsidRPr="00000000" w14:paraId="000001C6">
      <w:pPr>
        <w:spacing w:after="160" w:before="0" w:lineRule="auto"/>
        <w:rPr/>
      </w:pPr>
      <w:r w:rsidDel="00000000" w:rsidR="00000000" w:rsidRPr="00000000">
        <w:rPr>
          <w:rFonts w:ascii="Arial" w:cs="Arial" w:eastAsia="Arial" w:hAnsi="Arial"/>
          <w:color w:val="2d2d2d"/>
          <w:sz w:val="20"/>
          <w:szCs w:val="20"/>
          <w:rtl w:val="0"/>
        </w:rPr>
        <w:t xml:space="preserve">Visitantes do site em geral (últimos 30 a 60 dias): conhecem a marca mas podem não ter chegado ao produto específico. Criativo mais amplo que apresenta a proposta de valor geral.</w:t>
      </w:r>
      <w:r w:rsidDel="00000000" w:rsidR="00000000" w:rsidRPr="00000000">
        <w:rPr>
          <w:rtl w:val="0"/>
        </w:rPr>
      </w:r>
    </w:p>
    <w:p w:rsidR="00000000" w:rsidDel="00000000" w:rsidP="00000000" w:rsidRDefault="00000000" w:rsidRPr="00000000" w14:paraId="000001C7">
      <w:pPr>
        <w:spacing w:after="160" w:before="0" w:lineRule="auto"/>
        <w:rPr/>
      </w:pPr>
      <w:r w:rsidDel="00000000" w:rsidR="00000000" w:rsidRPr="00000000">
        <w:rPr>
          <w:rFonts w:ascii="Arial" w:cs="Arial" w:eastAsia="Arial" w:hAnsi="Arial"/>
          <w:color w:val="2d2d2d"/>
          <w:sz w:val="20"/>
          <w:szCs w:val="20"/>
          <w:rtl w:val="0"/>
        </w:rPr>
        <w:t xml:space="preserve">Engajamento com perfil do Instagram (últimos 30 a 90 dias): viram o conteúdo orgânico ou clicaram em anúncios anteriores. Temperatura média. Criativo que aprofunda a oferta.</w:t>
      </w:r>
      <w:r w:rsidDel="00000000" w:rsidR="00000000" w:rsidRPr="00000000">
        <w:rPr>
          <w:rtl w:val="0"/>
        </w:rPr>
      </w:r>
    </w:p>
    <w:p w:rsidR="00000000" w:rsidDel="00000000" w:rsidP="00000000" w:rsidRDefault="00000000" w:rsidRPr="00000000" w14:paraId="000001C8">
      <w:pPr>
        <w:spacing w:after="160" w:before="0" w:lineRule="auto"/>
        <w:rPr/>
      </w:pPr>
      <w:r w:rsidDel="00000000" w:rsidR="00000000" w:rsidRPr="00000000">
        <w:rPr>
          <w:rFonts w:ascii="Arial" w:cs="Arial" w:eastAsia="Arial" w:hAnsi="Arial"/>
          <w:color w:val="2d2d2d"/>
          <w:sz w:val="20"/>
          <w:szCs w:val="20"/>
          <w:rtl w:val="0"/>
        </w:rPr>
        <w:t xml:space="preserve">Visualizadores de vídeo (50% ou mais do vídeo, últimos 30 dias): demonstraram interesse suficiente para assistir mais de metade de um vídeo. Temperatura média-alta.</w:t>
      </w:r>
      <w:r w:rsidDel="00000000" w:rsidR="00000000" w:rsidRPr="00000000">
        <w:rPr>
          <w:rtl w:val="0"/>
        </w:rPr>
      </w:r>
    </w:p>
    <w:p w:rsidR="00000000" w:rsidDel="00000000" w:rsidP="00000000" w:rsidRDefault="00000000" w:rsidRPr="00000000" w14:paraId="000001C9">
      <w:pPr>
        <w:spacing w:after="160" w:before="0" w:lineRule="auto"/>
        <w:rPr/>
      </w:pPr>
      <w:r w:rsidDel="00000000" w:rsidR="00000000" w:rsidRPr="00000000">
        <w:rPr>
          <w:rFonts w:ascii="Arial" w:cs="Arial" w:eastAsia="Arial" w:hAnsi="Arial"/>
          <w:color w:val="2d2d2d"/>
          <w:sz w:val="20"/>
          <w:szCs w:val="20"/>
          <w:rtl w:val="0"/>
        </w:rPr>
        <w:t xml:space="preserve">Orçamento sugerido para Remarketing: entre 20% e 30% do orçamento total. Em períodos de campanha concentrada (lançamentos, black friday, sazonalidade), esse percentual pode e deve ser maior porque o público quente está em pico de temperatura.</w:t>
      </w:r>
      <w:r w:rsidDel="00000000" w:rsidR="00000000" w:rsidRPr="00000000">
        <w:rPr>
          <w:rtl w:val="0"/>
        </w:rPr>
      </w:r>
    </w:p>
    <w:p w:rsidR="00000000" w:rsidDel="00000000" w:rsidP="00000000" w:rsidRDefault="00000000" w:rsidRPr="00000000" w14:paraId="000001CA">
      <w:pPr>
        <w:spacing w:after="60" w:before="200" w:lineRule="auto"/>
        <w:rPr/>
      </w:pPr>
      <w:r w:rsidDel="00000000" w:rsidR="00000000" w:rsidRPr="00000000">
        <w:rPr>
          <w:rFonts w:ascii="Arial" w:cs="Arial" w:eastAsia="Arial" w:hAnsi="Arial"/>
          <w:b w:val="1"/>
          <w:bCs w:val="1"/>
          <w:color w:val="1f4e79"/>
          <w:sz w:val="21"/>
          <w:szCs w:val="21"/>
          <w:rtl w:val="0"/>
        </w:rPr>
        <w:t xml:space="preserve">Quando iniciar cada camada:</w:t>
      </w:r>
      <w:r w:rsidDel="00000000" w:rsidR="00000000" w:rsidRPr="00000000">
        <w:rPr>
          <w:rtl w:val="0"/>
        </w:rPr>
      </w:r>
    </w:p>
    <w:p w:rsidR="00000000" w:rsidDel="00000000" w:rsidP="00000000" w:rsidRDefault="00000000" w:rsidRPr="00000000" w14:paraId="000001CB">
      <w:pPr>
        <w:spacing w:after="160" w:before="0" w:lineRule="auto"/>
        <w:rPr/>
      </w:pPr>
      <w:r w:rsidDel="00000000" w:rsidR="00000000" w:rsidRPr="00000000">
        <w:rPr>
          <w:rFonts w:ascii="Arial" w:cs="Arial" w:eastAsia="Arial" w:hAnsi="Arial"/>
          <w:color w:val="2d2d2d"/>
          <w:sz w:val="20"/>
          <w:szCs w:val="20"/>
          <w:rtl w:val="0"/>
        </w:rPr>
        <w:t xml:space="preserve">Conta nova sem histórico: comece com Aberto e Remarketing. O Wide sem histórico de conversões pode desperdiçar orçamento sem referência para o algoritmo.</w:t>
      </w:r>
      <w:r w:rsidDel="00000000" w:rsidR="00000000" w:rsidRPr="00000000">
        <w:rPr>
          <w:rtl w:val="0"/>
        </w:rPr>
      </w:r>
    </w:p>
    <w:p w:rsidR="00000000" w:rsidDel="00000000" w:rsidP="00000000" w:rsidRDefault="00000000" w:rsidRPr="00000000" w14:paraId="000001CC">
      <w:pPr>
        <w:spacing w:after="160" w:before="0" w:lineRule="auto"/>
        <w:rPr/>
      </w:pPr>
      <w:r w:rsidDel="00000000" w:rsidR="00000000" w:rsidRPr="00000000">
        <w:rPr>
          <w:rFonts w:ascii="Arial" w:cs="Arial" w:eastAsia="Arial" w:hAnsi="Arial"/>
          <w:color w:val="2d2d2d"/>
          <w:sz w:val="20"/>
          <w:szCs w:val="20"/>
          <w:rtl w:val="0"/>
        </w:rPr>
        <w:t xml:space="preserve">Conta com 30 a 50 conversões nos últimos 30 dias: introduza o Wide com orçamento menor (20% a 30%) e avalie o CPL em comparação com o Aberto por pelo menos 14 dias antes de ajustar proporções.</w:t>
      </w:r>
      <w:r w:rsidDel="00000000" w:rsidR="00000000" w:rsidRPr="00000000">
        <w:rPr>
          <w:rtl w:val="0"/>
        </w:rPr>
      </w:r>
    </w:p>
    <w:p w:rsidR="00000000" w:rsidDel="00000000" w:rsidP="00000000" w:rsidRDefault="00000000" w:rsidRPr="00000000" w14:paraId="000001CD">
      <w:pPr>
        <w:spacing w:after="160" w:before="0" w:lineRule="auto"/>
        <w:rPr/>
      </w:pPr>
      <w:r w:rsidDel="00000000" w:rsidR="00000000" w:rsidRPr="00000000">
        <w:rPr>
          <w:rFonts w:ascii="Arial" w:cs="Arial" w:eastAsia="Arial" w:hAnsi="Arial"/>
          <w:color w:val="2d2d2d"/>
          <w:sz w:val="20"/>
          <w:szCs w:val="20"/>
          <w:rtl w:val="0"/>
        </w:rPr>
        <w:t xml:space="preserve">Conta com 100 ou mais conversões mensais consistentes: estrutura WAR completa com as proporções sugeridas acima como ponto de partida, ajustadas conforme os dados de cada conta.</w:t>
      </w:r>
      <w:r w:rsidDel="00000000" w:rsidR="00000000" w:rsidRPr="00000000">
        <w:rPr>
          <w:rtl w:val="0"/>
        </w:rPr>
      </w:r>
    </w:p>
    <w:p w:rsidR="00000000" w:rsidDel="00000000" w:rsidP="00000000" w:rsidRDefault="00000000" w:rsidRPr="00000000" w14:paraId="000001CE">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6.2 Objetivos de Campanha — Escolha Correta e Impacto no Resultado</w:t>
      </w:r>
      <w:r w:rsidDel="00000000" w:rsidR="00000000" w:rsidRPr="00000000">
        <w:rPr>
          <w:rtl w:val="0"/>
        </w:rPr>
      </w:r>
    </w:p>
    <w:p w:rsidR="00000000" w:rsidDel="00000000" w:rsidP="00000000" w:rsidRDefault="00000000" w:rsidRPr="00000000" w14:paraId="000001CF">
      <w:pPr>
        <w:spacing w:after="160" w:before="0" w:lineRule="auto"/>
        <w:rPr/>
      </w:pPr>
      <w:r w:rsidDel="00000000" w:rsidR="00000000" w:rsidRPr="00000000">
        <w:rPr>
          <w:rFonts w:ascii="Arial" w:cs="Arial" w:eastAsia="Arial" w:hAnsi="Arial"/>
          <w:color w:val="2d2d2d"/>
          <w:sz w:val="20"/>
          <w:szCs w:val="20"/>
          <w:rtl w:val="0"/>
        </w:rPr>
        <w:t xml:space="preserve">O objetivo de campanha é a instrução que você dá ao algoritmo sobre qual resultado otimizar. O algoritmo do Meta é extremamente eficiente em encontrar o perfil de usuário que realiza a ação especificada. O problema é quando a ação especificada não é a ação que realmente importa para o negócio.</w:t>
      </w:r>
      <w:r w:rsidDel="00000000" w:rsidR="00000000" w:rsidRPr="00000000">
        <w:rPr>
          <w:rtl w:val="0"/>
        </w:rPr>
      </w:r>
    </w:p>
    <w:p w:rsidR="00000000" w:rsidDel="00000000" w:rsidP="00000000" w:rsidRDefault="00000000" w:rsidRPr="00000000" w14:paraId="000001D0">
      <w:pPr>
        <w:spacing w:after="60" w:before="200" w:lineRule="auto"/>
        <w:rPr/>
      </w:pPr>
      <w:r w:rsidDel="00000000" w:rsidR="00000000" w:rsidRPr="00000000">
        <w:rPr>
          <w:rFonts w:ascii="Arial" w:cs="Arial" w:eastAsia="Arial" w:hAnsi="Arial"/>
          <w:b w:val="1"/>
          <w:bCs w:val="1"/>
          <w:color w:val="1f4e79"/>
          <w:sz w:val="21"/>
          <w:szCs w:val="21"/>
          <w:rtl w:val="0"/>
        </w:rPr>
        <w:t xml:space="preserve">Vendas (Conversões):</w:t>
      </w:r>
      <w:r w:rsidDel="00000000" w:rsidR="00000000" w:rsidRPr="00000000">
        <w:rPr>
          <w:rtl w:val="0"/>
        </w:rPr>
      </w:r>
    </w:p>
    <w:p w:rsidR="00000000" w:rsidDel="00000000" w:rsidP="00000000" w:rsidRDefault="00000000" w:rsidRPr="00000000" w14:paraId="000001D1">
      <w:pPr>
        <w:spacing w:after="160" w:before="0" w:lineRule="auto"/>
        <w:rPr/>
      </w:pPr>
      <w:r w:rsidDel="00000000" w:rsidR="00000000" w:rsidRPr="00000000">
        <w:rPr>
          <w:rFonts w:ascii="Arial" w:cs="Arial" w:eastAsia="Arial" w:hAnsi="Arial"/>
          <w:color w:val="2d2d2d"/>
          <w:sz w:val="20"/>
          <w:szCs w:val="20"/>
          <w:rtl w:val="0"/>
        </w:rPr>
        <w:t xml:space="preserve">Use quando o objetivo é gerar uma ação mensurável no site: compra, lead via formulário de site, agendamento, cadastro. O algoritmo vai encontrar usuários com maior probabilidade de realizar aquele evento específico baseado no histórico de conversões do pixel. É o objetivo correto para a maioria das campanhas de resultado direto. Requer evento de conversão configurado e funcionando corretamente no pixel.</w:t>
      </w:r>
      <w:r w:rsidDel="00000000" w:rsidR="00000000" w:rsidRPr="00000000">
        <w:rPr>
          <w:rtl w:val="0"/>
        </w:rPr>
      </w:r>
    </w:p>
    <w:p w:rsidR="00000000" w:rsidDel="00000000" w:rsidP="00000000" w:rsidRDefault="00000000" w:rsidRPr="00000000" w14:paraId="000001D2">
      <w:pPr>
        <w:spacing w:after="60" w:before="200" w:lineRule="auto"/>
        <w:rPr/>
      </w:pPr>
      <w:r w:rsidDel="00000000" w:rsidR="00000000" w:rsidRPr="00000000">
        <w:rPr>
          <w:rFonts w:ascii="Arial" w:cs="Arial" w:eastAsia="Arial" w:hAnsi="Arial"/>
          <w:b w:val="1"/>
          <w:bCs w:val="1"/>
          <w:color w:val="1f4e79"/>
          <w:sz w:val="21"/>
          <w:szCs w:val="21"/>
          <w:rtl w:val="0"/>
        </w:rPr>
        <w:t xml:space="preserve">Leads (Formulário Nativo do Meta):</w:t>
      </w:r>
      <w:r w:rsidDel="00000000" w:rsidR="00000000" w:rsidRPr="00000000">
        <w:rPr>
          <w:rtl w:val="0"/>
        </w:rPr>
      </w:r>
    </w:p>
    <w:p w:rsidR="00000000" w:rsidDel="00000000" w:rsidP="00000000" w:rsidRDefault="00000000" w:rsidRPr="00000000" w14:paraId="000001D3">
      <w:pPr>
        <w:spacing w:after="160" w:before="0" w:lineRule="auto"/>
        <w:rPr/>
      </w:pPr>
      <w:r w:rsidDel="00000000" w:rsidR="00000000" w:rsidRPr="00000000">
        <w:rPr>
          <w:rFonts w:ascii="Arial" w:cs="Arial" w:eastAsia="Arial" w:hAnsi="Arial"/>
          <w:color w:val="2d2d2d"/>
          <w:sz w:val="20"/>
          <w:szCs w:val="20"/>
          <w:rtl w:val="0"/>
        </w:rPr>
        <w:t xml:space="preserve">Use quando quer capturar nome, e-mail e telefone diretamente na plataforma sem o usuário sair do aplicativo. O formulário é preenchido automaticamente com dados do perfil do usuário, o que reduz o atrito ao mínimo. A vantagem é volume: a taxa de conversão de clique para lead é significativamente maior do que com formulário de site. A desvantagem é qualidade: como o atrito é mínimo, muitos usuários preenchem sem real intenção, gerando leads de qualidade inferior. Use quando a landing page tem problema de velocidade ou quando o público tem resistência a sair da plataforma.</w:t>
      </w:r>
      <w:r w:rsidDel="00000000" w:rsidR="00000000" w:rsidRPr="00000000">
        <w:rPr>
          <w:rtl w:val="0"/>
        </w:rPr>
      </w:r>
    </w:p>
    <w:p w:rsidR="00000000" w:rsidDel="00000000" w:rsidP="00000000" w:rsidRDefault="00000000" w:rsidRPr="00000000" w14:paraId="000001D4">
      <w:pPr>
        <w:spacing w:after="60" w:before="200" w:lineRule="auto"/>
        <w:rPr/>
      </w:pPr>
      <w:r w:rsidDel="00000000" w:rsidR="00000000" w:rsidRPr="00000000">
        <w:rPr>
          <w:rFonts w:ascii="Arial" w:cs="Arial" w:eastAsia="Arial" w:hAnsi="Arial"/>
          <w:b w:val="1"/>
          <w:bCs w:val="1"/>
          <w:color w:val="1f4e79"/>
          <w:sz w:val="21"/>
          <w:szCs w:val="21"/>
          <w:rtl w:val="0"/>
        </w:rPr>
        <w:t xml:space="preserve">Mensagens:</w:t>
      </w:r>
      <w:r w:rsidDel="00000000" w:rsidR="00000000" w:rsidRPr="00000000">
        <w:rPr>
          <w:rtl w:val="0"/>
        </w:rPr>
      </w:r>
    </w:p>
    <w:p w:rsidR="00000000" w:rsidDel="00000000" w:rsidP="00000000" w:rsidRDefault="00000000" w:rsidRPr="00000000" w14:paraId="000001D5">
      <w:pPr>
        <w:spacing w:after="160" w:before="0" w:lineRule="auto"/>
        <w:rPr/>
      </w:pPr>
      <w:r w:rsidDel="00000000" w:rsidR="00000000" w:rsidRPr="00000000">
        <w:rPr>
          <w:rFonts w:ascii="Arial" w:cs="Arial" w:eastAsia="Arial" w:hAnsi="Arial"/>
          <w:color w:val="2d2d2d"/>
          <w:sz w:val="20"/>
          <w:szCs w:val="20"/>
          <w:rtl w:val="0"/>
        </w:rPr>
        <w:t xml:space="preserve">Use quando o objetivo é iniciar conversa no WhatsApp Business, Messenger ou Instagram Direct. Gera contato direto mas exige capacidade de atendimento ágil. Lead de mensagem que não recebe resposta em 10 minutos tem taxa de conversão dramaticamente menor. Funciona muito bem para serviços locais com atendimento imediato e para produtos que exigem personalização antes da compra.</w:t>
      </w:r>
      <w:r w:rsidDel="00000000" w:rsidR="00000000" w:rsidRPr="00000000">
        <w:rPr>
          <w:rtl w:val="0"/>
        </w:rPr>
      </w:r>
    </w:p>
    <w:p w:rsidR="00000000" w:rsidDel="00000000" w:rsidP="00000000" w:rsidRDefault="00000000" w:rsidRPr="00000000" w14:paraId="000001D6">
      <w:pPr>
        <w:spacing w:after="60" w:before="200" w:lineRule="auto"/>
        <w:rPr/>
      </w:pPr>
      <w:r w:rsidDel="00000000" w:rsidR="00000000" w:rsidRPr="00000000">
        <w:rPr>
          <w:rFonts w:ascii="Arial" w:cs="Arial" w:eastAsia="Arial" w:hAnsi="Arial"/>
          <w:b w:val="1"/>
          <w:bCs w:val="1"/>
          <w:color w:val="1f4e79"/>
          <w:sz w:val="21"/>
          <w:szCs w:val="21"/>
          <w:rtl w:val="0"/>
        </w:rPr>
        <w:t xml:space="preserve">Tráfego:</w:t>
      </w:r>
      <w:r w:rsidDel="00000000" w:rsidR="00000000" w:rsidRPr="00000000">
        <w:rPr>
          <w:rtl w:val="0"/>
        </w:rPr>
      </w:r>
    </w:p>
    <w:p w:rsidR="00000000" w:rsidDel="00000000" w:rsidP="00000000" w:rsidRDefault="00000000" w:rsidRPr="00000000" w14:paraId="000001D7">
      <w:pPr>
        <w:spacing w:after="160" w:before="0" w:lineRule="auto"/>
        <w:rPr/>
      </w:pPr>
      <w:r w:rsidDel="00000000" w:rsidR="00000000" w:rsidRPr="00000000">
        <w:rPr>
          <w:rFonts w:ascii="Arial" w:cs="Arial" w:eastAsia="Arial" w:hAnsi="Arial"/>
          <w:color w:val="2d2d2d"/>
          <w:sz w:val="20"/>
          <w:szCs w:val="20"/>
          <w:rtl w:val="0"/>
        </w:rPr>
        <w:t xml:space="preserve">Use exclusivamente quando o objetivo real é visita à página, não conversão. Campanhas de tráfego otimizam para quem clica, não para quem converte. O perfil de 'quem clica' e o perfil de 'quem compra' são frequentemente diferentes. Use para aquecimento de público com conteúdo específico, para campanhas de blog, para eventos onde você quer volume de inscrições e não necessariamente qualidade. Nunca use tráfego quando o objetivo final é lead ou venda.</w:t>
      </w:r>
      <w:r w:rsidDel="00000000" w:rsidR="00000000" w:rsidRPr="00000000">
        <w:rPr>
          <w:rtl w:val="0"/>
        </w:rPr>
      </w:r>
    </w:p>
    <w:p w:rsidR="00000000" w:rsidDel="00000000" w:rsidP="00000000" w:rsidRDefault="00000000" w:rsidRPr="00000000" w14:paraId="000001D8">
      <w:pPr>
        <w:spacing w:after="60" w:before="200" w:lineRule="auto"/>
        <w:rPr/>
      </w:pPr>
      <w:r w:rsidDel="00000000" w:rsidR="00000000" w:rsidRPr="00000000">
        <w:rPr>
          <w:rFonts w:ascii="Arial" w:cs="Arial" w:eastAsia="Arial" w:hAnsi="Arial"/>
          <w:b w:val="1"/>
          <w:bCs w:val="1"/>
          <w:color w:val="1f4e79"/>
          <w:sz w:val="21"/>
          <w:szCs w:val="21"/>
          <w:rtl w:val="0"/>
        </w:rPr>
        <w:t xml:space="preserve">Alcance e Reconhecimento de Marca:</w:t>
      </w:r>
      <w:r w:rsidDel="00000000" w:rsidR="00000000" w:rsidRPr="00000000">
        <w:rPr>
          <w:rtl w:val="0"/>
        </w:rPr>
      </w:r>
    </w:p>
    <w:p w:rsidR="00000000" w:rsidDel="00000000" w:rsidP="00000000" w:rsidRDefault="00000000" w:rsidRPr="00000000" w14:paraId="000001D9">
      <w:pPr>
        <w:spacing w:after="160" w:before="0" w:lineRule="auto"/>
        <w:rPr/>
      </w:pPr>
      <w:r w:rsidDel="00000000" w:rsidR="00000000" w:rsidRPr="00000000">
        <w:rPr>
          <w:rFonts w:ascii="Arial" w:cs="Arial" w:eastAsia="Arial" w:hAnsi="Arial"/>
          <w:color w:val="2d2d2d"/>
          <w:sz w:val="20"/>
          <w:szCs w:val="20"/>
          <w:rtl w:val="0"/>
        </w:rPr>
        <w:t xml:space="preserve">Use para campanhas de frequência dentro de um público definido, para manutenção de presença em negócios locais com raio pequeno, ou para topo de funil puro onde o objetivo é impressão qualificada e não ação imediata. CPM é o menor disponível nesse objetivo. Sem otimização para ação específica, mas eficiente para construção de familiaridade de marca ao longo do tempo.</w:t>
      </w:r>
      <w:r w:rsidDel="00000000" w:rsidR="00000000" w:rsidRPr="00000000">
        <w:rPr>
          <w:rtl w:val="0"/>
        </w:rPr>
      </w:r>
    </w:p>
    <w:p w:rsidR="00000000" w:rsidDel="00000000" w:rsidP="00000000" w:rsidRDefault="00000000" w:rsidRPr="00000000" w14:paraId="000001DA">
      <w:pPr>
        <w:pBdr>
          <w:left w:color="9b1c1c" w:space="10" w:sz="16" w:val="single"/>
        </w:pBdr>
        <w:spacing w:after="180" w:before="120" w:lineRule="auto"/>
        <w:ind w:left="440" w:right="200" w:firstLine="0"/>
        <w:rPr/>
      </w:pPr>
      <w:r w:rsidDel="00000000" w:rsidR="00000000" w:rsidRPr="00000000">
        <w:rPr>
          <w:rFonts w:ascii="Arial" w:cs="Arial" w:eastAsia="Arial" w:hAnsi="Arial"/>
          <w:i w:val="1"/>
          <w:iCs w:val="1"/>
          <w:color w:val="9b1c1c"/>
          <w:sz w:val="19"/>
          <w:szCs w:val="19"/>
          <w:rtl w:val="0"/>
        </w:rPr>
        <w:t xml:space="preserve">Atenção: Objetivo de Engajamento (curtidas, comentários, compartilhamentos) nunca deve ser usado para campanhas com objetivo de venda ou lead. O algoritmo vai encontrar o perfil de usuário que curte e comenta, que é demograficamente e comportamentalmente diferente do perfil que compra. Muitas agências usam engajamento para 'aquecer' a conta porque gera números bonitos de interação. Os resultados em venda são geralmente insignificantes.</w:t>
      </w:r>
      <w:r w:rsidDel="00000000" w:rsidR="00000000" w:rsidRPr="00000000">
        <w:rPr>
          <w:rtl w:val="0"/>
        </w:rPr>
      </w:r>
    </w:p>
    <w:p w:rsidR="00000000" w:rsidDel="00000000" w:rsidP="00000000" w:rsidRDefault="00000000" w:rsidRPr="00000000" w14:paraId="000001DB">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6.3 Criativos — A Maior Alavanca de Performance</w:t>
      </w:r>
      <w:r w:rsidDel="00000000" w:rsidR="00000000" w:rsidRPr="00000000">
        <w:rPr>
          <w:rtl w:val="0"/>
        </w:rPr>
      </w:r>
    </w:p>
    <w:p w:rsidR="00000000" w:rsidDel="00000000" w:rsidP="00000000" w:rsidRDefault="00000000" w:rsidRPr="00000000" w14:paraId="000001DC">
      <w:pPr>
        <w:spacing w:after="160" w:before="0" w:lineRule="auto"/>
        <w:rPr/>
      </w:pPr>
      <w:r w:rsidDel="00000000" w:rsidR="00000000" w:rsidRPr="00000000">
        <w:rPr>
          <w:rFonts w:ascii="Arial" w:cs="Arial" w:eastAsia="Arial" w:hAnsi="Arial"/>
          <w:color w:val="2d2d2d"/>
          <w:sz w:val="20"/>
          <w:szCs w:val="20"/>
          <w:rtl w:val="0"/>
        </w:rPr>
        <w:t xml:space="preserve">O criativo é o elemento de maior impacto isolado em campanhas Meta Ads. Dados internos do Meta e estudos de mercado consistentemente mostram que o criativo responde por 60% a 75% da variação de performance entre campanhas similares. Um criativo excelente com público médio supera um criativo fraco com público excelente na maioria dos contextos. Isso significa que investir tempo e recursos na produção e teste de criativos é a otimização de maior retorno disponível na gestão de Meta Ads.</w:t>
      </w:r>
      <w:r w:rsidDel="00000000" w:rsidR="00000000" w:rsidRPr="00000000">
        <w:rPr>
          <w:rtl w:val="0"/>
        </w:rPr>
      </w:r>
    </w:p>
    <w:p w:rsidR="00000000" w:rsidDel="00000000" w:rsidP="00000000" w:rsidRDefault="00000000" w:rsidRPr="00000000" w14:paraId="000001DD">
      <w:pPr>
        <w:spacing w:after="60" w:before="200" w:lineRule="auto"/>
        <w:rPr/>
      </w:pPr>
      <w:r w:rsidDel="00000000" w:rsidR="00000000" w:rsidRPr="00000000">
        <w:rPr>
          <w:rFonts w:ascii="Arial" w:cs="Arial" w:eastAsia="Arial" w:hAnsi="Arial"/>
          <w:b w:val="1"/>
          <w:bCs w:val="1"/>
          <w:color w:val="1f4e79"/>
          <w:sz w:val="21"/>
          <w:szCs w:val="21"/>
          <w:rtl w:val="0"/>
        </w:rPr>
        <w:t xml:space="preserve">A Anatomia do Hook de Alto Desempenho:</w:t>
      </w:r>
      <w:r w:rsidDel="00000000" w:rsidR="00000000" w:rsidRPr="00000000">
        <w:rPr>
          <w:rtl w:val="0"/>
        </w:rPr>
      </w:r>
    </w:p>
    <w:p w:rsidR="00000000" w:rsidDel="00000000" w:rsidP="00000000" w:rsidRDefault="00000000" w:rsidRPr="00000000" w14:paraId="000001DE">
      <w:pPr>
        <w:spacing w:after="160" w:before="0" w:lineRule="auto"/>
        <w:rPr/>
      </w:pPr>
      <w:r w:rsidDel="00000000" w:rsidR="00000000" w:rsidRPr="00000000">
        <w:rPr>
          <w:rFonts w:ascii="Arial" w:cs="Arial" w:eastAsia="Arial" w:hAnsi="Arial"/>
          <w:color w:val="2d2d2d"/>
          <w:sz w:val="20"/>
          <w:szCs w:val="20"/>
          <w:rtl w:val="0"/>
        </w:rPr>
        <w:t xml:space="preserve">O hook é o elemento de maior impacto do criativo. Em vídeo, são os primeiros 3 segundos. Em anúncio estático, é a primeira linha do texto ou o elemento visual principal. O hook tem uma única função: parar o scroll e garantir mais alguns segundos de atenção. Sem isso, o melhor argumento de vendas do mundo não vai ser visto.</w:t>
      </w:r>
      <w:r w:rsidDel="00000000" w:rsidR="00000000" w:rsidRPr="00000000">
        <w:rPr>
          <w:rtl w:val="0"/>
        </w:rPr>
      </w:r>
    </w:p>
    <w:p w:rsidR="00000000" w:rsidDel="00000000" w:rsidP="00000000" w:rsidRDefault="00000000" w:rsidRPr="00000000" w14:paraId="000001DF">
      <w:pPr>
        <w:spacing w:after="160" w:before="0" w:lineRule="auto"/>
        <w:rPr/>
      </w:pPr>
      <w:r w:rsidDel="00000000" w:rsidR="00000000" w:rsidRPr="00000000">
        <w:rPr>
          <w:rFonts w:ascii="Arial" w:cs="Arial" w:eastAsia="Arial" w:hAnsi="Arial"/>
          <w:color w:val="2d2d2d"/>
          <w:sz w:val="20"/>
          <w:szCs w:val="20"/>
          <w:rtl w:val="0"/>
        </w:rPr>
        <w:t xml:space="preserve">O usuário do Meta está em modo de consumo passivo de conteúdo. Ele não está procurando anúncios. Está rolando o feed em busca de entretenimento, conexão ou informação. Para o seu anúncio funcionar, ele precisa parecer conteúdo relevante nos primeiros 3 segundos, não um anúncio.</w:t>
      </w:r>
      <w:r w:rsidDel="00000000" w:rsidR="00000000" w:rsidRPr="00000000">
        <w:rPr>
          <w:rtl w:val="0"/>
        </w:rPr>
      </w:r>
    </w:p>
    <w:p w:rsidR="00000000" w:rsidDel="00000000" w:rsidP="00000000" w:rsidRDefault="00000000" w:rsidRPr="00000000" w14:paraId="000001E0">
      <w:pPr>
        <w:spacing w:after="160" w:before="0" w:lineRule="auto"/>
        <w:rPr/>
      </w:pPr>
      <w:r w:rsidDel="00000000" w:rsidR="00000000" w:rsidRPr="00000000">
        <w:rPr>
          <w:rFonts w:ascii="Arial" w:cs="Arial" w:eastAsia="Arial" w:hAnsi="Arial"/>
          <w:color w:val="2d2d2d"/>
          <w:sz w:val="20"/>
          <w:szCs w:val="20"/>
          <w:rtl w:val="0"/>
        </w:rPr>
        <w:t xml:space="preserve">Tipos de hook que consistentemente param o scroll:</w:t>
      </w:r>
      <w:r w:rsidDel="00000000" w:rsidR="00000000" w:rsidRPr="00000000">
        <w:rPr>
          <w:rtl w:val="0"/>
        </w:rPr>
      </w:r>
    </w:p>
    <w:p w:rsidR="00000000" w:rsidDel="00000000" w:rsidP="00000000" w:rsidRDefault="00000000" w:rsidRPr="00000000" w14:paraId="000001E1">
      <w:pPr>
        <w:spacing w:after="160" w:before="0" w:lineRule="auto"/>
        <w:rPr/>
      </w:pPr>
      <w:r w:rsidDel="00000000" w:rsidR="00000000" w:rsidRPr="00000000">
        <w:rPr>
          <w:rFonts w:ascii="Arial" w:cs="Arial" w:eastAsia="Arial" w:hAnsi="Arial"/>
          <w:color w:val="2d2d2d"/>
          <w:sz w:val="20"/>
          <w:szCs w:val="20"/>
          <w:rtl w:val="0"/>
        </w:rPr>
        <w:t xml:space="preserve">Pergunta que identifica precisamente um problema que o público-alvo reconhece como seu: 'Você também sente que seus leads chegam mas nunca fecham?' Esta pergunta só é relevante para gestores comerciais com problema de conversão. Para todos os outros, passa despercebida. Para o público-alvo, para o scroll imediatamente.</w:t>
      </w:r>
      <w:r w:rsidDel="00000000" w:rsidR="00000000" w:rsidRPr="00000000">
        <w:rPr>
          <w:rtl w:val="0"/>
        </w:rPr>
      </w:r>
    </w:p>
    <w:p w:rsidR="00000000" w:rsidDel="00000000" w:rsidP="00000000" w:rsidRDefault="00000000" w:rsidRPr="00000000" w14:paraId="000001E2">
      <w:pPr>
        <w:spacing w:after="160" w:before="0" w:lineRule="auto"/>
        <w:rPr/>
      </w:pPr>
      <w:r w:rsidDel="00000000" w:rsidR="00000000" w:rsidRPr="00000000">
        <w:rPr>
          <w:rFonts w:ascii="Arial" w:cs="Arial" w:eastAsia="Arial" w:hAnsi="Arial"/>
          <w:color w:val="2d2d2d"/>
          <w:sz w:val="20"/>
          <w:szCs w:val="20"/>
          <w:rtl w:val="0"/>
        </w:rPr>
        <w:t xml:space="preserve">Afirmação contraintuitiva que desafia uma crença comum: 'Seu criativo não é o problema da sua campanha.' Para quem gere tráfego e está sempre otimizando criativos, isso é surpreendente o suficiente para gerar curiosidade e clique.</w:t>
      </w:r>
      <w:r w:rsidDel="00000000" w:rsidR="00000000" w:rsidRPr="00000000">
        <w:rPr>
          <w:rtl w:val="0"/>
        </w:rPr>
      </w:r>
    </w:p>
    <w:p w:rsidR="00000000" w:rsidDel="00000000" w:rsidP="00000000" w:rsidRDefault="00000000" w:rsidRPr="00000000" w14:paraId="000001E3">
      <w:pPr>
        <w:spacing w:after="160" w:before="0" w:lineRule="auto"/>
        <w:rPr/>
      </w:pPr>
      <w:r w:rsidDel="00000000" w:rsidR="00000000" w:rsidRPr="00000000">
        <w:rPr>
          <w:rFonts w:ascii="Arial" w:cs="Arial" w:eastAsia="Arial" w:hAnsi="Arial"/>
          <w:color w:val="2d2d2d"/>
          <w:sz w:val="20"/>
          <w:szCs w:val="20"/>
          <w:rtl w:val="0"/>
        </w:rPr>
        <w:t xml:space="preserve">Resultado específico e crível atribuído a um cliente real: 'Como a Maria saiu de R$8.000/mês para R$35.000/mês em 4 meses.' Específico, verificável, com nome real. Muito mais impacto do que 'Como triplicar seu faturamento'.</w:t>
      </w:r>
      <w:r w:rsidDel="00000000" w:rsidR="00000000" w:rsidRPr="00000000">
        <w:rPr>
          <w:rtl w:val="0"/>
        </w:rPr>
      </w:r>
    </w:p>
    <w:p w:rsidR="00000000" w:rsidDel="00000000" w:rsidP="00000000" w:rsidRDefault="00000000" w:rsidRPr="00000000" w14:paraId="000001E4">
      <w:pPr>
        <w:spacing w:after="160" w:before="0" w:lineRule="auto"/>
        <w:rPr/>
      </w:pPr>
      <w:r w:rsidDel="00000000" w:rsidR="00000000" w:rsidRPr="00000000">
        <w:rPr>
          <w:rFonts w:ascii="Arial" w:cs="Arial" w:eastAsia="Arial" w:hAnsi="Arial"/>
          <w:color w:val="2d2d2d"/>
          <w:sz w:val="20"/>
          <w:szCs w:val="20"/>
          <w:rtl w:val="0"/>
        </w:rPr>
        <w:t xml:space="preserve">Identificação direta com uma situação da vida do público: 'Se você tem uma clínica e está cansado de agenda vazia na segunda-feira de manhã...' O público que vive essa situação para imediatamente.</w:t>
      </w:r>
      <w:r w:rsidDel="00000000" w:rsidR="00000000" w:rsidRPr="00000000">
        <w:rPr>
          <w:rtl w:val="0"/>
        </w:rPr>
      </w:r>
    </w:p>
    <w:p w:rsidR="00000000" w:rsidDel="00000000" w:rsidP="00000000" w:rsidRDefault="00000000" w:rsidRPr="00000000" w14:paraId="000001E5">
      <w:pPr>
        <w:spacing w:after="160" w:before="0" w:lineRule="auto"/>
        <w:rPr/>
      </w:pPr>
      <w:r w:rsidDel="00000000" w:rsidR="00000000" w:rsidRPr="00000000">
        <w:rPr>
          <w:rFonts w:ascii="Arial" w:cs="Arial" w:eastAsia="Arial" w:hAnsi="Arial"/>
          <w:color w:val="2d2d2d"/>
          <w:sz w:val="20"/>
          <w:szCs w:val="20"/>
          <w:rtl w:val="0"/>
        </w:rPr>
        <w:t xml:space="preserve">Tipos de hook que não funcionam e devem ser evitados:</w:t>
      </w:r>
      <w:r w:rsidDel="00000000" w:rsidR="00000000" w:rsidRPr="00000000">
        <w:rPr>
          <w:rtl w:val="0"/>
        </w:rPr>
      </w:r>
    </w:p>
    <w:p w:rsidR="00000000" w:rsidDel="00000000" w:rsidP="00000000" w:rsidRDefault="00000000" w:rsidRPr="00000000" w14:paraId="000001E6">
      <w:pPr>
        <w:spacing w:after="160" w:before="0" w:lineRule="auto"/>
        <w:rPr/>
      </w:pPr>
      <w:r w:rsidDel="00000000" w:rsidR="00000000" w:rsidRPr="00000000">
        <w:rPr>
          <w:rFonts w:ascii="Arial" w:cs="Arial" w:eastAsia="Arial" w:hAnsi="Arial"/>
          <w:color w:val="2d2d2d"/>
          <w:sz w:val="20"/>
          <w:szCs w:val="20"/>
          <w:rtl w:val="0"/>
        </w:rPr>
        <w:t xml:space="preserve">Abertura com logo grande da empresa: o usuário não sabe quem você é e não vai parar para descobrir no primeiro frame. O logo vem depois de estabelecer relevância, não antes.</w:t>
      </w:r>
      <w:r w:rsidDel="00000000" w:rsidR="00000000" w:rsidRPr="00000000">
        <w:rPr>
          <w:rtl w:val="0"/>
        </w:rPr>
      </w:r>
    </w:p>
    <w:p w:rsidR="00000000" w:rsidDel="00000000" w:rsidP="00000000" w:rsidRDefault="00000000" w:rsidRPr="00000000" w14:paraId="000001E7">
      <w:pPr>
        <w:spacing w:after="160" w:before="0" w:lineRule="auto"/>
        <w:rPr/>
      </w:pPr>
      <w:r w:rsidDel="00000000" w:rsidR="00000000" w:rsidRPr="00000000">
        <w:rPr>
          <w:rFonts w:ascii="Arial" w:cs="Arial" w:eastAsia="Arial" w:hAnsi="Arial"/>
          <w:color w:val="2d2d2d"/>
          <w:sz w:val="20"/>
          <w:szCs w:val="20"/>
          <w:rtl w:val="0"/>
        </w:rPr>
        <w:t xml:space="preserve">'Olá, somos a empresa X e trabalhamos com Y há Z anos': é a abertura de uma apresentação corporativa, não de um anúncio eficiente. Ninguém para o scroll para ouvir a história de uma empresa que não conhece.</w:t>
      </w:r>
      <w:r w:rsidDel="00000000" w:rsidR="00000000" w:rsidRPr="00000000">
        <w:rPr>
          <w:rtl w:val="0"/>
        </w:rPr>
      </w:r>
    </w:p>
    <w:p w:rsidR="00000000" w:rsidDel="00000000" w:rsidP="00000000" w:rsidRDefault="00000000" w:rsidRPr="00000000" w14:paraId="000001E8">
      <w:pPr>
        <w:spacing w:after="160" w:before="0" w:lineRule="auto"/>
        <w:rPr/>
      </w:pPr>
      <w:r w:rsidDel="00000000" w:rsidR="00000000" w:rsidRPr="00000000">
        <w:rPr>
          <w:rFonts w:ascii="Arial" w:cs="Arial" w:eastAsia="Arial" w:hAnsi="Arial"/>
          <w:color w:val="2d2d2d"/>
          <w:sz w:val="20"/>
          <w:szCs w:val="20"/>
          <w:rtl w:val="0"/>
        </w:rPr>
        <w:t xml:space="preserve">Jingle ou música de abertura sem contexto visual: nos primeiros 3 segundos, o usuário precisa entender do que se trata. Música sem imagem ou texto contextual prolonga o tempo até a relevância.</w:t>
      </w:r>
      <w:r w:rsidDel="00000000" w:rsidR="00000000" w:rsidRPr="00000000">
        <w:rPr>
          <w:rtl w:val="0"/>
        </w:rPr>
      </w:r>
    </w:p>
    <w:p w:rsidR="00000000" w:rsidDel="00000000" w:rsidP="00000000" w:rsidRDefault="00000000" w:rsidRPr="00000000" w14:paraId="000001E9">
      <w:pPr>
        <w:spacing w:after="160" w:before="0" w:lineRule="auto"/>
        <w:rPr/>
      </w:pPr>
      <w:r w:rsidDel="00000000" w:rsidR="00000000" w:rsidRPr="00000000">
        <w:rPr>
          <w:rFonts w:ascii="Arial" w:cs="Arial" w:eastAsia="Arial" w:hAnsi="Arial"/>
          <w:color w:val="2d2d2d"/>
          <w:sz w:val="20"/>
          <w:szCs w:val="20"/>
          <w:rtl w:val="0"/>
        </w:rPr>
        <w:t xml:space="preserve">Imagem genérica de banco de imagens com pessoa sorrindo: saturou. O algoritmo e o público já associam esse tipo de imagem a anúncio e pulam automaticamente.</w:t>
      </w:r>
      <w:r w:rsidDel="00000000" w:rsidR="00000000" w:rsidRPr="00000000">
        <w:rPr>
          <w:rtl w:val="0"/>
        </w:rPr>
      </w:r>
    </w:p>
    <w:p w:rsidR="00000000" w:rsidDel="00000000" w:rsidP="00000000" w:rsidRDefault="00000000" w:rsidRPr="00000000" w14:paraId="000001EA">
      <w:pPr>
        <w:spacing w:after="60" w:before="200" w:lineRule="auto"/>
        <w:rPr/>
      </w:pPr>
      <w:r w:rsidDel="00000000" w:rsidR="00000000" w:rsidRPr="00000000">
        <w:rPr>
          <w:rFonts w:ascii="Arial" w:cs="Arial" w:eastAsia="Arial" w:hAnsi="Arial"/>
          <w:b w:val="1"/>
          <w:bCs w:val="1"/>
          <w:color w:val="1f4e79"/>
          <w:sz w:val="21"/>
          <w:szCs w:val="21"/>
          <w:rtl w:val="0"/>
        </w:rPr>
        <w:t xml:space="preserve">Os Seis Ângulos de Comunicação a Testar Sistematicamente:</w:t>
      </w:r>
      <w:r w:rsidDel="00000000" w:rsidR="00000000" w:rsidRPr="00000000">
        <w:rPr>
          <w:rtl w:val="0"/>
        </w:rPr>
      </w:r>
    </w:p>
    <w:p w:rsidR="00000000" w:rsidDel="00000000" w:rsidP="00000000" w:rsidRDefault="00000000" w:rsidRPr="00000000" w14:paraId="000001EB">
      <w:pPr>
        <w:spacing w:after="160" w:before="0" w:lineRule="auto"/>
        <w:rPr/>
      </w:pPr>
      <w:r w:rsidDel="00000000" w:rsidR="00000000" w:rsidRPr="00000000">
        <w:rPr>
          <w:rFonts w:ascii="Arial" w:cs="Arial" w:eastAsia="Arial" w:hAnsi="Arial"/>
          <w:color w:val="2d2d2d"/>
          <w:sz w:val="20"/>
          <w:szCs w:val="20"/>
          <w:rtl w:val="0"/>
        </w:rPr>
        <w:t xml:space="preserve">Ângulo da Dor: descreva o problema que o produto resolve com precisão e empatia. Quanto mais específica e reconhecível a descrição da dor, maior a identificação do público. 'Cansado de gastar R$2.000 por mês em tráfego e receber leads que nunca atendem o telefone?' é mais eficiente do que 'Problemas com qualidade de leads?'.</w:t>
      </w:r>
      <w:r w:rsidDel="00000000" w:rsidR="00000000" w:rsidRPr="00000000">
        <w:rPr>
          <w:rtl w:val="0"/>
        </w:rPr>
      </w:r>
    </w:p>
    <w:p w:rsidR="00000000" w:rsidDel="00000000" w:rsidP="00000000" w:rsidRDefault="00000000" w:rsidRPr="00000000" w14:paraId="000001EC">
      <w:pPr>
        <w:spacing w:after="160" w:before="0" w:lineRule="auto"/>
        <w:rPr/>
      </w:pPr>
      <w:r w:rsidDel="00000000" w:rsidR="00000000" w:rsidRPr="00000000">
        <w:rPr>
          <w:rFonts w:ascii="Arial" w:cs="Arial" w:eastAsia="Arial" w:hAnsi="Arial"/>
          <w:color w:val="2d2d2d"/>
          <w:sz w:val="20"/>
          <w:szCs w:val="20"/>
          <w:rtl w:val="0"/>
        </w:rPr>
        <w:t xml:space="preserve">Ângulo do Desejo: mostre o resultado que o cliente quer alcançar. Não o produto em si, mas a transformação que ele proporciona. Para uma academia, não é 'equipamentos modernos e musculação'. É 'o corpo que você sempre quis ter sem abrir mão da sua rotina'.</w:t>
      </w:r>
      <w:r w:rsidDel="00000000" w:rsidR="00000000" w:rsidRPr="00000000">
        <w:rPr>
          <w:rtl w:val="0"/>
        </w:rPr>
      </w:r>
    </w:p>
    <w:p w:rsidR="00000000" w:rsidDel="00000000" w:rsidP="00000000" w:rsidRDefault="00000000" w:rsidRPr="00000000" w14:paraId="000001ED">
      <w:pPr>
        <w:spacing w:after="160" w:before="0" w:lineRule="auto"/>
        <w:rPr/>
      </w:pPr>
      <w:r w:rsidDel="00000000" w:rsidR="00000000" w:rsidRPr="00000000">
        <w:rPr>
          <w:rFonts w:ascii="Arial" w:cs="Arial" w:eastAsia="Arial" w:hAnsi="Arial"/>
          <w:color w:val="2d2d2d"/>
          <w:sz w:val="20"/>
          <w:szCs w:val="20"/>
          <w:rtl w:val="0"/>
        </w:rPr>
        <w:t xml:space="preserve">Ângulo do Medo: o que acontece se o problema não for resolvido? Qual é o custo da inação? Para serviços de saúde, segurança ou financeiros, esse ângulo pode ser o mais eficiente porque o problema tem consequências graves. Use com responsabilidade e somente quando genuíno.</w:t>
      </w:r>
      <w:r w:rsidDel="00000000" w:rsidR="00000000" w:rsidRPr="00000000">
        <w:rPr>
          <w:rtl w:val="0"/>
        </w:rPr>
      </w:r>
    </w:p>
    <w:p w:rsidR="00000000" w:rsidDel="00000000" w:rsidP="00000000" w:rsidRDefault="00000000" w:rsidRPr="00000000" w14:paraId="000001EE">
      <w:pPr>
        <w:spacing w:after="160" w:before="0" w:lineRule="auto"/>
        <w:rPr/>
      </w:pPr>
      <w:r w:rsidDel="00000000" w:rsidR="00000000" w:rsidRPr="00000000">
        <w:rPr>
          <w:rFonts w:ascii="Arial" w:cs="Arial" w:eastAsia="Arial" w:hAnsi="Arial"/>
          <w:color w:val="2d2d2d"/>
          <w:sz w:val="20"/>
          <w:szCs w:val="20"/>
          <w:rtl w:val="0"/>
        </w:rPr>
        <w:t xml:space="preserve">Ângulo da Prova Social: resultados reais de clientes, depoimentos em vídeo com rosto e nome, números específicos de resultados alcançados, volume de clientes atendidos. É o ângulo de menor resistência porque você não está pedindo que o público confie em você. Está mostrando que outras pessoas como eles já confiaram e tiveram resultado.</w:t>
      </w:r>
      <w:r w:rsidDel="00000000" w:rsidR="00000000" w:rsidRPr="00000000">
        <w:rPr>
          <w:rtl w:val="0"/>
        </w:rPr>
      </w:r>
    </w:p>
    <w:p w:rsidR="00000000" w:rsidDel="00000000" w:rsidP="00000000" w:rsidRDefault="00000000" w:rsidRPr="00000000" w14:paraId="000001EF">
      <w:pPr>
        <w:spacing w:after="160" w:before="0" w:lineRule="auto"/>
        <w:rPr/>
      </w:pPr>
      <w:r w:rsidDel="00000000" w:rsidR="00000000" w:rsidRPr="00000000">
        <w:rPr>
          <w:rFonts w:ascii="Arial" w:cs="Arial" w:eastAsia="Arial" w:hAnsi="Arial"/>
          <w:color w:val="2d2d2d"/>
          <w:sz w:val="20"/>
          <w:szCs w:val="20"/>
          <w:rtl w:val="0"/>
        </w:rPr>
        <w:t xml:space="preserve">Ângulo da Autoridade: credenciais, especialização, tempo de mercado, certificações, prêmios, aparições em mídia. Eficiente para serviços onde a qualificação técnica do prestador é o critério principal de decisão: médicos, advogados, engenheiros, consultores especializados.</w:t>
      </w:r>
      <w:r w:rsidDel="00000000" w:rsidR="00000000" w:rsidRPr="00000000">
        <w:rPr>
          <w:rtl w:val="0"/>
        </w:rPr>
      </w:r>
    </w:p>
    <w:p w:rsidR="00000000" w:rsidDel="00000000" w:rsidP="00000000" w:rsidRDefault="00000000" w:rsidRPr="00000000" w14:paraId="000001F0">
      <w:pPr>
        <w:spacing w:after="160" w:before="0" w:lineRule="auto"/>
        <w:rPr/>
      </w:pPr>
      <w:r w:rsidDel="00000000" w:rsidR="00000000" w:rsidRPr="00000000">
        <w:rPr>
          <w:rFonts w:ascii="Arial" w:cs="Arial" w:eastAsia="Arial" w:hAnsi="Arial"/>
          <w:color w:val="2d2d2d"/>
          <w:sz w:val="20"/>
          <w:szCs w:val="20"/>
          <w:rtl w:val="0"/>
        </w:rPr>
        <w:t xml:space="preserve">Ângulo da Curiosidade: uma informação ou benefício incomum que gera vontade de saber mais sem revelar tudo no anúncio. 'O método que clínicas de estética usam para dobrar o agendamento sem gastar mais em tráfego.' O que é o método? Quais clínicas? Isso gera clique por curiosidade mesmo em usuários que ainda não identificaram a dor completamente.</w:t>
      </w:r>
      <w:r w:rsidDel="00000000" w:rsidR="00000000" w:rsidRPr="00000000">
        <w:rPr>
          <w:rtl w:val="0"/>
        </w:rPr>
      </w:r>
    </w:p>
    <w:p w:rsidR="00000000" w:rsidDel="00000000" w:rsidP="00000000" w:rsidRDefault="00000000" w:rsidRPr="00000000" w14:paraId="000001F1">
      <w:pPr>
        <w:spacing w:after="60" w:before="200" w:lineRule="auto"/>
        <w:rPr/>
      </w:pPr>
      <w:r w:rsidDel="00000000" w:rsidR="00000000" w:rsidRPr="00000000">
        <w:rPr>
          <w:rFonts w:ascii="Arial" w:cs="Arial" w:eastAsia="Arial" w:hAnsi="Arial"/>
          <w:b w:val="1"/>
          <w:bCs w:val="1"/>
          <w:color w:val="1f4e79"/>
          <w:sz w:val="21"/>
          <w:szCs w:val="21"/>
          <w:rtl w:val="0"/>
        </w:rPr>
        <w:t xml:space="preserve">Formatos de criativo e quando usar cada um:</w:t>
      </w:r>
      <w:r w:rsidDel="00000000" w:rsidR="00000000" w:rsidRPr="00000000">
        <w:rPr>
          <w:rtl w:val="0"/>
        </w:rPr>
      </w:r>
    </w:p>
    <w:p w:rsidR="00000000" w:rsidDel="00000000" w:rsidP="00000000" w:rsidRDefault="00000000" w:rsidRPr="00000000" w14:paraId="000001F2">
      <w:pPr>
        <w:spacing w:after="160" w:before="0" w:lineRule="auto"/>
        <w:rPr/>
      </w:pPr>
      <w:r w:rsidDel="00000000" w:rsidR="00000000" w:rsidRPr="00000000">
        <w:rPr>
          <w:rFonts w:ascii="Arial" w:cs="Arial" w:eastAsia="Arial" w:hAnsi="Arial"/>
          <w:color w:val="2d2d2d"/>
          <w:sz w:val="20"/>
          <w:szCs w:val="20"/>
          <w:rtl w:val="0"/>
        </w:rPr>
        <w:t xml:space="preserve">Vídeo vertical (Reels/Stories formato 9:16): o formato de maior alcance orgânico e pago no Meta atualmente. CPM menor do que feed. Ideal para hooks de impacto emocional, depoimentos, demonstração de produto, bastidores. O vídeo não precisa ser de alta produção. Vídeos com celular, com legendas e com conteúdo relevante frequentemente superam vídeos de produtora no Meta.</w:t>
      </w:r>
      <w:r w:rsidDel="00000000" w:rsidR="00000000" w:rsidRPr="00000000">
        <w:rPr>
          <w:rtl w:val="0"/>
        </w:rPr>
      </w:r>
    </w:p>
    <w:p w:rsidR="00000000" w:rsidDel="00000000" w:rsidP="00000000" w:rsidRDefault="00000000" w:rsidRPr="00000000" w14:paraId="000001F3">
      <w:pPr>
        <w:spacing w:after="160" w:before="0" w:lineRule="auto"/>
        <w:rPr/>
      </w:pPr>
      <w:r w:rsidDel="00000000" w:rsidR="00000000" w:rsidRPr="00000000">
        <w:rPr>
          <w:rFonts w:ascii="Arial" w:cs="Arial" w:eastAsia="Arial" w:hAnsi="Arial"/>
          <w:color w:val="2d2d2d"/>
          <w:sz w:val="20"/>
          <w:szCs w:val="20"/>
          <w:rtl w:val="0"/>
        </w:rPr>
        <w:t xml:space="preserve">Imagem estática (feed 1:1 ou 4:5): mais rápido de produzir e de testar. Funciona bem para ofertas diretas com texto de apoio claro, para produtos com apelo visual forte (moda, decoração, gastronomia) e para comunicação de benefício único e específico.</w:t>
      </w:r>
      <w:r w:rsidDel="00000000" w:rsidR="00000000" w:rsidRPr="00000000">
        <w:rPr>
          <w:rtl w:val="0"/>
        </w:rPr>
      </w:r>
    </w:p>
    <w:p w:rsidR="00000000" w:rsidDel="00000000" w:rsidP="00000000" w:rsidRDefault="00000000" w:rsidRPr="00000000" w14:paraId="000001F4">
      <w:pPr>
        <w:spacing w:after="160" w:before="0" w:lineRule="auto"/>
        <w:rPr/>
      </w:pPr>
      <w:r w:rsidDel="00000000" w:rsidR="00000000" w:rsidRPr="00000000">
        <w:rPr>
          <w:rFonts w:ascii="Arial" w:cs="Arial" w:eastAsia="Arial" w:hAnsi="Arial"/>
          <w:color w:val="2d2d2d"/>
          <w:sz w:val="20"/>
          <w:szCs w:val="20"/>
          <w:rtl w:val="0"/>
        </w:rPr>
        <w:t xml:space="preserve">Carrossel: eficiente para mostrar múltiplos produtos, contar uma história em sequência, demonstrar processo passo a passo ou comparar antes e depois. No e-commerce, carrosseis de produto com preço e link direto para cada produto performam bem em remarketing.</w:t>
      </w:r>
      <w:r w:rsidDel="00000000" w:rsidR="00000000" w:rsidRPr="00000000">
        <w:rPr>
          <w:rtl w:val="0"/>
        </w:rPr>
      </w:r>
    </w:p>
    <w:p w:rsidR="00000000" w:rsidDel="00000000" w:rsidP="00000000" w:rsidRDefault="00000000" w:rsidRPr="00000000" w14:paraId="000001F5">
      <w:pPr>
        <w:spacing w:after="160" w:before="0" w:lineRule="auto"/>
        <w:rPr/>
      </w:pPr>
      <w:r w:rsidDel="00000000" w:rsidR="00000000" w:rsidRPr="00000000">
        <w:rPr>
          <w:rFonts w:ascii="Arial" w:cs="Arial" w:eastAsia="Arial" w:hAnsi="Arial"/>
          <w:color w:val="2d2d2d"/>
          <w:sz w:val="20"/>
          <w:szCs w:val="20"/>
          <w:rtl w:val="0"/>
        </w:rPr>
        <w:t xml:space="preserve">UGC (User Generated Content): conteúdo criado com aparência de vídeo de usuário real, não de anúncio. Pessoa falando para câmera do celular, sem produção profissional aparente, sem logo visível, contando experiência com o produto. É o formato que mais escapa do bloqueio cognitivo de 'isso é um anúncio'. Funciona especialmente bem para produtos de consumo, beleza, saúde e estilo de vida.</w:t>
      </w:r>
      <w:r w:rsidDel="00000000" w:rsidR="00000000" w:rsidRPr="00000000">
        <w:rPr>
          <w:rtl w:val="0"/>
        </w:rPr>
      </w:r>
    </w:p>
    <w:p w:rsidR="00000000" w:rsidDel="00000000" w:rsidP="00000000" w:rsidRDefault="00000000" w:rsidRPr="00000000" w14:paraId="000001F6">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6.4 Testes A/B no Meta — Protocolo Completo</w:t>
      </w:r>
      <w:r w:rsidDel="00000000" w:rsidR="00000000" w:rsidRPr="00000000">
        <w:rPr>
          <w:rtl w:val="0"/>
        </w:rPr>
      </w:r>
    </w:p>
    <w:p w:rsidR="00000000" w:rsidDel="00000000" w:rsidP="00000000" w:rsidRDefault="00000000" w:rsidRPr="00000000" w14:paraId="000001F7">
      <w:pPr>
        <w:spacing w:after="160" w:before="0" w:lineRule="auto"/>
        <w:rPr/>
      </w:pPr>
      <w:r w:rsidDel="00000000" w:rsidR="00000000" w:rsidRPr="00000000">
        <w:rPr>
          <w:rFonts w:ascii="Arial" w:cs="Arial" w:eastAsia="Arial" w:hAnsi="Arial"/>
          <w:color w:val="2d2d2d"/>
          <w:sz w:val="20"/>
          <w:szCs w:val="20"/>
          <w:rtl w:val="0"/>
        </w:rPr>
        <w:t xml:space="preserve">O Teste A/B nativo do Meta é a ferramenta de validação mais confiável disponível na plataforma. Ele divide o público de forma aleatória e mutuamente exclusiva entre as variações, garantindo que a diferença de resultado é causada pela variável testada e não por diferença de público ou de período. Quando feito corretamente, gera aprendizado que você pode replicar em escala.</w:t>
      </w:r>
      <w:r w:rsidDel="00000000" w:rsidR="00000000" w:rsidRPr="00000000">
        <w:rPr>
          <w:rtl w:val="0"/>
        </w:rPr>
      </w:r>
    </w:p>
    <w:p w:rsidR="00000000" w:rsidDel="00000000" w:rsidP="00000000" w:rsidRDefault="00000000" w:rsidRPr="00000000" w14:paraId="000001F8">
      <w:pPr>
        <w:spacing w:after="60" w:before="200" w:lineRule="auto"/>
        <w:rPr/>
      </w:pPr>
      <w:r w:rsidDel="00000000" w:rsidR="00000000" w:rsidRPr="00000000">
        <w:rPr>
          <w:rFonts w:ascii="Arial" w:cs="Arial" w:eastAsia="Arial" w:hAnsi="Arial"/>
          <w:b w:val="1"/>
          <w:bCs w:val="1"/>
          <w:color w:val="1f4e79"/>
          <w:sz w:val="21"/>
          <w:szCs w:val="21"/>
          <w:rtl w:val="0"/>
        </w:rPr>
        <w:t xml:space="preserve">Como configurar um Teste A/B correto:</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Defina a hipótese antes de criar o teste. 'Vídeo de depoimento de cliente vai ter CPL menor do que imagem estática com copy de dor para o mesmo público e objetivo.' Hipótese específica, variável isolada, métrica de sucesso definida.</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Identifique a variável única a testar: criativo, copy, público, posicionamento ou objetivo. Só uma variável por teste.</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Defina o critério de vitória antes de lançar: qual é a métrica primária? CPL, CTR, ROAS? Qual é a diferença mínima que você considera relevante (relevância prática, não só estatística)? 10% de melhora de CPL é relevante? 30%?</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Defina o orçamento: mínimo de R$50 por variação para o período completo do teste. Com menos que isso, a significância estatística não é atingível.</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Defina o prazo: mínimo 7 dias, ideal 14 dias. Menos que 7 dias não captura variação natural de dia da semana, que é significativa na maioria dos negócios.</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Lance o teste e não interfira durante o período definido. Olhar resultados parciais e pausar a variante perdedora no dia 3 invalida o teste.</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Ao final do prazo, o Meta indica o vencedor com o nível de confiança estatística. Confiança acima de 95% é o padrão para decisão confiável. Entre 80% e 95% indica tendência mas não certeza. Abaixo de 80%, o resultado é inconclusivo.</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Documente o resultado na Planilha de Testes: hipótese, configuração, resultado, nível de confiança, decisão tomada, aprendizado gerado.</w:t>
      </w:r>
    </w:p>
    <w:p w:rsidR="00000000" w:rsidDel="00000000" w:rsidP="00000000" w:rsidRDefault="00000000" w:rsidRPr="00000000" w14:paraId="00000201">
      <w:pPr>
        <w:spacing w:after="60" w:before="200" w:lineRule="auto"/>
        <w:rPr/>
      </w:pPr>
      <w:r w:rsidDel="00000000" w:rsidR="00000000" w:rsidRPr="00000000">
        <w:rPr>
          <w:rFonts w:ascii="Arial" w:cs="Arial" w:eastAsia="Arial" w:hAnsi="Arial"/>
          <w:b w:val="1"/>
          <w:bCs w:val="1"/>
          <w:color w:val="1f4e79"/>
          <w:sz w:val="21"/>
          <w:szCs w:val="21"/>
          <w:rtl w:val="0"/>
        </w:rPr>
        <w:t xml:space="preserve">O que testar por ordem de impacto esperado:</w:t>
      </w:r>
      <w:r w:rsidDel="00000000" w:rsidR="00000000" w:rsidRPr="00000000">
        <w:rPr>
          <w:rtl w:val="0"/>
        </w:rPr>
      </w:r>
    </w:p>
    <w:p w:rsidR="00000000" w:rsidDel="00000000" w:rsidP="00000000" w:rsidRDefault="00000000" w:rsidRPr="00000000" w14:paraId="00000202">
      <w:pPr>
        <w:spacing w:after="160" w:before="0" w:lineRule="auto"/>
        <w:rPr/>
      </w:pPr>
      <w:r w:rsidDel="00000000" w:rsidR="00000000" w:rsidRPr="00000000">
        <w:rPr>
          <w:rFonts w:ascii="Arial" w:cs="Arial" w:eastAsia="Arial" w:hAnsi="Arial"/>
          <w:color w:val="2d2d2d"/>
          <w:sz w:val="20"/>
          <w:szCs w:val="20"/>
          <w:rtl w:val="0"/>
        </w:rPr>
        <w:t xml:space="preserve">1. Hook do criativo (primeiros 3 segundos de vídeo ou headline da imagem): maior impacto isolado. Uma mudança de hook pode dobrar o CTR mantendo todo o restante igual.</w:t>
      </w:r>
      <w:r w:rsidDel="00000000" w:rsidR="00000000" w:rsidRPr="00000000">
        <w:rPr>
          <w:rtl w:val="0"/>
        </w:rPr>
      </w:r>
    </w:p>
    <w:p w:rsidR="00000000" w:rsidDel="00000000" w:rsidP="00000000" w:rsidRDefault="00000000" w:rsidRPr="00000000" w14:paraId="00000203">
      <w:pPr>
        <w:spacing w:after="160" w:before="0" w:lineRule="auto"/>
        <w:rPr/>
      </w:pPr>
      <w:r w:rsidDel="00000000" w:rsidR="00000000" w:rsidRPr="00000000">
        <w:rPr>
          <w:rFonts w:ascii="Arial" w:cs="Arial" w:eastAsia="Arial" w:hAnsi="Arial"/>
          <w:color w:val="2d2d2d"/>
          <w:sz w:val="20"/>
          <w:szCs w:val="20"/>
          <w:rtl w:val="0"/>
        </w:rPr>
        <w:t xml:space="preserve">2. Ângulo de copy (dor vs. desejo vs. prova social vs. autoridade): o ângulo define para qual perfil psicológico do público o anúncio ressoa mais. Diferentes ângulos performam melhor em diferentes segmentos e momentos de funil.</w:t>
      </w:r>
      <w:r w:rsidDel="00000000" w:rsidR="00000000" w:rsidRPr="00000000">
        <w:rPr>
          <w:rtl w:val="0"/>
        </w:rPr>
      </w:r>
    </w:p>
    <w:p w:rsidR="00000000" w:rsidDel="00000000" w:rsidP="00000000" w:rsidRDefault="00000000" w:rsidRPr="00000000" w14:paraId="00000204">
      <w:pPr>
        <w:spacing w:after="160" w:before="0" w:lineRule="auto"/>
        <w:rPr/>
      </w:pPr>
      <w:r w:rsidDel="00000000" w:rsidR="00000000" w:rsidRPr="00000000">
        <w:rPr>
          <w:rFonts w:ascii="Arial" w:cs="Arial" w:eastAsia="Arial" w:hAnsi="Arial"/>
          <w:color w:val="2d2d2d"/>
          <w:sz w:val="20"/>
          <w:szCs w:val="20"/>
          <w:rtl w:val="0"/>
        </w:rPr>
        <w:t xml:space="preserve">3. Formato do criativo (vídeo vs. imagem vs. carrossel): impacto alto em CPM e alcance. Reels/Stories geralmente têm CPM menor mas podem ter CTR diferente.</w:t>
      </w:r>
      <w:r w:rsidDel="00000000" w:rsidR="00000000" w:rsidRPr="00000000">
        <w:rPr>
          <w:rtl w:val="0"/>
        </w:rPr>
      </w:r>
    </w:p>
    <w:p w:rsidR="00000000" w:rsidDel="00000000" w:rsidP="00000000" w:rsidRDefault="00000000" w:rsidRPr="00000000" w14:paraId="00000205">
      <w:pPr>
        <w:spacing w:after="160" w:before="0" w:lineRule="auto"/>
        <w:rPr/>
      </w:pPr>
      <w:r w:rsidDel="00000000" w:rsidR="00000000" w:rsidRPr="00000000">
        <w:rPr>
          <w:rFonts w:ascii="Arial" w:cs="Arial" w:eastAsia="Arial" w:hAnsi="Arial"/>
          <w:color w:val="2d2d2d"/>
          <w:sz w:val="20"/>
          <w:szCs w:val="20"/>
          <w:rtl w:val="0"/>
        </w:rPr>
        <w:t xml:space="preserve">4. Chamada para ação (CTA): 'Saiba Mais' vs. 'Entre em Contato' vs. 'Fale Agora'. Em alguns segmentos, o CTA específico impacta o CPL significativamente.</w:t>
      </w:r>
      <w:r w:rsidDel="00000000" w:rsidR="00000000" w:rsidRPr="00000000">
        <w:rPr>
          <w:rtl w:val="0"/>
        </w:rPr>
      </w:r>
    </w:p>
    <w:p w:rsidR="00000000" w:rsidDel="00000000" w:rsidP="00000000" w:rsidRDefault="00000000" w:rsidRPr="00000000" w14:paraId="00000206">
      <w:pPr>
        <w:spacing w:after="160" w:before="0" w:lineRule="auto"/>
        <w:rPr/>
      </w:pPr>
      <w:r w:rsidDel="00000000" w:rsidR="00000000" w:rsidRPr="00000000">
        <w:rPr>
          <w:rFonts w:ascii="Arial" w:cs="Arial" w:eastAsia="Arial" w:hAnsi="Arial"/>
          <w:color w:val="2d2d2d"/>
          <w:sz w:val="20"/>
          <w:szCs w:val="20"/>
          <w:rtl w:val="0"/>
        </w:rPr>
        <w:t xml:space="preserve">5. Público (Wide vs. Aberto vs. Lookalike): com criativo validado, testar qual combinação de público gera melhor resultado.</w:t>
      </w:r>
      <w:r w:rsidDel="00000000" w:rsidR="00000000" w:rsidRPr="00000000">
        <w:rPr>
          <w:rtl w:val="0"/>
        </w:rPr>
      </w:r>
    </w:p>
    <w:p w:rsidR="00000000" w:rsidDel="00000000" w:rsidP="00000000" w:rsidRDefault="00000000" w:rsidRPr="00000000" w14:paraId="00000207">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6.5 Escala no Meta Ads — Protocolo Gradual</w:t>
      </w:r>
      <w:r w:rsidDel="00000000" w:rsidR="00000000" w:rsidRPr="00000000">
        <w:rPr>
          <w:rtl w:val="0"/>
        </w:rPr>
      </w:r>
    </w:p>
    <w:p w:rsidR="00000000" w:rsidDel="00000000" w:rsidP="00000000" w:rsidRDefault="00000000" w:rsidRPr="00000000" w14:paraId="00000208">
      <w:pPr>
        <w:spacing w:after="160" w:before="0" w:lineRule="auto"/>
        <w:rPr/>
      </w:pPr>
      <w:r w:rsidDel="00000000" w:rsidR="00000000" w:rsidRPr="00000000">
        <w:rPr>
          <w:rFonts w:ascii="Arial" w:cs="Arial" w:eastAsia="Arial" w:hAnsi="Arial"/>
          <w:color w:val="2d2d2d"/>
          <w:sz w:val="20"/>
          <w:szCs w:val="20"/>
          <w:rtl w:val="0"/>
        </w:rPr>
        <w:t xml:space="preserve">Escalar no Meta Ads significa aumentar o orçamento de campanhas que estão funcionando para gerar mais resultado no mesmo custo unitário. A escala parece simples mas tem mecânica específica que, ignorada, resulta em degradação de performance ao invés de crescimento.</w:t>
      </w:r>
      <w:r w:rsidDel="00000000" w:rsidR="00000000" w:rsidRPr="00000000">
        <w:rPr>
          <w:rtl w:val="0"/>
        </w:rPr>
      </w:r>
    </w:p>
    <w:p w:rsidR="00000000" w:rsidDel="00000000" w:rsidP="00000000" w:rsidRDefault="00000000" w:rsidRPr="00000000" w14:paraId="00000209">
      <w:pPr>
        <w:spacing w:after="60" w:before="200" w:lineRule="auto"/>
        <w:rPr/>
      </w:pPr>
      <w:r w:rsidDel="00000000" w:rsidR="00000000" w:rsidRPr="00000000">
        <w:rPr>
          <w:rFonts w:ascii="Arial" w:cs="Arial" w:eastAsia="Arial" w:hAnsi="Arial"/>
          <w:b w:val="1"/>
          <w:bCs w:val="1"/>
          <w:color w:val="1f4e79"/>
          <w:sz w:val="21"/>
          <w:szCs w:val="21"/>
          <w:rtl w:val="0"/>
        </w:rPr>
        <w:t xml:space="preserve">Por que a escala simples não funciona:</w:t>
      </w:r>
      <w:r w:rsidDel="00000000" w:rsidR="00000000" w:rsidRPr="00000000">
        <w:rPr>
          <w:rtl w:val="0"/>
        </w:rPr>
      </w:r>
    </w:p>
    <w:p w:rsidR="00000000" w:rsidDel="00000000" w:rsidP="00000000" w:rsidRDefault="00000000" w:rsidRPr="00000000" w14:paraId="0000020A">
      <w:pPr>
        <w:spacing w:after="160" w:before="0" w:lineRule="auto"/>
        <w:rPr/>
      </w:pPr>
      <w:r w:rsidDel="00000000" w:rsidR="00000000" w:rsidRPr="00000000">
        <w:rPr>
          <w:rFonts w:ascii="Arial" w:cs="Arial" w:eastAsia="Arial" w:hAnsi="Arial"/>
          <w:color w:val="2d2d2d"/>
          <w:sz w:val="20"/>
          <w:szCs w:val="20"/>
          <w:rtl w:val="0"/>
        </w:rPr>
        <w:t xml:space="preserve">Dobrar o orçamento de uma campanha overnight não dobra o resultado. O Meta Ads opera em sistema de leilão: quando você aumenta o orçamento, a plataforma precisa encontrar mais usuários elegíveis para mostrar os anúncios. Para encontrar mais usuários, o algoritmo expande para perfis progressivamente menos semelhantes aos que já converteram. O resultado é que o CPL sobe à medida que o público mais propenso esgota e a campanha alcança perfis de menor qualidade.</w:t>
      </w:r>
      <w:r w:rsidDel="00000000" w:rsidR="00000000" w:rsidRPr="00000000">
        <w:rPr>
          <w:rtl w:val="0"/>
        </w:rPr>
      </w:r>
    </w:p>
    <w:p w:rsidR="00000000" w:rsidDel="00000000" w:rsidP="00000000" w:rsidRDefault="00000000" w:rsidRPr="00000000" w14:paraId="0000020B">
      <w:pPr>
        <w:spacing w:after="160" w:before="0" w:lineRule="auto"/>
        <w:rPr/>
      </w:pPr>
      <w:r w:rsidDel="00000000" w:rsidR="00000000" w:rsidRPr="00000000">
        <w:rPr>
          <w:rFonts w:ascii="Arial" w:cs="Arial" w:eastAsia="Arial" w:hAnsi="Arial"/>
          <w:color w:val="2d2d2d"/>
          <w:sz w:val="20"/>
          <w:szCs w:val="20"/>
          <w:rtl w:val="0"/>
        </w:rPr>
        <w:t xml:space="preserve">Além disso, um aumento abrupto de orçamento pode reiniciar a fase de aprendizado da campanha porque o algoritmo interpreta a mudança significativa como uma nova campanha efetivamente.</w:t>
      </w:r>
      <w:r w:rsidDel="00000000" w:rsidR="00000000" w:rsidRPr="00000000">
        <w:rPr>
          <w:rtl w:val="0"/>
        </w:rPr>
      </w:r>
    </w:p>
    <w:p w:rsidR="00000000" w:rsidDel="00000000" w:rsidP="00000000" w:rsidRDefault="00000000" w:rsidRPr="00000000" w14:paraId="0000020C">
      <w:pPr>
        <w:spacing w:after="60" w:before="200" w:lineRule="auto"/>
        <w:rPr/>
      </w:pPr>
      <w:r w:rsidDel="00000000" w:rsidR="00000000" w:rsidRPr="00000000">
        <w:rPr>
          <w:rFonts w:ascii="Arial" w:cs="Arial" w:eastAsia="Arial" w:hAnsi="Arial"/>
          <w:b w:val="1"/>
          <w:bCs w:val="1"/>
          <w:color w:val="1f4e79"/>
          <w:sz w:val="21"/>
          <w:szCs w:val="21"/>
          <w:rtl w:val="0"/>
        </w:rPr>
        <w:t xml:space="preserve">Protocolo de escala gradual:</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Estabeleça a base: a campanha precisa ter pelo menos 14 dias de resultado consistente com CPL dentro da meta antes de qualquer escala. Consistente significa: variação de CPL menor que 20% ao dia ao longo dos 14 dias.</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Primeiro aumento: 20% a 30% do orçamento atual. Se a campanha tem R$1.000/dia, aumente para R$1.200 a R$1.300/dia. Não mais do que isso no primeiro step.</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Período de estabilização: aguarde 5 a 7 dias após o aumento antes de avaliar. O algoritmo precisa de tempo para se readaptar ao novo volume.</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Avalie: o CPL se manteve estável após a estabilização? Se sim, pronto para o próximo aumento. Se subiu mais de 25%, você pode ter atingido o limite de escala vertical para aquele público.</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Repita o ciclo: 20% a 30% de aumento, 5 a 7 dias de estabilização, avaliação. Cada ciclo te leva um degrau acima sem forçar o algoritmo.</w:t>
      </w:r>
    </w:p>
    <w:p w:rsidR="00000000" w:rsidDel="00000000" w:rsidP="00000000" w:rsidRDefault="00000000" w:rsidRPr="00000000" w14:paraId="00000212">
      <w:pPr>
        <w:spacing w:after="60" w:before="200" w:lineRule="auto"/>
        <w:rPr/>
      </w:pPr>
      <w:r w:rsidDel="00000000" w:rsidR="00000000" w:rsidRPr="00000000">
        <w:rPr>
          <w:rFonts w:ascii="Arial" w:cs="Arial" w:eastAsia="Arial" w:hAnsi="Arial"/>
          <w:b w:val="1"/>
          <w:bCs w:val="1"/>
          <w:color w:val="1f4e79"/>
          <w:sz w:val="21"/>
          <w:szCs w:val="21"/>
          <w:rtl w:val="0"/>
        </w:rPr>
        <w:t xml:space="preserve">Escala horizontal como alternativa à escala vertical:</w:t>
      </w:r>
      <w:r w:rsidDel="00000000" w:rsidR="00000000" w:rsidRPr="00000000">
        <w:rPr>
          <w:rtl w:val="0"/>
        </w:rPr>
      </w:r>
    </w:p>
    <w:p w:rsidR="00000000" w:rsidDel="00000000" w:rsidP="00000000" w:rsidRDefault="00000000" w:rsidRPr="00000000" w14:paraId="00000213">
      <w:pPr>
        <w:spacing w:after="160" w:before="0" w:lineRule="auto"/>
        <w:rPr/>
      </w:pPr>
      <w:r w:rsidDel="00000000" w:rsidR="00000000" w:rsidRPr="00000000">
        <w:rPr>
          <w:rFonts w:ascii="Arial" w:cs="Arial" w:eastAsia="Arial" w:hAnsi="Arial"/>
          <w:color w:val="2d2d2d"/>
          <w:sz w:val="20"/>
          <w:szCs w:val="20"/>
          <w:rtl w:val="0"/>
        </w:rPr>
        <w:t xml:space="preserve">Quando o CPL começa a subir consistentemente com escala vertical, é hora de expandir horizontalmente em vez de continuar aumentando o orçamento na mesma campanha.</w:t>
      </w:r>
      <w:r w:rsidDel="00000000" w:rsidR="00000000" w:rsidRPr="00000000">
        <w:rPr>
          <w:rtl w:val="0"/>
        </w:rPr>
      </w:r>
    </w:p>
    <w:p w:rsidR="00000000" w:rsidDel="00000000" w:rsidP="00000000" w:rsidRDefault="00000000" w:rsidRPr="00000000" w14:paraId="00000214">
      <w:pPr>
        <w:spacing w:after="160" w:before="0" w:lineRule="auto"/>
        <w:rPr/>
      </w:pPr>
      <w:r w:rsidDel="00000000" w:rsidR="00000000" w:rsidRPr="00000000">
        <w:rPr>
          <w:rFonts w:ascii="Arial" w:cs="Arial" w:eastAsia="Arial" w:hAnsi="Arial"/>
          <w:color w:val="2d2d2d"/>
          <w:sz w:val="20"/>
          <w:szCs w:val="20"/>
          <w:rtl w:val="0"/>
        </w:rPr>
        <w:t xml:space="preserve">Escala horizontal de público: crie uma nova campanha idêntica com um público diferente. Lookalike de 1% testado em paralelo com Wide. Lookalike baseado em compradores vs. lookalike baseado em visitantes. Cada nova campanha acessa um pool diferente de usuários sem competir diretamente com a campanha original.</w:t>
      </w:r>
      <w:r w:rsidDel="00000000" w:rsidR="00000000" w:rsidRPr="00000000">
        <w:rPr>
          <w:rtl w:val="0"/>
        </w:rPr>
      </w:r>
    </w:p>
    <w:p w:rsidR="00000000" w:rsidDel="00000000" w:rsidP="00000000" w:rsidRDefault="00000000" w:rsidRPr="00000000" w14:paraId="00000215">
      <w:pPr>
        <w:spacing w:after="160" w:before="0" w:lineRule="auto"/>
        <w:rPr/>
      </w:pPr>
      <w:r w:rsidDel="00000000" w:rsidR="00000000" w:rsidRPr="00000000">
        <w:rPr>
          <w:rFonts w:ascii="Arial" w:cs="Arial" w:eastAsia="Arial" w:hAnsi="Arial"/>
          <w:color w:val="2d2d2d"/>
          <w:sz w:val="20"/>
          <w:szCs w:val="20"/>
          <w:rtl w:val="0"/>
        </w:rPr>
        <w:t xml:space="preserve">Escala horizontal de canal: quando Meta está próximo da saturação para aquele público, o crescimento vem de um novo canal. TikTok Ads para público jovem B2C, Google Ads para capturar intenção ativa, YouTube Ads para produtos que se beneficiam de demonstração em vídeo.</w:t>
      </w:r>
      <w:r w:rsidDel="00000000" w:rsidR="00000000" w:rsidRPr="00000000">
        <w:rPr>
          <w:rtl w:val="0"/>
        </w:rPr>
      </w:r>
    </w:p>
    <w:p w:rsidR="00000000" w:rsidDel="00000000" w:rsidP="00000000" w:rsidRDefault="00000000" w:rsidRPr="00000000" w14:paraId="00000216">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6.6 Frequência e Saturação de Criativo</w:t>
      </w:r>
      <w:r w:rsidDel="00000000" w:rsidR="00000000" w:rsidRPr="00000000">
        <w:rPr>
          <w:rtl w:val="0"/>
        </w:rPr>
      </w:r>
    </w:p>
    <w:p w:rsidR="00000000" w:rsidDel="00000000" w:rsidP="00000000" w:rsidRDefault="00000000" w:rsidRPr="00000000" w14:paraId="00000217">
      <w:pPr>
        <w:spacing w:after="160" w:before="0" w:lineRule="auto"/>
        <w:rPr/>
      </w:pPr>
      <w:r w:rsidDel="00000000" w:rsidR="00000000" w:rsidRPr="00000000">
        <w:rPr>
          <w:rFonts w:ascii="Arial" w:cs="Arial" w:eastAsia="Arial" w:hAnsi="Arial"/>
          <w:color w:val="2d2d2d"/>
          <w:sz w:val="20"/>
          <w:szCs w:val="20"/>
          <w:rtl w:val="0"/>
        </w:rPr>
        <w:t xml:space="preserve">A frequência é o número médio de vezes que cada pessoa do público viu o seu anúncio. É o indicador mais importante para identificar saturação criativa antes que ela impacte o CPL.</w:t>
      </w:r>
      <w:r w:rsidDel="00000000" w:rsidR="00000000" w:rsidRPr="00000000">
        <w:rPr>
          <w:rtl w:val="0"/>
        </w:rPr>
      </w:r>
    </w:p>
    <w:p w:rsidR="00000000" w:rsidDel="00000000" w:rsidP="00000000" w:rsidRDefault="00000000" w:rsidRPr="00000000" w14:paraId="00000218">
      <w:pPr>
        <w:spacing w:after="60" w:before="200" w:lineRule="auto"/>
        <w:rPr/>
      </w:pPr>
      <w:r w:rsidDel="00000000" w:rsidR="00000000" w:rsidRPr="00000000">
        <w:rPr>
          <w:rFonts w:ascii="Arial" w:cs="Arial" w:eastAsia="Arial" w:hAnsi="Arial"/>
          <w:b w:val="1"/>
          <w:bCs w:val="1"/>
          <w:color w:val="1f4e79"/>
          <w:sz w:val="21"/>
          <w:szCs w:val="21"/>
          <w:rtl w:val="0"/>
        </w:rPr>
        <w:t xml:space="preserve">Benchmarks de frequência por tipo de campanha:</w:t>
      </w:r>
      <w:r w:rsidDel="00000000" w:rsidR="00000000" w:rsidRPr="00000000">
        <w:rPr>
          <w:rtl w:val="0"/>
        </w:rPr>
      </w:r>
    </w:p>
    <w:p w:rsidR="00000000" w:rsidDel="00000000" w:rsidP="00000000" w:rsidRDefault="00000000" w:rsidRPr="00000000" w14:paraId="00000219">
      <w:pPr>
        <w:spacing w:after="160" w:before="0" w:lineRule="auto"/>
        <w:rPr/>
      </w:pPr>
      <w:r w:rsidDel="00000000" w:rsidR="00000000" w:rsidRPr="00000000">
        <w:rPr>
          <w:rFonts w:ascii="Arial" w:cs="Arial" w:eastAsia="Arial" w:hAnsi="Arial"/>
          <w:color w:val="2d2d2d"/>
          <w:sz w:val="20"/>
          <w:szCs w:val="20"/>
          <w:rtl w:val="0"/>
        </w:rPr>
        <w:t xml:space="preserve">Prospecção Wide com público acima de 1 milhão de pessoas: frequência pode chegar a 3,5 a 4 antes de impactar o CPL significativamente. O público é grande o suficiente para absorver o volume de impressões sem saturar.</w:t>
      </w:r>
      <w:r w:rsidDel="00000000" w:rsidR="00000000" w:rsidRPr="00000000">
        <w:rPr>
          <w:rtl w:val="0"/>
        </w:rPr>
      </w:r>
    </w:p>
    <w:p w:rsidR="00000000" w:rsidDel="00000000" w:rsidP="00000000" w:rsidRDefault="00000000" w:rsidRPr="00000000" w14:paraId="0000021A">
      <w:pPr>
        <w:spacing w:after="160" w:before="0" w:lineRule="auto"/>
        <w:rPr/>
      </w:pPr>
      <w:r w:rsidDel="00000000" w:rsidR="00000000" w:rsidRPr="00000000">
        <w:rPr>
          <w:rFonts w:ascii="Arial" w:cs="Arial" w:eastAsia="Arial" w:hAnsi="Arial"/>
          <w:color w:val="2d2d2d"/>
          <w:sz w:val="20"/>
          <w:szCs w:val="20"/>
          <w:rtl w:val="0"/>
        </w:rPr>
        <w:t xml:space="preserve">Prospecção Aberta com público de 200 mil a 500 mil: acima de 2,5 a 3 a frequência começa a elevar o CPM e reduzir o CTR. Momento de renovar criativos ou expandir público.</w:t>
      </w:r>
      <w:r w:rsidDel="00000000" w:rsidR="00000000" w:rsidRPr="00000000">
        <w:rPr>
          <w:rtl w:val="0"/>
        </w:rPr>
      </w:r>
    </w:p>
    <w:p w:rsidR="00000000" w:rsidDel="00000000" w:rsidP="00000000" w:rsidRDefault="00000000" w:rsidRPr="00000000" w14:paraId="0000021B">
      <w:pPr>
        <w:spacing w:after="160" w:before="0" w:lineRule="auto"/>
        <w:rPr/>
      </w:pPr>
      <w:r w:rsidDel="00000000" w:rsidR="00000000" w:rsidRPr="00000000">
        <w:rPr>
          <w:rFonts w:ascii="Arial" w:cs="Arial" w:eastAsia="Arial" w:hAnsi="Arial"/>
          <w:color w:val="2d2d2d"/>
          <w:sz w:val="20"/>
          <w:szCs w:val="20"/>
          <w:rtl w:val="0"/>
        </w:rPr>
        <w:t xml:space="preserve">Remarketing com público abaixo de 100 mil: a frequência sobe rápido com qualquer orçamento relevante. Acima de 5 já indica saturação. Acima de 8 é desperdício de orçamento porque o usuário está ativamente ignorando o anúncio.</w:t>
      </w:r>
      <w:r w:rsidDel="00000000" w:rsidR="00000000" w:rsidRPr="00000000">
        <w:rPr>
          <w:rtl w:val="0"/>
        </w:rPr>
      </w:r>
    </w:p>
    <w:p w:rsidR="00000000" w:rsidDel="00000000" w:rsidP="00000000" w:rsidRDefault="00000000" w:rsidRPr="00000000" w14:paraId="0000021C">
      <w:pPr>
        <w:spacing w:after="60" w:before="200" w:lineRule="auto"/>
        <w:rPr/>
      </w:pPr>
      <w:r w:rsidDel="00000000" w:rsidR="00000000" w:rsidRPr="00000000">
        <w:rPr>
          <w:rFonts w:ascii="Arial" w:cs="Arial" w:eastAsia="Arial" w:hAnsi="Arial"/>
          <w:b w:val="1"/>
          <w:bCs w:val="1"/>
          <w:color w:val="1f4e79"/>
          <w:sz w:val="21"/>
          <w:szCs w:val="21"/>
          <w:rtl w:val="0"/>
        </w:rPr>
        <w:t xml:space="preserve">Sinais de saturação além da frequência:</w:t>
      </w:r>
      <w:r w:rsidDel="00000000" w:rsidR="00000000" w:rsidRPr="00000000">
        <w:rPr>
          <w:rtl w:val="0"/>
        </w:rPr>
      </w:r>
    </w:p>
    <w:p w:rsidR="00000000" w:rsidDel="00000000" w:rsidP="00000000" w:rsidRDefault="00000000" w:rsidRPr="00000000" w14:paraId="0000021D">
      <w:pPr>
        <w:spacing w:after="160" w:before="0" w:lineRule="auto"/>
        <w:rPr/>
      </w:pPr>
      <w:r w:rsidDel="00000000" w:rsidR="00000000" w:rsidRPr="00000000">
        <w:rPr>
          <w:rFonts w:ascii="Arial" w:cs="Arial" w:eastAsia="Arial" w:hAnsi="Arial"/>
          <w:color w:val="2d2d2d"/>
          <w:sz w:val="20"/>
          <w:szCs w:val="20"/>
          <w:rtl w:val="0"/>
        </w:rPr>
        <w:t xml:space="preserve">CTR caindo progressivamente por 7 dias consecutivos sem mudança de público: o mesmo público viu demais e está ignorando.</w:t>
      </w:r>
      <w:r w:rsidDel="00000000" w:rsidR="00000000" w:rsidRPr="00000000">
        <w:rPr>
          <w:rtl w:val="0"/>
        </w:rPr>
      </w:r>
    </w:p>
    <w:p w:rsidR="00000000" w:rsidDel="00000000" w:rsidP="00000000" w:rsidRDefault="00000000" w:rsidRPr="00000000" w14:paraId="0000021E">
      <w:pPr>
        <w:spacing w:after="160" w:before="0" w:lineRule="auto"/>
        <w:rPr/>
      </w:pPr>
      <w:r w:rsidDel="00000000" w:rsidR="00000000" w:rsidRPr="00000000">
        <w:rPr>
          <w:rFonts w:ascii="Arial" w:cs="Arial" w:eastAsia="Arial" w:hAnsi="Arial"/>
          <w:color w:val="2d2d2d"/>
          <w:sz w:val="20"/>
          <w:szCs w:val="20"/>
          <w:rtl w:val="0"/>
        </w:rPr>
        <w:t xml:space="preserve">CPM subindo progressivamente: a plataforma precisa pagar mais para mostrar o anúncio porque a taxa de resposta está caindo, o que sinaliza audiência de menor receptividade ao leilão.</w:t>
      </w:r>
      <w:r w:rsidDel="00000000" w:rsidR="00000000" w:rsidRPr="00000000">
        <w:rPr>
          <w:rtl w:val="0"/>
        </w:rPr>
      </w:r>
    </w:p>
    <w:p w:rsidR="00000000" w:rsidDel="00000000" w:rsidP="00000000" w:rsidRDefault="00000000" w:rsidRPr="00000000" w14:paraId="0000021F">
      <w:pPr>
        <w:spacing w:after="160" w:before="0" w:lineRule="auto"/>
        <w:rPr/>
      </w:pPr>
      <w:r w:rsidDel="00000000" w:rsidR="00000000" w:rsidRPr="00000000">
        <w:rPr>
          <w:rFonts w:ascii="Arial" w:cs="Arial" w:eastAsia="Arial" w:hAnsi="Arial"/>
          <w:color w:val="2d2d2d"/>
          <w:sz w:val="20"/>
          <w:szCs w:val="20"/>
          <w:rtl w:val="0"/>
        </w:rPr>
        <w:t xml:space="preserve">CPL subindo sem mudança de orçamento ou estrutura: resultado final da saturação. Menos conversões com o mesmo gasto.</w:t>
      </w:r>
      <w:r w:rsidDel="00000000" w:rsidR="00000000" w:rsidRPr="00000000">
        <w:rPr>
          <w:rtl w:val="0"/>
        </w:rPr>
      </w:r>
    </w:p>
    <w:p w:rsidR="00000000" w:rsidDel="00000000" w:rsidP="00000000" w:rsidRDefault="00000000" w:rsidRPr="00000000" w14:paraId="00000220">
      <w:pPr>
        <w:spacing w:after="60" w:before="200" w:lineRule="auto"/>
        <w:rPr/>
      </w:pPr>
      <w:r w:rsidDel="00000000" w:rsidR="00000000" w:rsidRPr="00000000">
        <w:rPr>
          <w:rFonts w:ascii="Arial" w:cs="Arial" w:eastAsia="Arial" w:hAnsi="Arial"/>
          <w:b w:val="1"/>
          <w:bCs w:val="1"/>
          <w:color w:val="1f4e79"/>
          <w:sz w:val="21"/>
          <w:szCs w:val="21"/>
          <w:rtl w:val="0"/>
        </w:rPr>
        <w:t xml:space="preserve">Quando e como renovar criativos:</w:t>
      </w:r>
      <w:r w:rsidDel="00000000" w:rsidR="00000000" w:rsidRPr="00000000">
        <w:rPr>
          <w:rtl w:val="0"/>
        </w:rPr>
      </w:r>
    </w:p>
    <w:p w:rsidR="00000000" w:rsidDel="00000000" w:rsidP="00000000" w:rsidRDefault="00000000" w:rsidRPr="00000000" w14:paraId="00000221">
      <w:pPr>
        <w:spacing w:after="160" w:before="0" w:lineRule="auto"/>
        <w:rPr/>
      </w:pPr>
      <w:r w:rsidDel="00000000" w:rsidR="00000000" w:rsidRPr="00000000">
        <w:rPr>
          <w:rFonts w:ascii="Arial" w:cs="Arial" w:eastAsia="Arial" w:hAnsi="Arial"/>
          <w:color w:val="2d2d2d"/>
          <w:sz w:val="20"/>
          <w:szCs w:val="20"/>
          <w:rtl w:val="0"/>
        </w:rPr>
        <w:t xml:space="preserve">Não existe regra de tempo fixo para renovação criativa. O indicador correto é a frequência combinada com as métricas de performance, não o calendário. Para negócios locais com raio pequeno (50 a 100 mil pessoas em raio de 5km), a renovação pode ser necessária a cada 3 a 4 semanas com orçamento de R$50/dia. Para campanhas nacionais com público de 5 milhões, o mesmo criativo pode rodar por 60 a 90 dias sem saturação.</w:t>
      </w:r>
      <w:r w:rsidDel="00000000" w:rsidR="00000000" w:rsidRPr="00000000">
        <w:rPr>
          <w:rtl w:val="0"/>
        </w:rPr>
      </w:r>
    </w:p>
    <w:p w:rsidR="00000000" w:rsidDel="00000000" w:rsidP="00000000" w:rsidRDefault="00000000" w:rsidRPr="00000000" w14:paraId="00000222">
      <w:pPr>
        <w:spacing w:after="160" w:before="0" w:lineRule="auto"/>
        <w:rPr/>
      </w:pPr>
      <w:r w:rsidDel="00000000" w:rsidR="00000000" w:rsidRPr="00000000">
        <w:rPr>
          <w:rFonts w:ascii="Arial" w:cs="Arial" w:eastAsia="Arial" w:hAnsi="Arial"/>
          <w:color w:val="2d2d2d"/>
          <w:sz w:val="20"/>
          <w:szCs w:val="20"/>
          <w:rtl w:val="0"/>
        </w:rPr>
        <w:t xml:space="preserve">O processo de renovação correto não é criar algo completamente novo aleatoriamente. É criar variações do criativo vencedor atual mudando um elemento por vez: novo hook mantendo o ângulo de copy que provou funcionar, novo formato (de imagem para vídeo) mantendo o mesmo argumento, nova copy mantendo o visual que gerou CTR alto.</w:t>
      </w:r>
      <w:r w:rsidDel="00000000" w:rsidR="00000000" w:rsidRPr="00000000">
        <w:rPr>
          <w:rtl w:val="0"/>
        </w:rPr>
      </w:r>
    </w:p>
    <w:p w:rsidR="00000000" w:rsidDel="00000000" w:rsidP="00000000" w:rsidRDefault="00000000" w:rsidRPr="00000000" w14:paraId="00000223">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6.7 Meta Ads por Tipo de Negócio</w:t>
      </w:r>
      <w:r w:rsidDel="00000000" w:rsidR="00000000" w:rsidRPr="00000000">
        <w:rPr>
          <w:rtl w:val="0"/>
        </w:rPr>
      </w:r>
    </w:p>
    <w:p w:rsidR="00000000" w:rsidDel="00000000" w:rsidP="00000000" w:rsidRDefault="00000000" w:rsidRPr="00000000" w14:paraId="00000224">
      <w:pPr>
        <w:spacing w:after="60" w:before="200" w:lineRule="auto"/>
        <w:rPr/>
      </w:pPr>
      <w:r w:rsidDel="00000000" w:rsidR="00000000" w:rsidRPr="00000000">
        <w:rPr>
          <w:rFonts w:ascii="Arial" w:cs="Arial" w:eastAsia="Arial" w:hAnsi="Arial"/>
          <w:b w:val="1"/>
          <w:bCs w:val="1"/>
          <w:color w:val="1f4e79"/>
          <w:sz w:val="21"/>
          <w:szCs w:val="21"/>
          <w:rtl w:val="0"/>
        </w:rPr>
        <w:t xml:space="preserve">E-commerce:</w:t>
      </w:r>
      <w:r w:rsidDel="00000000" w:rsidR="00000000" w:rsidRPr="00000000">
        <w:rPr>
          <w:rtl w:val="0"/>
        </w:rPr>
      </w:r>
    </w:p>
    <w:p w:rsidR="00000000" w:rsidDel="00000000" w:rsidP="00000000" w:rsidRDefault="00000000" w:rsidRPr="00000000" w14:paraId="00000225">
      <w:pPr>
        <w:spacing w:after="160" w:before="0" w:lineRule="auto"/>
        <w:rPr/>
      </w:pPr>
      <w:r w:rsidDel="00000000" w:rsidR="00000000" w:rsidRPr="00000000">
        <w:rPr>
          <w:rFonts w:ascii="Arial" w:cs="Arial" w:eastAsia="Arial" w:hAnsi="Arial"/>
          <w:color w:val="2d2d2d"/>
          <w:sz w:val="20"/>
          <w:szCs w:val="20"/>
          <w:rtl w:val="0"/>
        </w:rPr>
        <w:t xml:space="preserve">Advantage+ Shopping Campaign (ASC) como campanha principal quando o pixel tem histórico sólido de compras. Ela combina prospecção e remarketing em uma campanha só, com o algoritmo gerenciando a distribuição. Para prospecção manual, Wide com criativo de produto em contexto de uso real. Catálogo dinâmico para remarketing de produto específico para quem visualizou ou adicionou ao carrinho.</w:t>
      </w:r>
      <w:r w:rsidDel="00000000" w:rsidR="00000000" w:rsidRPr="00000000">
        <w:rPr>
          <w:rtl w:val="0"/>
        </w:rPr>
      </w:r>
    </w:p>
    <w:p w:rsidR="00000000" w:rsidDel="00000000" w:rsidP="00000000" w:rsidRDefault="00000000" w:rsidRPr="00000000" w14:paraId="00000226">
      <w:pPr>
        <w:spacing w:after="60" w:before="200" w:lineRule="auto"/>
        <w:rPr/>
      </w:pPr>
      <w:r w:rsidDel="00000000" w:rsidR="00000000" w:rsidRPr="00000000">
        <w:rPr>
          <w:rFonts w:ascii="Arial" w:cs="Arial" w:eastAsia="Arial" w:hAnsi="Arial"/>
          <w:b w:val="1"/>
          <w:bCs w:val="1"/>
          <w:color w:val="1f4e79"/>
          <w:sz w:val="21"/>
          <w:szCs w:val="21"/>
          <w:rtl w:val="0"/>
        </w:rPr>
        <w:t xml:space="preserve">Negócio Local:</w:t>
      </w:r>
      <w:r w:rsidDel="00000000" w:rsidR="00000000" w:rsidRPr="00000000">
        <w:rPr>
          <w:rtl w:val="0"/>
        </w:rPr>
      </w:r>
    </w:p>
    <w:p w:rsidR="00000000" w:rsidDel="00000000" w:rsidP="00000000" w:rsidRDefault="00000000" w:rsidRPr="00000000" w14:paraId="00000227">
      <w:pPr>
        <w:spacing w:after="160" w:before="0" w:lineRule="auto"/>
        <w:rPr/>
      </w:pPr>
      <w:r w:rsidDel="00000000" w:rsidR="00000000" w:rsidRPr="00000000">
        <w:rPr>
          <w:rFonts w:ascii="Arial" w:cs="Arial" w:eastAsia="Arial" w:hAnsi="Arial"/>
          <w:color w:val="2d2d2d"/>
          <w:sz w:val="20"/>
          <w:szCs w:val="20"/>
          <w:rtl w:val="0"/>
        </w:rPr>
        <w:t xml:space="preserve">Wide com raio geográfico preciso como base. A definição do raio certo é crítica: analise de onde vêm os clientes atuais para definir o raio realista de deslocamento. Campanhas de alcance para frequência constante dentro da região. Criativos com referências locais aumentam o CTR porque o público se identifica com a localização específica.</w:t>
      </w:r>
      <w:r w:rsidDel="00000000" w:rsidR="00000000" w:rsidRPr="00000000">
        <w:rPr>
          <w:rtl w:val="0"/>
        </w:rPr>
      </w:r>
    </w:p>
    <w:p w:rsidR="00000000" w:rsidDel="00000000" w:rsidP="00000000" w:rsidRDefault="00000000" w:rsidRPr="00000000" w14:paraId="00000228">
      <w:pPr>
        <w:spacing w:after="60" w:before="200" w:lineRule="auto"/>
        <w:rPr/>
      </w:pPr>
      <w:r w:rsidDel="00000000" w:rsidR="00000000" w:rsidRPr="00000000">
        <w:rPr>
          <w:rFonts w:ascii="Arial" w:cs="Arial" w:eastAsia="Arial" w:hAnsi="Arial"/>
          <w:b w:val="1"/>
          <w:bCs w:val="1"/>
          <w:color w:val="1f4e79"/>
          <w:sz w:val="21"/>
          <w:szCs w:val="21"/>
          <w:rtl w:val="0"/>
        </w:rPr>
        <w:t xml:space="preserve">Lead Offline e WhatsApp:</w:t>
      </w:r>
      <w:r w:rsidDel="00000000" w:rsidR="00000000" w:rsidRPr="00000000">
        <w:rPr>
          <w:rtl w:val="0"/>
        </w:rPr>
      </w:r>
    </w:p>
    <w:p w:rsidR="00000000" w:rsidDel="00000000" w:rsidP="00000000" w:rsidRDefault="00000000" w:rsidRPr="00000000" w14:paraId="00000229">
      <w:pPr>
        <w:spacing w:after="160" w:before="0" w:lineRule="auto"/>
        <w:rPr/>
      </w:pPr>
      <w:r w:rsidDel="00000000" w:rsidR="00000000" w:rsidRPr="00000000">
        <w:rPr>
          <w:rFonts w:ascii="Arial" w:cs="Arial" w:eastAsia="Arial" w:hAnsi="Arial"/>
          <w:color w:val="2d2d2d"/>
          <w:sz w:val="20"/>
          <w:szCs w:val="20"/>
          <w:rtl w:val="0"/>
        </w:rPr>
        <w:t xml:space="preserve">Campanhas de Mensagens para tráfego direto ao WhatsApp. Campanhas de Conversão com evento de lead para funil com landing page. A escolha entre os dois modelos depende da capacidade de atendimento e do ticket do serviço. Lookalike baseado em lista de clientes existentes quando disponível. Remarketing para visitantes da landing page que não converteram com CTA mais direto e eliminação de objeção específica.</w:t>
      </w:r>
      <w:r w:rsidDel="00000000" w:rsidR="00000000" w:rsidRPr="00000000">
        <w:rPr>
          <w:rtl w:val="0"/>
        </w:rPr>
      </w:r>
    </w:p>
    <w:p w:rsidR="00000000" w:rsidDel="00000000" w:rsidP="00000000" w:rsidRDefault="00000000" w:rsidRPr="00000000" w14:paraId="0000022A">
      <w:pPr>
        <w:spacing w:after="60" w:before="200" w:lineRule="auto"/>
        <w:rPr/>
      </w:pPr>
      <w:r w:rsidDel="00000000" w:rsidR="00000000" w:rsidRPr="00000000">
        <w:rPr>
          <w:rFonts w:ascii="Arial" w:cs="Arial" w:eastAsia="Arial" w:hAnsi="Arial"/>
          <w:b w:val="1"/>
          <w:bCs w:val="1"/>
          <w:color w:val="1f4e79"/>
          <w:sz w:val="21"/>
          <w:szCs w:val="21"/>
          <w:rtl w:val="0"/>
        </w:rPr>
        <w:t xml:space="preserve">Infoproduto Perpétuo:</w:t>
      </w:r>
      <w:r w:rsidDel="00000000" w:rsidR="00000000" w:rsidRPr="00000000">
        <w:rPr>
          <w:rtl w:val="0"/>
        </w:rPr>
      </w:r>
    </w:p>
    <w:p w:rsidR="00000000" w:rsidDel="00000000" w:rsidP="00000000" w:rsidRDefault="00000000" w:rsidRPr="00000000" w14:paraId="0000022B">
      <w:pPr>
        <w:spacing w:after="160" w:before="0" w:lineRule="auto"/>
        <w:rPr/>
      </w:pPr>
      <w:r w:rsidDel="00000000" w:rsidR="00000000" w:rsidRPr="00000000">
        <w:rPr>
          <w:rFonts w:ascii="Arial" w:cs="Arial" w:eastAsia="Arial" w:hAnsi="Arial"/>
          <w:color w:val="2d2d2d"/>
          <w:sz w:val="20"/>
          <w:szCs w:val="20"/>
          <w:rtl w:val="0"/>
        </w:rPr>
        <w:t xml:space="preserve">Três campanhas simultâneas: topo com objetivo de Leads para captura de e-mail com isca gratuita, meio com objetivo de Visualizações de Vídeo para sequência de nutrição, fundo com objetivo de Vendas para oferta direta ao público que assistiu os vídeos de nutrição. O funil perpétuo requer paciência nos primeiros 60 dias enquanto as camadas se alimentam mutuamente.</w:t>
      </w:r>
      <w:r w:rsidDel="00000000" w:rsidR="00000000" w:rsidRPr="00000000">
        <w:rPr>
          <w:rtl w:val="0"/>
        </w:rPr>
      </w:r>
    </w:p>
    <w:p w:rsidR="00000000" w:rsidDel="00000000" w:rsidP="00000000" w:rsidRDefault="00000000" w:rsidRPr="00000000" w14:paraId="0000022C">
      <w:pPr>
        <w:spacing w:after="60" w:before="200" w:lineRule="auto"/>
        <w:rPr/>
      </w:pPr>
      <w:r w:rsidDel="00000000" w:rsidR="00000000" w:rsidRPr="00000000">
        <w:rPr>
          <w:rFonts w:ascii="Arial" w:cs="Arial" w:eastAsia="Arial" w:hAnsi="Arial"/>
          <w:b w:val="1"/>
          <w:bCs w:val="1"/>
          <w:color w:val="1f4e79"/>
          <w:sz w:val="21"/>
          <w:szCs w:val="21"/>
          <w:rtl w:val="0"/>
        </w:rPr>
        <w:t xml:space="preserve">Lançamento:</w:t>
      </w:r>
      <w:r w:rsidDel="00000000" w:rsidR="00000000" w:rsidRPr="00000000">
        <w:rPr>
          <w:rtl w:val="0"/>
        </w:rPr>
      </w:r>
    </w:p>
    <w:p w:rsidR="00000000" w:rsidDel="00000000" w:rsidP="00000000" w:rsidRDefault="00000000" w:rsidRPr="00000000" w14:paraId="0000022D">
      <w:pPr>
        <w:spacing w:after="160" w:before="0" w:lineRule="auto"/>
        <w:rPr/>
      </w:pPr>
      <w:r w:rsidDel="00000000" w:rsidR="00000000" w:rsidRPr="00000000">
        <w:rPr>
          <w:rFonts w:ascii="Arial" w:cs="Arial" w:eastAsia="Arial" w:hAnsi="Arial"/>
          <w:color w:val="2d2d2d"/>
          <w:sz w:val="20"/>
          <w:szCs w:val="20"/>
          <w:rtl w:val="0"/>
        </w:rPr>
        <w:t xml:space="preserve">Fase de aquecimento: campanha de alcance e engajamento para conteúdo de aquecimento. Objetivo é construir audiência quente ao menor custo. Fase de abertura: campanhas de conversão com remarketing intensivo para quem interagiu com o aquecimento. Fase de encerramento: remarketing agressivo para quem visitou a página de vendas mas não comprou, com argumento de urgência real.</w:t>
      </w:r>
      <w:r w:rsidDel="00000000" w:rsidR="00000000" w:rsidRPr="00000000">
        <w:rPr>
          <w:rtl w:val="0"/>
        </w:rPr>
      </w:r>
    </w:p>
    <w:p w:rsidR="00000000" w:rsidDel="00000000" w:rsidP="00000000" w:rsidRDefault="00000000" w:rsidRPr="00000000" w14:paraId="0000022E">
      <w:pPr>
        <w:pageBreakBefore w:val="1"/>
        <w:rPr/>
      </w:pPr>
      <w:r w:rsidDel="00000000" w:rsidR="00000000" w:rsidRPr="00000000">
        <w:rPr>
          <w:rtl w:val="0"/>
        </w:rPr>
      </w:r>
    </w:p>
    <w:p w:rsidR="00000000" w:rsidDel="00000000" w:rsidP="00000000" w:rsidRDefault="00000000" w:rsidRPr="00000000" w14:paraId="0000022F">
      <w:pPr>
        <w:shd w:fill="1f4e79" w:val="clear"/>
        <w:spacing w:after="60" w:before="0" w:lineRule="auto"/>
        <w:rPr/>
      </w:pPr>
      <w:r w:rsidDel="00000000" w:rsidR="00000000" w:rsidRPr="00000000">
        <w:rPr>
          <w:rFonts w:ascii="Arial" w:cs="Arial" w:eastAsia="Arial" w:hAnsi="Arial"/>
          <w:b w:val="1"/>
          <w:bCs w:val="1"/>
          <w:color w:val="ffffff"/>
          <w:sz w:val="22"/>
          <w:szCs w:val="22"/>
          <w:rtl w:val="0"/>
        </w:rPr>
        <w:t xml:space="preserve">  PARTE 7  </w:t>
      </w:r>
      <w:r w:rsidDel="00000000" w:rsidR="00000000" w:rsidRPr="00000000">
        <w:rPr>
          <w:rtl w:val="0"/>
        </w:rPr>
      </w:r>
    </w:p>
    <w:p w:rsidR="00000000" w:rsidDel="00000000" w:rsidP="00000000" w:rsidRDefault="00000000" w:rsidRPr="00000000" w14:paraId="00000230">
      <w:pPr>
        <w:pBdr>
          <w:bottom w:color="2e75b6" w:space="8" w:sz="16" w:val="single"/>
        </w:pBdr>
        <w:spacing w:after="240" w:before="0" w:lineRule="auto"/>
        <w:rPr/>
      </w:pPr>
      <w:r w:rsidDel="00000000" w:rsidR="00000000" w:rsidRPr="00000000">
        <w:rPr>
          <w:rFonts w:ascii="Arial" w:cs="Arial" w:eastAsia="Arial" w:hAnsi="Arial"/>
          <w:b w:val="1"/>
          <w:bCs w:val="1"/>
          <w:color w:val="1f4e79"/>
          <w:sz w:val="36"/>
          <w:szCs w:val="36"/>
          <w:rtl w:val="0"/>
        </w:rPr>
        <w:t xml:space="preserve">METODOLOGIA GOOGLE ADS</w:t>
      </w:r>
      <w:r w:rsidDel="00000000" w:rsidR="00000000" w:rsidRPr="00000000">
        <w:rPr>
          <w:rtl w:val="0"/>
        </w:rPr>
      </w:r>
    </w:p>
    <w:p w:rsidR="00000000" w:rsidDel="00000000" w:rsidP="00000000" w:rsidRDefault="00000000" w:rsidRPr="00000000" w14:paraId="00000231">
      <w:pPr>
        <w:spacing w:after="160" w:before="0" w:lineRule="auto"/>
        <w:rPr/>
      </w:pPr>
      <w:r w:rsidDel="00000000" w:rsidR="00000000" w:rsidRPr="00000000">
        <w:rPr>
          <w:rFonts w:ascii="Arial" w:cs="Arial" w:eastAsia="Arial" w:hAnsi="Arial"/>
          <w:color w:val="2d2d2d"/>
          <w:sz w:val="20"/>
          <w:szCs w:val="20"/>
          <w:rtl w:val="0"/>
        </w:rPr>
        <w:t xml:space="preserve">O Google Ads é a plataforma de captura de intenção. Enquanto o Meta Ads cria e desenvolve demanda ao apresentar produtos e serviços para pessoas que ainda não estavam procurando, o Google captura demanda que já existe no momento exato em que ela se manifesta. Quando alguém digita 'dentista implante Curitiba' ou 'software de gestão para restaurante', a intenção de compra está explícita na busca. Estar presente com o anúncio certo nesse momento é o princípio central do Search.</w:t>
      </w:r>
      <w:r w:rsidDel="00000000" w:rsidR="00000000" w:rsidRPr="00000000">
        <w:rPr>
          <w:rtl w:val="0"/>
        </w:rPr>
      </w:r>
    </w:p>
    <w:p w:rsidR="00000000" w:rsidDel="00000000" w:rsidP="00000000" w:rsidRDefault="00000000" w:rsidRPr="00000000" w14:paraId="00000232">
      <w:pPr>
        <w:spacing w:after="160" w:before="0" w:lineRule="auto"/>
        <w:rPr/>
      </w:pPr>
      <w:r w:rsidDel="00000000" w:rsidR="00000000" w:rsidRPr="00000000">
        <w:rPr>
          <w:rFonts w:ascii="Arial" w:cs="Arial" w:eastAsia="Arial" w:hAnsi="Arial"/>
          <w:color w:val="2d2d2d"/>
          <w:sz w:val="20"/>
          <w:szCs w:val="20"/>
          <w:rtl w:val="0"/>
        </w:rPr>
        <w:t xml:space="preserve">Essa distinção entre criar e capturar demanda define quando usar cada plataforma e como as duas se complementam. Para produtos que as pessoas ativamente pesquisam quando precisam, o Google Search é insubstituível. Para produtos que as pessoas nunca pesquisariam ativamente mas comprariam se vissem, o Meta é mais eficiente. A maioria dos negócios se beneficia dos dois, com papéis diferentes e complementares.</w:t>
      </w:r>
      <w:r w:rsidDel="00000000" w:rsidR="00000000" w:rsidRPr="00000000">
        <w:rPr>
          <w:rtl w:val="0"/>
        </w:rPr>
      </w:r>
    </w:p>
    <w:p w:rsidR="00000000" w:rsidDel="00000000" w:rsidP="00000000" w:rsidRDefault="00000000" w:rsidRPr="00000000" w14:paraId="00000233">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7.1 Estrutura de Conta Google Ads</w:t>
      </w:r>
      <w:r w:rsidDel="00000000" w:rsidR="00000000" w:rsidRPr="00000000">
        <w:rPr>
          <w:rtl w:val="0"/>
        </w:rPr>
      </w:r>
    </w:p>
    <w:p w:rsidR="00000000" w:rsidDel="00000000" w:rsidP="00000000" w:rsidRDefault="00000000" w:rsidRPr="00000000" w14:paraId="00000234">
      <w:pPr>
        <w:spacing w:after="160" w:before="0" w:lineRule="auto"/>
        <w:rPr/>
      </w:pPr>
      <w:r w:rsidDel="00000000" w:rsidR="00000000" w:rsidRPr="00000000">
        <w:rPr>
          <w:rFonts w:ascii="Arial Unicode MS" w:cs="Arial Unicode MS" w:eastAsia="Arial Unicode MS" w:hAnsi="Arial Unicode MS"/>
          <w:color w:val="2d2d2d"/>
          <w:sz w:val="20"/>
          <w:szCs w:val="20"/>
          <w:rtl w:val="0"/>
        </w:rPr>
        <w:t xml:space="preserve">Entender a hierarquia da conta Google Ads é fundamental para tomar decisões de estrutura corretas. A hierarquia é: Conta → Campanhas → Grupos de Anúncio → Anúncios e Palavras-chave. Cada nível tem configurações específicas que afetam os níveis abaixo.</w:t>
      </w:r>
      <w:r w:rsidDel="00000000" w:rsidR="00000000" w:rsidRPr="00000000">
        <w:rPr>
          <w:rtl w:val="0"/>
        </w:rPr>
      </w:r>
    </w:p>
    <w:p w:rsidR="00000000" w:rsidDel="00000000" w:rsidP="00000000" w:rsidRDefault="00000000" w:rsidRPr="00000000" w14:paraId="00000235">
      <w:pPr>
        <w:spacing w:after="160" w:before="0" w:lineRule="auto"/>
        <w:rPr/>
      </w:pPr>
      <w:r w:rsidDel="00000000" w:rsidR="00000000" w:rsidRPr="00000000">
        <w:rPr>
          <w:rFonts w:ascii="Arial" w:cs="Arial" w:eastAsia="Arial" w:hAnsi="Arial"/>
          <w:color w:val="2d2d2d"/>
          <w:sz w:val="20"/>
          <w:szCs w:val="20"/>
          <w:rtl w:val="0"/>
        </w:rPr>
        <w:t xml:space="preserve">Na Conta: configurações de acesso, conversões globais, listas de palavras negativas de conta, links com GA4 e outras ferramentas.</w:t>
      </w:r>
      <w:r w:rsidDel="00000000" w:rsidR="00000000" w:rsidRPr="00000000">
        <w:rPr>
          <w:rtl w:val="0"/>
        </w:rPr>
      </w:r>
    </w:p>
    <w:p w:rsidR="00000000" w:rsidDel="00000000" w:rsidP="00000000" w:rsidRDefault="00000000" w:rsidRPr="00000000" w14:paraId="00000236">
      <w:pPr>
        <w:spacing w:after="160" w:before="0" w:lineRule="auto"/>
        <w:rPr/>
      </w:pPr>
      <w:r w:rsidDel="00000000" w:rsidR="00000000" w:rsidRPr="00000000">
        <w:rPr>
          <w:rFonts w:ascii="Arial" w:cs="Arial" w:eastAsia="Arial" w:hAnsi="Arial"/>
          <w:color w:val="2d2d2d"/>
          <w:sz w:val="20"/>
          <w:szCs w:val="20"/>
          <w:rtl w:val="0"/>
        </w:rPr>
        <w:t xml:space="preserve">Na Campanha: tipo de campanha (Search, Shopping, PMax, Display, YouTube), orçamento diário, localização geográfica, idioma, estratégia de lance e redes (search, display, parceiros).</w:t>
      </w:r>
      <w:r w:rsidDel="00000000" w:rsidR="00000000" w:rsidRPr="00000000">
        <w:rPr>
          <w:rtl w:val="0"/>
        </w:rPr>
      </w:r>
    </w:p>
    <w:p w:rsidR="00000000" w:rsidDel="00000000" w:rsidP="00000000" w:rsidRDefault="00000000" w:rsidRPr="00000000" w14:paraId="00000237">
      <w:pPr>
        <w:spacing w:after="160" w:before="0" w:lineRule="auto"/>
        <w:rPr/>
      </w:pPr>
      <w:r w:rsidDel="00000000" w:rsidR="00000000" w:rsidRPr="00000000">
        <w:rPr>
          <w:rFonts w:ascii="Arial" w:cs="Arial" w:eastAsia="Arial" w:hAnsi="Arial"/>
          <w:color w:val="2d2d2d"/>
          <w:sz w:val="20"/>
          <w:szCs w:val="20"/>
          <w:rtl w:val="0"/>
        </w:rPr>
        <w:t xml:space="preserve">No Grupo de Anúncio: palavras-chave e anúncios. Os grupos existem para agrupar palavras com intenção similar para que o mesmo anúncio seja relevante para todas elas.</w:t>
      </w:r>
      <w:r w:rsidDel="00000000" w:rsidR="00000000" w:rsidRPr="00000000">
        <w:rPr>
          <w:rtl w:val="0"/>
        </w:rPr>
      </w:r>
    </w:p>
    <w:p w:rsidR="00000000" w:rsidDel="00000000" w:rsidP="00000000" w:rsidRDefault="00000000" w:rsidRPr="00000000" w14:paraId="00000238">
      <w:pPr>
        <w:spacing w:after="160" w:before="0" w:lineRule="auto"/>
        <w:rPr/>
      </w:pPr>
      <w:r w:rsidDel="00000000" w:rsidR="00000000" w:rsidRPr="00000000">
        <w:rPr>
          <w:rFonts w:ascii="Arial" w:cs="Arial" w:eastAsia="Arial" w:hAnsi="Arial"/>
          <w:color w:val="2d2d2d"/>
          <w:sz w:val="20"/>
          <w:szCs w:val="20"/>
          <w:rtl w:val="0"/>
        </w:rPr>
        <w:t xml:space="preserve">No Anúncio: os textos de título e descrição, a URL final de destino e os ativos de anúncio adicionados.</w:t>
      </w:r>
      <w:r w:rsidDel="00000000" w:rsidR="00000000" w:rsidRPr="00000000">
        <w:rPr>
          <w:rtl w:val="0"/>
        </w:rPr>
      </w:r>
    </w:p>
    <w:p w:rsidR="00000000" w:rsidDel="00000000" w:rsidP="00000000" w:rsidRDefault="00000000" w:rsidRPr="00000000" w14:paraId="00000239">
      <w:pPr>
        <w:spacing w:after="60" w:before="200" w:lineRule="auto"/>
        <w:rPr/>
      </w:pPr>
      <w:r w:rsidDel="00000000" w:rsidR="00000000" w:rsidRPr="00000000">
        <w:rPr>
          <w:rFonts w:ascii="Arial" w:cs="Arial" w:eastAsia="Arial" w:hAnsi="Arial"/>
          <w:b w:val="1"/>
          <w:bCs w:val="1"/>
          <w:color w:val="1f4e79"/>
          <w:sz w:val="21"/>
          <w:szCs w:val="21"/>
          <w:rtl w:val="0"/>
        </w:rPr>
        <w:t xml:space="preserve">Por que a estrutura de grupos importa tanto:</w:t>
      </w:r>
      <w:r w:rsidDel="00000000" w:rsidR="00000000" w:rsidRPr="00000000">
        <w:rPr>
          <w:rtl w:val="0"/>
        </w:rPr>
      </w:r>
    </w:p>
    <w:p w:rsidR="00000000" w:rsidDel="00000000" w:rsidP="00000000" w:rsidRDefault="00000000" w:rsidRPr="00000000" w14:paraId="0000023A">
      <w:pPr>
        <w:spacing w:after="160" w:before="0" w:lineRule="auto"/>
        <w:rPr/>
      </w:pPr>
      <w:r w:rsidDel="00000000" w:rsidR="00000000" w:rsidRPr="00000000">
        <w:rPr>
          <w:rFonts w:ascii="Arial" w:cs="Arial" w:eastAsia="Arial" w:hAnsi="Arial"/>
          <w:color w:val="2d2d2d"/>
          <w:sz w:val="20"/>
          <w:szCs w:val="20"/>
          <w:rtl w:val="0"/>
        </w:rPr>
        <w:t xml:space="preserve">O Índice de Qualidade de cada grupo de anúncio é calculado com base em três fatores: CTR esperado (taxa de clique esperada para aquela palavra-chave naquela posição), relevância do anúncio (quão relevante o Google considera que o anúncio é para a palavra-chave) e experiência da página de destino (qualidade e relevância da landing page para a busca).</w:t>
      </w:r>
      <w:r w:rsidDel="00000000" w:rsidR="00000000" w:rsidRPr="00000000">
        <w:rPr>
          <w:rtl w:val="0"/>
        </w:rPr>
      </w:r>
    </w:p>
    <w:p w:rsidR="00000000" w:rsidDel="00000000" w:rsidP="00000000" w:rsidRDefault="00000000" w:rsidRPr="00000000" w14:paraId="0000023B">
      <w:pPr>
        <w:spacing w:after="160" w:before="0" w:lineRule="auto"/>
        <w:rPr/>
      </w:pPr>
      <w:r w:rsidDel="00000000" w:rsidR="00000000" w:rsidRPr="00000000">
        <w:rPr>
          <w:rFonts w:ascii="Arial" w:cs="Arial" w:eastAsia="Arial" w:hAnsi="Arial"/>
          <w:color w:val="2d2d2d"/>
          <w:sz w:val="20"/>
          <w:szCs w:val="20"/>
          <w:rtl w:val="0"/>
        </w:rPr>
        <w:t xml:space="preserve">O Índice de Qualidade, em uma escala de 1 a 10, impacta diretamente o CPC real pago no leilão. Um anúncio com Índice de Qualidade 8 paga menos por clique do que um anúncio com Índice de Qualidade 4, mesmo que o lance máximo seja o mesmo. Isso significa que estrutura de campanha correta reduz o custo por clique sem reduzir o orçamento.</w:t>
      </w:r>
      <w:r w:rsidDel="00000000" w:rsidR="00000000" w:rsidRPr="00000000">
        <w:rPr>
          <w:rtl w:val="0"/>
        </w:rPr>
      </w:r>
    </w:p>
    <w:p w:rsidR="00000000" w:rsidDel="00000000" w:rsidP="00000000" w:rsidRDefault="00000000" w:rsidRPr="00000000" w14:paraId="0000023C">
      <w:pPr>
        <w:spacing w:after="160" w:before="0" w:lineRule="auto"/>
        <w:rPr/>
      </w:pPr>
      <w:r w:rsidDel="00000000" w:rsidR="00000000" w:rsidRPr="00000000">
        <w:rPr>
          <w:rFonts w:ascii="Arial" w:cs="Arial" w:eastAsia="Arial" w:hAnsi="Arial"/>
          <w:color w:val="2d2d2d"/>
          <w:sz w:val="20"/>
          <w:szCs w:val="20"/>
          <w:rtl w:val="0"/>
        </w:rPr>
        <w:t xml:space="preserve">A consequência prática é que grupos de anúncio com palavras de intenções muito diferentes têm anúncios que precisam ser genéricos para cobrir todas as palavras, o que resulta em baixa relevância do anúncio para cada palavra específica, Índice de Qualidade baixo e CPC mais alto do que seria com grupos bem segmentados.</w:t>
      </w:r>
      <w:r w:rsidDel="00000000" w:rsidR="00000000" w:rsidRPr="00000000">
        <w:rPr>
          <w:rtl w:val="0"/>
        </w:rPr>
      </w:r>
    </w:p>
    <w:p w:rsidR="00000000" w:rsidDel="00000000" w:rsidP="00000000" w:rsidRDefault="00000000" w:rsidRPr="00000000" w14:paraId="0000023D">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7.2 Tipos de Correspondência de Palavras-chave</w:t>
      </w:r>
      <w:r w:rsidDel="00000000" w:rsidR="00000000" w:rsidRPr="00000000">
        <w:rPr>
          <w:rtl w:val="0"/>
        </w:rPr>
      </w:r>
    </w:p>
    <w:p w:rsidR="00000000" w:rsidDel="00000000" w:rsidP="00000000" w:rsidRDefault="00000000" w:rsidRPr="00000000" w14:paraId="0000023E">
      <w:pPr>
        <w:spacing w:after="160" w:before="0" w:lineRule="auto"/>
        <w:rPr/>
      </w:pPr>
      <w:r w:rsidDel="00000000" w:rsidR="00000000" w:rsidRPr="00000000">
        <w:rPr>
          <w:rFonts w:ascii="Arial" w:cs="Arial" w:eastAsia="Arial" w:hAnsi="Arial"/>
          <w:color w:val="2d2d2d"/>
          <w:sz w:val="20"/>
          <w:szCs w:val="20"/>
          <w:rtl w:val="0"/>
        </w:rPr>
        <w:t xml:space="preserve">O tipo de correspondência define quais buscas dos usuários ativam o seu anúncio. É uma das configurações de maior impacto na eficiência de uma campanha Search e uma das mais frequentemente mal configuradas.</w:t>
      </w:r>
      <w:r w:rsidDel="00000000" w:rsidR="00000000" w:rsidRPr="00000000">
        <w:rPr>
          <w:rtl w:val="0"/>
        </w:rPr>
      </w:r>
    </w:p>
    <w:p w:rsidR="00000000" w:rsidDel="00000000" w:rsidP="00000000" w:rsidRDefault="00000000" w:rsidRPr="00000000" w14:paraId="0000023F">
      <w:pPr>
        <w:spacing w:after="60" w:before="200" w:lineRule="auto"/>
        <w:rPr/>
      </w:pPr>
      <w:r w:rsidDel="00000000" w:rsidR="00000000" w:rsidRPr="00000000">
        <w:rPr>
          <w:rFonts w:ascii="Arial" w:cs="Arial" w:eastAsia="Arial" w:hAnsi="Arial"/>
          <w:b w:val="1"/>
          <w:bCs w:val="1"/>
          <w:color w:val="1f4e79"/>
          <w:sz w:val="21"/>
          <w:szCs w:val="21"/>
          <w:rtl w:val="0"/>
        </w:rPr>
        <w:t xml:space="preserve">Correspondência Exata [palavra-chave]:</w:t>
      </w:r>
      <w:r w:rsidDel="00000000" w:rsidR="00000000" w:rsidRPr="00000000">
        <w:rPr>
          <w:rtl w:val="0"/>
        </w:rPr>
      </w:r>
    </w:p>
    <w:p w:rsidR="00000000" w:rsidDel="00000000" w:rsidP="00000000" w:rsidRDefault="00000000" w:rsidRPr="00000000" w14:paraId="00000240">
      <w:pPr>
        <w:spacing w:after="160" w:before="0" w:lineRule="auto"/>
        <w:rPr/>
      </w:pPr>
      <w:r w:rsidDel="00000000" w:rsidR="00000000" w:rsidRPr="00000000">
        <w:rPr>
          <w:rFonts w:ascii="Arial" w:cs="Arial" w:eastAsia="Arial" w:hAnsi="Arial"/>
          <w:color w:val="2d2d2d"/>
          <w:sz w:val="20"/>
          <w:szCs w:val="20"/>
          <w:rtl w:val="0"/>
        </w:rPr>
        <w:t xml:space="preserve">O anúncio aparece quando a busca é exatamente aquela palavra, plural, ou variação muito próxima (pequenas variações de ortografia, ordem das palavras, singulares e plurais, abreviações). Exemplo: a palavra [dentista implante Curitiba] ativa para 'dentista implante Curitiba', 'implante dentário Curitiba' (variação próxima), mas não para 'dentista implante região sul Curitiba' ou 'dentista implante Curitiba preço'.</w:t>
      </w:r>
      <w:r w:rsidDel="00000000" w:rsidR="00000000" w:rsidRPr="00000000">
        <w:rPr>
          <w:rtl w:val="0"/>
        </w:rPr>
      </w:r>
    </w:p>
    <w:p w:rsidR="00000000" w:rsidDel="00000000" w:rsidP="00000000" w:rsidRDefault="00000000" w:rsidRPr="00000000" w14:paraId="00000241">
      <w:pPr>
        <w:spacing w:after="160" w:before="0" w:lineRule="auto"/>
        <w:rPr/>
      </w:pPr>
      <w:r w:rsidDel="00000000" w:rsidR="00000000" w:rsidRPr="00000000">
        <w:rPr>
          <w:rFonts w:ascii="Arial" w:cs="Arial" w:eastAsia="Arial" w:hAnsi="Arial"/>
          <w:color w:val="2d2d2d"/>
          <w:sz w:val="20"/>
          <w:szCs w:val="20"/>
          <w:rtl w:val="0"/>
        </w:rPr>
        <w:t xml:space="preserve">Quando usar: para palavras de alto valor comercial onde você quer controle máximo sobre quais buscas ativam o anúncio. Termos de marca, modelos específicos de produto, palavras com alto custo por clique onde cada clique precisa ser qualificado.</w:t>
      </w:r>
      <w:r w:rsidDel="00000000" w:rsidR="00000000" w:rsidRPr="00000000">
        <w:rPr>
          <w:rtl w:val="0"/>
        </w:rPr>
      </w:r>
    </w:p>
    <w:p w:rsidR="00000000" w:rsidDel="00000000" w:rsidP="00000000" w:rsidRDefault="00000000" w:rsidRPr="00000000" w14:paraId="00000242">
      <w:pPr>
        <w:spacing w:after="160" w:before="0" w:lineRule="auto"/>
        <w:rPr/>
      </w:pPr>
      <w:r w:rsidDel="00000000" w:rsidR="00000000" w:rsidRPr="00000000">
        <w:rPr>
          <w:rFonts w:ascii="Arial" w:cs="Arial" w:eastAsia="Arial" w:hAnsi="Arial"/>
          <w:color w:val="2d2d2d"/>
          <w:sz w:val="20"/>
          <w:szCs w:val="20"/>
          <w:rtl w:val="0"/>
        </w:rPr>
        <w:t xml:space="preserve">Vantagem: controle máximo, zero desperdício de orçamento em variações não desejadas. Desvantagem: volume menor. Você pode estar perdendo buscas relevantes que não são exatamente a palavra configurada.</w:t>
      </w:r>
      <w:r w:rsidDel="00000000" w:rsidR="00000000" w:rsidRPr="00000000">
        <w:rPr>
          <w:rtl w:val="0"/>
        </w:rPr>
      </w:r>
    </w:p>
    <w:p w:rsidR="00000000" w:rsidDel="00000000" w:rsidP="00000000" w:rsidRDefault="00000000" w:rsidRPr="00000000" w14:paraId="00000243">
      <w:pPr>
        <w:spacing w:after="60" w:before="200" w:lineRule="auto"/>
        <w:rPr/>
      </w:pPr>
      <w:r w:rsidDel="00000000" w:rsidR="00000000" w:rsidRPr="00000000">
        <w:rPr>
          <w:rFonts w:ascii="Arial" w:cs="Arial" w:eastAsia="Arial" w:hAnsi="Arial"/>
          <w:b w:val="1"/>
          <w:bCs w:val="1"/>
          <w:color w:val="1f4e79"/>
          <w:sz w:val="21"/>
          <w:szCs w:val="21"/>
          <w:rtl w:val="0"/>
        </w:rPr>
        <w:t xml:space="preserve">Correspondência de Frase 'palavra-chave':</w:t>
      </w:r>
      <w:r w:rsidDel="00000000" w:rsidR="00000000" w:rsidRPr="00000000">
        <w:rPr>
          <w:rtl w:val="0"/>
        </w:rPr>
      </w:r>
    </w:p>
    <w:p w:rsidR="00000000" w:rsidDel="00000000" w:rsidP="00000000" w:rsidRDefault="00000000" w:rsidRPr="00000000" w14:paraId="00000244">
      <w:pPr>
        <w:spacing w:after="160" w:before="0" w:lineRule="auto"/>
        <w:rPr/>
      </w:pPr>
      <w:r w:rsidDel="00000000" w:rsidR="00000000" w:rsidRPr="00000000">
        <w:rPr>
          <w:rFonts w:ascii="Arial" w:cs="Arial" w:eastAsia="Arial" w:hAnsi="Arial"/>
          <w:color w:val="2d2d2d"/>
          <w:sz w:val="20"/>
          <w:szCs w:val="20"/>
          <w:rtl w:val="0"/>
        </w:rPr>
        <w:t xml:space="preserve">O anúncio aparece quando a busca contém aquela frase ou variação próxima, podendo ter palavras antes ou depois. Exemplo: a palavra 'dentista implante' ativa para 'melhor dentista implante Curitiba', 'dentista implante particular barato', 'dentista implante emergência', mas não para 'implante dentário' ou 'dentista ortodontia Curitiba'.</w:t>
      </w:r>
      <w:r w:rsidDel="00000000" w:rsidR="00000000" w:rsidRPr="00000000">
        <w:rPr>
          <w:rtl w:val="0"/>
        </w:rPr>
      </w:r>
    </w:p>
    <w:p w:rsidR="00000000" w:rsidDel="00000000" w:rsidP="00000000" w:rsidRDefault="00000000" w:rsidRPr="00000000" w14:paraId="00000245">
      <w:pPr>
        <w:spacing w:after="160" w:before="0" w:lineRule="auto"/>
        <w:rPr/>
      </w:pPr>
      <w:r w:rsidDel="00000000" w:rsidR="00000000" w:rsidRPr="00000000">
        <w:rPr>
          <w:rFonts w:ascii="Arial" w:cs="Arial" w:eastAsia="Arial" w:hAnsi="Arial"/>
          <w:color w:val="2d2d2d"/>
          <w:sz w:val="20"/>
          <w:szCs w:val="20"/>
          <w:rtl w:val="0"/>
        </w:rPr>
        <w:t xml:space="preserve">Quando usar: como tipo padrão para a maioria das palavras em contas estabelecidas. Equilibra volume e controle. Captura variações relevantes sem abrir para termos completamente diferentes.</w:t>
      </w:r>
      <w:r w:rsidDel="00000000" w:rsidR="00000000" w:rsidRPr="00000000">
        <w:rPr>
          <w:rtl w:val="0"/>
        </w:rPr>
      </w:r>
    </w:p>
    <w:p w:rsidR="00000000" w:rsidDel="00000000" w:rsidP="00000000" w:rsidRDefault="00000000" w:rsidRPr="00000000" w14:paraId="00000246">
      <w:pPr>
        <w:spacing w:after="160" w:before="0" w:lineRule="auto"/>
        <w:rPr/>
      </w:pPr>
      <w:r w:rsidDel="00000000" w:rsidR="00000000" w:rsidRPr="00000000">
        <w:rPr>
          <w:rFonts w:ascii="Arial" w:cs="Arial" w:eastAsia="Arial" w:hAnsi="Arial"/>
          <w:color w:val="2d2d2d"/>
          <w:sz w:val="20"/>
          <w:szCs w:val="20"/>
          <w:rtl w:val="0"/>
        </w:rPr>
        <w:t xml:space="preserve">Vantagem: volume maior que exata, controle maior que ampla. Desvantagem: pode capturar algumas buscas não desejadas que precisam ser negativadas.</w:t>
      </w:r>
      <w:r w:rsidDel="00000000" w:rsidR="00000000" w:rsidRPr="00000000">
        <w:rPr>
          <w:rtl w:val="0"/>
        </w:rPr>
      </w:r>
    </w:p>
    <w:p w:rsidR="00000000" w:rsidDel="00000000" w:rsidP="00000000" w:rsidRDefault="00000000" w:rsidRPr="00000000" w14:paraId="00000247">
      <w:pPr>
        <w:spacing w:after="60" w:before="200" w:lineRule="auto"/>
        <w:rPr/>
      </w:pPr>
      <w:r w:rsidDel="00000000" w:rsidR="00000000" w:rsidRPr="00000000">
        <w:rPr>
          <w:rFonts w:ascii="Arial" w:cs="Arial" w:eastAsia="Arial" w:hAnsi="Arial"/>
          <w:b w:val="1"/>
          <w:bCs w:val="1"/>
          <w:color w:val="1f4e79"/>
          <w:sz w:val="21"/>
          <w:szCs w:val="21"/>
          <w:rtl w:val="0"/>
        </w:rPr>
        <w:t xml:space="preserve">Correspondência Ampla palavra-chave:</w:t>
      </w:r>
      <w:r w:rsidDel="00000000" w:rsidR="00000000" w:rsidRPr="00000000">
        <w:rPr>
          <w:rtl w:val="0"/>
        </w:rPr>
      </w:r>
    </w:p>
    <w:p w:rsidR="00000000" w:rsidDel="00000000" w:rsidP="00000000" w:rsidRDefault="00000000" w:rsidRPr="00000000" w14:paraId="00000248">
      <w:pPr>
        <w:spacing w:after="160" w:before="0" w:lineRule="auto"/>
        <w:rPr/>
      </w:pPr>
      <w:r w:rsidDel="00000000" w:rsidR="00000000" w:rsidRPr="00000000">
        <w:rPr>
          <w:rFonts w:ascii="Arial" w:cs="Arial" w:eastAsia="Arial" w:hAnsi="Arial"/>
          <w:color w:val="2d2d2d"/>
          <w:sz w:val="20"/>
          <w:szCs w:val="20"/>
          <w:rtl w:val="0"/>
        </w:rPr>
        <w:t xml:space="preserve">O anúncio pode aparecer para qualquer busca que o algoritmo do Google considera relacionada à palavra, incluindo sinônimos, termos relacionados ao tema e até intenções completamente diferentes. Exemplo: a palavra 'dentista' em ampla pode ativar para 'médico dentista', 'dor de dente', 'plano odontológico', 'faculdade de odontologia' e centenas de outras variações.</w:t>
      </w:r>
      <w:r w:rsidDel="00000000" w:rsidR="00000000" w:rsidRPr="00000000">
        <w:rPr>
          <w:rtl w:val="0"/>
        </w:rPr>
      </w:r>
    </w:p>
    <w:p w:rsidR="00000000" w:rsidDel="00000000" w:rsidP="00000000" w:rsidRDefault="00000000" w:rsidRPr="00000000" w14:paraId="00000249">
      <w:pPr>
        <w:spacing w:after="160" w:before="0" w:lineRule="auto"/>
        <w:rPr/>
      </w:pPr>
      <w:r w:rsidDel="00000000" w:rsidR="00000000" w:rsidRPr="00000000">
        <w:rPr>
          <w:rFonts w:ascii="Arial" w:cs="Arial" w:eastAsia="Arial" w:hAnsi="Arial"/>
          <w:color w:val="2d2d2d"/>
          <w:sz w:val="20"/>
          <w:szCs w:val="20"/>
          <w:rtl w:val="0"/>
        </w:rPr>
        <w:t xml:space="preserve">Quando usar: somente em contas com histórico sólido de conversões (acima de 100 conversões mensais), estratégia de lance inteligente (CPA ou ROAS alvo) e lista extensa de negativações. A ampla com estratégia de lance baseada em dados de conversão funciona melhor do que parece porque o algoritmo usa os dados de quem converteu para priorizar buscas com intenção similar. Sem esses dois requisitos, a ampla é um dreno de orçamento.</w:t>
      </w:r>
      <w:r w:rsidDel="00000000" w:rsidR="00000000" w:rsidRPr="00000000">
        <w:rPr>
          <w:rtl w:val="0"/>
        </w:rPr>
      </w:r>
    </w:p>
    <w:p w:rsidR="00000000" w:rsidDel="00000000" w:rsidP="00000000" w:rsidRDefault="00000000" w:rsidRPr="00000000" w14:paraId="0000024A">
      <w:pPr>
        <w:pBdr>
          <w:left w:color="9b1c1c" w:space="10" w:sz="16" w:val="single"/>
        </w:pBdr>
        <w:spacing w:after="180" w:before="120" w:lineRule="auto"/>
        <w:ind w:left="440" w:right="200" w:firstLine="0"/>
        <w:rPr/>
      </w:pPr>
      <w:r w:rsidDel="00000000" w:rsidR="00000000" w:rsidRPr="00000000">
        <w:rPr>
          <w:rFonts w:ascii="Arial" w:cs="Arial" w:eastAsia="Arial" w:hAnsi="Arial"/>
          <w:i w:val="1"/>
          <w:iCs w:val="1"/>
          <w:color w:val="9b1c1c"/>
          <w:sz w:val="19"/>
          <w:szCs w:val="19"/>
          <w:rtl w:val="0"/>
        </w:rPr>
        <w:t xml:space="preserve">Atenção: Nunca use Correspondência Ampla em contas novas sem histórico de conversões e sem lista robusta de negativações. É a configuração que mais frequentemente resulta em orçamento gasto em tráfego completamente irrelevante.</w:t>
      </w:r>
      <w:r w:rsidDel="00000000" w:rsidR="00000000" w:rsidRPr="00000000">
        <w:rPr>
          <w:rtl w:val="0"/>
        </w:rPr>
      </w:r>
    </w:p>
    <w:p w:rsidR="00000000" w:rsidDel="00000000" w:rsidP="00000000" w:rsidRDefault="00000000" w:rsidRPr="00000000" w14:paraId="0000024B">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7.3 Negativações — A Otimização Mais Negligenciada do Search</w:t>
      </w:r>
      <w:r w:rsidDel="00000000" w:rsidR="00000000" w:rsidRPr="00000000">
        <w:rPr>
          <w:rtl w:val="0"/>
        </w:rPr>
      </w:r>
    </w:p>
    <w:p w:rsidR="00000000" w:rsidDel="00000000" w:rsidP="00000000" w:rsidRDefault="00000000" w:rsidRPr="00000000" w14:paraId="0000024C">
      <w:pPr>
        <w:spacing w:after="160" w:before="0" w:lineRule="auto"/>
        <w:rPr/>
      </w:pPr>
      <w:r w:rsidDel="00000000" w:rsidR="00000000" w:rsidRPr="00000000">
        <w:rPr>
          <w:rFonts w:ascii="Arial" w:cs="Arial" w:eastAsia="Arial" w:hAnsi="Arial"/>
          <w:color w:val="2d2d2d"/>
          <w:sz w:val="20"/>
          <w:szCs w:val="20"/>
          <w:rtl w:val="0"/>
        </w:rPr>
        <w:t xml:space="preserve">A negativação de palavras é o processo de excluir termos de pesquisa irrelevantes para que o orçamento seja direcionado apenas para buscas com intenção real de compra ou conversão. É a otimização de maior impacto no custo por conversão de campanhas Search e a mais negligenciada por gestores menos experientes.</w:t>
      </w:r>
      <w:r w:rsidDel="00000000" w:rsidR="00000000" w:rsidRPr="00000000">
        <w:rPr>
          <w:rtl w:val="0"/>
        </w:rPr>
      </w:r>
    </w:p>
    <w:p w:rsidR="00000000" w:rsidDel="00000000" w:rsidP="00000000" w:rsidRDefault="00000000" w:rsidRPr="00000000" w14:paraId="0000024D">
      <w:pPr>
        <w:spacing w:after="160" w:before="0" w:lineRule="auto"/>
        <w:rPr/>
      </w:pPr>
      <w:r w:rsidDel="00000000" w:rsidR="00000000" w:rsidRPr="00000000">
        <w:rPr>
          <w:rFonts w:ascii="Arial" w:cs="Arial" w:eastAsia="Arial" w:hAnsi="Arial"/>
          <w:color w:val="2d2d2d"/>
          <w:sz w:val="20"/>
          <w:szCs w:val="20"/>
          <w:rtl w:val="0"/>
        </w:rPr>
        <w:t xml:space="preserve">A razão pela qual a negativação é tão importante é que as plataformas de busca têm incentivo em mostrar seus anúncios para o maior número possível de buscas, mesmo aquelas marginalmente relacionadas. Sem negativações, você paga por cliques de pessoas buscando emprego na sua área, pessoas buscando informação acadêmica, pessoas buscando concorrentes diretos e pessoas com intenção completamente diferente da sua.</w:t>
      </w:r>
      <w:r w:rsidDel="00000000" w:rsidR="00000000" w:rsidRPr="00000000">
        <w:rPr>
          <w:rtl w:val="0"/>
        </w:rPr>
      </w:r>
    </w:p>
    <w:p w:rsidR="00000000" w:rsidDel="00000000" w:rsidP="00000000" w:rsidRDefault="00000000" w:rsidRPr="00000000" w14:paraId="0000024E">
      <w:pPr>
        <w:spacing w:after="60" w:before="200" w:lineRule="auto"/>
        <w:rPr/>
      </w:pPr>
      <w:r w:rsidDel="00000000" w:rsidR="00000000" w:rsidRPr="00000000">
        <w:rPr>
          <w:rFonts w:ascii="Arial" w:cs="Arial" w:eastAsia="Arial" w:hAnsi="Arial"/>
          <w:b w:val="1"/>
          <w:bCs w:val="1"/>
          <w:color w:val="1f4e79"/>
          <w:sz w:val="21"/>
          <w:szCs w:val="21"/>
          <w:rtl w:val="0"/>
        </w:rPr>
        <w:t xml:space="preserve">Categorias de negativação obrigatórias para quase todos os negócios:</w:t>
      </w:r>
      <w:r w:rsidDel="00000000" w:rsidR="00000000" w:rsidRPr="00000000">
        <w:rPr>
          <w:rtl w:val="0"/>
        </w:rPr>
      </w:r>
    </w:p>
    <w:p w:rsidR="00000000" w:rsidDel="00000000" w:rsidP="00000000" w:rsidRDefault="00000000" w:rsidRPr="00000000" w14:paraId="0000024F">
      <w:pPr>
        <w:spacing w:after="160" w:before="0" w:lineRule="auto"/>
        <w:rPr/>
      </w:pPr>
      <w:r w:rsidDel="00000000" w:rsidR="00000000" w:rsidRPr="00000000">
        <w:rPr>
          <w:rFonts w:ascii="Arial" w:cs="Arial" w:eastAsia="Arial" w:hAnsi="Arial"/>
          <w:color w:val="2d2d2d"/>
          <w:sz w:val="20"/>
          <w:szCs w:val="20"/>
          <w:rtl w:val="0"/>
        </w:rPr>
        <w:t xml:space="preserve">Termos de emprego e RH: 'vaga', 'emprego', 'trabalho', 'currículo', 'salário', 'CLT', 'PJ', 'oportunidade de trabalho', 'processo seletivo'. Qualquer negócio que não é uma empresa de RH deve ter esses termos negativados.</w:t>
      </w:r>
      <w:r w:rsidDel="00000000" w:rsidR="00000000" w:rsidRPr="00000000">
        <w:rPr>
          <w:rtl w:val="0"/>
        </w:rPr>
      </w:r>
    </w:p>
    <w:p w:rsidR="00000000" w:rsidDel="00000000" w:rsidP="00000000" w:rsidRDefault="00000000" w:rsidRPr="00000000" w14:paraId="00000250">
      <w:pPr>
        <w:spacing w:after="160" w:before="0" w:lineRule="auto"/>
        <w:rPr/>
      </w:pPr>
      <w:r w:rsidDel="00000000" w:rsidR="00000000" w:rsidRPr="00000000">
        <w:rPr>
          <w:rFonts w:ascii="Arial" w:cs="Arial" w:eastAsia="Arial" w:hAnsi="Arial"/>
          <w:color w:val="2d2d2d"/>
          <w:sz w:val="20"/>
          <w:szCs w:val="20"/>
          <w:rtl w:val="0"/>
        </w:rPr>
        <w:t xml:space="preserve">Termos informativos sem intenção: 'o que é', 'como funciona', 'definição de', 'história de', 'wikipedia', 'significado de'. Esses termos indicam busca de informação, não intenção de compra.</w:t>
      </w:r>
      <w:r w:rsidDel="00000000" w:rsidR="00000000" w:rsidRPr="00000000">
        <w:rPr>
          <w:rtl w:val="0"/>
        </w:rPr>
      </w:r>
    </w:p>
    <w:p w:rsidR="00000000" w:rsidDel="00000000" w:rsidP="00000000" w:rsidRDefault="00000000" w:rsidRPr="00000000" w14:paraId="00000251">
      <w:pPr>
        <w:spacing w:after="160" w:before="0" w:lineRule="auto"/>
        <w:rPr/>
      </w:pPr>
      <w:r w:rsidDel="00000000" w:rsidR="00000000" w:rsidRPr="00000000">
        <w:rPr>
          <w:rFonts w:ascii="Arial" w:cs="Arial" w:eastAsia="Arial" w:hAnsi="Arial"/>
          <w:color w:val="2d2d2d"/>
          <w:sz w:val="20"/>
          <w:szCs w:val="20"/>
          <w:rtl w:val="0"/>
        </w:rPr>
        <w:t xml:space="preserve">Termos de formação acadêmica: 'faculdade', 'universidade', 'curso', 'graduação', 'EAD', 'certificado' (a menos que você venda cursos). Estudantes pesquisando conteúdo do segmento não são leads qualificados.</w:t>
      </w:r>
      <w:r w:rsidDel="00000000" w:rsidR="00000000" w:rsidRPr="00000000">
        <w:rPr>
          <w:rtl w:val="0"/>
        </w:rPr>
      </w:r>
    </w:p>
    <w:p w:rsidR="00000000" w:rsidDel="00000000" w:rsidP="00000000" w:rsidRDefault="00000000" w:rsidRPr="00000000" w14:paraId="00000252">
      <w:pPr>
        <w:spacing w:after="160" w:before="0" w:lineRule="auto"/>
        <w:rPr/>
      </w:pPr>
      <w:r w:rsidDel="00000000" w:rsidR="00000000" w:rsidRPr="00000000">
        <w:rPr>
          <w:rFonts w:ascii="Arial" w:cs="Arial" w:eastAsia="Arial" w:hAnsi="Arial"/>
          <w:color w:val="2d2d2d"/>
          <w:sz w:val="20"/>
          <w:szCs w:val="20"/>
          <w:rtl w:val="0"/>
        </w:rPr>
        <w:t xml:space="preserve">Termos gratuitos: 'grátis', 'gratuito', 'de graça', 'sem custo', 'free'. Quem busca especificamente a versão gratuita raramente converte para a versão paga, especialmente em serviços.</w:t>
      </w:r>
      <w:r w:rsidDel="00000000" w:rsidR="00000000" w:rsidRPr="00000000">
        <w:rPr>
          <w:rtl w:val="0"/>
        </w:rPr>
      </w:r>
    </w:p>
    <w:p w:rsidR="00000000" w:rsidDel="00000000" w:rsidP="00000000" w:rsidRDefault="00000000" w:rsidRPr="00000000" w14:paraId="00000253">
      <w:pPr>
        <w:spacing w:after="60" w:before="200" w:lineRule="auto"/>
        <w:rPr/>
      </w:pPr>
      <w:r w:rsidDel="00000000" w:rsidR="00000000" w:rsidRPr="00000000">
        <w:rPr>
          <w:rFonts w:ascii="Arial" w:cs="Arial" w:eastAsia="Arial" w:hAnsi="Arial"/>
          <w:b w:val="1"/>
          <w:bCs w:val="1"/>
          <w:color w:val="1f4e79"/>
          <w:sz w:val="21"/>
          <w:szCs w:val="21"/>
          <w:rtl w:val="0"/>
        </w:rPr>
        <w:t xml:space="preserve">Negativações específicas por segmento:</w:t>
      </w:r>
      <w:r w:rsidDel="00000000" w:rsidR="00000000" w:rsidRPr="00000000">
        <w:rPr>
          <w:rtl w:val="0"/>
        </w:rPr>
      </w:r>
    </w:p>
    <w:p w:rsidR="00000000" w:rsidDel="00000000" w:rsidP="00000000" w:rsidRDefault="00000000" w:rsidRPr="00000000" w14:paraId="00000254">
      <w:pPr>
        <w:spacing w:after="160" w:before="0" w:lineRule="auto"/>
        <w:rPr/>
      </w:pPr>
      <w:r w:rsidDel="00000000" w:rsidR="00000000" w:rsidRPr="00000000">
        <w:rPr>
          <w:rFonts w:ascii="Arial" w:cs="Arial" w:eastAsia="Arial" w:hAnsi="Arial"/>
          <w:color w:val="2d2d2d"/>
          <w:sz w:val="20"/>
          <w:szCs w:val="20"/>
          <w:rtl w:val="0"/>
        </w:rPr>
        <w:t xml:space="preserve">Automotivo: 'seguro de carro', 'mecânica', 'oficina', 'peças de reposição', 'autoescola', 'CNH', 'carteira de motorista', 'locação de veículo', 'aluguel de carro', 'consórcio de veículo', 'recall', 'manual do proprietário', 'tabela fipe', 'review', 'avaliação do modelo', 'ficha técnica', 'consumo de combustível', 'youtube avaliação'.</w:t>
      </w:r>
      <w:r w:rsidDel="00000000" w:rsidR="00000000" w:rsidRPr="00000000">
        <w:rPr>
          <w:rtl w:val="0"/>
        </w:rPr>
      </w:r>
    </w:p>
    <w:p w:rsidR="00000000" w:rsidDel="00000000" w:rsidP="00000000" w:rsidRDefault="00000000" w:rsidRPr="00000000" w14:paraId="00000255">
      <w:pPr>
        <w:spacing w:after="160" w:before="0" w:lineRule="auto"/>
        <w:rPr/>
      </w:pPr>
      <w:r w:rsidDel="00000000" w:rsidR="00000000" w:rsidRPr="00000000">
        <w:rPr>
          <w:rFonts w:ascii="Arial" w:cs="Arial" w:eastAsia="Arial" w:hAnsi="Arial"/>
          <w:color w:val="2d2d2d"/>
          <w:sz w:val="20"/>
          <w:szCs w:val="20"/>
          <w:rtl w:val="0"/>
        </w:rPr>
        <w:t xml:space="preserve">Saúde e clínicas: 'sintomas de', 'diagnóstico de', 'remédio para', 'medicamento', 'bula', 'tratamento caseiro', 'automedicação', 'plano de saúde gratuito', 'sus', 'ubs', 'pronto socorro'. Esses termos indicam busca de informação sobre condição, não busca de prestador de serviço.</w:t>
      </w:r>
      <w:r w:rsidDel="00000000" w:rsidR="00000000" w:rsidRPr="00000000">
        <w:rPr>
          <w:rtl w:val="0"/>
        </w:rPr>
      </w:r>
    </w:p>
    <w:p w:rsidR="00000000" w:rsidDel="00000000" w:rsidP="00000000" w:rsidRDefault="00000000" w:rsidRPr="00000000" w14:paraId="00000256">
      <w:pPr>
        <w:spacing w:after="160" w:before="0" w:lineRule="auto"/>
        <w:rPr/>
      </w:pPr>
      <w:r w:rsidDel="00000000" w:rsidR="00000000" w:rsidRPr="00000000">
        <w:rPr>
          <w:rFonts w:ascii="Arial" w:cs="Arial" w:eastAsia="Arial" w:hAnsi="Arial"/>
          <w:color w:val="2d2d2d"/>
          <w:sz w:val="20"/>
          <w:szCs w:val="20"/>
          <w:rtl w:val="0"/>
        </w:rPr>
        <w:t xml:space="preserve">Software e tecnologia: 'download grátis', 'crack', 'pirata', 'como usar', 'tutorial gratuito', 'open source alternativa', 'software free'.</w:t>
      </w:r>
      <w:r w:rsidDel="00000000" w:rsidR="00000000" w:rsidRPr="00000000">
        <w:rPr>
          <w:rtl w:val="0"/>
        </w:rPr>
      </w:r>
    </w:p>
    <w:p w:rsidR="00000000" w:rsidDel="00000000" w:rsidP="00000000" w:rsidRDefault="00000000" w:rsidRPr="00000000" w14:paraId="00000257">
      <w:pPr>
        <w:spacing w:after="160" w:before="0" w:lineRule="auto"/>
        <w:rPr/>
      </w:pPr>
      <w:r w:rsidDel="00000000" w:rsidR="00000000" w:rsidRPr="00000000">
        <w:rPr>
          <w:rFonts w:ascii="Arial" w:cs="Arial" w:eastAsia="Arial" w:hAnsi="Arial"/>
          <w:color w:val="2d2d2d"/>
          <w:sz w:val="20"/>
          <w:szCs w:val="20"/>
          <w:rtl w:val="0"/>
        </w:rPr>
        <w:t xml:space="preserve">Infoproduto e educação: 'torrent', 'pdf pirata', 'baixar grátis', 'apostila gratuita', 'resumo do livro'.</w:t>
      </w:r>
      <w:r w:rsidDel="00000000" w:rsidR="00000000" w:rsidRPr="00000000">
        <w:rPr>
          <w:rtl w:val="0"/>
        </w:rPr>
      </w:r>
    </w:p>
    <w:p w:rsidR="00000000" w:rsidDel="00000000" w:rsidP="00000000" w:rsidRDefault="00000000" w:rsidRPr="00000000" w14:paraId="00000258">
      <w:pPr>
        <w:spacing w:after="60" w:before="200" w:lineRule="auto"/>
        <w:rPr/>
      </w:pPr>
      <w:r w:rsidDel="00000000" w:rsidR="00000000" w:rsidRPr="00000000">
        <w:rPr>
          <w:rFonts w:ascii="Arial" w:cs="Arial" w:eastAsia="Arial" w:hAnsi="Arial"/>
          <w:b w:val="1"/>
          <w:bCs w:val="1"/>
          <w:color w:val="1f4e79"/>
          <w:sz w:val="21"/>
          <w:szCs w:val="21"/>
          <w:rtl w:val="0"/>
        </w:rPr>
        <w:t xml:space="preserve">O processo de negativação contínua:</w:t>
      </w:r>
      <w:r w:rsidDel="00000000" w:rsidR="00000000" w:rsidRPr="00000000">
        <w:rPr>
          <w:rtl w:val="0"/>
        </w:rPr>
      </w:r>
    </w:p>
    <w:p w:rsidR="00000000" w:rsidDel="00000000" w:rsidP="00000000" w:rsidRDefault="00000000" w:rsidRPr="00000000" w14:paraId="00000259">
      <w:pPr>
        <w:spacing w:after="160" w:before="0" w:lineRule="auto"/>
        <w:rPr/>
      </w:pPr>
      <w:r w:rsidDel="00000000" w:rsidR="00000000" w:rsidRPr="00000000">
        <w:rPr>
          <w:rFonts w:ascii="Arial" w:cs="Arial" w:eastAsia="Arial" w:hAnsi="Arial"/>
          <w:color w:val="2d2d2d"/>
          <w:sz w:val="20"/>
          <w:szCs w:val="20"/>
          <w:rtl w:val="0"/>
        </w:rPr>
        <w:t xml:space="preserve">Antes do lançamento: monte a lista inicial de negativações com as categorias universais e as específicas do segmento do cliente. Adicione no nível de conta para que se aplique a todas as campanhas automaticamente.</w:t>
      </w:r>
      <w:r w:rsidDel="00000000" w:rsidR="00000000" w:rsidRPr="00000000">
        <w:rPr>
          <w:rtl w:val="0"/>
        </w:rPr>
      </w:r>
    </w:p>
    <w:p w:rsidR="00000000" w:rsidDel="00000000" w:rsidP="00000000" w:rsidRDefault="00000000" w:rsidRPr="00000000" w14:paraId="0000025A">
      <w:pPr>
        <w:spacing w:after="160" w:before="0" w:lineRule="auto"/>
        <w:rPr/>
      </w:pPr>
      <w:r w:rsidDel="00000000" w:rsidR="00000000" w:rsidRPr="00000000">
        <w:rPr>
          <w:rFonts w:ascii="Arial" w:cs="Arial" w:eastAsia="Arial" w:hAnsi="Arial"/>
          <w:color w:val="2d2d2d"/>
          <w:sz w:val="20"/>
          <w:szCs w:val="20"/>
          <w:rtl w:val="0"/>
        </w:rPr>
        <w:t xml:space="preserve">Dias 1 a 7: revise o Relatório de Termos de Pesquisa diariamente. Adicione todas as buscas que geraram clique mas são claramente irrelevantes. Esse é o período de maior impacto da negativação porque a lista de termos irrelevantes específicos do negócio só emerge quando a campanha começa a rodar.</w:t>
      </w:r>
      <w:r w:rsidDel="00000000" w:rsidR="00000000" w:rsidRPr="00000000">
        <w:rPr>
          <w:rtl w:val="0"/>
        </w:rPr>
      </w:r>
    </w:p>
    <w:p w:rsidR="00000000" w:rsidDel="00000000" w:rsidP="00000000" w:rsidRDefault="00000000" w:rsidRPr="00000000" w14:paraId="0000025B">
      <w:pPr>
        <w:spacing w:after="160" w:before="0" w:lineRule="auto"/>
        <w:rPr/>
      </w:pPr>
      <w:r w:rsidDel="00000000" w:rsidR="00000000" w:rsidRPr="00000000">
        <w:rPr>
          <w:rFonts w:ascii="Arial" w:cs="Arial" w:eastAsia="Arial" w:hAnsi="Arial"/>
          <w:color w:val="2d2d2d"/>
          <w:sz w:val="20"/>
          <w:szCs w:val="20"/>
          <w:rtl w:val="0"/>
        </w:rPr>
        <w:t xml:space="preserve">Semanas 2 a 4: revisão do relatório 2 a 3 vezes por semana. O volume de negativações necessárias reduz progressivamente à medida que os termos mais comuns são cobertos.</w:t>
      </w:r>
      <w:r w:rsidDel="00000000" w:rsidR="00000000" w:rsidRPr="00000000">
        <w:rPr>
          <w:rtl w:val="0"/>
        </w:rPr>
      </w:r>
    </w:p>
    <w:p w:rsidR="00000000" w:rsidDel="00000000" w:rsidP="00000000" w:rsidRDefault="00000000" w:rsidRPr="00000000" w14:paraId="0000025C">
      <w:pPr>
        <w:spacing w:after="160" w:before="0" w:lineRule="auto"/>
        <w:rPr/>
      </w:pPr>
      <w:r w:rsidDel="00000000" w:rsidR="00000000" w:rsidRPr="00000000">
        <w:rPr>
          <w:rFonts w:ascii="Arial" w:cs="Arial" w:eastAsia="Arial" w:hAnsi="Arial"/>
          <w:color w:val="2d2d2d"/>
          <w:sz w:val="20"/>
          <w:szCs w:val="20"/>
          <w:rtl w:val="0"/>
        </w:rPr>
        <w:t xml:space="preserve">Manutenção mensal: uma revisão completa do relatório de termos do período. Novos termos irrelevantes continuam surgindo, especialmente quando você expande palavras ou quando o algoritmo testa novas variações em modo amplo.</w:t>
      </w:r>
      <w:r w:rsidDel="00000000" w:rsidR="00000000" w:rsidRPr="00000000">
        <w:rPr>
          <w:rtl w:val="0"/>
        </w:rPr>
      </w:r>
    </w:p>
    <w:p w:rsidR="00000000" w:rsidDel="00000000" w:rsidP="00000000" w:rsidRDefault="00000000" w:rsidRPr="00000000" w14:paraId="0000025D">
      <w:pPr>
        <w:pBdr>
          <w:left w:color="1a5c38" w:space="10" w:sz="16" w:val="single"/>
        </w:pBdr>
        <w:spacing w:after="180" w:before="120" w:lineRule="auto"/>
        <w:ind w:left="440" w:right="200" w:firstLine="0"/>
        <w:rPr/>
      </w:pPr>
      <w:r w:rsidDel="00000000" w:rsidR="00000000" w:rsidRPr="00000000">
        <w:rPr>
          <w:rFonts w:ascii="Arial Unicode MS" w:cs="Arial Unicode MS" w:eastAsia="Arial Unicode MS" w:hAnsi="Arial Unicode MS"/>
          <w:i w:val="1"/>
          <w:iCs w:val="1"/>
          <w:color w:val="1a5c38"/>
          <w:sz w:val="19"/>
          <w:szCs w:val="19"/>
          <w:rtl w:val="0"/>
        </w:rPr>
        <w:t xml:space="preserve">Dica: Crie uma Lista de Palavras Negativas compartilhada no nível da conta (Ferramentas → Biblioteca Compartilhada → Listas de palavras negativas). Adicione termos universais nessa lista e aplique-a a todas as campanhas. Assim, quando adicionar um novo termo à lista, ele é automaticamente aplicado em todas as campanhas simultaneamente sem precisar repetir o processo em cada uma.</w:t>
      </w:r>
      <w:r w:rsidDel="00000000" w:rsidR="00000000" w:rsidRPr="00000000">
        <w:rPr>
          <w:rtl w:val="0"/>
        </w:rPr>
      </w:r>
    </w:p>
    <w:p w:rsidR="00000000" w:rsidDel="00000000" w:rsidP="00000000" w:rsidRDefault="00000000" w:rsidRPr="00000000" w14:paraId="0000025E">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7.4 Estratégia de Lance por Fase</w:t>
      </w:r>
      <w:r w:rsidDel="00000000" w:rsidR="00000000" w:rsidRPr="00000000">
        <w:rPr>
          <w:rtl w:val="0"/>
        </w:rPr>
      </w:r>
    </w:p>
    <w:p w:rsidR="00000000" w:rsidDel="00000000" w:rsidP="00000000" w:rsidRDefault="00000000" w:rsidRPr="00000000" w14:paraId="0000025F">
      <w:pPr>
        <w:spacing w:after="160" w:before="0" w:lineRule="auto"/>
        <w:rPr/>
      </w:pPr>
      <w:r w:rsidDel="00000000" w:rsidR="00000000" w:rsidRPr="00000000">
        <w:rPr>
          <w:rFonts w:ascii="Arial" w:cs="Arial" w:eastAsia="Arial" w:hAnsi="Arial"/>
          <w:color w:val="2d2d2d"/>
          <w:sz w:val="20"/>
          <w:szCs w:val="20"/>
          <w:rtl w:val="0"/>
        </w:rPr>
        <w:t xml:space="preserve">A estratégia de lance instrui o algoritmo do Google sobre como participar dos leilões. Existem estratégias manuais (você define o CPC máximo) e automáticas (o algoritmo define os lances com base em um objetivo). A estratégia correta depende do histórico de conversões disponível na conta.</w:t>
      </w:r>
      <w:r w:rsidDel="00000000" w:rsidR="00000000" w:rsidRPr="00000000">
        <w:rPr>
          <w:rtl w:val="0"/>
        </w:rPr>
      </w:r>
    </w:p>
    <w:p w:rsidR="00000000" w:rsidDel="00000000" w:rsidP="00000000" w:rsidRDefault="00000000" w:rsidRPr="00000000" w14:paraId="00000260">
      <w:pPr>
        <w:spacing w:after="60" w:before="200" w:lineRule="auto"/>
        <w:rPr/>
      </w:pPr>
      <w:r w:rsidDel="00000000" w:rsidR="00000000" w:rsidRPr="00000000">
        <w:rPr>
          <w:rFonts w:ascii="Arial" w:cs="Arial" w:eastAsia="Arial" w:hAnsi="Arial"/>
          <w:b w:val="1"/>
          <w:bCs w:val="1"/>
          <w:color w:val="1f4e79"/>
          <w:sz w:val="21"/>
          <w:szCs w:val="21"/>
          <w:rtl w:val="0"/>
        </w:rPr>
        <w:t xml:space="preserve">Fase 1 — Sem histórico de conversões (0 a 30 conversões na conta):</w:t>
      </w:r>
      <w:r w:rsidDel="00000000" w:rsidR="00000000" w:rsidRPr="00000000">
        <w:rPr>
          <w:rtl w:val="0"/>
        </w:rPr>
      </w:r>
    </w:p>
    <w:p w:rsidR="00000000" w:rsidDel="00000000" w:rsidP="00000000" w:rsidRDefault="00000000" w:rsidRPr="00000000" w14:paraId="00000261">
      <w:pPr>
        <w:spacing w:after="160" w:before="0" w:lineRule="auto"/>
        <w:rPr/>
      </w:pPr>
      <w:r w:rsidDel="00000000" w:rsidR="00000000" w:rsidRPr="00000000">
        <w:rPr>
          <w:rFonts w:ascii="Arial" w:cs="Arial" w:eastAsia="Arial" w:hAnsi="Arial"/>
          <w:color w:val="2d2d2d"/>
          <w:sz w:val="20"/>
          <w:szCs w:val="20"/>
          <w:rtl w:val="0"/>
        </w:rPr>
        <w:t xml:space="preserve">Estratégia: Maximizar Cliques com CPC Máximo. Você define o valor máximo que quer pagar por clique e o algoritmo gera o maior volume de cliques possível dentro desse limite. O objetivo desta fase não é eficiência máxima: é gerar volume de dados de conversão para que as estratégias automáticas tenham base para funcionar. O CPC máximo deve ser calculado a partir do CPL desejado e da taxa de conversão esperada da landing page. Se o CPL desejado é R$80 e a taxa de conversão esperada é 10%, o CPC máximo é R$8.</w:t>
      </w:r>
      <w:r w:rsidDel="00000000" w:rsidR="00000000" w:rsidRPr="00000000">
        <w:rPr>
          <w:rtl w:val="0"/>
        </w:rPr>
      </w:r>
    </w:p>
    <w:p w:rsidR="00000000" w:rsidDel="00000000" w:rsidP="00000000" w:rsidRDefault="00000000" w:rsidRPr="00000000" w14:paraId="00000262">
      <w:pPr>
        <w:spacing w:after="60" w:before="200" w:lineRule="auto"/>
        <w:rPr/>
      </w:pPr>
      <w:r w:rsidDel="00000000" w:rsidR="00000000" w:rsidRPr="00000000">
        <w:rPr>
          <w:rFonts w:ascii="Arial" w:cs="Arial" w:eastAsia="Arial" w:hAnsi="Arial"/>
          <w:b w:val="1"/>
          <w:bCs w:val="1"/>
          <w:color w:val="1f4e79"/>
          <w:sz w:val="21"/>
          <w:szCs w:val="21"/>
          <w:rtl w:val="0"/>
        </w:rPr>
        <w:t xml:space="preserve">Fase 2 — Histórico inicial (30 a 100 conversões nos últimos 30 dias):</w:t>
      </w:r>
      <w:r w:rsidDel="00000000" w:rsidR="00000000" w:rsidRPr="00000000">
        <w:rPr>
          <w:rtl w:val="0"/>
        </w:rPr>
      </w:r>
    </w:p>
    <w:p w:rsidR="00000000" w:rsidDel="00000000" w:rsidP="00000000" w:rsidRDefault="00000000" w:rsidRPr="00000000" w14:paraId="00000263">
      <w:pPr>
        <w:spacing w:after="160" w:before="0" w:lineRule="auto"/>
        <w:rPr/>
      </w:pPr>
      <w:r w:rsidDel="00000000" w:rsidR="00000000" w:rsidRPr="00000000">
        <w:rPr>
          <w:rFonts w:ascii="Arial" w:cs="Arial" w:eastAsia="Arial" w:hAnsi="Arial"/>
          <w:color w:val="2d2d2d"/>
          <w:sz w:val="20"/>
          <w:szCs w:val="20"/>
          <w:rtl w:val="0"/>
        </w:rPr>
        <w:t xml:space="preserve">Estratégia: Maximizar Conversões (sem meta de CPA). O algoritmo otimiza os lances para gerar o maior número de conversões possível dentro do orçamento diário, usando o histórico acumulado como referência. Nessa fase, o algoritmo começa a ter sinal suficiente para melhorar a eficiência além do que a estratégia manual conseguiria. Monitore o CPA resultante nas primeiras semanas e avalie se está dentro do aceitável.</w:t>
      </w:r>
      <w:r w:rsidDel="00000000" w:rsidR="00000000" w:rsidRPr="00000000">
        <w:rPr>
          <w:rtl w:val="0"/>
        </w:rPr>
      </w:r>
    </w:p>
    <w:p w:rsidR="00000000" w:rsidDel="00000000" w:rsidP="00000000" w:rsidRDefault="00000000" w:rsidRPr="00000000" w14:paraId="00000264">
      <w:pPr>
        <w:spacing w:after="60" w:before="200" w:lineRule="auto"/>
        <w:rPr/>
      </w:pPr>
      <w:r w:rsidDel="00000000" w:rsidR="00000000" w:rsidRPr="00000000">
        <w:rPr>
          <w:rFonts w:ascii="Arial" w:cs="Arial" w:eastAsia="Arial" w:hAnsi="Arial"/>
          <w:b w:val="1"/>
          <w:bCs w:val="1"/>
          <w:color w:val="1f4e79"/>
          <w:sz w:val="21"/>
          <w:szCs w:val="21"/>
          <w:rtl w:val="0"/>
        </w:rPr>
        <w:t xml:space="preserve">Fase 3 — Conta madura (acima de 100 conversões mensais consistentes):</w:t>
      </w:r>
      <w:r w:rsidDel="00000000" w:rsidR="00000000" w:rsidRPr="00000000">
        <w:rPr>
          <w:rtl w:val="0"/>
        </w:rPr>
      </w:r>
    </w:p>
    <w:p w:rsidR="00000000" w:rsidDel="00000000" w:rsidP="00000000" w:rsidRDefault="00000000" w:rsidRPr="00000000" w14:paraId="00000265">
      <w:pPr>
        <w:spacing w:after="160" w:before="0" w:lineRule="auto"/>
        <w:rPr/>
      </w:pPr>
      <w:r w:rsidDel="00000000" w:rsidR="00000000" w:rsidRPr="00000000">
        <w:rPr>
          <w:rFonts w:ascii="Arial" w:cs="Arial" w:eastAsia="Arial" w:hAnsi="Arial"/>
          <w:color w:val="2d2d2d"/>
          <w:sz w:val="20"/>
          <w:szCs w:val="20"/>
          <w:rtl w:val="0"/>
        </w:rPr>
        <w:t xml:space="preserve">Estratégia: CPA Desejado (para campanhas de lead) ou ROAS Desejado (para e-commerce). Você define o custo por aquisição ou o retorno sobre o investimento que quer alcançar e o algoritmo ajusta os lances em cada leilão para atingir essa meta. Quanto mais histórico de conversões, mais precisa a otimização. A meta de CPA deve ser definida com base no histórico real da conta, não em uma expectativa hipotética.</w:t>
      </w:r>
      <w:r w:rsidDel="00000000" w:rsidR="00000000" w:rsidRPr="00000000">
        <w:rPr>
          <w:rtl w:val="0"/>
        </w:rPr>
      </w:r>
    </w:p>
    <w:p w:rsidR="00000000" w:rsidDel="00000000" w:rsidP="00000000" w:rsidRDefault="00000000" w:rsidRPr="00000000" w14:paraId="00000266">
      <w:pPr>
        <w:spacing w:after="160" w:before="0" w:lineRule="auto"/>
        <w:rPr/>
      </w:pPr>
      <w:r w:rsidDel="00000000" w:rsidR="00000000" w:rsidRPr="00000000">
        <w:rPr>
          <w:rFonts w:ascii="Arial" w:cs="Arial" w:eastAsia="Arial" w:hAnsi="Arial"/>
          <w:color w:val="2d2d2d"/>
          <w:sz w:val="20"/>
          <w:szCs w:val="20"/>
          <w:rtl w:val="0"/>
        </w:rPr>
        <w:t xml:space="preserve">Importante ao definir meta de CPA: comece com uma meta próxima do CPA histórico real da conta. Se o CPA médio dos últimos 30 dias é R$65, defina a meta de CPA em R$70 a R$75 inicialmente. Uma meta muito agressiva (ex: R$30 quando o histórico é R$65) vai fazer o algoritmo restringir tanto os lances que a entrega cai drasticamente. Ajuste gradualmente conforme o algoritmo aprende a otimizar.</w:t>
      </w:r>
      <w:r w:rsidDel="00000000" w:rsidR="00000000" w:rsidRPr="00000000">
        <w:rPr>
          <w:rtl w:val="0"/>
        </w:rPr>
      </w:r>
    </w:p>
    <w:p w:rsidR="00000000" w:rsidDel="00000000" w:rsidP="00000000" w:rsidRDefault="00000000" w:rsidRPr="00000000" w14:paraId="00000267">
      <w:pPr>
        <w:pBdr>
          <w:left w:color="9b1c1c" w:space="10" w:sz="16" w:val="single"/>
        </w:pBdr>
        <w:spacing w:after="180" w:before="120" w:lineRule="auto"/>
        <w:ind w:left="440" w:right="200" w:firstLine="0"/>
        <w:rPr/>
      </w:pPr>
      <w:r w:rsidDel="00000000" w:rsidR="00000000" w:rsidRPr="00000000">
        <w:rPr>
          <w:rFonts w:ascii="Arial" w:cs="Arial" w:eastAsia="Arial" w:hAnsi="Arial"/>
          <w:i w:val="1"/>
          <w:iCs w:val="1"/>
          <w:color w:val="9b1c1c"/>
          <w:sz w:val="19"/>
          <w:szCs w:val="19"/>
          <w:rtl w:val="0"/>
        </w:rPr>
        <w:t xml:space="preserve">Atenção: Nunca use CPA Desejado ou ROAS Desejado em conta nova sem histórico de conversões. Sem dados históricos, o algoritmo não tem referência para saber quais usuários convertem e vai ou restringir a entrega completamente ou gastar indiscriminadamente. Respeite a progressão de fases.</w:t>
      </w:r>
      <w:r w:rsidDel="00000000" w:rsidR="00000000" w:rsidRPr="00000000">
        <w:rPr>
          <w:rtl w:val="0"/>
        </w:rPr>
      </w:r>
    </w:p>
    <w:p w:rsidR="00000000" w:rsidDel="00000000" w:rsidP="00000000" w:rsidRDefault="00000000" w:rsidRPr="00000000" w14:paraId="00000268">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7.5 Grupos de Anúncio — Estrutura por Intenção de Busca</w:t>
      </w:r>
      <w:r w:rsidDel="00000000" w:rsidR="00000000" w:rsidRPr="00000000">
        <w:rPr>
          <w:rtl w:val="0"/>
        </w:rPr>
      </w:r>
    </w:p>
    <w:p w:rsidR="00000000" w:rsidDel="00000000" w:rsidP="00000000" w:rsidRDefault="00000000" w:rsidRPr="00000000" w14:paraId="00000269">
      <w:pPr>
        <w:spacing w:after="160" w:before="0" w:lineRule="auto"/>
        <w:rPr/>
      </w:pPr>
      <w:r w:rsidDel="00000000" w:rsidR="00000000" w:rsidRPr="00000000">
        <w:rPr>
          <w:rFonts w:ascii="Arial" w:cs="Arial" w:eastAsia="Arial" w:hAnsi="Arial"/>
          <w:color w:val="2d2d2d"/>
          <w:sz w:val="20"/>
          <w:szCs w:val="20"/>
          <w:rtl w:val="0"/>
        </w:rPr>
        <w:t xml:space="preserve">A estrutura correta de grupos de anúncio é um dos determinantes mais diretos do Índice de Qualidade e, consequentemente, do CPC real pago. Grupos bem estruturados têm anúncios mais relevantes, maior Índice de Qualidade e pagam menos por clique do que grupos mal estruturados com mesmo orçamento e mesmo lance.</w:t>
      </w:r>
      <w:r w:rsidDel="00000000" w:rsidR="00000000" w:rsidRPr="00000000">
        <w:rPr>
          <w:rtl w:val="0"/>
        </w:rPr>
      </w:r>
    </w:p>
    <w:p w:rsidR="00000000" w:rsidDel="00000000" w:rsidP="00000000" w:rsidRDefault="00000000" w:rsidRPr="00000000" w14:paraId="0000026A">
      <w:pPr>
        <w:spacing w:after="60" w:before="200" w:lineRule="auto"/>
        <w:rPr/>
      </w:pPr>
      <w:r w:rsidDel="00000000" w:rsidR="00000000" w:rsidRPr="00000000">
        <w:rPr>
          <w:rFonts w:ascii="Arial" w:cs="Arial" w:eastAsia="Arial" w:hAnsi="Arial"/>
          <w:b w:val="1"/>
          <w:bCs w:val="1"/>
          <w:color w:val="1f4e79"/>
          <w:sz w:val="21"/>
          <w:szCs w:val="21"/>
          <w:rtl w:val="0"/>
        </w:rPr>
        <w:t xml:space="preserve">O princípio da coesão de intenção:</w:t>
      </w:r>
      <w:r w:rsidDel="00000000" w:rsidR="00000000" w:rsidRPr="00000000">
        <w:rPr>
          <w:rtl w:val="0"/>
        </w:rPr>
      </w:r>
    </w:p>
    <w:p w:rsidR="00000000" w:rsidDel="00000000" w:rsidP="00000000" w:rsidRDefault="00000000" w:rsidRPr="00000000" w14:paraId="0000026B">
      <w:pPr>
        <w:spacing w:after="160" w:before="0" w:lineRule="auto"/>
        <w:rPr/>
      </w:pPr>
      <w:r w:rsidDel="00000000" w:rsidR="00000000" w:rsidRPr="00000000">
        <w:rPr>
          <w:rFonts w:ascii="Arial" w:cs="Arial" w:eastAsia="Arial" w:hAnsi="Arial"/>
          <w:color w:val="2d2d2d"/>
          <w:sz w:val="20"/>
          <w:szCs w:val="20"/>
          <w:rtl w:val="0"/>
        </w:rPr>
        <w:t xml:space="preserve">Todas as palavras-chave dentro de um grupo de anúncio precisam ter intenção de busca suficientemente similar para que o mesmo anúncio seja genuinamente relevante para todas elas. Se você precisa mudar completamente o argumento do anúncio para que faça sentido para uma palavra, essa palavra pertence a outro grupo.</w:t>
      </w:r>
      <w:r w:rsidDel="00000000" w:rsidR="00000000" w:rsidRPr="00000000">
        <w:rPr>
          <w:rtl w:val="0"/>
        </w:rPr>
      </w:r>
    </w:p>
    <w:p w:rsidR="00000000" w:rsidDel="00000000" w:rsidP="00000000" w:rsidRDefault="00000000" w:rsidRPr="00000000" w14:paraId="0000026C">
      <w:pPr>
        <w:spacing w:after="160" w:before="0" w:lineRule="auto"/>
        <w:rPr/>
      </w:pPr>
      <w:r w:rsidDel="00000000" w:rsidR="00000000" w:rsidRPr="00000000">
        <w:rPr>
          <w:rFonts w:ascii="Arial" w:cs="Arial" w:eastAsia="Arial" w:hAnsi="Arial"/>
          <w:color w:val="2d2d2d"/>
          <w:sz w:val="20"/>
          <w:szCs w:val="20"/>
          <w:rtl w:val="0"/>
        </w:rPr>
        <w:t xml:space="preserve">Exemplo de grupo bem estruturado para e-commerce de calçados: grupo 'Tênis Running Masculino' com palavras 'tênis corrida masculino', 'tênis running homem', 'comprar tênis masculino corrida', 'tênis masculino para correr'. Todas têm intenção similar. Um anúncio sobre tênis masculino para corrida é relevante para todas elas.</w:t>
      </w:r>
      <w:r w:rsidDel="00000000" w:rsidR="00000000" w:rsidRPr="00000000">
        <w:rPr>
          <w:rtl w:val="0"/>
        </w:rPr>
      </w:r>
    </w:p>
    <w:p w:rsidR="00000000" w:rsidDel="00000000" w:rsidP="00000000" w:rsidRDefault="00000000" w:rsidRPr="00000000" w14:paraId="0000026D">
      <w:pPr>
        <w:spacing w:after="160" w:before="0" w:lineRule="auto"/>
        <w:rPr/>
      </w:pPr>
      <w:r w:rsidDel="00000000" w:rsidR="00000000" w:rsidRPr="00000000">
        <w:rPr>
          <w:rFonts w:ascii="Arial" w:cs="Arial" w:eastAsia="Arial" w:hAnsi="Arial"/>
          <w:color w:val="2d2d2d"/>
          <w:sz w:val="20"/>
          <w:szCs w:val="20"/>
          <w:rtl w:val="0"/>
        </w:rPr>
        <w:t xml:space="preserve">Exemplo de grupo mal estruturado: grupo 'Calçados' com palavras 'tênis running masculino', 'sandália feminina verão', 'sapato social couro', 'chinelo infantil'. Impossível criar um anúncio que seja genuinamente relevante para todas essas intenções diferentes. O resultado é um anúncio genérico sobre calçados que tem baixo CTR e baixo Índice de Qualidade para todas as palavras.</w:t>
      </w:r>
      <w:r w:rsidDel="00000000" w:rsidR="00000000" w:rsidRPr="00000000">
        <w:rPr>
          <w:rtl w:val="0"/>
        </w:rPr>
      </w:r>
    </w:p>
    <w:p w:rsidR="00000000" w:rsidDel="00000000" w:rsidP="00000000" w:rsidRDefault="00000000" w:rsidRPr="00000000" w14:paraId="0000026E">
      <w:pPr>
        <w:spacing w:after="60" w:before="200" w:lineRule="auto"/>
        <w:rPr/>
      </w:pPr>
      <w:r w:rsidDel="00000000" w:rsidR="00000000" w:rsidRPr="00000000">
        <w:rPr>
          <w:rFonts w:ascii="Arial" w:cs="Arial" w:eastAsia="Arial" w:hAnsi="Arial"/>
          <w:b w:val="1"/>
          <w:bCs w:val="1"/>
          <w:color w:val="1f4e79"/>
          <w:sz w:val="21"/>
          <w:szCs w:val="21"/>
          <w:rtl w:val="0"/>
        </w:rPr>
        <w:t xml:space="preserve">Estrutura de grupos para negócio local — exemplo clínica odontológica:</w:t>
      </w:r>
      <w:r w:rsidDel="00000000" w:rsidR="00000000" w:rsidRPr="00000000">
        <w:rPr>
          <w:rtl w:val="0"/>
        </w:rPr>
      </w:r>
    </w:p>
    <w:p w:rsidR="00000000" w:rsidDel="00000000" w:rsidP="00000000" w:rsidRDefault="00000000" w:rsidRPr="00000000" w14:paraId="0000026F">
      <w:pPr>
        <w:spacing w:after="160" w:before="0" w:lineRule="auto"/>
        <w:rPr/>
      </w:pPr>
      <w:r w:rsidDel="00000000" w:rsidR="00000000" w:rsidRPr="00000000">
        <w:rPr>
          <w:rFonts w:ascii="Arial" w:cs="Arial" w:eastAsia="Arial" w:hAnsi="Arial"/>
          <w:color w:val="2d2d2d"/>
          <w:sz w:val="20"/>
          <w:szCs w:val="20"/>
          <w:rtl w:val="0"/>
        </w:rPr>
        <w:t xml:space="preserve">Grupo 1 — Institucional/Marca: 'clínica nome Curitiba', 'nome do dentista Curitiba'. Anúncio focado em apresentação e diferenciais da clínica.</w:t>
      </w:r>
      <w:r w:rsidDel="00000000" w:rsidR="00000000" w:rsidRPr="00000000">
        <w:rPr>
          <w:rtl w:val="0"/>
        </w:rPr>
      </w:r>
    </w:p>
    <w:p w:rsidR="00000000" w:rsidDel="00000000" w:rsidP="00000000" w:rsidRDefault="00000000" w:rsidRPr="00000000" w14:paraId="00000270">
      <w:pPr>
        <w:spacing w:after="160" w:before="0" w:lineRule="auto"/>
        <w:rPr/>
      </w:pPr>
      <w:r w:rsidDel="00000000" w:rsidR="00000000" w:rsidRPr="00000000">
        <w:rPr>
          <w:rFonts w:ascii="Arial" w:cs="Arial" w:eastAsia="Arial" w:hAnsi="Arial"/>
          <w:color w:val="2d2d2d"/>
          <w:sz w:val="20"/>
          <w:szCs w:val="20"/>
          <w:rtl w:val="0"/>
        </w:rPr>
        <w:t xml:space="preserve">Grupo 2 — Implante Dentário: 'implante dentário Curitiba', 'dentista implante Curitiba', 'colocar implante dente Curitiba', 'implante dental preço Curitiba'. Anúncio específico sobre implante com benefícios, garantia e CTA para consulta de avaliação.</w:t>
      </w:r>
      <w:r w:rsidDel="00000000" w:rsidR="00000000" w:rsidRPr="00000000">
        <w:rPr>
          <w:rtl w:val="0"/>
        </w:rPr>
      </w:r>
    </w:p>
    <w:p w:rsidR="00000000" w:rsidDel="00000000" w:rsidP="00000000" w:rsidRDefault="00000000" w:rsidRPr="00000000" w14:paraId="00000271">
      <w:pPr>
        <w:spacing w:after="160" w:before="0" w:lineRule="auto"/>
        <w:rPr/>
      </w:pPr>
      <w:r w:rsidDel="00000000" w:rsidR="00000000" w:rsidRPr="00000000">
        <w:rPr>
          <w:rFonts w:ascii="Arial" w:cs="Arial" w:eastAsia="Arial" w:hAnsi="Arial"/>
          <w:color w:val="2d2d2d"/>
          <w:sz w:val="20"/>
          <w:szCs w:val="20"/>
          <w:rtl w:val="0"/>
        </w:rPr>
        <w:t xml:space="preserve">Grupo 3 — Aparelho Ortodôntico: 'aparelho dental adulto Curitiba', 'ortodontista Curitiba', 'aparelho transparente Curitiba', 'invisalign Curitiba'. Anúncio específico sobre ortodontia.</w:t>
      </w:r>
      <w:r w:rsidDel="00000000" w:rsidR="00000000" w:rsidRPr="00000000">
        <w:rPr>
          <w:rtl w:val="0"/>
        </w:rPr>
      </w:r>
    </w:p>
    <w:p w:rsidR="00000000" w:rsidDel="00000000" w:rsidP="00000000" w:rsidRDefault="00000000" w:rsidRPr="00000000" w14:paraId="00000272">
      <w:pPr>
        <w:spacing w:after="160" w:before="0" w:lineRule="auto"/>
        <w:rPr/>
      </w:pPr>
      <w:r w:rsidDel="00000000" w:rsidR="00000000" w:rsidRPr="00000000">
        <w:rPr>
          <w:rFonts w:ascii="Arial" w:cs="Arial" w:eastAsia="Arial" w:hAnsi="Arial"/>
          <w:color w:val="2d2d2d"/>
          <w:sz w:val="20"/>
          <w:szCs w:val="20"/>
          <w:rtl w:val="0"/>
        </w:rPr>
        <w:t xml:space="preserve">Grupo 4 — Clareamento: 'clareamento dental Curitiba', 'clareamento dente Curitiba', 'dentista clareamento laser Curitiba'. Anúncio específico sobre clareamento.</w:t>
      </w:r>
      <w:r w:rsidDel="00000000" w:rsidR="00000000" w:rsidRPr="00000000">
        <w:rPr>
          <w:rtl w:val="0"/>
        </w:rPr>
      </w:r>
    </w:p>
    <w:p w:rsidR="00000000" w:rsidDel="00000000" w:rsidP="00000000" w:rsidRDefault="00000000" w:rsidRPr="00000000" w14:paraId="00000273">
      <w:pPr>
        <w:spacing w:after="160" w:before="0" w:lineRule="auto"/>
        <w:rPr/>
      </w:pPr>
      <w:r w:rsidDel="00000000" w:rsidR="00000000" w:rsidRPr="00000000">
        <w:rPr>
          <w:rFonts w:ascii="Arial" w:cs="Arial" w:eastAsia="Arial" w:hAnsi="Arial"/>
          <w:color w:val="2d2d2d"/>
          <w:sz w:val="20"/>
          <w:szCs w:val="20"/>
          <w:rtl w:val="0"/>
        </w:rPr>
        <w:t xml:space="preserve">Grupo 5 — Urgência e Emergência: 'dentista emergência Curitiba', 'dor de dente Curitiba', 'dentista de urgência', 'extração dente urgente'. Anúncio com CTA imediato e disponibilidade de horário.</w:t>
      </w:r>
      <w:r w:rsidDel="00000000" w:rsidR="00000000" w:rsidRPr="00000000">
        <w:rPr>
          <w:rtl w:val="0"/>
        </w:rPr>
      </w:r>
    </w:p>
    <w:p w:rsidR="00000000" w:rsidDel="00000000" w:rsidP="00000000" w:rsidRDefault="00000000" w:rsidRPr="00000000" w14:paraId="00000274">
      <w:pPr>
        <w:spacing w:after="160" w:before="0" w:lineRule="auto"/>
        <w:rPr/>
      </w:pPr>
      <w:r w:rsidDel="00000000" w:rsidR="00000000" w:rsidRPr="00000000">
        <w:rPr>
          <w:rFonts w:ascii="Arial" w:cs="Arial" w:eastAsia="Arial" w:hAnsi="Arial"/>
          <w:color w:val="2d2d2d"/>
          <w:sz w:val="20"/>
          <w:szCs w:val="20"/>
          <w:rtl w:val="0"/>
        </w:rPr>
        <w:t xml:space="preserve">Essa estrutura garante que quem busca implante vê anúncio sobre implante, não sobre aparelho. Quem busca clareamento vê anúncio sobre clareamento. A relevância aumenta o CTR, melhora o Índice de Qualidade e reduz o CPC real.</w:t>
      </w:r>
      <w:r w:rsidDel="00000000" w:rsidR="00000000" w:rsidRPr="00000000">
        <w:rPr>
          <w:rtl w:val="0"/>
        </w:rPr>
      </w:r>
    </w:p>
    <w:p w:rsidR="00000000" w:rsidDel="00000000" w:rsidP="00000000" w:rsidRDefault="00000000" w:rsidRPr="00000000" w14:paraId="00000275">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7.6 Performance Max (PMax) — Uso Correto e Limitações</w:t>
      </w:r>
      <w:r w:rsidDel="00000000" w:rsidR="00000000" w:rsidRPr="00000000">
        <w:rPr>
          <w:rtl w:val="0"/>
        </w:rPr>
      </w:r>
    </w:p>
    <w:p w:rsidR="00000000" w:rsidDel="00000000" w:rsidP="00000000" w:rsidRDefault="00000000" w:rsidRPr="00000000" w14:paraId="00000276">
      <w:pPr>
        <w:spacing w:after="160" w:before="0" w:lineRule="auto"/>
        <w:rPr/>
      </w:pPr>
      <w:r w:rsidDel="00000000" w:rsidR="00000000" w:rsidRPr="00000000">
        <w:rPr>
          <w:rFonts w:ascii="Arial" w:cs="Arial" w:eastAsia="Arial" w:hAnsi="Arial"/>
          <w:color w:val="2d2d2d"/>
          <w:sz w:val="20"/>
          <w:szCs w:val="20"/>
          <w:rtl w:val="0"/>
        </w:rPr>
        <w:t xml:space="preserve">A Performance Max é o tipo de campanha mais automatizada do Google. Ela serve anúncios em todos os inventários do Google (Search, Display, YouTube, Gmail, Maps, Discover, Shopping) a partir de um conjunto de assets (textos, imagens, vídeos) que você fornece. O algoritmo define segmentação, posicionamento e lances automaticamente.</w:t>
      </w:r>
      <w:r w:rsidDel="00000000" w:rsidR="00000000" w:rsidRPr="00000000">
        <w:rPr>
          <w:rtl w:val="0"/>
        </w:rPr>
      </w:r>
    </w:p>
    <w:p w:rsidR="00000000" w:rsidDel="00000000" w:rsidP="00000000" w:rsidRDefault="00000000" w:rsidRPr="00000000" w14:paraId="00000277">
      <w:pPr>
        <w:spacing w:after="60" w:before="200" w:lineRule="auto"/>
        <w:rPr/>
      </w:pPr>
      <w:r w:rsidDel="00000000" w:rsidR="00000000" w:rsidRPr="00000000">
        <w:rPr>
          <w:rFonts w:ascii="Arial" w:cs="Arial" w:eastAsia="Arial" w:hAnsi="Arial"/>
          <w:b w:val="1"/>
          <w:bCs w:val="1"/>
          <w:color w:val="1f4e79"/>
          <w:sz w:val="21"/>
          <w:szCs w:val="21"/>
          <w:rtl w:val="0"/>
        </w:rPr>
        <w:t xml:space="preserve">O que PMax faz bem:</w:t>
      </w:r>
      <w:r w:rsidDel="00000000" w:rsidR="00000000" w:rsidRPr="00000000">
        <w:rPr>
          <w:rtl w:val="0"/>
        </w:rPr>
      </w:r>
    </w:p>
    <w:p w:rsidR="00000000" w:rsidDel="00000000" w:rsidP="00000000" w:rsidRDefault="00000000" w:rsidRPr="00000000" w14:paraId="00000278">
      <w:pPr>
        <w:spacing w:after="160" w:before="0" w:lineRule="auto"/>
        <w:rPr/>
      </w:pPr>
      <w:r w:rsidDel="00000000" w:rsidR="00000000" w:rsidRPr="00000000">
        <w:rPr>
          <w:rFonts w:ascii="Arial" w:cs="Arial" w:eastAsia="Arial" w:hAnsi="Arial"/>
          <w:color w:val="2d2d2d"/>
          <w:sz w:val="20"/>
          <w:szCs w:val="20"/>
          <w:rtl w:val="0"/>
        </w:rPr>
        <w:t xml:space="preserve">Para e-commerce com feed de produtos bem estruturado, a PMax é frequentemente o tipo de campanha com melhor ROAS disponível porque usa aprendizado combinado de múltiplos canais para encontrar compradores onde quer que estejam no ecossistema Google. O inventário do Shopping, Display, Gmail e YouTube trabalhando coordenadamente para o mesmo objetivo gera cobertura que nenhuma campanha individual consegue.</w:t>
      </w:r>
      <w:r w:rsidDel="00000000" w:rsidR="00000000" w:rsidRPr="00000000">
        <w:rPr>
          <w:rtl w:val="0"/>
        </w:rPr>
      </w:r>
    </w:p>
    <w:p w:rsidR="00000000" w:rsidDel="00000000" w:rsidP="00000000" w:rsidRDefault="00000000" w:rsidRPr="00000000" w14:paraId="00000279">
      <w:pPr>
        <w:spacing w:after="160" w:before="0" w:lineRule="auto"/>
        <w:rPr/>
      </w:pPr>
      <w:r w:rsidDel="00000000" w:rsidR="00000000" w:rsidRPr="00000000">
        <w:rPr>
          <w:rFonts w:ascii="Arial" w:cs="Arial" w:eastAsia="Arial" w:hAnsi="Arial"/>
          <w:color w:val="2d2d2d"/>
          <w:sz w:val="20"/>
          <w:szCs w:val="20"/>
          <w:rtl w:val="0"/>
        </w:rPr>
        <w:t xml:space="preserve">Para negócios com múltiplos pontos de contato no Google (quem pesquisa no Search, assiste vídeos no YouTube e usa Maps para encontrar endereços), a PMax captura o usuário em todos esses momentos com uma única campanha.</w:t>
      </w:r>
      <w:r w:rsidDel="00000000" w:rsidR="00000000" w:rsidRPr="00000000">
        <w:rPr>
          <w:rtl w:val="0"/>
        </w:rPr>
      </w:r>
    </w:p>
    <w:p w:rsidR="00000000" w:rsidDel="00000000" w:rsidP="00000000" w:rsidRDefault="00000000" w:rsidRPr="00000000" w14:paraId="0000027A">
      <w:pPr>
        <w:spacing w:after="160" w:before="0" w:lineRule="auto"/>
        <w:rPr/>
      </w:pPr>
      <w:r w:rsidDel="00000000" w:rsidR="00000000" w:rsidRPr="00000000">
        <w:rPr>
          <w:rFonts w:ascii="Arial" w:cs="Arial" w:eastAsia="Arial" w:hAnsi="Arial"/>
          <w:color w:val="2d2d2d"/>
          <w:sz w:val="20"/>
          <w:szCs w:val="20"/>
          <w:rtl w:val="0"/>
        </w:rPr>
        <w:t xml:space="preserve">Para contas com histórico sólido de conversões, a PMax aprende quais canais e formatos geram conversões para aquela conta específica e aloca automaticamente mais orçamento para os canais mais eficientes. Esse aprendizado composto melhora ao longo do tempo de forma que campanhas manuais em canais separados raramente conseguem replicar.</w:t>
      </w:r>
      <w:r w:rsidDel="00000000" w:rsidR="00000000" w:rsidRPr="00000000">
        <w:rPr>
          <w:rtl w:val="0"/>
        </w:rPr>
      </w:r>
    </w:p>
    <w:p w:rsidR="00000000" w:rsidDel="00000000" w:rsidP="00000000" w:rsidRDefault="00000000" w:rsidRPr="00000000" w14:paraId="0000027B">
      <w:pPr>
        <w:spacing w:after="60" w:before="200" w:lineRule="auto"/>
        <w:rPr/>
      </w:pPr>
      <w:r w:rsidDel="00000000" w:rsidR="00000000" w:rsidRPr="00000000">
        <w:rPr>
          <w:rFonts w:ascii="Arial" w:cs="Arial" w:eastAsia="Arial" w:hAnsi="Arial"/>
          <w:b w:val="1"/>
          <w:bCs w:val="1"/>
          <w:color w:val="1f4e79"/>
          <w:sz w:val="21"/>
          <w:szCs w:val="21"/>
          <w:rtl w:val="0"/>
        </w:rPr>
        <w:t xml:space="preserve">Quando não usar PMax:</w:t>
      </w:r>
      <w:r w:rsidDel="00000000" w:rsidR="00000000" w:rsidRPr="00000000">
        <w:rPr>
          <w:rtl w:val="0"/>
        </w:rPr>
      </w:r>
    </w:p>
    <w:p w:rsidR="00000000" w:rsidDel="00000000" w:rsidP="00000000" w:rsidRDefault="00000000" w:rsidRPr="00000000" w14:paraId="0000027C">
      <w:pPr>
        <w:spacing w:after="160" w:before="0" w:lineRule="auto"/>
        <w:rPr/>
      </w:pPr>
      <w:r w:rsidDel="00000000" w:rsidR="00000000" w:rsidRPr="00000000">
        <w:rPr>
          <w:rFonts w:ascii="Arial" w:cs="Arial" w:eastAsia="Arial" w:hAnsi="Arial"/>
          <w:color w:val="2d2d2d"/>
          <w:sz w:val="20"/>
          <w:szCs w:val="20"/>
          <w:rtl w:val="0"/>
        </w:rPr>
        <w:t xml:space="preserve">Conta nova sem histórico de conversões: o aprendizado da PMax tem custo. Em contas novas, ela vai gastar orçamento explorando canais e segmentos antes de encontrar os mais eficientes. Esse custo de exploração é desproporcional em contas com orçamento limitado.</w:t>
      </w:r>
      <w:r w:rsidDel="00000000" w:rsidR="00000000" w:rsidRPr="00000000">
        <w:rPr>
          <w:rtl w:val="0"/>
        </w:rPr>
      </w:r>
    </w:p>
    <w:p w:rsidR="00000000" w:rsidDel="00000000" w:rsidP="00000000" w:rsidRDefault="00000000" w:rsidRPr="00000000" w14:paraId="0000027D">
      <w:pPr>
        <w:spacing w:after="160" w:before="0" w:lineRule="auto"/>
        <w:rPr/>
      </w:pPr>
      <w:r w:rsidDel="00000000" w:rsidR="00000000" w:rsidRPr="00000000">
        <w:rPr>
          <w:rFonts w:ascii="Arial" w:cs="Arial" w:eastAsia="Arial" w:hAnsi="Arial"/>
          <w:color w:val="2d2d2d"/>
          <w:sz w:val="20"/>
          <w:szCs w:val="20"/>
          <w:rtl w:val="0"/>
        </w:rPr>
        <w:t xml:space="preserve">Quando você precisa de controle e transparência: a PMax não mostra quais termos de busca ativaram seus anúncios com o mesmo nível de detalhe do Search. Você tem acesso a 'categorias de busca' amplas mas não a termos individuais. Para campanhas onde o controle de termos é crítico (marcas com muitos termos de concorrente, nichos muito específicos), o Search convencional dá mais controle.</w:t>
      </w:r>
      <w:r w:rsidDel="00000000" w:rsidR="00000000" w:rsidRPr="00000000">
        <w:rPr>
          <w:rtl w:val="0"/>
        </w:rPr>
      </w:r>
    </w:p>
    <w:p w:rsidR="00000000" w:rsidDel="00000000" w:rsidP="00000000" w:rsidRDefault="00000000" w:rsidRPr="00000000" w14:paraId="0000027E">
      <w:pPr>
        <w:spacing w:after="160" w:before="0" w:lineRule="auto"/>
        <w:rPr/>
      </w:pPr>
      <w:r w:rsidDel="00000000" w:rsidR="00000000" w:rsidRPr="00000000">
        <w:rPr>
          <w:rFonts w:ascii="Arial" w:cs="Arial" w:eastAsia="Arial" w:hAnsi="Arial"/>
          <w:color w:val="2d2d2d"/>
          <w:sz w:val="20"/>
          <w:szCs w:val="20"/>
          <w:rtl w:val="0"/>
        </w:rPr>
        <w:t xml:space="preserve">Orçamento abaixo de R$3.000/mês exclusivo para a PMax: o aprendizado tem custo mínimo que consome parte relevante de orçamentos pequenos sem resultado no curto prazo.</w:t>
      </w:r>
      <w:r w:rsidDel="00000000" w:rsidR="00000000" w:rsidRPr="00000000">
        <w:rPr>
          <w:rtl w:val="0"/>
        </w:rPr>
      </w:r>
    </w:p>
    <w:p w:rsidR="00000000" w:rsidDel="00000000" w:rsidP="00000000" w:rsidRDefault="00000000" w:rsidRPr="00000000" w14:paraId="0000027F">
      <w:pPr>
        <w:spacing w:after="60" w:before="200" w:lineRule="auto"/>
        <w:rPr/>
      </w:pPr>
      <w:r w:rsidDel="00000000" w:rsidR="00000000" w:rsidRPr="00000000">
        <w:rPr>
          <w:rFonts w:ascii="Arial" w:cs="Arial" w:eastAsia="Arial" w:hAnsi="Arial"/>
          <w:b w:val="1"/>
          <w:bCs w:val="1"/>
          <w:color w:val="1f4e79"/>
          <w:sz w:val="21"/>
          <w:szCs w:val="21"/>
          <w:rtl w:val="0"/>
        </w:rPr>
        <w:t xml:space="preserve">As alavancas reais de otimização da PMax:</w:t>
      </w:r>
      <w:r w:rsidDel="00000000" w:rsidR="00000000" w:rsidRPr="00000000">
        <w:rPr>
          <w:rtl w:val="0"/>
        </w:rPr>
      </w:r>
    </w:p>
    <w:p w:rsidR="00000000" w:rsidDel="00000000" w:rsidP="00000000" w:rsidRDefault="00000000" w:rsidRPr="00000000" w14:paraId="00000280">
      <w:pPr>
        <w:spacing w:after="160" w:before="0" w:lineRule="auto"/>
        <w:rPr/>
      </w:pPr>
      <w:r w:rsidDel="00000000" w:rsidR="00000000" w:rsidRPr="00000000">
        <w:rPr>
          <w:rFonts w:ascii="Arial" w:cs="Arial" w:eastAsia="Arial" w:hAnsi="Arial"/>
          <w:color w:val="2d2d2d"/>
          <w:sz w:val="20"/>
          <w:szCs w:val="20"/>
          <w:rtl w:val="0"/>
        </w:rPr>
        <w:t xml:space="preserve">Assets de qualidade e variedade: esse é o maior determinante de performance da PMax. A plataforma combina os assets fornecidos de diferentes formas para diferentes posicionamentos. Poucos assets ou assets de baixa qualidade limitam severamente o aprendizado e a performance. Para cada campanha PMax, forneça: mínimo 5 imagens em diferentes formatos (1:1, 1,91:1, 4:5), mínimo 5 títulos diferentes com intenções diferentes (não variações do mesmo), mínimo 5 descrições, pelo menos 1 vídeo de 15 a 30 segundos. O relatório de assets mostra quais têm performance 'Alta', 'Boa' ou 'Baixa'. Substitua os de avaliação 'Baixa' regularmente.</w:t>
      </w:r>
      <w:r w:rsidDel="00000000" w:rsidR="00000000" w:rsidRPr="00000000">
        <w:rPr>
          <w:rtl w:val="0"/>
        </w:rPr>
      </w:r>
    </w:p>
    <w:p w:rsidR="00000000" w:rsidDel="00000000" w:rsidP="00000000" w:rsidRDefault="00000000" w:rsidRPr="00000000" w14:paraId="00000281">
      <w:pPr>
        <w:spacing w:after="160" w:before="0" w:lineRule="auto"/>
        <w:rPr/>
      </w:pPr>
      <w:r w:rsidDel="00000000" w:rsidR="00000000" w:rsidRPr="00000000">
        <w:rPr>
          <w:rFonts w:ascii="Arial" w:cs="Arial" w:eastAsia="Arial" w:hAnsi="Arial"/>
          <w:color w:val="2d2d2d"/>
          <w:sz w:val="20"/>
          <w:szCs w:val="20"/>
          <w:rtl w:val="0"/>
        </w:rPr>
        <w:t xml:space="preserve">Sinais de público: não são restrições de segmentação mas orientações para o algoritmo. Você fornece uma referência do perfil de cliente ideal através de dados de customers que já compraram, visitantes do site e segmentos de público. O algoritmo usa esses sinais para aprender mais rápido mas vai expandir além deles quando identificar oportunidade de conversão fora do perfil sugerido.</w:t>
      </w:r>
      <w:r w:rsidDel="00000000" w:rsidR="00000000" w:rsidRPr="00000000">
        <w:rPr>
          <w:rtl w:val="0"/>
        </w:rPr>
      </w:r>
    </w:p>
    <w:p w:rsidR="00000000" w:rsidDel="00000000" w:rsidP="00000000" w:rsidRDefault="00000000" w:rsidRPr="00000000" w14:paraId="00000282">
      <w:pPr>
        <w:spacing w:after="160" w:before="0" w:lineRule="auto"/>
        <w:rPr/>
      </w:pPr>
      <w:r w:rsidDel="00000000" w:rsidR="00000000" w:rsidRPr="00000000">
        <w:rPr>
          <w:rFonts w:ascii="Arial" w:cs="Arial" w:eastAsia="Arial" w:hAnsi="Arial"/>
          <w:color w:val="2d2d2d"/>
          <w:sz w:val="20"/>
          <w:szCs w:val="20"/>
          <w:rtl w:val="0"/>
        </w:rPr>
        <w:t xml:space="preserve">Metas de conversão corretas: a PMax otimiza para o objetivo configurado com precisão literal. Se o evento de conversão configurado é 'clique no botão WhatsApp', ela vai encontrar quem clica em botão WhatsApp. Se o evento é 'envio de formulário', ela encontra quem envia formulário. Se o evento é 'compra com valor de R$X', ela tenta maximizar o valor de compra. Configurar o evento de conversão correto é a decisão de maior impacto na PMax.</w:t>
      </w:r>
      <w:r w:rsidDel="00000000" w:rsidR="00000000" w:rsidRPr="00000000">
        <w:rPr>
          <w:rtl w:val="0"/>
        </w:rPr>
      </w:r>
    </w:p>
    <w:p w:rsidR="00000000" w:rsidDel="00000000" w:rsidP="00000000" w:rsidRDefault="00000000" w:rsidRPr="00000000" w14:paraId="00000283">
      <w:pPr>
        <w:spacing w:after="160" w:before="0" w:lineRule="auto"/>
        <w:rPr/>
      </w:pPr>
      <w:r w:rsidDel="00000000" w:rsidR="00000000" w:rsidRPr="00000000">
        <w:rPr>
          <w:rFonts w:ascii="Arial" w:cs="Arial" w:eastAsia="Arial" w:hAnsi="Arial"/>
          <w:color w:val="2d2d2d"/>
          <w:sz w:val="20"/>
          <w:szCs w:val="20"/>
          <w:rtl w:val="0"/>
        </w:rPr>
        <w:t xml:space="preserve">URLs específicas por grupo de assets: configure grupos de assets diferentes para diferentes produtos ou categorias com URLs específicas. Isso orienta o tráfego de cada grupo para a página mais relevante em vez de acumular tudo na homepage.</w:t>
      </w:r>
      <w:r w:rsidDel="00000000" w:rsidR="00000000" w:rsidRPr="00000000">
        <w:rPr>
          <w:rtl w:val="0"/>
        </w:rPr>
      </w:r>
    </w:p>
    <w:p w:rsidR="00000000" w:rsidDel="00000000" w:rsidP="00000000" w:rsidRDefault="00000000" w:rsidRPr="00000000" w14:paraId="00000284">
      <w:pPr>
        <w:spacing w:after="160" w:before="0" w:lineRule="auto"/>
        <w:rPr/>
      </w:pPr>
      <w:r w:rsidDel="00000000" w:rsidR="00000000" w:rsidRPr="00000000">
        <w:rPr>
          <w:rFonts w:ascii="Arial" w:cs="Arial" w:eastAsia="Arial" w:hAnsi="Arial"/>
          <w:color w:val="2d2d2d"/>
          <w:sz w:val="20"/>
          <w:szCs w:val="20"/>
          <w:rtl w:val="0"/>
        </w:rPr>
        <w:t xml:space="preserve">Exclusão de URLs: exclua páginas que não têm objetivo de conversão: página de carreiras, página institucional 'Sobre nós', política de privacidade, termos de uso. O tráfego nessas páginas é desperdício de orçamento.</w:t>
      </w:r>
      <w:r w:rsidDel="00000000" w:rsidR="00000000" w:rsidRPr="00000000">
        <w:rPr>
          <w:rtl w:val="0"/>
        </w:rPr>
      </w:r>
    </w:p>
    <w:p w:rsidR="00000000" w:rsidDel="00000000" w:rsidP="00000000" w:rsidRDefault="00000000" w:rsidRPr="00000000" w14:paraId="00000285">
      <w:pPr>
        <w:spacing w:after="60" w:before="200" w:lineRule="auto"/>
        <w:rPr/>
      </w:pPr>
      <w:r w:rsidDel="00000000" w:rsidR="00000000" w:rsidRPr="00000000">
        <w:rPr>
          <w:rFonts w:ascii="Arial" w:cs="Arial" w:eastAsia="Arial" w:hAnsi="Arial"/>
          <w:b w:val="1"/>
          <w:bCs w:val="1"/>
          <w:color w:val="1f4e79"/>
          <w:sz w:val="21"/>
          <w:szCs w:val="21"/>
          <w:rtl w:val="0"/>
        </w:rPr>
        <w:t xml:space="preserve">Como avaliar performance da PMax com suas limitações de transparência:</w:t>
      </w:r>
      <w:r w:rsidDel="00000000" w:rsidR="00000000" w:rsidRPr="00000000">
        <w:rPr>
          <w:rtl w:val="0"/>
        </w:rPr>
      </w:r>
    </w:p>
    <w:p w:rsidR="00000000" w:rsidDel="00000000" w:rsidP="00000000" w:rsidRDefault="00000000" w:rsidRPr="00000000" w14:paraId="00000286">
      <w:pPr>
        <w:spacing w:after="160" w:before="0" w:lineRule="auto"/>
        <w:rPr/>
      </w:pPr>
      <w:r w:rsidDel="00000000" w:rsidR="00000000" w:rsidRPr="00000000">
        <w:rPr>
          <w:rFonts w:ascii="Arial" w:cs="Arial" w:eastAsia="Arial" w:hAnsi="Arial"/>
          <w:color w:val="2d2d2d"/>
          <w:sz w:val="20"/>
          <w:szCs w:val="20"/>
          <w:rtl w:val="0"/>
        </w:rPr>
        <w:t xml:space="preserve">Relatório de insights de categorias de busca: disponível no painel da PMax em 'Insights'. Mostra categorias amplas de busca que estão gerando impressões. Use para identificar se a campanha está indo na direção correta ou se está capturando categorias completamente fora do objetivo.</w:t>
      </w:r>
      <w:r w:rsidDel="00000000" w:rsidR="00000000" w:rsidRPr="00000000">
        <w:rPr>
          <w:rtl w:val="0"/>
        </w:rPr>
      </w:r>
    </w:p>
    <w:p w:rsidR="00000000" w:rsidDel="00000000" w:rsidP="00000000" w:rsidRDefault="00000000" w:rsidRPr="00000000" w14:paraId="00000287">
      <w:pPr>
        <w:spacing w:after="160" w:before="0" w:lineRule="auto"/>
        <w:rPr/>
      </w:pPr>
      <w:r w:rsidDel="00000000" w:rsidR="00000000" w:rsidRPr="00000000">
        <w:rPr>
          <w:rFonts w:ascii="Arial" w:cs="Arial" w:eastAsia="Arial" w:hAnsi="Arial"/>
          <w:color w:val="2d2d2d"/>
          <w:sz w:val="20"/>
          <w:szCs w:val="20"/>
          <w:rtl w:val="0"/>
        </w:rPr>
        <w:t xml:space="preserve">Comparação de CPA ou ROAS com o histórico da conta: a métrica mais direta de avaliação. A PMax está gerando resultados com custo dentro do aceitável? Está melhorando ao longo do tempo? O aprendizado composto da PMax deve resultar em melhora progressiva de eficiência ao longo das primeiras 8 a 12 semanas.</w:t>
      </w:r>
      <w:r w:rsidDel="00000000" w:rsidR="00000000" w:rsidRPr="00000000">
        <w:rPr>
          <w:rtl w:val="0"/>
        </w:rPr>
      </w:r>
    </w:p>
    <w:p w:rsidR="00000000" w:rsidDel="00000000" w:rsidP="00000000" w:rsidRDefault="00000000" w:rsidRPr="00000000" w14:paraId="00000288">
      <w:pPr>
        <w:spacing w:after="160" w:before="0" w:lineRule="auto"/>
        <w:rPr/>
      </w:pPr>
      <w:r w:rsidDel="00000000" w:rsidR="00000000" w:rsidRPr="00000000">
        <w:rPr>
          <w:rFonts w:ascii="Arial" w:cs="Arial" w:eastAsia="Arial" w:hAnsi="Arial"/>
          <w:color w:val="2d2d2d"/>
          <w:sz w:val="20"/>
          <w:szCs w:val="20"/>
          <w:rtl w:val="0"/>
        </w:rPr>
        <w:t xml:space="preserve">Volume de conversões por canal nos insights: a PMax mostra a distribuição de conversões por canal (Search, Display, YouTube, etc.) nos relatórios de insights. Isso indica quais canais estão contribuindo e permite identificar se existe dependência excessiva de um canal específico.</w:t>
      </w:r>
      <w:r w:rsidDel="00000000" w:rsidR="00000000" w:rsidRPr="00000000">
        <w:rPr>
          <w:rtl w:val="0"/>
        </w:rPr>
      </w:r>
    </w:p>
    <w:p w:rsidR="00000000" w:rsidDel="00000000" w:rsidP="00000000" w:rsidRDefault="00000000" w:rsidRPr="00000000" w14:paraId="00000289">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7.7 RLSA — Remarketing Lists for Search Ads</w:t>
      </w:r>
      <w:r w:rsidDel="00000000" w:rsidR="00000000" w:rsidRPr="00000000">
        <w:rPr>
          <w:rtl w:val="0"/>
        </w:rPr>
      </w:r>
    </w:p>
    <w:p w:rsidR="00000000" w:rsidDel="00000000" w:rsidP="00000000" w:rsidRDefault="00000000" w:rsidRPr="00000000" w14:paraId="0000028A">
      <w:pPr>
        <w:spacing w:after="160" w:before="0" w:lineRule="auto"/>
        <w:rPr/>
      </w:pPr>
      <w:r w:rsidDel="00000000" w:rsidR="00000000" w:rsidRPr="00000000">
        <w:rPr>
          <w:rFonts w:ascii="Arial" w:cs="Arial" w:eastAsia="Arial" w:hAnsi="Arial"/>
          <w:color w:val="2d2d2d"/>
          <w:sz w:val="20"/>
          <w:szCs w:val="20"/>
          <w:rtl w:val="0"/>
        </w:rPr>
        <w:t xml:space="preserve">RLSA é uma das ferramentas de maior custo-benefício disponíveis no Google Search e uma das menos utilizadas por gestores de tráfego. A mecânica é simples: você cria públicos de remarketing (visitantes do site, visitantes de páginas específicas, usuários que iniciaram mas não completaram uma conversão) e adiciona esses públicos às campanhas Search para ajustar lances baseado no histórico de comportamento do usuário.</w:t>
      </w:r>
      <w:r w:rsidDel="00000000" w:rsidR="00000000" w:rsidRPr="00000000">
        <w:rPr>
          <w:rtl w:val="0"/>
        </w:rPr>
      </w:r>
    </w:p>
    <w:p w:rsidR="00000000" w:rsidDel="00000000" w:rsidP="00000000" w:rsidRDefault="00000000" w:rsidRPr="00000000" w14:paraId="0000028B">
      <w:pPr>
        <w:spacing w:after="60" w:before="200" w:lineRule="auto"/>
        <w:rPr/>
      </w:pPr>
      <w:r w:rsidDel="00000000" w:rsidR="00000000" w:rsidRPr="00000000">
        <w:rPr>
          <w:rFonts w:ascii="Arial" w:cs="Arial" w:eastAsia="Arial" w:hAnsi="Arial"/>
          <w:b w:val="1"/>
          <w:bCs w:val="1"/>
          <w:color w:val="1f4e79"/>
          <w:sz w:val="21"/>
          <w:szCs w:val="21"/>
          <w:rtl w:val="0"/>
        </w:rPr>
        <w:t xml:space="preserve">Por que o RLSA tem impacto tão alto:</w:t>
      </w:r>
      <w:r w:rsidDel="00000000" w:rsidR="00000000" w:rsidRPr="00000000">
        <w:rPr>
          <w:rtl w:val="0"/>
        </w:rPr>
      </w:r>
    </w:p>
    <w:p w:rsidR="00000000" w:rsidDel="00000000" w:rsidP="00000000" w:rsidRDefault="00000000" w:rsidRPr="00000000" w14:paraId="0000028C">
      <w:pPr>
        <w:spacing w:after="160" w:before="0" w:lineRule="auto"/>
        <w:rPr/>
      </w:pPr>
      <w:r w:rsidDel="00000000" w:rsidR="00000000" w:rsidRPr="00000000">
        <w:rPr>
          <w:rFonts w:ascii="Arial" w:cs="Arial" w:eastAsia="Arial" w:hAnsi="Arial"/>
          <w:color w:val="2d2d2d"/>
          <w:sz w:val="20"/>
          <w:szCs w:val="20"/>
          <w:rtl w:val="0"/>
        </w:rPr>
        <w:t xml:space="preserve">A premissa é direta: um usuário que visitou sua página de produto na semana passada e está pesquisando novamente 'produto X Curitiba' tem probabilidade de conversão significativamente maior do que um usuário que faz a mesma busca pela primeira vez. Você paga mais para ganhar o leilão para esse usuário específico e tem maior retorno em taxa de conversão que mais do que compensa o custo maior por clique.</w:t>
      </w:r>
      <w:r w:rsidDel="00000000" w:rsidR="00000000" w:rsidRPr="00000000">
        <w:rPr>
          <w:rtl w:val="0"/>
        </w:rPr>
      </w:r>
    </w:p>
    <w:p w:rsidR="00000000" w:rsidDel="00000000" w:rsidP="00000000" w:rsidRDefault="00000000" w:rsidRPr="00000000" w14:paraId="0000028D">
      <w:pPr>
        <w:spacing w:after="160" w:before="0" w:lineRule="auto"/>
        <w:rPr/>
      </w:pPr>
      <w:r w:rsidDel="00000000" w:rsidR="00000000" w:rsidRPr="00000000">
        <w:rPr>
          <w:rFonts w:ascii="Arial" w:cs="Arial" w:eastAsia="Arial" w:hAnsi="Arial"/>
          <w:color w:val="2d2d2d"/>
          <w:sz w:val="20"/>
          <w:szCs w:val="20"/>
          <w:rtl w:val="0"/>
        </w:rPr>
        <w:t xml:space="preserve">Em segmentos com ciclo longo de decisão (automotivo, imóveis, serviços de saúde, B2B), o RLSA é especialmente valioso porque o usuário pesquisa várias vezes ao longo de dias ou semanas antes de converter. Estar no topo da busca com lance prioritário para esses usuários recorrentes captura a conversão quando ela acontece.</w:t>
      </w:r>
      <w:r w:rsidDel="00000000" w:rsidR="00000000" w:rsidRPr="00000000">
        <w:rPr>
          <w:rtl w:val="0"/>
        </w:rPr>
      </w:r>
    </w:p>
    <w:p w:rsidR="00000000" w:rsidDel="00000000" w:rsidP="00000000" w:rsidRDefault="00000000" w:rsidRPr="00000000" w14:paraId="0000028E">
      <w:pPr>
        <w:spacing w:after="60" w:before="200" w:lineRule="auto"/>
        <w:rPr/>
      </w:pPr>
      <w:r w:rsidDel="00000000" w:rsidR="00000000" w:rsidRPr="00000000">
        <w:rPr>
          <w:rFonts w:ascii="Arial" w:cs="Arial" w:eastAsia="Arial" w:hAnsi="Arial"/>
          <w:b w:val="1"/>
          <w:bCs w:val="1"/>
          <w:color w:val="1f4e79"/>
          <w:sz w:val="21"/>
          <w:szCs w:val="21"/>
          <w:rtl w:val="0"/>
        </w:rPr>
        <w:t xml:space="preserve">Como implementar RLSA passo a passo:</w:t>
      </w: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2d2d2d"/>
          <w:sz w:val="20"/>
          <w:szCs w:val="20"/>
          <w:u w:val="none"/>
          <w:shd w:fill="auto" w:val="clear"/>
          <w:vertAlign w:val="baseline"/>
          <w:rtl w:val="0"/>
        </w:rPr>
        <w:t xml:space="preserve">Crie os públicos de remarketing no Google Ads (Ferramentas → Gerenciador de Públicos): visitantes de todas as páginas do site nos últimos 30 dias, visitantes de páginas de produto ou serviço específico nos últimos 14 dias, usuários que chegaram até a página de formulário ou checkout mas não completaram a conversão nos últimos 7 dias, usuários que converteram nos últimos 30 dias (para exclusão das campanhas de aquisição).</w:t>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2d2d2d"/>
          <w:sz w:val="20"/>
          <w:szCs w:val="20"/>
          <w:u w:val="none"/>
          <w:shd w:fill="auto" w:val="clear"/>
          <w:vertAlign w:val="baseline"/>
          <w:rtl w:val="0"/>
        </w:rPr>
        <w:t xml:space="preserve">Adicione esses públicos às campanhas Search relevantes: no nível do grupo de anúncio ou da campanha, vá em 'Públicos' → 'Editar segmentações de público' → adicione os públicos criados em modo 'Observação' (não 'Segmentação'). O modo Observação mantém a entrega normal para todos os usuários mas permite ajustes de lance por público.</w:t>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Configure os ajustes de lance: para visitantes de páginas de produto específico, +30% a +50%. Para visitantes do site em geral, +15% a +25%. Para usuários que chegaram até o formulário sem completar, +50% a +70% (altíssima probabilidade de conversão). Para usuários que já converteram, -100% (excluir das campanhas de aquisição para não gastar em quem já é cliente).</w:t>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Monitore os resultados por segmento de público nas primeiras 4 semanas: o relatório de desempenho por público mostra CPL, CTR e volume para cada segmento. Ajuste os lances conforme os dados.</w:t>
      </w:r>
    </w:p>
    <w:p w:rsidR="00000000" w:rsidDel="00000000" w:rsidP="00000000" w:rsidRDefault="00000000" w:rsidRPr="00000000" w14:paraId="00000293">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7.8 Google Vehicle Ads e Shopping</w:t>
      </w:r>
      <w:r w:rsidDel="00000000" w:rsidR="00000000" w:rsidRPr="00000000">
        <w:rPr>
          <w:rtl w:val="0"/>
        </w:rPr>
      </w:r>
    </w:p>
    <w:p w:rsidR="00000000" w:rsidDel="00000000" w:rsidP="00000000" w:rsidRDefault="00000000" w:rsidRPr="00000000" w14:paraId="00000294">
      <w:pPr>
        <w:spacing w:after="60" w:before="200" w:lineRule="auto"/>
        <w:rPr/>
      </w:pPr>
      <w:r w:rsidDel="00000000" w:rsidR="00000000" w:rsidRPr="00000000">
        <w:rPr>
          <w:rFonts w:ascii="Arial" w:cs="Arial" w:eastAsia="Arial" w:hAnsi="Arial"/>
          <w:b w:val="1"/>
          <w:bCs w:val="1"/>
          <w:color w:val="1f4e79"/>
          <w:sz w:val="21"/>
          <w:szCs w:val="21"/>
          <w:rtl w:val="0"/>
        </w:rPr>
        <w:t xml:space="preserve">Google Vehicle Ads:</w:t>
      </w:r>
      <w:r w:rsidDel="00000000" w:rsidR="00000000" w:rsidRPr="00000000">
        <w:rPr>
          <w:rtl w:val="0"/>
        </w:rPr>
      </w:r>
    </w:p>
    <w:p w:rsidR="00000000" w:rsidDel="00000000" w:rsidP="00000000" w:rsidRDefault="00000000" w:rsidRPr="00000000" w14:paraId="00000295">
      <w:pPr>
        <w:spacing w:after="160" w:before="0" w:lineRule="auto"/>
        <w:rPr/>
      </w:pPr>
      <w:r w:rsidDel="00000000" w:rsidR="00000000" w:rsidRPr="00000000">
        <w:rPr>
          <w:rFonts w:ascii="Arial" w:cs="Arial" w:eastAsia="Arial" w:hAnsi="Arial"/>
          <w:color w:val="2d2d2d"/>
          <w:sz w:val="20"/>
          <w:szCs w:val="20"/>
          <w:rtl w:val="0"/>
        </w:rPr>
        <w:t xml:space="preserve">Para concessionárias e auto shoppings com inventário de veículos, o Vehicle Ads é o formato de maior intenção disponível no Google para o segmento. Funciona através de um feed de veículos cadastrado no Merchant Center. O feed contém informações detalhadas de cada veículo: marca, modelo, ano, quilometragem, preço, condição (novo/usado), imagens e URL da página do veículo.</w:t>
      </w:r>
      <w:r w:rsidDel="00000000" w:rsidR="00000000" w:rsidRPr="00000000">
        <w:rPr>
          <w:rtl w:val="0"/>
        </w:rPr>
      </w:r>
    </w:p>
    <w:p w:rsidR="00000000" w:rsidDel="00000000" w:rsidP="00000000" w:rsidRDefault="00000000" w:rsidRPr="00000000" w14:paraId="00000296">
      <w:pPr>
        <w:spacing w:after="160" w:before="0" w:lineRule="auto"/>
        <w:rPr/>
      </w:pPr>
      <w:r w:rsidDel="00000000" w:rsidR="00000000" w:rsidRPr="00000000">
        <w:rPr>
          <w:rFonts w:ascii="Arial" w:cs="Arial" w:eastAsia="Arial" w:hAnsi="Arial"/>
          <w:color w:val="2d2d2d"/>
          <w:sz w:val="20"/>
          <w:szCs w:val="20"/>
          <w:rtl w:val="0"/>
        </w:rPr>
        <w:t xml:space="preserve">Quando um usuário pesquisa 'Jeep Compass 2022 seminovo Curitiba', ele vê diretamente no resultado de busca uma lista de veículos com foto, modelo, ano, quilometragem e preço. A qualificação acontece antes do clique: o usuário que clica já viu o preço, o ano e a quilometragem. A intenção de compra desse clique é significativamente maior do que um clique em anúncio de texto genérico.</w:t>
      </w:r>
      <w:r w:rsidDel="00000000" w:rsidR="00000000" w:rsidRPr="00000000">
        <w:rPr>
          <w:rtl w:val="0"/>
        </w:rPr>
      </w:r>
    </w:p>
    <w:p w:rsidR="00000000" w:rsidDel="00000000" w:rsidP="00000000" w:rsidRDefault="00000000" w:rsidRPr="00000000" w14:paraId="00000297">
      <w:pPr>
        <w:spacing w:after="160" w:before="0" w:lineRule="auto"/>
        <w:rPr/>
      </w:pPr>
      <w:r w:rsidDel="00000000" w:rsidR="00000000" w:rsidRPr="00000000">
        <w:rPr>
          <w:rFonts w:ascii="Arial" w:cs="Arial" w:eastAsia="Arial" w:hAnsi="Arial"/>
          <w:color w:val="2d2d2d"/>
          <w:sz w:val="20"/>
          <w:szCs w:val="20"/>
          <w:rtl w:val="0"/>
        </w:rPr>
        <w:t xml:space="preserve">A otimização do Vehicle Ads depende principalmente da qualidade do feed: títulos precisos com marca, modelo, ano e versão, imagens de alta qualidade de múltiplos ângulos, preços atualizados e informações completas de cada veículo. Um feed mal estruturado gera impressões incorretas e cliques desqualificados.</w:t>
      </w:r>
      <w:r w:rsidDel="00000000" w:rsidR="00000000" w:rsidRPr="00000000">
        <w:rPr>
          <w:rtl w:val="0"/>
        </w:rPr>
      </w:r>
    </w:p>
    <w:p w:rsidR="00000000" w:rsidDel="00000000" w:rsidP="00000000" w:rsidRDefault="00000000" w:rsidRPr="00000000" w14:paraId="00000298">
      <w:pPr>
        <w:spacing w:after="60" w:before="200" w:lineRule="auto"/>
        <w:rPr/>
      </w:pPr>
      <w:r w:rsidDel="00000000" w:rsidR="00000000" w:rsidRPr="00000000">
        <w:rPr>
          <w:rFonts w:ascii="Arial" w:cs="Arial" w:eastAsia="Arial" w:hAnsi="Arial"/>
          <w:b w:val="1"/>
          <w:bCs w:val="1"/>
          <w:color w:val="1f4e79"/>
          <w:sz w:val="21"/>
          <w:szCs w:val="21"/>
          <w:rtl w:val="0"/>
        </w:rPr>
        <w:t xml:space="preserve">Google Shopping para E-commerce:</w:t>
      </w:r>
      <w:r w:rsidDel="00000000" w:rsidR="00000000" w:rsidRPr="00000000">
        <w:rPr>
          <w:rtl w:val="0"/>
        </w:rPr>
      </w:r>
    </w:p>
    <w:p w:rsidR="00000000" w:rsidDel="00000000" w:rsidP="00000000" w:rsidRDefault="00000000" w:rsidRPr="00000000" w14:paraId="00000299">
      <w:pPr>
        <w:spacing w:after="160" w:before="0" w:lineRule="auto"/>
        <w:rPr/>
      </w:pPr>
      <w:r w:rsidDel="00000000" w:rsidR="00000000" w:rsidRPr="00000000">
        <w:rPr>
          <w:rFonts w:ascii="Arial" w:cs="Arial" w:eastAsia="Arial" w:hAnsi="Arial"/>
          <w:color w:val="2d2d2d"/>
          <w:sz w:val="20"/>
          <w:szCs w:val="20"/>
          <w:rtl w:val="0"/>
        </w:rPr>
        <w:t xml:space="preserve">O Shopping exibe foto do produto, nome, preço, nome da loja e avaliações diretamente nos resultados de busca. A otimização do Shopping começa no feed de produtos, não nas configurações da campanha. Os elementos de maior impacto no feed são:</w:t>
      </w:r>
      <w:r w:rsidDel="00000000" w:rsidR="00000000" w:rsidRPr="00000000">
        <w:rPr>
          <w:rtl w:val="0"/>
        </w:rPr>
      </w:r>
    </w:p>
    <w:p w:rsidR="00000000" w:rsidDel="00000000" w:rsidP="00000000" w:rsidRDefault="00000000" w:rsidRPr="00000000" w14:paraId="0000029A">
      <w:pPr>
        <w:spacing w:after="160" w:before="0" w:lineRule="auto"/>
        <w:rPr/>
      </w:pPr>
      <w:r w:rsidDel="00000000" w:rsidR="00000000" w:rsidRPr="00000000">
        <w:rPr>
          <w:rFonts w:ascii="Arial" w:cs="Arial" w:eastAsia="Arial" w:hAnsi="Arial"/>
          <w:color w:val="2d2d2d"/>
          <w:sz w:val="20"/>
          <w:szCs w:val="20"/>
          <w:rtl w:val="0"/>
        </w:rPr>
        <w:t xml:space="preserve">Título do produto: deve incluir os termos de busca que os compradores usam, não o nome interno do produto. 'Tênis Masculino Running Nike Air Max 270 Preto Tamanho 42' é melhor do que 'Nike Air Max 270 BV6978-001'. O algoritmo usa o título para determinar para quais buscas exibir o produto.</w:t>
      </w:r>
      <w:r w:rsidDel="00000000" w:rsidR="00000000" w:rsidRPr="00000000">
        <w:rPr>
          <w:rtl w:val="0"/>
        </w:rPr>
      </w:r>
    </w:p>
    <w:p w:rsidR="00000000" w:rsidDel="00000000" w:rsidP="00000000" w:rsidRDefault="00000000" w:rsidRPr="00000000" w14:paraId="0000029B">
      <w:pPr>
        <w:spacing w:after="160" w:before="0" w:lineRule="auto"/>
        <w:rPr/>
      </w:pPr>
      <w:r w:rsidDel="00000000" w:rsidR="00000000" w:rsidRPr="00000000">
        <w:rPr>
          <w:rFonts w:ascii="Arial" w:cs="Arial" w:eastAsia="Arial" w:hAnsi="Arial"/>
          <w:color w:val="2d2d2d"/>
          <w:sz w:val="20"/>
          <w:szCs w:val="20"/>
          <w:rtl w:val="0"/>
        </w:rPr>
        <w:t xml:space="preserve">Imagem: foto do produto em fundo branco com alta resolução. Imagens de estilo de vida (produto em uso) podem ter CTR maior em alguns segmentos mas o padrão para comparação de preço é fundo branco.</w:t>
      </w:r>
      <w:r w:rsidDel="00000000" w:rsidR="00000000" w:rsidRPr="00000000">
        <w:rPr>
          <w:rtl w:val="0"/>
        </w:rPr>
      </w:r>
    </w:p>
    <w:p w:rsidR="00000000" w:rsidDel="00000000" w:rsidP="00000000" w:rsidRDefault="00000000" w:rsidRPr="00000000" w14:paraId="0000029C">
      <w:pPr>
        <w:spacing w:after="160" w:before="0" w:lineRule="auto"/>
        <w:rPr/>
      </w:pPr>
      <w:r w:rsidDel="00000000" w:rsidR="00000000" w:rsidRPr="00000000">
        <w:rPr>
          <w:rFonts w:ascii="Arial" w:cs="Arial" w:eastAsia="Arial" w:hAnsi="Arial"/>
          <w:color w:val="2d2d2d"/>
          <w:sz w:val="20"/>
          <w:szCs w:val="20"/>
          <w:rtl w:val="0"/>
        </w:rPr>
        <w:t xml:space="preserve">Preço e disponibilidade: precisam estar sempre atualizados. Produto exibido com preço diferente do site gera reprovação do feed e impacto negativo na conta.</w:t>
      </w:r>
      <w:r w:rsidDel="00000000" w:rsidR="00000000" w:rsidRPr="00000000">
        <w:rPr>
          <w:rtl w:val="0"/>
        </w:rPr>
      </w:r>
    </w:p>
    <w:p w:rsidR="00000000" w:rsidDel="00000000" w:rsidP="00000000" w:rsidRDefault="00000000" w:rsidRPr="00000000" w14:paraId="0000029D">
      <w:pPr>
        <w:spacing w:after="160" w:before="0" w:lineRule="auto"/>
        <w:rPr/>
      </w:pPr>
      <w:r w:rsidDel="00000000" w:rsidR="00000000" w:rsidRPr="00000000">
        <w:rPr>
          <w:rFonts w:ascii="Arial" w:cs="Arial" w:eastAsia="Arial" w:hAnsi="Arial"/>
          <w:color w:val="2d2d2d"/>
          <w:sz w:val="20"/>
          <w:szCs w:val="20"/>
          <w:rtl w:val="0"/>
        </w:rPr>
        <w:t xml:space="preserve">Categoria do produto: classificação correta na taxonomia do Google Merchant Center melhora a relevância das buscas para as quais o produto é exibido.</w:t>
      </w:r>
      <w:r w:rsidDel="00000000" w:rsidR="00000000" w:rsidRPr="00000000">
        <w:rPr>
          <w:rtl w:val="0"/>
        </w:rPr>
      </w:r>
    </w:p>
    <w:p w:rsidR="00000000" w:rsidDel="00000000" w:rsidP="00000000" w:rsidRDefault="00000000" w:rsidRPr="00000000" w14:paraId="0000029E">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7.9 Ativos de Anúncio Obrigatórios no Search</w:t>
      </w:r>
      <w:r w:rsidDel="00000000" w:rsidR="00000000" w:rsidRPr="00000000">
        <w:rPr>
          <w:rtl w:val="0"/>
        </w:rPr>
      </w:r>
    </w:p>
    <w:p w:rsidR="00000000" w:rsidDel="00000000" w:rsidP="00000000" w:rsidRDefault="00000000" w:rsidRPr="00000000" w14:paraId="0000029F">
      <w:pPr>
        <w:spacing w:after="160" w:before="0" w:lineRule="auto"/>
        <w:rPr/>
      </w:pPr>
      <w:r w:rsidDel="00000000" w:rsidR="00000000" w:rsidRPr="00000000">
        <w:rPr>
          <w:rFonts w:ascii="Arial" w:cs="Arial" w:eastAsia="Arial" w:hAnsi="Arial"/>
          <w:color w:val="2d2d2d"/>
          <w:sz w:val="20"/>
          <w:szCs w:val="20"/>
          <w:rtl w:val="0"/>
        </w:rPr>
        <w:t xml:space="preserve">Ativos de anúncio (anteriormente chamados de extensões) são informações adicionais que ampliam o espaço visual do anúncio no resultado de busca e fornecem informações extras ao usuário antes do clique. São gratuitos e o Google prioriza anúncios com mais ativos nas posições superiores. A ausência de ativos é uma desvantagem competitiva direta.</w:t>
      </w:r>
      <w:r w:rsidDel="00000000" w:rsidR="00000000" w:rsidRPr="00000000">
        <w:rPr>
          <w:rtl w:val="0"/>
        </w:rPr>
      </w:r>
    </w:p>
    <w:p w:rsidR="00000000" w:rsidDel="00000000" w:rsidP="00000000" w:rsidRDefault="00000000" w:rsidRPr="00000000" w14:paraId="000002A0">
      <w:pPr>
        <w:spacing w:after="60" w:before="200" w:lineRule="auto"/>
        <w:rPr/>
      </w:pPr>
      <w:r w:rsidDel="00000000" w:rsidR="00000000" w:rsidRPr="00000000">
        <w:rPr>
          <w:rFonts w:ascii="Arial" w:cs="Arial" w:eastAsia="Arial" w:hAnsi="Arial"/>
          <w:b w:val="1"/>
          <w:bCs w:val="1"/>
          <w:color w:val="1f4e79"/>
          <w:sz w:val="21"/>
          <w:szCs w:val="21"/>
          <w:rtl w:val="0"/>
        </w:rPr>
        <w:t xml:space="preserve">Sitelinks — Obrigatório:</w:t>
      </w:r>
      <w:r w:rsidDel="00000000" w:rsidR="00000000" w:rsidRPr="00000000">
        <w:rPr>
          <w:rtl w:val="0"/>
        </w:rPr>
      </w:r>
    </w:p>
    <w:p w:rsidR="00000000" w:rsidDel="00000000" w:rsidP="00000000" w:rsidRDefault="00000000" w:rsidRPr="00000000" w14:paraId="000002A1">
      <w:pPr>
        <w:spacing w:after="160" w:before="0" w:lineRule="auto"/>
        <w:rPr/>
      </w:pPr>
      <w:r w:rsidDel="00000000" w:rsidR="00000000" w:rsidRPr="00000000">
        <w:rPr>
          <w:rFonts w:ascii="Arial" w:cs="Arial" w:eastAsia="Arial" w:hAnsi="Arial"/>
          <w:color w:val="2d2d2d"/>
          <w:sz w:val="20"/>
          <w:szCs w:val="20"/>
          <w:rtl w:val="0"/>
        </w:rPr>
        <w:t xml:space="preserve">Links adicionais para páginas específicas do site exibidos abaixo do anúncio principal. Quando um anúncio aparece na posição 1 com sitelinks, pode ocupar até 4 a 5 linhas de resultado, dominando visualmente a primeira dobra. Configure mínimo 6 sitelinks por campanha para que o Google tenha opções de exibição. Exemplos para clínica odontológica: 'Implante Dentário', 'Clareamento', 'Ortodontia', 'Localização', 'Agendar Consulta', 'Avaliações de Pacientes'.</w:t>
      </w:r>
      <w:r w:rsidDel="00000000" w:rsidR="00000000" w:rsidRPr="00000000">
        <w:rPr>
          <w:rtl w:val="0"/>
        </w:rPr>
      </w:r>
    </w:p>
    <w:p w:rsidR="00000000" w:rsidDel="00000000" w:rsidP="00000000" w:rsidRDefault="00000000" w:rsidRPr="00000000" w14:paraId="000002A2">
      <w:pPr>
        <w:spacing w:after="60" w:before="200" w:lineRule="auto"/>
        <w:rPr/>
      </w:pPr>
      <w:r w:rsidDel="00000000" w:rsidR="00000000" w:rsidRPr="00000000">
        <w:rPr>
          <w:rFonts w:ascii="Arial" w:cs="Arial" w:eastAsia="Arial" w:hAnsi="Arial"/>
          <w:b w:val="1"/>
          <w:bCs w:val="1"/>
          <w:color w:val="1f4e79"/>
          <w:sz w:val="21"/>
          <w:szCs w:val="21"/>
          <w:rtl w:val="0"/>
        </w:rPr>
        <w:t xml:space="preserve">Ativo de Chamada — Obrigatório para conversão offline:</w:t>
      </w:r>
      <w:r w:rsidDel="00000000" w:rsidR="00000000" w:rsidRPr="00000000">
        <w:rPr>
          <w:rtl w:val="0"/>
        </w:rPr>
      </w:r>
    </w:p>
    <w:p w:rsidR="00000000" w:rsidDel="00000000" w:rsidP="00000000" w:rsidRDefault="00000000" w:rsidRPr="00000000" w14:paraId="000002A3">
      <w:pPr>
        <w:spacing w:after="160" w:before="0" w:lineRule="auto"/>
        <w:rPr/>
      </w:pPr>
      <w:r w:rsidDel="00000000" w:rsidR="00000000" w:rsidRPr="00000000">
        <w:rPr>
          <w:rFonts w:ascii="Arial" w:cs="Arial" w:eastAsia="Arial" w:hAnsi="Arial"/>
          <w:color w:val="2d2d2d"/>
          <w:sz w:val="20"/>
          <w:szCs w:val="20"/>
          <w:rtl w:val="0"/>
        </w:rPr>
        <w:t xml:space="preserve">Exibe o número de telefone do negócio no anúncio em dispositivos móveis como botão de chamada direta. O usuário pode ligar sem nem acessar o site. Configure com o número de WhatsApp Business quando a equipe de atendimento responde mais rápido por WhatsApp do que por telefone.</w:t>
      </w:r>
      <w:r w:rsidDel="00000000" w:rsidR="00000000" w:rsidRPr="00000000">
        <w:rPr>
          <w:rtl w:val="0"/>
        </w:rPr>
      </w:r>
    </w:p>
    <w:p w:rsidR="00000000" w:rsidDel="00000000" w:rsidP="00000000" w:rsidRDefault="00000000" w:rsidRPr="00000000" w14:paraId="000002A4">
      <w:pPr>
        <w:spacing w:after="60" w:before="200" w:lineRule="auto"/>
        <w:rPr/>
      </w:pPr>
      <w:r w:rsidDel="00000000" w:rsidR="00000000" w:rsidRPr="00000000">
        <w:rPr>
          <w:rFonts w:ascii="Arial" w:cs="Arial" w:eastAsia="Arial" w:hAnsi="Arial"/>
          <w:b w:val="1"/>
          <w:bCs w:val="1"/>
          <w:color w:val="1f4e79"/>
          <w:sz w:val="21"/>
          <w:szCs w:val="21"/>
          <w:rtl w:val="0"/>
        </w:rPr>
        <w:t xml:space="preserve">Ativo de Localização — Obrigatório para negócio local:</w:t>
      </w:r>
      <w:r w:rsidDel="00000000" w:rsidR="00000000" w:rsidRPr="00000000">
        <w:rPr>
          <w:rtl w:val="0"/>
        </w:rPr>
      </w:r>
    </w:p>
    <w:p w:rsidR="00000000" w:rsidDel="00000000" w:rsidP="00000000" w:rsidRDefault="00000000" w:rsidRPr="00000000" w14:paraId="000002A5">
      <w:pPr>
        <w:spacing w:after="160" w:before="0" w:lineRule="auto"/>
        <w:rPr/>
      </w:pPr>
      <w:r w:rsidDel="00000000" w:rsidR="00000000" w:rsidRPr="00000000">
        <w:rPr>
          <w:rFonts w:ascii="Arial" w:cs="Arial" w:eastAsia="Arial" w:hAnsi="Arial"/>
          <w:color w:val="2d2d2d"/>
          <w:sz w:val="20"/>
          <w:szCs w:val="20"/>
          <w:rtl w:val="0"/>
        </w:rPr>
        <w:t xml:space="preserve">Integrado ao Google Business Profile, exibe o endereço e a distância até o estabelecimento no anúncio. Aumenta a relevância para buscas com intenção local e contribui para o Índice de Qualidade de campanhas locais.</w:t>
      </w:r>
      <w:r w:rsidDel="00000000" w:rsidR="00000000" w:rsidRPr="00000000">
        <w:rPr>
          <w:rtl w:val="0"/>
        </w:rPr>
      </w:r>
    </w:p>
    <w:p w:rsidR="00000000" w:rsidDel="00000000" w:rsidP="00000000" w:rsidRDefault="00000000" w:rsidRPr="00000000" w14:paraId="000002A6">
      <w:pPr>
        <w:spacing w:after="60" w:before="200" w:lineRule="auto"/>
        <w:rPr/>
      </w:pPr>
      <w:r w:rsidDel="00000000" w:rsidR="00000000" w:rsidRPr="00000000">
        <w:rPr>
          <w:rFonts w:ascii="Arial" w:cs="Arial" w:eastAsia="Arial" w:hAnsi="Arial"/>
          <w:b w:val="1"/>
          <w:bCs w:val="1"/>
          <w:color w:val="1f4e79"/>
          <w:sz w:val="21"/>
          <w:szCs w:val="21"/>
          <w:rtl w:val="0"/>
        </w:rPr>
        <w:t xml:space="preserve">Ativo de Imagem:</w:t>
      </w:r>
      <w:r w:rsidDel="00000000" w:rsidR="00000000" w:rsidRPr="00000000">
        <w:rPr>
          <w:rtl w:val="0"/>
        </w:rPr>
      </w:r>
    </w:p>
    <w:p w:rsidR="00000000" w:rsidDel="00000000" w:rsidP="00000000" w:rsidRDefault="00000000" w:rsidRPr="00000000" w14:paraId="000002A7">
      <w:pPr>
        <w:spacing w:after="160" w:before="0" w:lineRule="auto"/>
        <w:rPr/>
      </w:pPr>
      <w:r w:rsidDel="00000000" w:rsidR="00000000" w:rsidRPr="00000000">
        <w:rPr>
          <w:rFonts w:ascii="Arial" w:cs="Arial" w:eastAsia="Arial" w:hAnsi="Arial"/>
          <w:color w:val="2d2d2d"/>
          <w:sz w:val="20"/>
          <w:szCs w:val="20"/>
          <w:rtl w:val="0"/>
        </w:rPr>
        <w:t xml:space="preserve">Imagens relevantes exibidas ao lado do anúncio em posicionamentos mobile selecionados. Aumenta o espaço visual do anúncio e a taxa de clique. Forneça pelo menos 3 imagens em diferentes formatos.</w:t>
      </w:r>
      <w:r w:rsidDel="00000000" w:rsidR="00000000" w:rsidRPr="00000000">
        <w:rPr>
          <w:rtl w:val="0"/>
        </w:rPr>
      </w:r>
    </w:p>
    <w:p w:rsidR="00000000" w:rsidDel="00000000" w:rsidP="00000000" w:rsidRDefault="00000000" w:rsidRPr="00000000" w14:paraId="000002A8">
      <w:pPr>
        <w:spacing w:after="60" w:before="200" w:lineRule="auto"/>
        <w:rPr/>
      </w:pPr>
      <w:r w:rsidDel="00000000" w:rsidR="00000000" w:rsidRPr="00000000">
        <w:rPr>
          <w:rFonts w:ascii="Arial" w:cs="Arial" w:eastAsia="Arial" w:hAnsi="Arial"/>
          <w:b w:val="1"/>
          <w:bCs w:val="1"/>
          <w:color w:val="1f4e79"/>
          <w:sz w:val="21"/>
          <w:szCs w:val="21"/>
          <w:rtl w:val="0"/>
        </w:rPr>
        <w:t xml:space="preserve">Ativo de Preço:</w:t>
      </w:r>
      <w:r w:rsidDel="00000000" w:rsidR="00000000" w:rsidRPr="00000000">
        <w:rPr>
          <w:rtl w:val="0"/>
        </w:rPr>
      </w:r>
    </w:p>
    <w:p w:rsidR="00000000" w:rsidDel="00000000" w:rsidP="00000000" w:rsidRDefault="00000000" w:rsidRPr="00000000" w14:paraId="000002A9">
      <w:pPr>
        <w:spacing w:after="160" w:before="0" w:lineRule="auto"/>
        <w:rPr/>
      </w:pPr>
      <w:r w:rsidDel="00000000" w:rsidR="00000000" w:rsidRPr="00000000">
        <w:rPr>
          <w:rFonts w:ascii="Arial" w:cs="Arial" w:eastAsia="Arial" w:hAnsi="Arial"/>
          <w:color w:val="2d2d2d"/>
          <w:sz w:val="20"/>
          <w:szCs w:val="20"/>
          <w:rtl w:val="0"/>
        </w:rPr>
        <w:t xml:space="preserve">Exibe uma lista de produtos ou serviços com preços diretamente no anúncio. Útil quando você tem produtos com preços competitivos que você quer destacar antes do clique ou quando a transparência de preço é um diferencial.</w:t>
      </w:r>
      <w:r w:rsidDel="00000000" w:rsidR="00000000" w:rsidRPr="00000000">
        <w:rPr>
          <w:rtl w:val="0"/>
        </w:rPr>
      </w:r>
    </w:p>
    <w:p w:rsidR="00000000" w:rsidDel="00000000" w:rsidP="00000000" w:rsidRDefault="00000000" w:rsidRPr="00000000" w14:paraId="000002AA">
      <w:pPr>
        <w:spacing w:after="60" w:before="200" w:lineRule="auto"/>
        <w:rPr/>
      </w:pPr>
      <w:r w:rsidDel="00000000" w:rsidR="00000000" w:rsidRPr="00000000">
        <w:rPr>
          <w:rFonts w:ascii="Arial" w:cs="Arial" w:eastAsia="Arial" w:hAnsi="Arial"/>
          <w:b w:val="1"/>
          <w:bCs w:val="1"/>
          <w:color w:val="1f4e79"/>
          <w:sz w:val="21"/>
          <w:szCs w:val="21"/>
          <w:rtl w:val="0"/>
        </w:rPr>
        <w:t xml:space="preserve">Ativo de Snippet Estruturado:</w:t>
      </w:r>
      <w:r w:rsidDel="00000000" w:rsidR="00000000" w:rsidRPr="00000000">
        <w:rPr>
          <w:rtl w:val="0"/>
        </w:rPr>
      </w:r>
    </w:p>
    <w:p w:rsidR="00000000" w:rsidDel="00000000" w:rsidP="00000000" w:rsidRDefault="00000000" w:rsidRPr="00000000" w14:paraId="000002AB">
      <w:pPr>
        <w:spacing w:after="160" w:before="0" w:lineRule="auto"/>
        <w:rPr/>
      </w:pPr>
      <w:r w:rsidDel="00000000" w:rsidR="00000000" w:rsidRPr="00000000">
        <w:rPr>
          <w:rFonts w:ascii="Arial" w:cs="Arial" w:eastAsia="Arial" w:hAnsi="Arial"/>
          <w:color w:val="2d2d2d"/>
          <w:sz w:val="20"/>
          <w:szCs w:val="20"/>
          <w:rtl w:val="0"/>
        </w:rPr>
        <w:t xml:space="preserve">Lista de serviços, marcas, modelos ou características em formato de lista horizontal. Exemplo: 'Serviços: Implante, Ortodontia, Clareamento, Prótese'. Ocupa espaço adicional no anúncio e aumenta a relevância percebida.</w:t>
      </w:r>
      <w:r w:rsidDel="00000000" w:rsidR="00000000" w:rsidRPr="00000000">
        <w:rPr>
          <w:rtl w:val="0"/>
        </w:rPr>
      </w:r>
    </w:p>
    <w:p w:rsidR="00000000" w:rsidDel="00000000" w:rsidP="00000000" w:rsidRDefault="00000000" w:rsidRPr="00000000" w14:paraId="000002AC">
      <w:pPr>
        <w:spacing w:after="160" w:before="0" w:lineRule="auto"/>
        <w:rPr/>
      </w:pPr>
      <w:r w:rsidDel="00000000" w:rsidR="00000000" w:rsidRPr="00000000">
        <w:rPr>
          <w:rFonts w:ascii="Arial" w:cs="Arial" w:eastAsia="Arial" w:hAnsi="Arial"/>
          <w:color w:val="2d2d2d"/>
          <w:sz w:val="20"/>
          <w:szCs w:val="20"/>
          <w:rtl w:val="0"/>
        </w:rPr>
        <w:t xml:space="preserve">A configuração correta de todos esses ativos pode aumentar o CTR em 20% a 40% em comparação com o mesmo anúncio sem ativos. Isso melhora o Índice de Qualidade e reduz o CPC real. Uma hora de trabalho configurando ativos pode ter impacto contínuo no custo das campanhas por meses.</w:t>
      </w:r>
      <w:r w:rsidDel="00000000" w:rsidR="00000000" w:rsidRPr="00000000">
        <w:rPr>
          <w:rtl w:val="0"/>
        </w:rPr>
      </w:r>
    </w:p>
    <w:p w:rsidR="00000000" w:rsidDel="00000000" w:rsidP="00000000" w:rsidRDefault="00000000" w:rsidRPr="00000000" w14:paraId="000002AD">
      <w:pPr>
        <w:pageBreakBefore w:val="1"/>
        <w:rPr/>
      </w:pPr>
      <w:r w:rsidDel="00000000" w:rsidR="00000000" w:rsidRPr="00000000">
        <w:rPr>
          <w:rtl w:val="0"/>
        </w:rPr>
      </w:r>
    </w:p>
    <w:p w:rsidR="00000000" w:rsidDel="00000000" w:rsidP="00000000" w:rsidRDefault="00000000" w:rsidRPr="00000000" w14:paraId="000002AE">
      <w:pPr>
        <w:shd w:fill="1f4e79" w:val="clear"/>
        <w:spacing w:after="60" w:before="0" w:lineRule="auto"/>
        <w:rPr/>
      </w:pPr>
      <w:r w:rsidDel="00000000" w:rsidR="00000000" w:rsidRPr="00000000">
        <w:rPr>
          <w:rFonts w:ascii="Arial" w:cs="Arial" w:eastAsia="Arial" w:hAnsi="Arial"/>
          <w:b w:val="1"/>
          <w:bCs w:val="1"/>
          <w:color w:val="ffffff"/>
          <w:sz w:val="22"/>
          <w:szCs w:val="22"/>
          <w:rtl w:val="0"/>
        </w:rPr>
        <w:t xml:space="preserve">  PARTE 8  </w:t>
      </w:r>
      <w:r w:rsidDel="00000000" w:rsidR="00000000" w:rsidRPr="00000000">
        <w:rPr>
          <w:rtl w:val="0"/>
        </w:rPr>
      </w:r>
    </w:p>
    <w:p w:rsidR="00000000" w:rsidDel="00000000" w:rsidP="00000000" w:rsidRDefault="00000000" w:rsidRPr="00000000" w14:paraId="000002AF">
      <w:pPr>
        <w:pBdr>
          <w:bottom w:color="2e75b6" w:space="8" w:sz="16" w:val="single"/>
        </w:pBdr>
        <w:spacing w:after="240" w:before="0" w:lineRule="auto"/>
        <w:rPr/>
      </w:pPr>
      <w:r w:rsidDel="00000000" w:rsidR="00000000" w:rsidRPr="00000000">
        <w:rPr>
          <w:rFonts w:ascii="Arial" w:cs="Arial" w:eastAsia="Arial" w:hAnsi="Arial"/>
          <w:b w:val="1"/>
          <w:bCs w:val="1"/>
          <w:color w:val="1f4e79"/>
          <w:sz w:val="36"/>
          <w:szCs w:val="36"/>
          <w:rtl w:val="0"/>
        </w:rPr>
        <w:t xml:space="preserve">RASTREAMENTO, ANALYTICS E ATRIBUIÇÃO</w:t>
      </w:r>
      <w:r w:rsidDel="00000000" w:rsidR="00000000" w:rsidRPr="00000000">
        <w:rPr>
          <w:rtl w:val="0"/>
        </w:rPr>
      </w:r>
    </w:p>
    <w:p w:rsidR="00000000" w:rsidDel="00000000" w:rsidP="00000000" w:rsidRDefault="00000000" w:rsidRPr="00000000" w14:paraId="000002B0">
      <w:pPr>
        <w:spacing w:after="160" w:before="0" w:lineRule="auto"/>
        <w:rPr/>
      </w:pPr>
      <w:r w:rsidDel="00000000" w:rsidR="00000000" w:rsidRPr="00000000">
        <w:rPr>
          <w:rFonts w:ascii="Arial" w:cs="Arial" w:eastAsia="Arial" w:hAnsi="Arial"/>
          <w:color w:val="2d2d2d"/>
          <w:sz w:val="20"/>
          <w:szCs w:val="20"/>
          <w:rtl w:val="0"/>
        </w:rPr>
        <w:t xml:space="preserve">O rastreamento é a fundação de toda a gestão de tráfego pago. Sem dados precisos e confiáveis, cada decisão de otimização é um chute informado na melhor das hipóteses e um desperdício de orçamento na pior. Esta parte cobre o que você precisa dominar para rastrear a jornada completa do usuário desde o primeiro clique até a conversão final, utilizando as ferramentas disponíveis hoje com o nível de precisão que o ambiente atual de privacidade permite.</w:t>
      </w:r>
      <w:r w:rsidDel="00000000" w:rsidR="00000000" w:rsidRPr="00000000">
        <w:rPr>
          <w:rtl w:val="0"/>
        </w:rPr>
      </w:r>
    </w:p>
    <w:p w:rsidR="00000000" w:rsidDel="00000000" w:rsidP="00000000" w:rsidRDefault="00000000" w:rsidRPr="00000000" w14:paraId="000002B1">
      <w:pPr>
        <w:spacing w:after="160" w:before="0" w:lineRule="auto"/>
        <w:rPr/>
      </w:pPr>
      <w:r w:rsidDel="00000000" w:rsidR="00000000" w:rsidRPr="00000000">
        <w:rPr>
          <w:rFonts w:ascii="Arial" w:cs="Arial" w:eastAsia="Arial" w:hAnsi="Arial"/>
          <w:color w:val="2d2d2d"/>
          <w:sz w:val="20"/>
          <w:szCs w:val="20"/>
          <w:rtl w:val="0"/>
        </w:rPr>
        <w:t xml:space="preserve">O ambiente de rastreamento mudou estruturalmente nos últimos anos com iOS 14, bloqueadores de cookie e a progressiva eliminação de cookies de terceiros. O gestor que ainda opera com as premissas de rastreamento de 2019 está tomando decisões com dados 30% a 50% incompletos sem saber. Esta parte explica não apenas como configurar as ferramentas mas como entender suas limitações e compensar para continuar tomando decisões de qualidade.</w:t>
      </w:r>
      <w:r w:rsidDel="00000000" w:rsidR="00000000" w:rsidRPr="00000000">
        <w:rPr>
          <w:rtl w:val="0"/>
        </w:rPr>
      </w:r>
    </w:p>
    <w:p w:rsidR="00000000" w:rsidDel="00000000" w:rsidP="00000000" w:rsidRDefault="00000000" w:rsidRPr="00000000" w14:paraId="000002B2">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8.1 Google Analytics 4 (GA4) — Do Básico ao Avançado</w:t>
      </w:r>
      <w:r w:rsidDel="00000000" w:rsidR="00000000" w:rsidRPr="00000000">
        <w:rPr>
          <w:rtl w:val="0"/>
        </w:rPr>
      </w:r>
    </w:p>
    <w:p w:rsidR="00000000" w:rsidDel="00000000" w:rsidP="00000000" w:rsidRDefault="00000000" w:rsidRPr="00000000" w14:paraId="000002B3">
      <w:pPr>
        <w:spacing w:after="60" w:before="200" w:lineRule="auto"/>
        <w:rPr/>
      </w:pPr>
      <w:r w:rsidDel="00000000" w:rsidR="00000000" w:rsidRPr="00000000">
        <w:rPr>
          <w:rFonts w:ascii="Arial" w:cs="Arial" w:eastAsia="Arial" w:hAnsi="Arial"/>
          <w:b w:val="1"/>
          <w:bCs w:val="1"/>
          <w:color w:val="1f4e79"/>
          <w:sz w:val="21"/>
          <w:szCs w:val="21"/>
          <w:rtl w:val="0"/>
        </w:rPr>
        <w:t xml:space="preserve">Por que o GA4 é fundamentalmente diferente do Universal Analytics:</w:t>
      </w:r>
      <w:r w:rsidDel="00000000" w:rsidR="00000000" w:rsidRPr="00000000">
        <w:rPr>
          <w:rtl w:val="0"/>
        </w:rPr>
      </w:r>
    </w:p>
    <w:p w:rsidR="00000000" w:rsidDel="00000000" w:rsidP="00000000" w:rsidRDefault="00000000" w:rsidRPr="00000000" w14:paraId="000002B4">
      <w:pPr>
        <w:spacing w:after="160" w:before="0" w:lineRule="auto"/>
        <w:rPr/>
      </w:pPr>
      <w:r w:rsidDel="00000000" w:rsidR="00000000" w:rsidRPr="00000000">
        <w:rPr>
          <w:rFonts w:ascii="Arial" w:cs="Arial" w:eastAsia="Arial" w:hAnsi="Arial"/>
          <w:color w:val="2d2d2d"/>
          <w:sz w:val="20"/>
          <w:szCs w:val="20"/>
          <w:rtl w:val="0"/>
        </w:rPr>
        <w:t xml:space="preserve">O Universal Analytics media o mundo em sessões: o usuário chegou ao site, ficou X minutos, viu Y páginas, saiu. O GA4 mede o mundo em eventos: o usuário fez A, depois B, depois C. Essa mudança de paradigma dá muito mais flexibilidade para rastrear comportamentos específicos que importam para o negócio, mas exige configuração mais deliberada porque você precisa definir quais eventos rastrear e marcar os relevantes como conversões.</w:t>
      </w:r>
      <w:r w:rsidDel="00000000" w:rsidR="00000000" w:rsidRPr="00000000">
        <w:rPr>
          <w:rtl w:val="0"/>
        </w:rPr>
      </w:r>
    </w:p>
    <w:p w:rsidR="00000000" w:rsidDel="00000000" w:rsidP="00000000" w:rsidRDefault="00000000" w:rsidRPr="00000000" w14:paraId="000002B5">
      <w:pPr>
        <w:spacing w:after="160" w:before="0" w:lineRule="auto"/>
        <w:rPr/>
      </w:pPr>
      <w:r w:rsidDel="00000000" w:rsidR="00000000" w:rsidRPr="00000000">
        <w:rPr>
          <w:rFonts w:ascii="Arial" w:cs="Arial" w:eastAsia="Arial" w:hAnsi="Arial"/>
          <w:color w:val="2d2d2d"/>
          <w:sz w:val="20"/>
          <w:szCs w:val="20"/>
          <w:rtl w:val="0"/>
        </w:rPr>
        <w:t xml:space="preserve">No Universal Analytics, visualizações de página eram rastreadas automaticamente e a taxa de rejeição tinha um significado claro. No GA4, a unidade é o evento e a métrica principal é o 'engajamento': uma sessão é considerada engajada se o usuário ficou mais de 10 segundos, realizou um evento de conversão ou visitou mais de uma página. Isso muda como você interpreta qualidade do tráfego.</w:t>
      </w:r>
      <w:r w:rsidDel="00000000" w:rsidR="00000000" w:rsidRPr="00000000">
        <w:rPr>
          <w:rtl w:val="0"/>
        </w:rPr>
      </w:r>
    </w:p>
    <w:p w:rsidR="00000000" w:rsidDel="00000000" w:rsidP="00000000" w:rsidRDefault="00000000" w:rsidRPr="00000000" w14:paraId="000002B6">
      <w:pPr>
        <w:spacing w:after="60" w:before="200" w:lineRule="auto"/>
        <w:rPr/>
      </w:pPr>
      <w:r w:rsidDel="00000000" w:rsidR="00000000" w:rsidRPr="00000000">
        <w:rPr>
          <w:rFonts w:ascii="Arial" w:cs="Arial" w:eastAsia="Arial" w:hAnsi="Arial"/>
          <w:b w:val="1"/>
          <w:bCs w:val="1"/>
          <w:color w:val="1f4e79"/>
          <w:sz w:val="21"/>
          <w:szCs w:val="21"/>
          <w:rtl w:val="0"/>
        </w:rPr>
        <w:t xml:space="preserve">Configuração mínima obrigatória do GA4:</w:t>
      </w:r>
      <w:r w:rsidDel="00000000" w:rsidR="00000000" w:rsidRPr="00000000">
        <w:rPr>
          <w:rtl w:val="0"/>
        </w:rPr>
      </w:r>
    </w:p>
    <w:p w:rsidR="00000000" w:rsidDel="00000000" w:rsidP="00000000" w:rsidRDefault="00000000" w:rsidRPr="00000000" w14:paraId="000002B7">
      <w:pPr>
        <w:spacing w:after="160" w:before="0" w:lineRule="auto"/>
        <w:rPr/>
      </w:pPr>
      <w:r w:rsidDel="00000000" w:rsidR="00000000" w:rsidRPr="00000000">
        <w:rPr>
          <w:rFonts w:ascii="Arial Unicode MS" w:cs="Arial Unicode MS" w:eastAsia="Arial Unicode MS" w:hAnsi="Arial Unicode MS"/>
          <w:color w:val="2d2d2d"/>
          <w:sz w:val="20"/>
          <w:szCs w:val="20"/>
          <w:rtl w:val="0"/>
        </w:rPr>
        <w:t xml:space="preserve">Stream de dados: acesse GA4 → Admin → Streams de Dados → Adicionar stream → Web. Configure com a URL correta do site. O ID de medição gerado (formato G-XXXXXXXXXX) é o que você instala via GTM.</w:t>
      </w:r>
      <w:r w:rsidDel="00000000" w:rsidR="00000000" w:rsidRPr="00000000">
        <w:rPr>
          <w:rtl w:val="0"/>
        </w:rPr>
      </w:r>
    </w:p>
    <w:p w:rsidR="00000000" w:rsidDel="00000000" w:rsidP="00000000" w:rsidRDefault="00000000" w:rsidRPr="00000000" w14:paraId="000002B8">
      <w:pPr>
        <w:spacing w:after="160" w:before="0" w:lineRule="auto"/>
        <w:rPr/>
      </w:pPr>
      <w:r w:rsidDel="00000000" w:rsidR="00000000" w:rsidRPr="00000000">
        <w:rPr>
          <w:rFonts w:ascii="Arial" w:cs="Arial" w:eastAsia="Arial" w:hAnsi="Arial"/>
          <w:color w:val="2d2d2d"/>
          <w:sz w:val="20"/>
          <w:szCs w:val="20"/>
          <w:rtl w:val="0"/>
        </w:rPr>
        <w:t xml:space="preserve">Instalação via GTM: no GTM, crie uma nova tag do tipo 'Google Analytics: configuração do GA4'. Cole o ID de medição. Configure o acionador como 'All Pages'. Publique. Verifique em tempo real no GA4 se as visualizações de página estão chegando.</w:t>
      </w:r>
      <w:r w:rsidDel="00000000" w:rsidR="00000000" w:rsidRPr="00000000">
        <w:rPr>
          <w:rtl w:val="0"/>
        </w:rPr>
      </w:r>
    </w:p>
    <w:p w:rsidR="00000000" w:rsidDel="00000000" w:rsidP="00000000" w:rsidRDefault="00000000" w:rsidRPr="00000000" w14:paraId="000002B9">
      <w:pPr>
        <w:spacing w:after="160" w:before="0" w:lineRule="auto"/>
        <w:rPr/>
      </w:pPr>
      <w:r w:rsidDel="00000000" w:rsidR="00000000" w:rsidRPr="00000000">
        <w:rPr>
          <w:rFonts w:ascii="Arial Unicode MS" w:cs="Arial Unicode MS" w:eastAsia="Arial Unicode MS" w:hAnsi="Arial Unicode MS"/>
          <w:color w:val="2d2d2d"/>
          <w:sz w:val="20"/>
          <w:szCs w:val="20"/>
          <w:rtl w:val="0"/>
        </w:rPr>
        <w:t xml:space="preserve">Eventos de conversão: no GA4, nenhum evento é marcado como conversão automaticamente exceto 'purchase'. Acesse GA4 → Configurar → Eventos. Para cada evento relevante (form_submit, click_whatsapp, schedule_appointment), ative o toggle 'Marcar como conversão'. Esses eventos marcados aparecem nos relatórios de conversão e podem ser importados para o Google Ads.</w:t>
      </w:r>
      <w:r w:rsidDel="00000000" w:rsidR="00000000" w:rsidRPr="00000000">
        <w:rPr>
          <w:rtl w:val="0"/>
        </w:rPr>
      </w:r>
    </w:p>
    <w:p w:rsidR="00000000" w:rsidDel="00000000" w:rsidP="00000000" w:rsidRDefault="00000000" w:rsidRPr="00000000" w14:paraId="000002BA">
      <w:pPr>
        <w:spacing w:after="160" w:before="0" w:lineRule="auto"/>
        <w:rPr/>
      </w:pPr>
      <w:r w:rsidDel="00000000" w:rsidR="00000000" w:rsidRPr="00000000">
        <w:rPr>
          <w:rFonts w:ascii="Arial Unicode MS" w:cs="Arial Unicode MS" w:eastAsia="Arial Unicode MS" w:hAnsi="Arial Unicode MS"/>
          <w:color w:val="2d2d2d"/>
          <w:sz w:val="20"/>
          <w:szCs w:val="20"/>
          <w:rtl w:val="0"/>
        </w:rPr>
        <w:t xml:space="preserve">Vinculação com Google Ads: GA4 → Admin → Vinculações de produtos → Google Ads → Link → selecione a conta Google Ads. Essa vinculação permite importar conversões do GA4 para o Google Ads e criar públicos baseados em comportamento do GA4 para uso nas campanhas.</w:t>
      </w:r>
      <w:r w:rsidDel="00000000" w:rsidR="00000000" w:rsidRPr="00000000">
        <w:rPr>
          <w:rtl w:val="0"/>
        </w:rPr>
      </w:r>
    </w:p>
    <w:p w:rsidR="00000000" w:rsidDel="00000000" w:rsidP="00000000" w:rsidRDefault="00000000" w:rsidRPr="00000000" w14:paraId="000002BB">
      <w:pPr>
        <w:spacing w:after="160" w:before="0" w:lineRule="auto"/>
        <w:rPr/>
      </w:pPr>
      <w:r w:rsidDel="00000000" w:rsidR="00000000" w:rsidRPr="00000000">
        <w:rPr>
          <w:rFonts w:ascii="Arial" w:cs="Arial" w:eastAsia="Arial" w:hAnsi="Arial"/>
          <w:color w:val="2d2d2d"/>
          <w:sz w:val="20"/>
          <w:szCs w:val="20"/>
          <w:rtl w:val="0"/>
        </w:rPr>
        <w:t xml:space="preserve">Parâmetros UTM em todos os links de campanha: sem UTM, o GA4 classifica incorretamente o tráfego de campanhas pagas. Use o formato padrão: utm_source (ex: meta, google), utm_medium (ex: cpc, paid_social), utm_campaign (nome da campanha), utm_content (nome do criativo ou conjunto de anúncios). O UTM Builder do Google facilita a geração dos links.</w:t>
      </w:r>
      <w:r w:rsidDel="00000000" w:rsidR="00000000" w:rsidRPr="00000000">
        <w:rPr>
          <w:rtl w:val="0"/>
        </w:rPr>
      </w:r>
    </w:p>
    <w:p w:rsidR="00000000" w:rsidDel="00000000" w:rsidP="00000000" w:rsidRDefault="00000000" w:rsidRPr="00000000" w14:paraId="000002BC">
      <w:pPr>
        <w:spacing w:after="60" w:before="200" w:lineRule="auto"/>
        <w:rPr/>
      </w:pPr>
      <w:r w:rsidDel="00000000" w:rsidR="00000000" w:rsidRPr="00000000">
        <w:rPr>
          <w:rFonts w:ascii="Arial" w:cs="Arial" w:eastAsia="Arial" w:hAnsi="Arial"/>
          <w:b w:val="1"/>
          <w:bCs w:val="1"/>
          <w:color w:val="1f4e79"/>
          <w:sz w:val="21"/>
          <w:szCs w:val="21"/>
          <w:rtl w:val="0"/>
        </w:rPr>
        <w:t xml:space="preserve">Os relatórios do GA4 que você precisa dominar:</w:t>
      </w:r>
      <w:r w:rsidDel="00000000" w:rsidR="00000000" w:rsidRPr="00000000">
        <w:rPr>
          <w:rtl w:val="0"/>
        </w:rPr>
      </w:r>
    </w:p>
    <w:p w:rsidR="00000000" w:rsidDel="00000000" w:rsidP="00000000" w:rsidRDefault="00000000" w:rsidRPr="00000000" w14:paraId="000002BD">
      <w:pPr>
        <w:spacing w:after="160" w:before="0" w:lineRule="auto"/>
        <w:rPr/>
      </w:pPr>
      <w:r w:rsidDel="00000000" w:rsidR="00000000" w:rsidRPr="00000000">
        <w:rPr>
          <w:rFonts w:ascii="Arial Unicode MS" w:cs="Arial Unicode MS" w:eastAsia="Arial Unicode MS" w:hAnsi="Arial Unicode MS"/>
          <w:color w:val="2d2d2d"/>
          <w:sz w:val="20"/>
          <w:szCs w:val="20"/>
          <w:rtl w:val="0"/>
        </w:rPr>
        <w:t xml:space="preserve">Relatório de Aquisição de Tráfego (Relatórios → Ciclo de vida → Aquisição → Aquisição de tráfego): mostra de onde vieram as sessões segmentadas por canal. As colunas mais relevantes são: Usuários, Sessões, Taxa de Engajamento, Conversões e Receita (para e-commerce). Use para identificar quais canais geram mais sessões qualificadas e quais têm melhor taxa de conversão. Tráfego pago com taxa de engajamento muito abaixo do orgânico indica problema de qualidade do tráfego ou desalinhamento entre anúncio e landing page.</w:t>
      </w:r>
      <w:r w:rsidDel="00000000" w:rsidR="00000000" w:rsidRPr="00000000">
        <w:rPr>
          <w:rtl w:val="0"/>
        </w:rPr>
      </w:r>
    </w:p>
    <w:p w:rsidR="00000000" w:rsidDel="00000000" w:rsidP="00000000" w:rsidRDefault="00000000" w:rsidRPr="00000000" w14:paraId="000002BE">
      <w:pPr>
        <w:spacing w:after="160" w:before="0" w:lineRule="auto"/>
        <w:rPr/>
      </w:pPr>
      <w:r w:rsidDel="00000000" w:rsidR="00000000" w:rsidRPr="00000000">
        <w:rPr>
          <w:rFonts w:ascii="Arial Unicode MS" w:cs="Arial Unicode MS" w:eastAsia="Arial Unicode MS" w:hAnsi="Arial Unicode MS"/>
          <w:color w:val="2d2d2d"/>
          <w:sz w:val="20"/>
          <w:szCs w:val="20"/>
          <w:rtl w:val="0"/>
        </w:rPr>
        <w:t xml:space="preserve">Relatório de Engajamento → Páginas e Telas (Relatórios → Ciclo de vida → Engajamento → Páginas e telas): mostra o desempenho de cada página do site. Colunas relevantes: Visualizações, Usuários, Tempo médio de engajamento, Conversões geradas na página. Use para identificar páginas com alto tráfego mas baixa conversão (candidatas a otimização de CRO) e páginas com alta taxa de conversão (candidatas a receber mais tráfego).</w:t>
      </w:r>
      <w:r w:rsidDel="00000000" w:rsidR="00000000" w:rsidRPr="00000000">
        <w:rPr>
          <w:rtl w:val="0"/>
        </w:rPr>
      </w:r>
    </w:p>
    <w:p w:rsidR="00000000" w:rsidDel="00000000" w:rsidP="00000000" w:rsidRDefault="00000000" w:rsidRPr="00000000" w14:paraId="000002BF">
      <w:pPr>
        <w:spacing w:after="160" w:before="0" w:lineRule="auto"/>
        <w:rPr/>
      </w:pPr>
      <w:r w:rsidDel="00000000" w:rsidR="00000000" w:rsidRPr="00000000">
        <w:rPr>
          <w:rFonts w:ascii="Arial Unicode MS" w:cs="Arial Unicode MS" w:eastAsia="Arial Unicode MS" w:hAnsi="Arial Unicode MS"/>
          <w:color w:val="2d2d2d"/>
          <w:sz w:val="20"/>
          <w:szCs w:val="20"/>
          <w:rtl w:val="0"/>
        </w:rPr>
        <w:t xml:space="preserve">Relatório de Conversões (Relatórios → Ciclo de vida → Engajamento → Conversões): volume de cada evento marcado como conversão no período, segmentado por canal. Use para validar se as campanhas estão gerando os eventos configurados como objetivo e para comparar eficiência de conversão por canal.</w:t>
      </w:r>
      <w:r w:rsidDel="00000000" w:rsidR="00000000" w:rsidRPr="00000000">
        <w:rPr>
          <w:rtl w:val="0"/>
        </w:rPr>
      </w:r>
    </w:p>
    <w:p w:rsidR="00000000" w:rsidDel="00000000" w:rsidP="00000000" w:rsidRDefault="00000000" w:rsidRPr="00000000" w14:paraId="000002C0">
      <w:pPr>
        <w:spacing w:after="160" w:before="0" w:lineRule="auto"/>
        <w:rPr/>
      </w:pPr>
      <w:r w:rsidDel="00000000" w:rsidR="00000000" w:rsidRPr="00000000">
        <w:rPr>
          <w:rFonts w:ascii="Arial Unicode MS" w:cs="Arial Unicode MS" w:eastAsia="Arial Unicode MS" w:hAnsi="Arial Unicode MS"/>
          <w:color w:val="2d2d2d"/>
          <w:sz w:val="20"/>
          <w:szCs w:val="20"/>
          <w:rtl w:val="0"/>
        </w:rPr>
        <w:t xml:space="preserve">Exploração de Funil (Explorar → Exploração de Funil): permite criar um funil personalizado com os eventos que compõem a jornada do usuário. Para e-commerce: visualizou_produto → adicionou_ao_carrinho → iniciou_checkout → comprou. Para geração de lead: visitou_landing_page → iniciou_formulario → enviou_formulario. O relatório mostra quantos usuários chegaram em cada etapa e a taxa de abandono entre etapas. É o diagnóstico mais preciso de onde está o gargalo de conversão.</w:t>
      </w:r>
      <w:r w:rsidDel="00000000" w:rsidR="00000000" w:rsidRPr="00000000">
        <w:rPr>
          <w:rtl w:val="0"/>
        </w:rPr>
      </w:r>
    </w:p>
    <w:p w:rsidR="00000000" w:rsidDel="00000000" w:rsidP="00000000" w:rsidRDefault="00000000" w:rsidRPr="00000000" w14:paraId="000002C1">
      <w:pPr>
        <w:spacing w:after="160" w:before="0" w:lineRule="auto"/>
        <w:rPr/>
      </w:pPr>
      <w:r w:rsidDel="00000000" w:rsidR="00000000" w:rsidRPr="00000000">
        <w:rPr>
          <w:rFonts w:ascii="Arial Unicode MS" w:cs="Arial Unicode MS" w:eastAsia="Arial Unicode MS" w:hAnsi="Arial Unicode MS"/>
          <w:color w:val="2d2d2d"/>
          <w:sz w:val="20"/>
          <w:szCs w:val="20"/>
          <w:rtl w:val="0"/>
        </w:rPr>
        <w:t xml:space="preserve">Exploração de Trajetória do Usuário (Explorar → Trajetória do usuário): mapa visual das páginas que os usuários percorrem pelo site. Mostra quais são os caminhos mais comuns e onde os usuários saem. Útil para entender se o fluxo de navegação está levando os usuários para as páginas de conversão ou desviando para caminhos que não convertem.</w:t>
      </w:r>
      <w:r w:rsidDel="00000000" w:rsidR="00000000" w:rsidRPr="00000000">
        <w:rPr>
          <w:rtl w:val="0"/>
        </w:rPr>
      </w:r>
    </w:p>
    <w:p w:rsidR="00000000" w:rsidDel="00000000" w:rsidP="00000000" w:rsidRDefault="00000000" w:rsidRPr="00000000" w14:paraId="000002C2">
      <w:pPr>
        <w:spacing w:after="60" w:before="200" w:lineRule="auto"/>
        <w:rPr/>
      </w:pPr>
      <w:r w:rsidDel="00000000" w:rsidR="00000000" w:rsidRPr="00000000">
        <w:rPr>
          <w:rFonts w:ascii="Arial" w:cs="Arial" w:eastAsia="Arial" w:hAnsi="Arial"/>
          <w:b w:val="1"/>
          <w:bCs w:val="1"/>
          <w:color w:val="1f4e79"/>
          <w:sz w:val="21"/>
          <w:szCs w:val="21"/>
          <w:rtl w:val="0"/>
        </w:rPr>
        <w:t xml:space="preserve">GA4 Nível Avançado — Análises de Coorte e Segmentos Personalizados:</w:t>
      </w:r>
      <w:r w:rsidDel="00000000" w:rsidR="00000000" w:rsidRPr="00000000">
        <w:rPr>
          <w:rtl w:val="0"/>
        </w:rPr>
      </w:r>
    </w:p>
    <w:p w:rsidR="00000000" w:rsidDel="00000000" w:rsidP="00000000" w:rsidRDefault="00000000" w:rsidRPr="00000000" w14:paraId="000002C3">
      <w:pPr>
        <w:spacing w:after="160" w:before="0" w:lineRule="auto"/>
        <w:rPr/>
      </w:pPr>
      <w:r w:rsidDel="00000000" w:rsidR="00000000" w:rsidRPr="00000000">
        <w:rPr>
          <w:rFonts w:ascii="Arial Unicode MS" w:cs="Arial Unicode MS" w:eastAsia="Arial Unicode MS" w:hAnsi="Arial Unicode MS"/>
          <w:color w:val="2d2d2d"/>
          <w:sz w:val="20"/>
          <w:szCs w:val="20"/>
          <w:rtl w:val="0"/>
        </w:rPr>
        <w:t xml:space="preserve">Análise de Coorte (Explorar → Coortes): agrupa usuários pela data de aquisição e rastreia seu comportamento ao longo do tempo. Fundamental para entender retenção em e-commerce e SaaS. Se você adquiriu 100 usuários na semana 1 de outubro e ainda tem 40 deles comprando na semana 8, a taxa de retenção de 8 semanas é 40%. Use para comparar retenção de usuários adquiridos por diferentes canais: usuários vindos do Google têm retenção maior do que os do Meta? Isso informa onde concentrar orçamento de aquisição.</w:t>
      </w:r>
      <w:r w:rsidDel="00000000" w:rsidR="00000000" w:rsidRPr="00000000">
        <w:rPr>
          <w:rtl w:val="0"/>
        </w:rPr>
      </w:r>
    </w:p>
    <w:p w:rsidR="00000000" w:rsidDel="00000000" w:rsidP="00000000" w:rsidRDefault="00000000" w:rsidRPr="00000000" w14:paraId="000002C4">
      <w:pPr>
        <w:spacing w:after="160" w:before="0" w:lineRule="auto"/>
        <w:rPr/>
      </w:pPr>
      <w:r w:rsidDel="00000000" w:rsidR="00000000" w:rsidRPr="00000000">
        <w:rPr>
          <w:rFonts w:ascii="Arial Unicode MS" w:cs="Arial Unicode MS" w:eastAsia="Arial Unicode MS" w:hAnsi="Arial Unicode MS"/>
          <w:color w:val="2d2d2d"/>
          <w:sz w:val="20"/>
          <w:szCs w:val="20"/>
          <w:rtl w:val="0"/>
        </w:rPr>
        <w:t xml:space="preserve">Segmentos de público personalizados (Configurar → Públicos): crie segmentos baseados em comportamento para usar em campanhas. Exemplos: 'Usuários que visitaram a página de preços mas não converteram nos últimos 14 dias', 'Usuários que visualizaram mais de 3 páginas de produto nos últimos 7 dias', 'Usuários que converteram nos últimos 30 dias'. Esses segmentos podem ser sincronizados com o Google Ads para campanhas de remarketing ou exclusão.</w:t>
      </w:r>
      <w:r w:rsidDel="00000000" w:rsidR="00000000" w:rsidRPr="00000000">
        <w:rPr>
          <w:rtl w:val="0"/>
        </w:rPr>
      </w:r>
    </w:p>
    <w:p w:rsidR="00000000" w:rsidDel="00000000" w:rsidP="00000000" w:rsidRDefault="00000000" w:rsidRPr="00000000" w14:paraId="000002C5">
      <w:pPr>
        <w:spacing w:after="160" w:before="0" w:lineRule="auto"/>
        <w:rPr/>
      </w:pPr>
      <w:r w:rsidDel="00000000" w:rsidR="00000000" w:rsidRPr="00000000">
        <w:rPr>
          <w:rFonts w:ascii="Arial Unicode MS" w:cs="Arial Unicode MS" w:eastAsia="Arial Unicode MS" w:hAnsi="Arial Unicode MS"/>
          <w:color w:val="2d2d2d"/>
          <w:sz w:val="20"/>
          <w:szCs w:val="20"/>
          <w:rtl w:val="0"/>
        </w:rPr>
        <w:t xml:space="preserve">Relatório de Retenção (Relatórios → Ciclo de vida → Retenção): mostra quantos usuários que visitaram o site pela primeira vez em um período voltaram nos dias seguintes. Útil para medir o impacto de campanhas de remarketing e a qualidade geral do tráfego. Tráfego de alta qualidade tem taxa de retorno maior.</w:t>
      </w:r>
      <w:r w:rsidDel="00000000" w:rsidR="00000000" w:rsidRPr="00000000">
        <w:rPr>
          <w:rtl w:val="0"/>
        </w:rPr>
      </w:r>
    </w:p>
    <w:p w:rsidR="00000000" w:rsidDel="00000000" w:rsidP="00000000" w:rsidRDefault="00000000" w:rsidRPr="00000000" w14:paraId="000002C6">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8.2 Google Tag Manager (GTM) — Autonomia de Rastreamento</w:t>
      </w:r>
      <w:r w:rsidDel="00000000" w:rsidR="00000000" w:rsidRPr="00000000">
        <w:rPr>
          <w:rtl w:val="0"/>
        </w:rPr>
      </w:r>
    </w:p>
    <w:p w:rsidR="00000000" w:rsidDel="00000000" w:rsidP="00000000" w:rsidRDefault="00000000" w:rsidRPr="00000000" w14:paraId="000002C7">
      <w:pPr>
        <w:spacing w:after="160" w:before="0" w:lineRule="auto"/>
        <w:rPr/>
      </w:pPr>
      <w:r w:rsidDel="00000000" w:rsidR="00000000" w:rsidRPr="00000000">
        <w:rPr>
          <w:rFonts w:ascii="Arial" w:cs="Arial" w:eastAsia="Arial" w:hAnsi="Arial"/>
          <w:color w:val="2d2d2d"/>
          <w:sz w:val="20"/>
          <w:szCs w:val="20"/>
          <w:rtl w:val="0"/>
        </w:rPr>
        <w:t xml:space="preserve">O GTM permite configurar e modificar tags de rastreamento sem alterar o código do site. Isso dá ao gestor de tráfego autonomia para implementar eventos de conversão, configurar pixels e ajustar rastreamento sem depender de um desenvolvedor para cada mudança. Essa autonomia tem valor concreto: correções de rastreamento que levariam dias esperando o desenvolvedor são feitas em horas.</w:t>
      </w:r>
      <w:r w:rsidDel="00000000" w:rsidR="00000000" w:rsidRPr="00000000">
        <w:rPr>
          <w:rtl w:val="0"/>
        </w:rPr>
      </w:r>
    </w:p>
    <w:p w:rsidR="00000000" w:rsidDel="00000000" w:rsidP="00000000" w:rsidRDefault="00000000" w:rsidRPr="00000000" w14:paraId="000002C8">
      <w:pPr>
        <w:spacing w:after="60" w:before="200" w:lineRule="auto"/>
        <w:rPr/>
      </w:pPr>
      <w:r w:rsidDel="00000000" w:rsidR="00000000" w:rsidRPr="00000000">
        <w:rPr>
          <w:rFonts w:ascii="Arial" w:cs="Arial" w:eastAsia="Arial" w:hAnsi="Arial"/>
          <w:b w:val="1"/>
          <w:bCs w:val="1"/>
          <w:color w:val="1f4e79"/>
          <w:sz w:val="21"/>
          <w:szCs w:val="21"/>
          <w:rtl w:val="0"/>
        </w:rPr>
        <w:t xml:space="preserve">Os três conceitos que você precisa dominar no GTM:</w:t>
      </w:r>
      <w:r w:rsidDel="00000000" w:rsidR="00000000" w:rsidRPr="00000000">
        <w:rPr>
          <w:rtl w:val="0"/>
        </w:rPr>
      </w:r>
    </w:p>
    <w:p w:rsidR="00000000" w:rsidDel="00000000" w:rsidP="00000000" w:rsidRDefault="00000000" w:rsidRPr="00000000" w14:paraId="000002C9">
      <w:pPr>
        <w:spacing w:after="160" w:before="0" w:lineRule="auto"/>
        <w:rPr/>
      </w:pPr>
      <w:r w:rsidDel="00000000" w:rsidR="00000000" w:rsidRPr="00000000">
        <w:rPr>
          <w:rFonts w:ascii="Arial" w:cs="Arial" w:eastAsia="Arial" w:hAnsi="Arial"/>
          <w:color w:val="2d2d2d"/>
          <w:sz w:val="20"/>
          <w:szCs w:val="20"/>
          <w:rtl w:val="0"/>
        </w:rPr>
        <w:t xml:space="preserve">Tags: são os scripts que você quer executar no site. Uma tag do GA4 envia dados de visualização de página para o Google Analytics. Uma tag de conversão do Google Ads notifica a plataforma quando uma conversão acontece. Uma tag de pixel do Meta envia eventos para o Gerenciador de Eventos. Cada tag tem um tipo que determina como ela é configurada e para onde envia os dados.</w:t>
      </w:r>
      <w:r w:rsidDel="00000000" w:rsidR="00000000" w:rsidRPr="00000000">
        <w:rPr>
          <w:rtl w:val="0"/>
        </w:rPr>
      </w:r>
    </w:p>
    <w:p w:rsidR="00000000" w:rsidDel="00000000" w:rsidP="00000000" w:rsidRDefault="00000000" w:rsidRPr="00000000" w14:paraId="000002CA">
      <w:pPr>
        <w:spacing w:after="160" w:before="0" w:lineRule="auto"/>
        <w:rPr/>
      </w:pPr>
      <w:r w:rsidDel="00000000" w:rsidR="00000000" w:rsidRPr="00000000">
        <w:rPr>
          <w:rFonts w:ascii="Arial" w:cs="Arial" w:eastAsia="Arial" w:hAnsi="Arial"/>
          <w:color w:val="2d2d2d"/>
          <w:sz w:val="20"/>
          <w:szCs w:val="20"/>
          <w:rtl w:val="0"/>
        </w:rPr>
        <w:t xml:space="preserve">Acionadores (Triggers): são as condições que fazem a tag executar. O acionador 'Página visualizada — Todas as páginas' faz a tag disparar em cada carregamento de página. O acionador 'Clique — Todos os links' faz a tag disparar quando qualquer link é clicado. O acionador 'Envio de formulário' dispara quando um formulário é submetido. Você combina tags com acionadores para definir: execute esta tag quando esta condição for verdadeira.</w:t>
      </w:r>
      <w:r w:rsidDel="00000000" w:rsidR="00000000" w:rsidRPr="00000000">
        <w:rPr>
          <w:rtl w:val="0"/>
        </w:rPr>
      </w:r>
    </w:p>
    <w:p w:rsidR="00000000" w:rsidDel="00000000" w:rsidP="00000000" w:rsidRDefault="00000000" w:rsidRPr="00000000" w14:paraId="000002CB">
      <w:pPr>
        <w:spacing w:after="160" w:before="0" w:lineRule="auto"/>
        <w:rPr/>
      </w:pPr>
      <w:r w:rsidDel="00000000" w:rsidR="00000000" w:rsidRPr="00000000">
        <w:rPr>
          <w:rFonts w:ascii="Arial" w:cs="Arial" w:eastAsia="Arial" w:hAnsi="Arial"/>
          <w:color w:val="2d2d2d"/>
          <w:sz w:val="20"/>
          <w:szCs w:val="20"/>
          <w:rtl w:val="0"/>
        </w:rPr>
        <w:t xml:space="preserve">Variáveis: são valores dinâmicos que mudam dependendo do contexto e que você usa dentro de tags e acionadores. A variável 'URL da página atual' retorna a URL que o usuário está visitando. A variável 'Texto do elemento clicado' retorna o texto do botão ou link que foi clicado. Para e-commerce, variáveis de camada de dados capturam o valor da compra, o ID do produto e outros dados dinâmicos que a tag precisa enviar.</w:t>
      </w:r>
      <w:r w:rsidDel="00000000" w:rsidR="00000000" w:rsidRPr="00000000">
        <w:rPr>
          <w:rtl w:val="0"/>
        </w:rPr>
      </w:r>
    </w:p>
    <w:p w:rsidR="00000000" w:rsidDel="00000000" w:rsidP="00000000" w:rsidRDefault="00000000" w:rsidRPr="00000000" w14:paraId="000002CC">
      <w:pPr>
        <w:spacing w:after="60" w:before="200" w:lineRule="auto"/>
        <w:rPr/>
      </w:pPr>
      <w:r w:rsidDel="00000000" w:rsidR="00000000" w:rsidRPr="00000000">
        <w:rPr>
          <w:rFonts w:ascii="Arial" w:cs="Arial" w:eastAsia="Arial" w:hAnsi="Arial"/>
          <w:b w:val="1"/>
          <w:bCs w:val="1"/>
          <w:color w:val="1f4e79"/>
          <w:sz w:val="21"/>
          <w:szCs w:val="21"/>
          <w:rtl w:val="0"/>
        </w:rPr>
        <w:t xml:space="preserve">Configurações essenciais que você precisa saber fazer:</w:t>
      </w:r>
      <w:r w:rsidDel="00000000" w:rsidR="00000000" w:rsidRPr="00000000">
        <w:rPr>
          <w:rtl w:val="0"/>
        </w:rPr>
      </w:r>
    </w:p>
    <w:p w:rsidR="00000000" w:rsidDel="00000000" w:rsidP="00000000" w:rsidRDefault="00000000" w:rsidRPr="00000000" w14:paraId="000002CD">
      <w:pPr>
        <w:spacing w:after="160" w:before="0" w:lineRule="auto"/>
        <w:rPr/>
      </w:pPr>
      <w:r w:rsidDel="00000000" w:rsidR="00000000" w:rsidRPr="00000000">
        <w:rPr>
          <w:rFonts w:ascii="Arial Unicode MS" w:cs="Arial Unicode MS" w:eastAsia="Arial Unicode MS" w:hAnsi="Arial Unicode MS"/>
          <w:color w:val="2d2d2d"/>
          <w:sz w:val="20"/>
          <w:szCs w:val="20"/>
          <w:rtl w:val="0"/>
        </w:rPr>
        <w:t xml:space="preserve">Rastreamento de clique em botão de WhatsApp: muitos sites têm um botão de WhatsApp que é um link para 'wa.me/' ou 'api.whatsapp.com/'. Para rastrear cliques nesse botão como conversão, crie um acionador de tipo 'Clique — Apenas Links' com a condição 'URL do clique → contém → wa.me' (ou o formato que o link usa). Crie uma tag de conversão do Google Ads e uma tag de evento do Meta disparando nesse acionador. Publique e teste clicando no botão com o modo de pré-visualização ativo para confirmar que as tags disparam.</w:t>
      </w:r>
      <w:r w:rsidDel="00000000" w:rsidR="00000000" w:rsidRPr="00000000">
        <w:rPr>
          <w:rtl w:val="0"/>
        </w:rPr>
      </w:r>
    </w:p>
    <w:p w:rsidR="00000000" w:rsidDel="00000000" w:rsidP="00000000" w:rsidRDefault="00000000" w:rsidRPr="00000000" w14:paraId="000002CE">
      <w:pPr>
        <w:spacing w:after="160" w:before="0" w:lineRule="auto"/>
        <w:rPr/>
      </w:pPr>
      <w:r w:rsidDel="00000000" w:rsidR="00000000" w:rsidRPr="00000000">
        <w:rPr>
          <w:rFonts w:ascii="Arial Unicode MS" w:cs="Arial Unicode MS" w:eastAsia="Arial Unicode MS" w:hAnsi="Arial Unicode MS"/>
          <w:color w:val="2d2d2d"/>
          <w:sz w:val="20"/>
          <w:szCs w:val="20"/>
          <w:rtl w:val="0"/>
        </w:rPr>
        <w:t xml:space="preserve">Rastreamento de envio de formulário: o acionador padrão 'Envio de formulário' no GTM funciona para a maioria dos formulários mas pode não funcionar para formulários em JavaScript que não fazem reload de página. Para esses casos, o método mais confiável é rastrear a chegada na página de agradecimento (thank you page) como conversão. Crie um acionador de 'Visualização de Página' com a condição 'URL da página → contém → obrigado' (ou a URL específica da sua thank you page).</w:t>
      </w:r>
      <w:r w:rsidDel="00000000" w:rsidR="00000000" w:rsidRPr="00000000">
        <w:rPr>
          <w:rtl w:val="0"/>
        </w:rPr>
      </w:r>
    </w:p>
    <w:p w:rsidR="00000000" w:rsidDel="00000000" w:rsidP="00000000" w:rsidRDefault="00000000" w:rsidRPr="00000000" w14:paraId="000002CF">
      <w:pPr>
        <w:spacing w:after="160" w:before="0" w:lineRule="auto"/>
        <w:rPr/>
      </w:pPr>
      <w:r w:rsidDel="00000000" w:rsidR="00000000" w:rsidRPr="00000000">
        <w:rPr>
          <w:rFonts w:ascii="Arial" w:cs="Arial" w:eastAsia="Arial" w:hAnsi="Arial"/>
          <w:color w:val="2d2d2d"/>
          <w:sz w:val="20"/>
          <w:szCs w:val="20"/>
          <w:rtl w:val="0"/>
        </w:rPr>
        <w:t xml:space="preserve">Variável de valor dinâmico para e-commerce: para rastrear o valor real de cada compra (não um valor fixo), você precisa que a página de confirmação de pedido empurre o valor para a camada de dados (dataLayer). O desenvolvedor implementa: dataLayer.push({'event': 'purchase', 'value': 299.90, 'currency': 'BRL'}). Você então cria uma variável de camada de dados no GTM capturando 'value' e usa essa variável na tag de conversão do Google Ads para passar o valor dinâmico.</w:t>
      </w:r>
      <w:r w:rsidDel="00000000" w:rsidR="00000000" w:rsidRPr="00000000">
        <w:rPr>
          <w:rtl w:val="0"/>
        </w:rPr>
      </w:r>
    </w:p>
    <w:p w:rsidR="00000000" w:rsidDel="00000000" w:rsidP="00000000" w:rsidRDefault="00000000" w:rsidRPr="00000000" w14:paraId="000002D0">
      <w:pPr>
        <w:spacing w:after="160" w:before="0" w:lineRule="auto"/>
        <w:rPr/>
      </w:pPr>
      <w:r w:rsidDel="00000000" w:rsidR="00000000" w:rsidRPr="00000000">
        <w:rPr>
          <w:rFonts w:ascii="Arial" w:cs="Arial" w:eastAsia="Arial" w:hAnsi="Arial"/>
          <w:color w:val="2d2d2d"/>
          <w:sz w:val="20"/>
          <w:szCs w:val="20"/>
          <w:rtl w:val="0"/>
        </w:rPr>
        <w:t xml:space="preserve">Modo de pré-visualização obrigatório antes de publicar: o botão 'Pré-visualizar' no GTM abre o site em modo de depuração. Toda tag configurada deve ser testada em pré-visualização antes de publicar. O painel de depuração mostra em tempo real quais tags estão disparando, em qual evento e com quais valores. Uma tag que não aparece no painel de pré-visualização não está configurada corretamente.</w:t>
      </w:r>
      <w:r w:rsidDel="00000000" w:rsidR="00000000" w:rsidRPr="00000000">
        <w:rPr>
          <w:rtl w:val="0"/>
        </w:rPr>
      </w:r>
    </w:p>
    <w:p w:rsidR="00000000" w:rsidDel="00000000" w:rsidP="00000000" w:rsidRDefault="00000000" w:rsidRPr="00000000" w14:paraId="000002D1">
      <w:pPr>
        <w:spacing w:after="60" w:before="200" w:lineRule="auto"/>
        <w:rPr/>
      </w:pPr>
      <w:r w:rsidDel="00000000" w:rsidR="00000000" w:rsidRPr="00000000">
        <w:rPr>
          <w:rFonts w:ascii="Arial" w:cs="Arial" w:eastAsia="Arial" w:hAnsi="Arial"/>
          <w:b w:val="1"/>
          <w:bCs w:val="1"/>
          <w:color w:val="1f4e79"/>
          <w:sz w:val="21"/>
          <w:szCs w:val="21"/>
          <w:rtl w:val="0"/>
        </w:rPr>
        <w:t xml:space="preserve">Camada de dados (dataLayer) — o que é e por que importa:</w:t>
      </w:r>
      <w:r w:rsidDel="00000000" w:rsidR="00000000" w:rsidRPr="00000000">
        <w:rPr>
          <w:rtl w:val="0"/>
        </w:rPr>
      </w:r>
    </w:p>
    <w:p w:rsidR="00000000" w:rsidDel="00000000" w:rsidP="00000000" w:rsidRDefault="00000000" w:rsidRPr="00000000" w14:paraId="000002D2">
      <w:pPr>
        <w:spacing w:after="160" w:before="0" w:lineRule="auto"/>
        <w:rPr/>
      </w:pPr>
      <w:r w:rsidDel="00000000" w:rsidR="00000000" w:rsidRPr="00000000">
        <w:rPr>
          <w:rFonts w:ascii="Arial" w:cs="Arial" w:eastAsia="Arial" w:hAnsi="Arial"/>
          <w:color w:val="2d2d2d"/>
          <w:sz w:val="20"/>
          <w:szCs w:val="20"/>
          <w:rtl w:val="0"/>
        </w:rPr>
        <w:t xml:space="preserve">A camada de dados é um objeto JavaScript que fica disponível em todas as páginas do site e serve como canal de comunicação entre o site e o GTM. O desenvolvedor pode empurrar informações para a camada de dados (valor da compra, ID do usuário, categoria do produto, estágio do funil) e o GTM captura essas informações via variáveis de camada de dados.</w:t>
      </w:r>
      <w:r w:rsidDel="00000000" w:rsidR="00000000" w:rsidRPr="00000000">
        <w:rPr>
          <w:rtl w:val="0"/>
        </w:rPr>
      </w:r>
    </w:p>
    <w:p w:rsidR="00000000" w:rsidDel="00000000" w:rsidP="00000000" w:rsidRDefault="00000000" w:rsidRPr="00000000" w14:paraId="000002D3">
      <w:pPr>
        <w:spacing w:after="160" w:before="0" w:lineRule="auto"/>
        <w:rPr/>
      </w:pPr>
      <w:r w:rsidDel="00000000" w:rsidR="00000000" w:rsidRPr="00000000">
        <w:rPr>
          <w:rFonts w:ascii="Arial" w:cs="Arial" w:eastAsia="Arial" w:hAnsi="Arial"/>
          <w:color w:val="2d2d2d"/>
          <w:sz w:val="20"/>
          <w:szCs w:val="20"/>
          <w:rtl w:val="0"/>
        </w:rPr>
        <w:t xml:space="preserve">Para rastreamento básico de leads e cliques, você geralmente não precisa de camada de dados. Para rastreamento avançado de e-commerce com valores dinâmicos, IDs de transação únicos para deduplicação e eventos de funil detalhados, a camada de dados é necessária e requer implementação pelo desenvolvedor.</w:t>
      </w:r>
      <w:r w:rsidDel="00000000" w:rsidR="00000000" w:rsidRPr="00000000">
        <w:rPr>
          <w:rtl w:val="0"/>
        </w:rPr>
      </w:r>
    </w:p>
    <w:p w:rsidR="00000000" w:rsidDel="00000000" w:rsidP="00000000" w:rsidRDefault="00000000" w:rsidRPr="00000000" w14:paraId="000002D4">
      <w:pPr>
        <w:spacing w:after="160" w:before="0" w:lineRule="auto"/>
        <w:rPr/>
      </w:pPr>
      <w:r w:rsidDel="00000000" w:rsidR="00000000" w:rsidRPr="00000000">
        <w:rPr>
          <w:rFonts w:ascii="Arial" w:cs="Arial" w:eastAsia="Arial" w:hAnsi="Arial"/>
          <w:color w:val="2d2d2d"/>
          <w:sz w:val="20"/>
          <w:szCs w:val="20"/>
          <w:rtl w:val="0"/>
        </w:rPr>
        <w:t xml:space="preserve">Quando solicitar implementação de camada de dados ao desenvolvedor: forneça uma especificação detalhada de quais eventos precisam ser empurrados e quais propriedades cada evento deve ter. O Google tem documentação padrão para implementação de e-commerce no GA4 que você pode usar como referência.</w:t>
      </w:r>
      <w:r w:rsidDel="00000000" w:rsidR="00000000" w:rsidRPr="00000000">
        <w:rPr>
          <w:rtl w:val="0"/>
        </w:rPr>
      </w:r>
    </w:p>
    <w:p w:rsidR="00000000" w:rsidDel="00000000" w:rsidP="00000000" w:rsidRDefault="00000000" w:rsidRPr="00000000" w14:paraId="000002D5">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8.3 API de Conversão do Meta — Implementação e Boas Práticas</w:t>
      </w:r>
      <w:r w:rsidDel="00000000" w:rsidR="00000000" w:rsidRPr="00000000">
        <w:rPr>
          <w:rtl w:val="0"/>
        </w:rPr>
      </w:r>
    </w:p>
    <w:p w:rsidR="00000000" w:rsidDel="00000000" w:rsidP="00000000" w:rsidRDefault="00000000" w:rsidRPr="00000000" w14:paraId="000002D6">
      <w:pPr>
        <w:spacing w:after="160" w:before="0" w:lineRule="auto"/>
        <w:rPr/>
      </w:pPr>
      <w:r w:rsidDel="00000000" w:rsidR="00000000" w:rsidRPr="00000000">
        <w:rPr>
          <w:rFonts w:ascii="Arial" w:cs="Arial" w:eastAsia="Arial" w:hAnsi="Arial"/>
          <w:color w:val="2d2d2d"/>
          <w:sz w:val="20"/>
          <w:szCs w:val="20"/>
          <w:rtl w:val="0"/>
        </w:rPr>
        <w:t xml:space="preserve">A API de Conversão (CAPI) envia eventos de conversão diretamente do servidor do site para o Meta, sem passar pelo navegador do usuário. Isso a torna imune a bloqueadores de anúncio, às restrições de rastreamento do iOS 14 e aos limites de cookies de terceiros. Em contas sem CAPI configurada, o volume de eventos rastreados pode ser 30% a 50% menor do que o volume real de conversões, o que compromete o aprendizado do algoritmo e a qualidade de todas as decisões de otimização.</w:t>
      </w:r>
      <w:r w:rsidDel="00000000" w:rsidR="00000000" w:rsidRPr="00000000">
        <w:rPr>
          <w:rtl w:val="0"/>
        </w:rPr>
      </w:r>
    </w:p>
    <w:p w:rsidR="00000000" w:rsidDel="00000000" w:rsidP="00000000" w:rsidRDefault="00000000" w:rsidRPr="00000000" w14:paraId="000002D7">
      <w:pPr>
        <w:spacing w:after="60" w:before="200" w:lineRule="auto"/>
        <w:rPr/>
      </w:pPr>
      <w:r w:rsidDel="00000000" w:rsidR="00000000" w:rsidRPr="00000000">
        <w:rPr>
          <w:rFonts w:ascii="Arial" w:cs="Arial" w:eastAsia="Arial" w:hAnsi="Arial"/>
          <w:b w:val="1"/>
          <w:bCs w:val="1"/>
          <w:color w:val="1f4e79"/>
          <w:sz w:val="21"/>
          <w:szCs w:val="21"/>
          <w:rtl w:val="0"/>
        </w:rPr>
        <w:t xml:space="preserve">Opções de implementação ordenadas por facilidade:</w:t>
      </w:r>
      <w:r w:rsidDel="00000000" w:rsidR="00000000" w:rsidRPr="00000000">
        <w:rPr>
          <w:rtl w:val="0"/>
        </w:rPr>
      </w:r>
    </w:p>
    <w:p w:rsidR="00000000" w:rsidDel="00000000" w:rsidP="00000000" w:rsidRDefault="00000000" w:rsidRPr="00000000" w14:paraId="000002D8">
      <w:pPr>
        <w:spacing w:after="160" w:before="0" w:lineRule="auto"/>
        <w:rPr/>
      </w:pPr>
      <w:r w:rsidDel="00000000" w:rsidR="00000000" w:rsidRPr="00000000">
        <w:rPr>
          <w:rFonts w:ascii="Arial" w:cs="Arial" w:eastAsia="Arial" w:hAnsi="Arial"/>
          <w:color w:val="2d2d2d"/>
          <w:sz w:val="20"/>
          <w:szCs w:val="20"/>
          <w:rtl w:val="0"/>
        </w:rPr>
        <w:t xml:space="preserve">Opção 1 — Via plataforma de e-commerce nativa: Shopify, WooCommerce com plugin dedicado, VTEX, Nuvemshop e outras plataformas têm integração nativa com a CAPI nas configurações de marketing ou pixels. Para essas plataformas, a implementação é feita sem código: você conecta o Business Manager do Meta à plataforma nas configurações e a CAPI é ativada automaticamente. Esta é a opção mais simples e recomendada para e-commerce nessas plataformas.</w:t>
      </w:r>
      <w:r w:rsidDel="00000000" w:rsidR="00000000" w:rsidRPr="00000000">
        <w:rPr>
          <w:rtl w:val="0"/>
        </w:rPr>
      </w:r>
    </w:p>
    <w:p w:rsidR="00000000" w:rsidDel="00000000" w:rsidP="00000000" w:rsidRDefault="00000000" w:rsidRPr="00000000" w14:paraId="000002D9">
      <w:pPr>
        <w:spacing w:after="160" w:before="0" w:lineRule="auto"/>
        <w:rPr/>
      </w:pPr>
      <w:r w:rsidDel="00000000" w:rsidR="00000000" w:rsidRPr="00000000">
        <w:rPr>
          <w:rFonts w:ascii="Arial" w:cs="Arial" w:eastAsia="Arial" w:hAnsi="Arial"/>
          <w:color w:val="2d2d2d"/>
          <w:sz w:val="20"/>
          <w:szCs w:val="20"/>
          <w:rtl w:val="0"/>
        </w:rPr>
        <w:t xml:space="preserve">Opção 2 — Via Google Tag Manager com template de servidor: existem templates de terceiros no GTM que facilitam a implementação da CAPI sem servidor dedicado. O Stape é um provedor popular que oferece um servidor de rastreamento baseado em cloud que funciona como intermediário entre o GTM e a CAPI. Essa solução não é gratuita (a partir de U$9/mês) mas é significativamente mais simples do que manter um servidor próprio.</w:t>
      </w:r>
      <w:r w:rsidDel="00000000" w:rsidR="00000000" w:rsidRPr="00000000">
        <w:rPr>
          <w:rtl w:val="0"/>
        </w:rPr>
      </w:r>
    </w:p>
    <w:p w:rsidR="00000000" w:rsidDel="00000000" w:rsidP="00000000" w:rsidRDefault="00000000" w:rsidRPr="00000000" w14:paraId="000002DA">
      <w:pPr>
        <w:spacing w:after="160" w:before="0" w:lineRule="auto"/>
        <w:rPr/>
      </w:pPr>
      <w:r w:rsidDel="00000000" w:rsidR="00000000" w:rsidRPr="00000000">
        <w:rPr>
          <w:rFonts w:ascii="Arial" w:cs="Arial" w:eastAsia="Arial" w:hAnsi="Arial"/>
          <w:color w:val="2d2d2d"/>
          <w:sz w:val="20"/>
          <w:szCs w:val="20"/>
          <w:rtl w:val="0"/>
        </w:rPr>
        <w:t xml:space="preserve">Opção 3 — Via integração direta na plataforma do site: o desenvolvedor implementa chamadas à API do Meta diretamente no backend do site quando eventos de conversão acontecem. A forma mais robusta e precisa de implementação mas requer desenvolvimento. Para negócios de alto volume onde a precisão de rastreamento é crítica, essa é a solução ideal.</w:t>
      </w:r>
      <w:r w:rsidDel="00000000" w:rsidR="00000000" w:rsidRPr="00000000">
        <w:rPr>
          <w:rtl w:val="0"/>
        </w:rPr>
      </w:r>
    </w:p>
    <w:p w:rsidR="00000000" w:rsidDel="00000000" w:rsidP="00000000" w:rsidRDefault="00000000" w:rsidRPr="00000000" w14:paraId="000002DB">
      <w:pPr>
        <w:spacing w:after="60" w:before="200" w:lineRule="auto"/>
        <w:rPr/>
      </w:pPr>
      <w:r w:rsidDel="00000000" w:rsidR="00000000" w:rsidRPr="00000000">
        <w:rPr>
          <w:rFonts w:ascii="Arial" w:cs="Arial" w:eastAsia="Arial" w:hAnsi="Arial"/>
          <w:b w:val="1"/>
          <w:bCs w:val="1"/>
          <w:color w:val="1f4e79"/>
          <w:sz w:val="21"/>
          <w:szCs w:val="21"/>
          <w:rtl w:val="0"/>
        </w:rPr>
        <w:t xml:space="preserve">Deduplicação — como garantir que o mesmo evento não seja contado duas vezes:</w:t>
      </w:r>
      <w:r w:rsidDel="00000000" w:rsidR="00000000" w:rsidRPr="00000000">
        <w:rPr>
          <w:rtl w:val="0"/>
        </w:rPr>
      </w:r>
    </w:p>
    <w:p w:rsidR="00000000" w:rsidDel="00000000" w:rsidP="00000000" w:rsidRDefault="00000000" w:rsidRPr="00000000" w14:paraId="000002DC">
      <w:pPr>
        <w:spacing w:after="160" w:before="0" w:lineRule="auto"/>
        <w:rPr/>
      </w:pPr>
      <w:r w:rsidDel="00000000" w:rsidR="00000000" w:rsidRPr="00000000">
        <w:rPr>
          <w:rFonts w:ascii="Arial" w:cs="Arial" w:eastAsia="Arial" w:hAnsi="Arial"/>
          <w:color w:val="2d2d2d"/>
          <w:sz w:val="20"/>
          <w:szCs w:val="20"/>
          <w:rtl w:val="0"/>
        </w:rPr>
        <w:t xml:space="preserve">Quando pixel do navegador e CAPI estão ambos ativos, o mesmo evento de compra pode ser enviado duas vezes: uma vez pelo pixel quando o usuário chega na página de confirmação e uma vez pela CAPI quando o servidor confirma o pedido. Sem deduplicação, o Meta conta duas conversões para uma compra e o algoritmo otimiza com dados inflados.</w:t>
      </w:r>
      <w:r w:rsidDel="00000000" w:rsidR="00000000" w:rsidRPr="00000000">
        <w:rPr>
          <w:rtl w:val="0"/>
        </w:rPr>
      </w:r>
    </w:p>
    <w:p w:rsidR="00000000" w:rsidDel="00000000" w:rsidP="00000000" w:rsidRDefault="00000000" w:rsidRPr="00000000" w14:paraId="000002DD">
      <w:pPr>
        <w:spacing w:after="160" w:before="0" w:lineRule="auto"/>
        <w:rPr/>
      </w:pPr>
      <w:r w:rsidDel="00000000" w:rsidR="00000000" w:rsidRPr="00000000">
        <w:rPr>
          <w:rFonts w:ascii="Arial" w:cs="Arial" w:eastAsia="Arial" w:hAnsi="Arial"/>
          <w:color w:val="2d2d2d"/>
          <w:sz w:val="20"/>
          <w:szCs w:val="20"/>
          <w:rtl w:val="0"/>
        </w:rPr>
        <w:t xml:space="preserve">A deduplicação é feita através do parâmetro event_id: você gera um ID único para cada ocorrência de evento (pode ser o ID do pedido para compras, um UUID para leads) e envia o mesmo event_id tanto no pixel quanto na CAPI. O Meta usa esse ID para identificar que os dois eventos representam a mesma ação e conta apenas uma vez.</w:t>
      </w:r>
      <w:r w:rsidDel="00000000" w:rsidR="00000000" w:rsidRPr="00000000">
        <w:rPr>
          <w:rtl w:val="0"/>
        </w:rPr>
      </w:r>
    </w:p>
    <w:p w:rsidR="00000000" w:rsidDel="00000000" w:rsidP="00000000" w:rsidRDefault="00000000" w:rsidRPr="00000000" w14:paraId="000002DE">
      <w:pPr>
        <w:spacing w:after="160" w:before="0" w:lineRule="auto"/>
        <w:rPr/>
      </w:pPr>
      <w:r w:rsidDel="00000000" w:rsidR="00000000" w:rsidRPr="00000000">
        <w:rPr>
          <w:rFonts w:ascii="Arial" w:cs="Arial" w:eastAsia="Arial" w:hAnsi="Arial"/>
          <w:color w:val="2d2d2d"/>
          <w:sz w:val="20"/>
          <w:szCs w:val="20"/>
          <w:rtl w:val="0"/>
        </w:rPr>
        <w:t xml:space="preserve">No pixel (via GTM): adicione o parâmetro eventID ao evento: fbq('track', 'Purchase', {value: 299.90, currency: 'BRL'}, {eventID: 'order_12345'}). Na CAPI: inclua o mesmo event_id: 'order_12345' no payload da chamada à API. Com o mesmo event_id nas duas fontes, a deduplicação funciona automaticamente.</w:t>
      </w:r>
      <w:r w:rsidDel="00000000" w:rsidR="00000000" w:rsidRPr="00000000">
        <w:rPr>
          <w:rtl w:val="0"/>
        </w:rPr>
      </w:r>
    </w:p>
    <w:p w:rsidR="00000000" w:rsidDel="00000000" w:rsidP="00000000" w:rsidRDefault="00000000" w:rsidRPr="00000000" w14:paraId="000002DF">
      <w:pPr>
        <w:spacing w:after="160" w:before="0" w:lineRule="auto"/>
        <w:rPr/>
      </w:pPr>
      <w:r w:rsidDel="00000000" w:rsidR="00000000" w:rsidRPr="00000000">
        <w:rPr>
          <w:rFonts w:ascii="Arial" w:cs="Arial" w:eastAsia="Arial" w:hAnsi="Arial"/>
          <w:color w:val="2d2d2d"/>
          <w:sz w:val="20"/>
          <w:szCs w:val="20"/>
          <w:rtl w:val="0"/>
        </w:rPr>
        <w:t xml:space="preserve">Para verificar a deduplicação: no Meta Events Manager, a coluna 'Eventos deduplicados' mostra quantos eventos foram identificados como duplicatas e removidos. Taxa de deduplicação acima de 50% indica que a configuração está funcionando corretamente (pixel + CAPI reportando o mesmo evento). Taxa próxima de zero indica que o event_id não está sendo passado corretamente em uma das fontes.</w:t>
      </w:r>
      <w:r w:rsidDel="00000000" w:rsidR="00000000" w:rsidRPr="00000000">
        <w:rPr>
          <w:rtl w:val="0"/>
        </w:rPr>
      </w:r>
    </w:p>
    <w:p w:rsidR="00000000" w:rsidDel="00000000" w:rsidP="00000000" w:rsidRDefault="00000000" w:rsidRPr="00000000" w14:paraId="000002E0">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8.4 Looker Studio — Painéis de BI para Gestão e Relatório</w:t>
      </w:r>
      <w:r w:rsidDel="00000000" w:rsidR="00000000" w:rsidRPr="00000000">
        <w:rPr>
          <w:rtl w:val="0"/>
        </w:rPr>
      </w:r>
    </w:p>
    <w:p w:rsidR="00000000" w:rsidDel="00000000" w:rsidP="00000000" w:rsidRDefault="00000000" w:rsidRPr="00000000" w14:paraId="000002E1">
      <w:pPr>
        <w:spacing w:after="160" w:before="0" w:lineRule="auto"/>
        <w:rPr/>
      </w:pPr>
      <w:r w:rsidDel="00000000" w:rsidR="00000000" w:rsidRPr="00000000">
        <w:rPr>
          <w:rFonts w:ascii="Arial" w:cs="Arial" w:eastAsia="Arial" w:hAnsi="Arial"/>
          <w:color w:val="2d2d2d"/>
          <w:sz w:val="20"/>
          <w:szCs w:val="20"/>
          <w:rtl w:val="0"/>
        </w:rPr>
        <w:t xml:space="preserve">O Looker Studio (antigo Google Data Studio) é uma ferramenta gratuita do Google para criar relatórios e dashboards visuais a partir de múltiplas fontes de dados. Para a gestão de tráfego pago, ele resolve dois problemas distintos: relatório para o cliente em formato compreensível e sem jargão técnico, e análise integrada de dados de múltiplas plataformas em um único painel operacional.</w:t>
      </w:r>
      <w:r w:rsidDel="00000000" w:rsidR="00000000" w:rsidRPr="00000000">
        <w:rPr>
          <w:rtl w:val="0"/>
        </w:rPr>
      </w:r>
    </w:p>
    <w:p w:rsidR="00000000" w:rsidDel="00000000" w:rsidP="00000000" w:rsidRDefault="00000000" w:rsidRPr="00000000" w14:paraId="000002E2">
      <w:pPr>
        <w:spacing w:after="60" w:before="200" w:lineRule="auto"/>
        <w:rPr/>
      </w:pPr>
      <w:r w:rsidDel="00000000" w:rsidR="00000000" w:rsidRPr="00000000">
        <w:rPr>
          <w:rFonts w:ascii="Arial" w:cs="Arial" w:eastAsia="Arial" w:hAnsi="Arial"/>
          <w:b w:val="1"/>
          <w:bCs w:val="1"/>
          <w:color w:val="1f4e79"/>
          <w:sz w:val="21"/>
          <w:szCs w:val="21"/>
          <w:rtl w:val="0"/>
        </w:rPr>
        <w:t xml:space="preserve">Estrutura de fontes de dados para conectar:</w:t>
      </w:r>
      <w:r w:rsidDel="00000000" w:rsidR="00000000" w:rsidRPr="00000000">
        <w:rPr>
          <w:rtl w:val="0"/>
        </w:rPr>
      </w:r>
    </w:p>
    <w:p w:rsidR="00000000" w:rsidDel="00000000" w:rsidP="00000000" w:rsidRDefault="00000000" w:rsidRPr="00000000" w14:paraId="000002E3">
      <w:pPr>
        <w:spacing w:after="160" w:before="0" w:lineRule="auto"/>
        <w:rPr/>
      </w:pPr>
      <w:r w:rsidDel="00000000" w:rsidR="00000000" w:rsidRPr="00000000">
        <w:rPr>
          <w:rFonts w:ascii="Arial" w:cs="Arial" w:eastAsia="Arial" w:hAnsi="Arial"/>
          <w:color w:val="2d2d2d"/>
          <w:sz w:val="20"/>
          <w:szCs w:val="20"/>
          <w:rtl w:val="0"/>
        </w:rPr>
        <w:t xml:space="preserve">Google Ads — conector nativo gratuito no Looker Studio. Permite criar relatórios com qualquer métrica disponível no Google Ads: cliques, impressões, CTR, conversões, custo por conversão, ROAS, por campanha, grupo, anúncio e palavra-chave.</w:t>
      </w:r>
      <w:r w:rsidDel="00000000" w:rsidR="00000000" w:rsidRPr="00000000">
        <w:rPr>
          <w:rtl w:val="0"/>
        </w:rPr>
      </w:r>
    </w:p>
    <w:p w:rsidR="00000000" w:rsidDel="00000000" w:rsidP="00000000" w:rsidRDefault="00000000" w:rsidRPr="00000000" w14:paraId="000002E4">
      <w:pPr>
        <w:spacing w:after="160" w:before="0" w:lineRule="auto"/>
        <w:rPr/>
      </w:pPr>
      <w:r w:rsidDel="00000000" w:rsidR="00000000" w:rsidRPr="00000000">
        <w:rPr>
          <w:rFonts w:ascii="Arial" w:cs="Arial" w:eastAsia="Arial" w:hAnsi="Arial"/>
          <w:color w:val="2d2d2d"/>
          <w:sz w:val="20"/>
          <w:szCs w:val="20"/>
          <w:rtl w:val="0"/>
        </w:rPr>
        <w:t xml:space="preserve">GA4 — conector nativo gratuito. Permite cruzar dados de comportamento do site com dados de origem de tráfego. Especialmente útil para relatórios de funil que combinam visitas (GA4) com gastos (Google Ads ou Meta Ads).</w:t>
      </w:r>
      <w:r w:rsidDel="00000000" w:rsidR="00000000" w:rsidRPr="00000000">
        <w:rPr>
          <w:rtl w:val="0"/>
        </w:rPr>
      </w:r>
    </w:p>
    <w:p w:rsidR="00000000" w:rsidDel="00000000" w:rsidP="00000000" w:rsidRDefault="00000000" w:rsidRPr="00000000" w14:paraId="000002E5">
      <w:pPr>
        <w:spacing w:after="160" w:before="0" w:lineRule="auto"/>
        <w:rPr/>
      </w:pPr>
      <w:r w:rsidDel="00000000" w:rsidR="00000000" w:rsidRPr="00000000">
        <w:rPr>
          <w:rFonts w:ascii="Arial" w:cs="Arial" w:eastAsia="Arial" w:hAnsi="Arial"/>
          <w:color w:val="2d2d2d"/>
          <w:sz w:val="20"/>
          <w:szCs w:val="20"/>
          <w:rtl w:val="0"/>
        </w:rPr>
        <w:t xml:space="preserve">Google Sheets — conector nativo gratuito. Para dados de plataformas sem conector nativo, exporte os dados do Meta Ads para uma planilha e conecte essa planilha ao Looker Studio. A planilha funciona como intermediária e pode ser atualizada semanalmente para manter o painel atualizado.</w:t>
      </w:r>
      <w:r w:rsidDel="00000000" w:rsidR="00000000" w:rsidRPr="00000000">
        <w:rPr>
          <w:rtl w:val="0"/>
        </w:rPr>
      </w:r>
    </w:p>
    <w:p w:rsidR="00000000" w:rsidDel="00000000" w:rsidP="00000000" w:rsidRDefault="00000000" w:rsidRPr="00000000" w14:paraId="000002E6">
      <w:pPr>
        <w:spacing w:after="160" w:before="0" w:lineRule="auto"/>
        <w:rPr/>
      </w:pPr>
      <w:r w:rsidDel="00000000" w:rsidR="00000000" w:rsidRPr="00000000">
        <w:rPr>
          <w:rFonts w:ascii="Arial" w:cs="Arial" w:eastAsia="Arial" w:hAnsi="Arial"/>
          <w:color w:val="2d2d2d"/>
          <w:sz w:val="20"/>
          <w:szCs w:val="20"/>
          <w:rtl w:val="0"/>
        </w:rPr>
        <w:t xml:space="preserve">Meta Ads — não tem conector nativo oficial no Looker Studio. As opções são: Supermetrics (ferramenta paga a partir de U$69/mês, a mais robusta), conectores gratuitos de terceiros disponíveis na galeria de parceiros do Looker Studio (qualidade variável), ou exportação manual para Google Sheets.</w:t>
      </w:r>
      <w:r w:rsidDel="00000000" w:rsidR="00000000" w:rsidRPr="00000000">
        <w:rPr>
          <w:rtl w:val="0"/>
        </w:rPr>
      </w:r>
    </w:p>
    <w:p w:rsidR="00000000" w:rsidDel="00000000" w:rsidP="00000000" w:rsidRDefault="00000000" w:rsidRPr="00000000" w14:paraId="000002E7">
      <w:pPr>
        <w:spacing w:after="60" w:before="200" w:lineRule="auto"/>
        <w:rPr/>
      </w:pPr>
      <w:r w:rsidDel="00000000" w:rsidR="00000000" w:rsidRPr="00000000">
        <w:rPr>
          <w:rFonts w:ascii="Arial" w:cs="Arial" w:eastAsia="Arial" w:hAnsi="Arial"/>
          <w:b w:val="1"/>
          <w:bCs w:val="1"/>
          <w:color w:val="1f4e79"/>
          <w:sz w:val="21"/>
          <w:szCs w:val="21"/>
          <w:rtl w:val="0"/>
        </w:rPr>
        <w:t xml:space="preserve">Dashboard executivo para o cliente — o que incluir:</w:t>
      </w:r>
      <w:r w:rsidDel="00000000" w:rsidR="00000000" w:rsidRPr="00000000">
        <w:rPr>
          <w:rtl w:val="0"/>
        </w:rPr>
      </w:r>
    </w:p>
    <w:p w:rsidR="00000000" w:rsidDel="00000000" w:rsidP="00000000" w:rsidRDefault="00000000" w:rsidRPr="00000000" w14:paraId="000002E8">
      <w:pPr>
        <w:spacing w:after="160" w:before="0" w:lineRule="auto"/>
        <w:rPr/>
      </w:pPr>
      <w:r w:rsidDel="00000000" w:rsidR="00000000" w:rsidRPr="00000000">
        <w:rPr>
          <w:rFonts w:ascii="Arial" w:cs="Arial" w:eastAsia="Arial" w:hAnsi="Arial"/>
          <w:color w:val="2d2d2d"/>
          <w:sz w:val="20"/>
          <w:szCs w:val="20"/>
          <w:rtl w:val="0"/>
        </w:rPr>
        <w:t xml:space="preserve">O dashboard do cliente precisa ser legível em menos de 2 minutos por alguém sem conhecimento técnico de mídia. Métricas técnicas como Índice de Qualidade, CPM, Impression Share e frequência ficam fora. O que entra é resultado de negócio.</w:t>
      </w:r>
      <w:r w:rsidDel="00000000" w:rsidR="00000000" w:rsidRPr="00000000">
        <w:rPr>
          <w:rtl w:val="0"/>
        </w:rPr>
      </w:r>
    </w:p>
    <w:p w:rsidR="00000000" w:rsidDel="00000000" w:rsidP="00000000" w:rsidRDefault="00000000" w:rsidRPr="00000000" w14:paraId="000002E9">
      <w:pPr>
        <w:spacing w:after="160" w:before="0" w:lineRule="auto"/>
        <w:rPr/>
      </w:pPr>
      <w:r w:rsidDel="00000000" w:rsidR="00000000" w:rsidRPr="00000000">
        <w:rPr>
          <w:rFonts w:ascii="Arial" w:cs="Arial" w:eastAsia="Arial" w:hAnsi="Arial"/>
          <w:color w:val="2d2d2d"/>
          <w:sz w:val="20"/>
          <w:szCs w:val="20"/>
          <w:rtl w:val="0"/>
        </w:rPr>
        <w:t xml:space="preserve">Página única com: período do relatório com seletor de data, investimento total no período com comparativo ao período anterior, volume de leads ou conversões gerados, CPL ou custo por conversão médio, comparativo com meta definida em contrato, principais campanhas e seus resultados em linguagem simples, e um gráfico de tendência de leads e custo ao longo do período. Tudo com cores claras e sem necessidade de explicação técnica.</w:t>
      </w:r>
      <w:r w:rsidDel="00000000" w:rsidR="00000000" w:rsidRPr="00000000">
        <w:rPr>
          <w:rtl w:val="0"/>
        </w:rPr>
      </w:r>
    </w:p>
    <w:p w:rsidR="00000000" w:rsidDel="00000000" w:rsidP="00000000" w:rsidRDefault="00000000" w:rsidRPr="00000000" w14:paraId="000002EA">
      <w:pPr>
        <w:spacing w:after="60" w:before="200" w:lineRule="auto"/>
        <w:rPr/>
      </w:pPr>
      <w:r w:rsidDel="00000000" w:rsidR="00000000" w:rsidRPr="00000000">
        <w:rPr>
          <w:rFonts w:ascii="Arial" w:cs="Arial" w:eastAsia="Arial" w:hAnsi="Arial"/>
          <w:b w:val="1"/>
          <w:bCs w:val="1"/>
          <w:color w:val="1f4e79"/>
          <w:sz w:val="21"/>
          <w:szCs w:val="21"/>
          <w:rtl w:val="0"/>
        </w:rPr>
        <w:t xml:space="preserve">Dashboard operacional para você — o que incluir:</w:t>
      </w:r>
      <w:r w:rsidDel="00000000" w:rsidR="00000000" w:rsidRPr="00000000">
        <w:rPr>
          <w:rtl w:val="0"/>
        </w:rPr>
      </w:r>
    </w:p>
    <w:p w:rsidR="00000000" w:rsidDel="00000000" w:rsidP="00000000" w:rsidRDefault="00000000" w:rsidRPr="00000000" w14:paraId="000002EB">
      <w:pPr>
        <w:spacing w:after="160" w:before="0" w:lineRule="auto"/>
        <w:rPr/>
      </w:pPr>
      <w:r w:rsidDel="00000000" w:rsidR="00000000" w:rsidRPr="00000000">
        <w:rPr>
          <w:rFonts w:ascii="Arial" w:cs="Arial" w:eastAsia="Arial" w:hAnsi="Arial"/>
          <w:color w:val="2d2d2d"/>
          <w:sz w:val="20"/>
          <w:szCs w:val="20"/>
          <w:rtl w:val="0"/>
        </w:rPr>
        <w:t xml:space="preserve">Este painel é para sua análise e não precisa ser apresentável para o cliente. Inclua: desempenho por campanha com todas as métricas relevantes, desempenho por conjunto de anúncios ou grupo, desempenho por criativo com CTR e CPL, frequência por conjunto, histórico semanal de CPL com linha de média móvel, alertas de anomalia (campanhas cujo CPL subiu mais de X% em relação à semana anterior), e distribuição de orçamento por campanha.</w:t>
      </w:r>
      <w:r w:rsidDel="00000000" w:rsidR="00000000" w:rsidRPr="00000000">
        <w:rPr>
          <w:rtl w:val="0"/>
        </w:rPr>
      </w:r>
    </w:p>
    <w:p w:rsidR="00000000" w:rsidDel="00000000" w:rsidP="00000000" w:rsidRDefault="00000000" w:rsidRPr="00000000" w14:paraId="000002EC">
      <w:pPr>
        <w:spacing w:after="60" w:before="200" w:lineRule="auto"/>
        <w:rPr/>
      </w:pPr>
      <w:r w:rsidDel="00000000" w:rsidR="00000000" w:rsidRPr="00000000">
        <w:rPr>
          <w:rFonts w:ascii="Arial" w:cs="Arial" w:eastAsia="Arial" w:hAnsi="Arial"/>
          <w:b w:val="1"/>
          <w:bCs w:val="1"/>
          <w:color w:val="1f4e79"/>
          <w:sz w:val="21"/>
          <w:szCs w:val="21"/>
          <w:rtl w:val="0"/>
        </w:rPr>
        <w:t xml:space="preserve">Dashboard de funil — como construir:</w:t>
      </w:r>
      <w:r w:rsidDel="00000000" w:rsidR="00000000" w:rsidRPr="00000000">
        <w:rPr>
          <w:rtl w:val="0"/>
        </w:rPr>
      </w:r>
    </w:p>
    <w:p w:rsidR="00000000" w:rsidDel="00000000" w:rsidP="00000000" w:rsidRDefault="00000000" w:rsidRPr="00000000" w14:paraId="000002ED">
      <w:pPr>
        <w:spacing w:after="160" w:before="0" w:lineRule="auto"/>
        <w:rPr/>
      </w:pPr>
      <w:r w:rsidDel="00000000" w:rsidR="00000000" w:rsidRPr="00000000">
        <w:rPr>
          <w:rFonts w:ascii="Arial" w:cs="Arial" w:eastAsia="Arial" w:hAnsi="Arial"/>
          <w:color w:val="2d2d2d"/>
          <w:sz w:val="20"/>
          <w:szCs w:val="20"/>
          <w:rtl w:val="0"/>
        </w:rPr>
        <w:t xml:space="preserve">Um painel que mostra as etapas da jornada do usuário com volume em cada etapa e taxas de conversão entre elas. Conecta dados do GA4 (comportamento no site) com dados das plataformas de mídia (volume de impressões e cliques que geraram o tráfego). O objetivo é identificar visualmente onde está o gargalo: se a taxa de conversão cai drasticamente entre visita à landing page e envio do formulário, o problema é a página. Se a taxa cai entre clique e visita, pode ser velocidade de carregamento. Se cai entre lead e cliente, o problema é comercial.</w:t>
      </w:r>
      <w:r w:rsidDel="00000000" w:rsidR="00000000" w:rsidRPr="00000000">
        <w:rPr>
          <w:rtl w:val="0"/>
        </w:rPr>
      </w:r>
    </w:p>
    <w:p w:rsidR="00000000" w:rsidDel="00000000" w:rsidP="00000000" w:rsidRDefault="00000000" w:rsidRPr="00000000" w14:paraId="000002EE">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8.5 Atribuição — Como Interpretar sem se Perder</w:t>
      </w:r>
      <w:r w:rsidDel="00000000" w:rsidR="00000000" w:rsidRPr="00000000">
        <w:rPr>
          <w:rtl w:val="0"/>
        </w:rPr>
      </w:r>
    </w:p>
    <w:p w:rsidR="00000000" w:rsidDel="00000000" w:rsidP="00000000" w:rsidRDefault="00000000" w:rsidRPr="00000000" w14:paraId="000002EF">
      <w:pPr>
        <w:spacing w:after="160" w:before="0" w:lineRule="auto"/>
        <w:rPr/>
      </w:pPr>
      <w:r w:rsidDel="00000000" w:rsidR="00000000" w:rsidRPr="00000000">
        <w:rPr>
          <w:rFonts w:ascii="Arial" w:cs="Arial" w:eastAsia="Arial" w:hAnsi="Arial"/>
          <w:color w:val="2d2d2d"/>
          <w:sz w:val="20"/>
          <w:szCs w:val="20"/>
          <w:rtl w:val="0"/>
        </w:rPr>
        <w:t xml:space="preserve">Atribuição é o processo de dar crédito às interações de marketing que contribuíram para uma conversão. O desafio é que o mesmo cliente frequentemente interage com múltiplos canais antes de converter: viu um anúncio no Meta, depois pesquisou no Google, clicou em um anúncio Search e comprou. Quem recebe o crédito pela conversão?</w:t>
      </w:r>
      <w:r w:rsidDel="00000000" w:rsidR="00000000" w:rsidRPr="00000000">
        <w:rPr>
          <w:rtl w:val="0"/>
        </w:rPr>
      </w:r>
    </w:p>
    <w:p w:rsidR="00000000" w:rsidDel="00000000" w:rsidP="00000000" w:rsidRDefault="00000000" w:rsidRPr="00000000" w14:paraId="000002F0">
      <w:pPr>
        <w:spacing w:after="60" w:before="200" w:lineRule="auto"/>
        <w:rPr/>
      </w:pPr>
      <w:r w:rsidDel="00000000" w:rsidR="00000000" w:rsidRPr="00000000">
        <w:rPr>
          <w:rFonts w:ascii="Arial" w:cs="Arial" w:eastAsia="Arial" w:hAnsi="Arial"/>
          <w:b w:val="1"/>
          <w:bCs w:val="1"/>
          <w:color w:val="1f4e79"/>
          <w:sz w:val="21"/>
          <w:szCs w:val="21"/>
          <w:rtl w:val="0"/>
        </w:rPr>
        <w:t xml:space="preserve">O problema de atribuição dupla:</w:t>
      </w:r>
      <w:r w:rsidDel="00000000" w:rsidR="00000000" w:rsidRPr="00000000">
        <w:rPr>
          <w:rtl w:val="0"/>
        </w:rPr>
      </w:r>
    </w:p>
    <w:p w:rsidR="00000000" w:rsidDel="00000000" w:rsidP="00000000" w:rsidRDefault="00000000" w:rsidRPr="00000000" w14:paraId="000002F1">
      <w:pPr>
        <w:spacing w:after="160" w:before="0" w:lineRule="auto"/>
        <w:rPr/>
      </w:pPr>
      <w:r w:rsidDel="00000000" w:rsidR="00000000" w:rsidRPr="00000000">
        <w:rPr>
          <w:rFonts w:ascii="Arial" w:cs="Arial" w:eastAsia="Arial" w:hAnsi="Arial"/>
          <w:color w:val="2d2d2d"/>
          <w:sz w:val="20"/>
          <w:szCs w:val="20"/>
          <w:rtl w:val="0"/>
        </w:rPr>
        <w:t xml:space="preserve">Cada plataforma atribui a conversão para si mesma usando seus próprios modelos e janelas de atribuição. O Meta usa, por padrão, janela de 7 dias de clique e 1 dia de visualização. O Google Ads usa, por padrão, último clique ou baseado em dados. O resultado é que a soma das conversões reportadas pelo Meta e pelo Google frequentemente é maior do que o número real de conversões do negócio.</w:t>
      </w:r>
      <w:r w:rsidDel="00000000" w:rsidR="00000000" w:rsidRPr="00000000">
        <w:rPr>
          <w:rtl w:val="0"/>
        </w:rPr>
      </w:r>
    </w:p>
    <w:p w:rsidR="00000000" w:rsidDel="00000000" w:rsidP="00000000" w:rsidRDefault="00000000" w:rsidRPr="00000000" w14:paraId="000002F2">
      <w:pPr>
        <w:spacing w:after="160" w:before="0" w:lineRule="auto"/>
        <w:rPr/>
      </w:pPr>
      <w:r w:rsidDel="00000000" w:rsidR="00000000" w:rsidRPr="00000000">
        <w:rPr>
          <w:rFonts w:ascii="Arial" w:cs="Arial" w:eastAsia="Arial" w:hAnsi="Arial"/>
          <w:color w:val="2d2d2d"/>
          <w:sz w:val="20"/>
          <w:szCs w:val="20"/>
          <w:rtl w:val="0"/>
        </w:rPr>
        <w:t xml:space="preserve">Exemplo concreto: o cliente teve 80 vendas em outubro. O Meta reporta 65 conversões. O Google reporta 52 conversões. Total: 117. O número real é 80. Isso não é erro das plataformas. É atribuição múltipla: muitas vendas foram influenciadas pelos dois canais e cada plataforma reivindica o crédito.</w:t>
      </w:r>
      <w:r w:rsidDel="00000000" w:rsidR="00000000" w:rsidRPr="00000000">
        <w:rPr>
          <w:rtl w:val="0"/>
        </w:rPr>
      </w:r>
    </w:p>
    <w:p w:rsidR="00000000" w:rsidDel="00000000" w:rsidP="00000000" w:rsidRDefault="00000000" w:rsidRPr="00000000" w14:paraId="000002F3">
      <w:pPr>
        <w:spacing w:after="60" w:before="200" w:lineRule="auto"/>
        <w:rPr/>
      </w:pPr>
      <w:r w:rsidDel="00000000" w:rsidR="00000000" w:rsidRPr="00000000">
        <w:rPr>
          <w:rFonts w:ascii="Arial" w:cs="Arial" w:eastAsia="Arial" w:hAnsi="Arial"/>
          <w:b w:val="1"/>
          <w:bCs w:val="1"/>
          <w:color w:val="1f4e79"/>
          <w:sz w:val="21"/>
          <w:szCs w:val="21"/>
          <w:rtl w:val="0"/>
        </w:rPr>
        <w:t xml:space="preserve">Como usar o GA4 como árbitro central:</w:t>
      </w:r>
      <w:r w:rsidDel="00000000" w:rsidR="00000000" w:rsidRPr="00000000">
        <w:rPr>
          <w:rtl w:val="0"/>
        </w:rPr>
      </w:r>
    </w:p>
    <w:p w:rsidR="00000000" w:rsidDel="00000000" w:rsidP="00000000" w:rsidRDefault="00000000" w:rsidRPr="00000000" w14:paraId="000002F4">
      <w:pPr>
        <w:spacing w:after="160" w:before="0" w:lineRule="auto"/>
        <w:rPr/>
      </w:pPr>
      <w:r w:rsidDel="00000000" w:rsidR="00000000" w:rsidRPr="00000000">
        <w:rPr>
          <w:rFonts w:ascii="Arial Unicode MS" w:cs="Arial Unicode MS" w:eastAsia="Arial Unicode MS" w:hAnsi="Arial Unicode MS"/>
          <w:color w:val="2d2d2d"/>
          <w:sz w:val="20"/>
          <w:szCs w:val="20"/>
          <w:rtl w:val="0"/>
        </w:rPr>
        <w:t xml:space="preserve">O GA4 tem visão de todos os canais simultaneamente e usa um único modelo de atribuição para todos eles. O Relatório de Atribuição do GA4 (Publicidade → Atribuição → Relatório de atribuição de conversão) mostra a contribuição de cada canal no caminho de conversão usando diferentes modelos.</w:t>
      </w:r>
      <w:r w:rsidDel="00000000" w:rsidR="00000000" w:rsidRPr="00000000">
        <w:rPr>
          <w:rtl w:val="0"/>
        </w:rPr>
      </w:r>
    </w:p>
    <w:p w:rsidR="00000000" w:rsidDel="00000000" w:rsidP="00000000" w:rsidRDefault="00000000" w:rsidRPr="00000000" w14:paraId="000002F5">
      <w:pPr>
        <w:spacing w:after="160" w:before="0" w:lineRule="auto"/>
        <w:rPr/>
      </w:pPr>
      <w:r w:rsidDel="00000000" w:rsidR="00000000" w:rsidRPr="00000000">
        <w:rPr>
          <w:rFonts w:ascii="Arial" w:cs="Arial" w:eastAsia="Arial" w:hAnsi="Arial"/>
          <w:color w:val="2d2d2d"/>
          <w:sz w:val="20"/>
          <w:szCs w:val="20"/>
          <w:rtl w:val="0"/>
        </w:rPr>
        <w:t xml:space="preserve">Modelos de atribuição no GA4: Último clique (todo o crédito para o último canal antes da conversão), Primeiro clique (todo o crédito para o primeiro canal), Linear (crédito distribuído igualmente entre todos os pontos de contato), Baseado em posição (40% para primeiro e último, 20% distribuído entre os intermediários), Baseado em dados (modelo algorítmico do Google que distribui crédito baseado em impacto real analisado com machine learning).</w:t>
      </w:r>
      <w:r w:rsidDel="00000000" w:rsidR="00000000" w:rsidRPr="00000000">
        <w:rPr>
          <w:rtl w:val="0"/>
        </w:rPr>
      </w:r>
    </w:p>
    <w:p w:rsidR="00000000" w:rsidDel="00000000" w:rsidP="00000000" w:rsidRDefault="00000000" w:rsidRPr="00000000" w14:paraId="000002F6">
      <w:pPr>
        <w:spacing w:after="160" w:before="0" w:lineRule="auto"/>
        <w:rPr/>
      </w:pPr>
      <w:r w:rsidDel="00000000" w:rsidR="00000000" w:rsidRPr="00000000">
        <w:rPr>
          <w:rFonts w:ascii="Arial" w:cs="Arial" w:eastAsia="Arial" w:hAnsi="Arial"/>
          <w:color w:val="2d2d2d"/>
          <w:sz w:val="20"/>
          <w:szCs w:val="20"/>
          <w:rtl w:val="0"/>
        </w:rPr>
        <w:t xml:space="preserve">O modelo Baseado em dados é o mais preciso quando disponível (requer volume mínimo de conversões). Para a maioria das análises de gestão de tráfego, o modelo de Último Clique ainda é o mais comum porque é compatível com os modelos das plataformas de anúncio. Use Baseado em posição quando quiser entender a contribuição de campanhas de topo de funil que raramente são o último clique antes da conversão.</w:t>
      </w:r>
      <w:r w:rsidDel="00000000" w:rsidR="00000000" w:rsidRPr="00000000">
        <w:rPr>
          <w:rtl w:val="0"/>
        </w:rPr>
      </w:r>
    </w:p>
    <w:p w:rsidR="00000000" w:rsidDel="00000000" w:rsidP="00000000" w:rsidRDefault="00000000" w:rsidRPr="00000000" w14:paraId="000002F7">
      <w:pPr>
        <w:spacing w:after="60" w:before="200" w:lineRule="auto"/>
        <w:rPr/>
      </w:pPr>
      <w:r w:rsidDel="00000000" w:rsidR="00000000" w:rsidRPr="00000000">
        <w:rPr>
          <w:rFonts w:ascii="Arial" w:cs="Arial" w:eastAsia="Arial" w:hAnsi="Arial"/>
          <w:b w:val="1"/>
          <w:bCs w:val="1"/>
          <w:color w:val="1f4e79"/>
          <w:sz w:val="21"/>
          <w:szCs w:val="21"/>
          <w:rtl w:val="0"/>
        </w:rPr>
        <w:t xml:space="preserve">Conversão offline — o problema adicional de atribuição:</w:t>
      </w:r>
      <w:r w:rsidDel="00000000" w:rsidR="00000000" w:rsidRPr="00000000">
        <w:rPr>
          <w:rtl w:val="0"/>
        </w:rPr>
      </w:r>
    </w:p>
    <w:p w:rsidR="00000000" w:rsidDel="00000000" w:rsidP="00000000" w:rsidRDefault="00000000" w:rsidRPr="00000000" w14:paraId="000002F8">
      <w:pPr>
        <w:spacing w:after="160" w:before="0" w:lineRule="auto"/>
        <w:rPr/>
      </w:pPr>
      <w:r w:rsidDel="00000000" w:rsidR="00000000" w:rsidRPr="00000000">
        <w:rPr>
          <w:rFonts w:ascii="Arial" w:cs="Arial" w:eastAsia="Arial" w:hAnsi="Arial"/>
          <w:color w:val="2d2d2d"/>
          <w:sz w:val="20"/>
          <w:szCs w:val="20"/>
          <w:rtl w:val="0"/>
        </w:rPr>
        <w:t xml:space="preserve">Para negócios onde a conversão é um lead que depois é trabalhado pelo comercial, as plataformas de anúncio registram o lead mas não sabem se virou cliente. O GA4 registra o lead mas também não sabe do fechamento. A atribuição do resultado de negócio real (faturamento) para o canal de mídia que gerou o lead precisa ser feita manualmente.</w:t>
      </w:r>
      <w:r w:rsidDel="00000000" w:rsidR="00000000" w:rsidRPr="00000000">
        <w:rPr>
          <w:rtl w:val="0"/>
        </w:rPr>
      </w:r>
    </w:p>
    <w:p w:rsidR="00000000" w:rsidDel="00000000" w:rsidP="00000000" w:rsidRDefault="00000000" w:rsidRPr="00000000" w14:paraId="000002F9">
      <w:pPr>
        <w:spacing w:after="160" w:before="0" w:lineRule="auto"/>
        <w:rPr/>
      </w:pPr>
      <w:r w:rsidDel="00000000" w:rsidR="00000000" w:rsidRPr="00000000">
        <w:rPr>
          <w:rFonts w:ascii="Arial" w:cs="Arial" w:eastAsia="Arial" w:hAnsi="Arial"/>
          <w:color w:val="2d2d2d"/>
          <w:sz w:val="20"/>
          <w:szCs w:val="20"/>
          <w:rtl w:val="0"/>
        </w:rPr>
        <w:t xml:space="preserve">A solução mais prática é: cada lead capturado pelo formulário ou WhatsApp recebe uma tag de origem (que campanha, que criativo, que canal) armazenada no CRM ou planilha de controle. Quando o lead fecha, a receita é atribuída à origem registrada no momento do lead. Com essa estrutura, você consegue calcular o CAC real por canal e a receita real gerada por cada campanha, não apenas o volume de leads.</w:t>
      </w:r>
      <w:r w:rsidDel="00000000" w:rsidR="00000000" w:rsidRPr="00000000">
        <w:rPr>
          <w:rtl w:val="0"/>
        </w:rPr>
      </w:r>
    </w:p>
    <w:p w:rsidR="00000000" w:rsidDel="00000000" w:rsidP="00000000" w:rsidRDefault="00000000" w:rsidRPr="00000000" w14:paraId="000002FA">
      <w:pPr>
        <w:pageBreakBefore w:val="1"/>
        <w:rPr/>
      </w:pPr>
      <w:r w:rsidDel="00000000" w:rsidR="00000000" w:rsidRPr="00000000">
        <w:rPr>
          <w:rtl w:val="0"/>
        </w:rPr>
      </w:r>
    </w:p>
    <w:p w:rsidR="00000000" w:rsidDel="00000000" w:rsidP="00000000" w:rsidRDefault="00000000" w:rsidRPr="00000000" w14:paraId="000002FB">
      <w:pPr>
        <w:shd w:fill="1f4e79" w:val="clear"/>
        <w:spacing w:after="60" w:before="0" w:lineRule="auto"/>
        <w:rPr/>
      </w:pPr>
      <w:r w:rsidDel="00000000" w:rsidR="00000000" w:rsidRPr="00000000">
        <w:rPr>
          <w:rFonts w:ascii="Arial" w:cs="Arial" w:eastAsia="Arial" w:hAnsi="Arial"/>
          <w:b w:val="1"/>
          <w:bCs w:val="1"/>
          <w:color w:val="ffffff"/>
          <w:sz w:val="22"/>
          <w:szCs w:val="22"/>
          <w:rtl w:val="0"/>
        </w:rPr>
        <w:t xml:space="preserve">  PARTE 9  </w:t>
      </w:r>
      <w:r w:rsidDel="00000000" w:rsidR="00000000" w:rsidRPr="00000000">
        <w:rPr>
          <w:rtl w:val="0"/>
        </w:rPr>
      </w:r>
    </w:p>
    <w:p w:rsidR="00000000" w:rsidDel="00000000" w:rsidP="00000000" w:rsidRDefault="00000000" w:rsidRPr="00000000" w14:paraId="000002FC">
      <w:pPr>
        <w:pBdr>
          <w:bottom w:color="2e75b6" w:space="8" w:sz="16" w:val="single"/>
        </w:pBdr>
        <w:spacing w:after="240" w:before="0" w:lineRule="auto"/>
        <w:rPr/>
      </w:pPr>
      <w:r w:rsidDel="00000000" w:rsidR="00000000" w:rsidRPr="00000000">
        <w:rPr>
          <w:rFonts w:ascii="Arial" w:cs="Arial" w:eastAsia="Arial" w:hAnsi="Arial"/>
          <w:b w:val="1"/>
          <w:bCs w:val="1"/>
          <w:color w:val="1f4e79"/>
          <w:sz w:val="36"/>
          <w:szCs w:val="36"/>
          <w:rtl w:val="0"/>
        </w:rPr>
        <w:t xml:space="preserve">LGPD, MUDANÇAS DE PLATAFORMA E COMO ANTECIPAR</w:t>
      </w:r>
      <w:r w:rsidDel="00000000" w:rsidR="00000000" w:rsidRPr="00000000">
        <w:rPr>
          <w:rtl w:val="0"/>
        </w:rPr>
      </w:r>
    </w:p>
    <w:p w:rsidR="00000000" w:rsidDel="00000000" w:rsidP="00000000" w:rsidRDefault="00000000" w:rsidRPr="00000000" w14:paraId="000002FD">
      <w:pPr>
        <w:spacing w:after="160" w:before="0" w:lineRule="auto"/>
        <w:rPr/>
      </w:pPr>
      <w:r w:rsidDel="00000000" w:rsidR="00000000" w:rsidRPr="00000000">
        <w:rPr>
          <w:rFonts w:ascii="Arial" w:cs="Arial" w:eastAsia="Arial" w:hAnsi="Arial"/>
          <w:color w:val="2d2d2d"/>
          <w:sz w:val="20"/>
          <w:szCs w:val="20"/>
          <w:rtl w:val="0"/>
        </w:rPr>
        <w:t xml:space="preserve">O ambiente de mídia paga muda estruturalmente de forma constante. iOS 14 reduziu dramaticamente a capacidade de rastreamento do pixel do Meta. O Chrome está eliminando progressivamente os cookies de terceiros. A LGPD estabelece obrigações concretas para coleta e uso de dados. Novas regulações de privacidade surgem em mercados relevantes para exportação. Plataformas descontinuam formatos, mudam algoritmos e lançam novos tipos de campanha com regularidade.</w:t>
      </w:r>
      <w:r w:rsidDel="00000000" w:rsidR="00000000" w:rsidRPr="00000000">
        <w:rPr>
          <w:rtl w:val="0"/>
        </w:rPr>
      </w:r>
    </w:p>
    <w:p w:rsidR="00000000" w:rsidDel="00000000" w:rsidP="00000000" w:rsidRDefault="00000000" w:rsidRPr="00000000" w14:paraId="000002FE">
      <w:pPr>
        <w:spacing w:after="160" w:before="0" w:lineRule="auto"/>
        <w:rPr/>
      </w:pPr>
      <w:r w:rsidDel="00000000" w:rsidR="00000000" w:rsidRPr="00000000">
        <w:rPr>
          <w:rFonts w:ascii="Arial" w:cs="Arial" w:eastAsia="Arial" w:hAnsi="Arial"/>
          <w:color w:val="2d2d2d"/>
          <w:sz w:val="20"/>
          <w:szCs w:val="20"/>
          <w:rtl w:val="0"/>
        </w:rPr>
        <w:t xml:space="preserve">Gestores que foram pegos de surpresa por cada uma dessas mudanças perderam resultados, perderam clientes e precisaram reconstruir infraestrutura às pressas com custo alto. Gestores que desenvolveram o hábito de antecipar essas mudanças ajustaram suas estruturas antes do impacto e mantiveram performance enquanto concorrentes sofriam.</w:t>
      </w:r>
      <w:r w:rsidDel="00000000" w:rsidR="00000000" w:rsidRPr="00000000">
        <w:rPr>
          <w:rtl w:val="0"/>
        </w:rPr>
      </w:r>
    </w:p>
    <w:p w:rsidR="00000000" w:rsidDel="00000000" w:rsidP="00000000" w:rsidRDefault="00000000" w:rsidRPr="00000000" w14:paraId="000002FF">
      <w:pPr>
        <w:spacing w:after="160" w:before="0" w:lineRule="auto"/>
        <w:rPr/>
      </w:pPr>
      <w:r w:rsidDel="00000000" w:rsidR="00000000" w:rsidRPr="00000000">
        <w:rPr>
          <w:rFonts w:ascii="Arial" w:cs="Arial" w:eastAsia="Arial" w:hAnsi="Arial"/>
          <w:color w:val="2d2d2d"/>
          <w:sz w:val="20"/>
          <w:szCs w:val="20"/>
          <w:rtl w:val="0"/>
        </w:rPr>
        <w:t xml:space="preserve">Esta parte explica o que já mudou e ainda impacta as operações hoje, e ensina como desenvolver o radar para identificar e se preparar para o que ainda vai mudar.</w:t>
      </w:r>
      <w:r w:rsidDel="00000000" w:rsidR="00000000" w:rsidRPr="00000000">
        <w:rPr>
          <w:rtl w:val="0"/>
        </w:rPr>
      </w:r>
    </w:p>
    <w:p w:rsidR="00000000" w:rsidDel="00000000" w:rsidP="00000000" w:rsidRDefault="00000000" w:rsidRPr="00000000" w14:paraId="00000300">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9.1 O Que Já Mudou e Ainda Impacta Operações</w:t>
      </w:r>
      <w:r w:rsidDel="00000000" w:rsidR="00000000" w:rsidRPr="00000000">
        <w:rPr>
          <w:rtl w:val="0"/>
        </w:rPr>
      </w:r>
    </w:p>
    <w:p w:rsidR="00000000" w:rsidDel="00000000" w:rsidP="00000000" w:rsidRDefault="00000000" w:rsidRPr="00000000" w14:paraId="00000301">
      <w:pPr>
        <w:spacing w:after="60" w:before="200" w:lineRule="auto"/>
        <w:rPr/>
      </w:pPr>
      <w:r w:rsidDel="00000000" w:rsidR="00000000" w:rsidRPr="00000000">
        <w:rPr>
          <w:rFonts w:ascii="Arial" w:cs="Arial" w:eastAsia="Arial" w:hAnsi="Arial"/>
          <w:b w:val="1"/>
          <w:bCs w:val="1"/>
          <w:color w:val="1f4e79"/>
          <w:sz w:val="21"/>
          <w:szCs w:val="21"/>
          <w:rtl w:val="0"/>
        </w:rPr>
        <w:t xml:space="preserve">iOS 14 e App Tracking Transparency:</w:t>
      </w:r>
      <w:r w:rsidDel="00000000" w:rsidR="00000000" w:rsidRPr="00000000">
        <w:rPr>
          <w:rtl w:val="0"/>
        </w:rPr>
      </w:r>
    </w:p>
    <w:p w:rsidR="00000000" w:rsidDel="00000000" w:rsidP="00000000" w:rsidRDefault="00000000" w:rsidRPr="00000000" w14:paraId="00000302">
      <w:pPr>
        <w:spacing w:after="160" w:before="0" w:lineRule="auto"/>
        <w:rPr/>
      </w:pPr>
      <w:r w:rsidDel="00000000" w:rsidR="00000000" w:rsidRPr="00000000">
        <w:rPr>
          <w:rFonts w:ascii="Arial" w:cs="Arial" w:eastAsia="Arial" w:hAnsi="Arial"/>
          <w:color w:val="2d2d2d"/>
          <w:sz w:val="20"/>
          <w:szCs w:val="20"/>
          <w:rtl w:val="0"/>
        </w:rPr>
        <w:t xml:space="preserve">Em abril de 2021, a Apple lançou o iOS 14.5 com o App Tracking Transparency (ATT), que exige que todos os aplicativos solicitem permissão explícita do usuário antes de rastrear seu comportamento entre apps e sites de terceiros. A grande maioria dos usuários de iPhone escolheu não permitir o rastreamento quando apresentada ao prompt.</w:t>
      </w:r>
      <w:r w:rsidDel="00000000" w:rsidR="00000000" w:rsidRPr="00000000">
        <w:rPr>
          <w:rtl w:val="0"/>
        </w:rPr>
      </w:r>
    </w:p>
    <w:p w:rsidR="00000000" w:rsidDel="00000000" w:rsidP="00000000" w:rsidRDefault="00000000" w:rsidRPr="00000000" w14:paraId="00000303">
      <w:pPr>
        <w:spacing w:after="160" w:before="0" w:lineRule="auto"/>
        <w:rPr/>
      </w:pPr>
      <w:r w:rsidDel="00000000" w:rsidR="00000000" w:rsidRPr="00000000">
        <w:rPr>
          <w:rFonts w:ascii="Arial" w:cs="Arial" w:eastAsia="Arial" w:hAnsi="Arial"/>
          <w:color w:val="2d2d2d"/>
          <w:sz w:val="20"/>
          <w:szCs w:val="20"/>
          <w:rtl w:val="0"/>
        </w:rPr>
        <w:t xml:space="preserve">O impacto direto no Meta Ads foi imediato e permanente em três dimensões. Primeiro, sub-relato de conversões: o pixel do Meta instalado no navegador do site não consegue rastrear eventos de usuários iOS que optaram por não ser rastreados. Dependendo da porcentagem de usuários iOS na base de clientes, o pixel pode estar registrando entre 50% e 70% das conversões reais. Segundo, públicos menores: públicos de remarketing baseados em visitas ao site ficaram menores porque usuários iOS não rastreados não entram no público. Terceiro, otimização comprometida: o algoritmo aprende baseado nos eventos de conversão registrados. Com 40% dos eventos faltando, o aprendizado é menos preciso.</w:t>
      </w:r>
      <w:r w:rsidDel="00000000" w:rsidR="00000000" w:rsidRPr="00000000">
        <w:rPr>
          <w:rtl w:val="0"/>
        </w:rPr>
      </w:r>
    </w:p>
    <w:p w:rsidR="00000000" w:rsidDel="00000000" w:rsidP="00000000" w:rsidRDefault="00000000" w:rsidRPr="00000000" w14:paraId="00000304">
      <w:pPr>
        <w:spacing w:after="160" w:before="0" w:lineRule="auto"/>
        <w:rPr/>
      </w:pPr>
      <w:r w:rsidDel="00000000" w:rsidR="00000000" w:rsidRPr="00000000">
        <w:rPr>
          <w:rFonts w:ascii="Arial" w:cs="Arial" w:eastAsia="Arial" w:hAnsi="Arial"/>
          <w:color w:val="2d2d2d"/>
          <w:sz w:val="20"/>
          <w:szCs w:val="20"/>
          <w:rtl w:val="0"/>
        </w:rPr>
        <w:t xml:space="preserve">A API de Conversão server-side é a resposta estrutural para o problema do iOS 14. Ela não depende do dispositivo do usuário e não é afetada pelo ATT porque envia eventos diretamente do servidor, não do browser. Toda conta Meta que não tem CAPI configurada está operando com impacto permanente do iOS 14.</w:t>
      </w:r>
      <w:r w:rsidDel="00000000" w:rsidR="00000000" w:rsidRPr="00000000">
        <w:rPr>
          <w:rtl w:val="0"/>
        </w:rPr>
      </w:r>
    </w:p>
    <w:p w:rsidR="00000000" w:rsidDel="00000000" w:rsidP="00000000" w:rsidRDefault="00000000" w:rsidRPr="00000000" w14:paraId="00000305">
      <w:pPr>
        <w:spacing w:after="60" w:before="200" w:lineRule="auto"/>
        <w:rPr/>
      </w:pPr>
      <w:r w:rsidDel="00000000" w:rsidR="00000000" w:rsidRPr="00000000">
        <w:rPr>
          <w:rFonts w:ascii="Arial" w:cs="Arial" w:eastAsia="Arial" w:hAnsi="Arial"/>
          <w:b w:val="1"/>
          <w:bCs w:val="1"/>
          <w:color w:val="1f4e79"/>
          <w:sz w:val="21"/>
          <w:szCs w:val="21"/>
          <w:rtl w:val="0"/>
        </w:rPr>
        <w:t xml:space="preserve">Fim dos Cookies de Terceiros:</w:t>
      </w:r>
      <w:r w:rsidDel="00000000" w:rsidR="00000000" w:rsidRPr="00000000">
        <w:rPr>
          <w:rtl w:val="0"/>
        </w:rPr>
      </w:r>
    </w:p>
    <w:p w:rsidR="00000000" w:rsidDel="00000000" w:rsidP="00000000" w:rsidRDefault="00000000" w:rsidRPr="00000000" w14:paraId="00000306">
      <w:pPr>
        <w:spacing w:after="160" w:before="0" w:lineRule="auto"/>
        <w:rPr/>
      </w:pPr>
      <w:r w:rsidDel="00000000" w:rsidR="00000000" w:rsidRPr="00000000">
        <w:rPr>
          <w:rFonts w:ascii="Arial" w:cs="Arial" w:eastAsia="Arial" w:hAnsi="Arial"/>
          <w:color w:val="2d2d2d"/>
          <w:sz w:val="20"/>
          <w:szCs w:val="20"/>
          <w:rtl w:val="0"/>
        </w:rPr>
        <w:t xml:space="preserve">Cookies de terceiros são arquivos armazenados no navegador do usuário por domínios diferentes do site que ele está visitando. Eles são a base do remarketing cross-site tradicional (mostrar anúncio do produto X no site Y para usuário que visitou o site Z) e dos públicos de interesse de terceiros que plataformas de anúncio usam para segmentação.</w:t>
      </w:r>
      <w:r w:rsidDel="00000000" w:rsidR="00000000" w:rsidRPr="00000000">
        <w:rPr>
          <w:rtl w:val="0"/>
        </w:rPr>
      </w:r>
    </w:p>
    <w:p w:rsidR="00000000" w:rsidDel="00000000" w:rsidP="00000000" w:rsidRDefault="00000000" w:rsidRPr="00000000" w14:paraId="00000307">
      <w:pPr>
        <w:spacing w:after="160" w:before="0" w:lineRule="auto"/>
        <w:rPr/>
      </w:pPr>
      <w:r w:rsidDel="00000000" w:rsidR="00000000" w:rsidRPr="00000000">
        <w:rPr>
          <w:rFonts w:ascii="Arial" w:cs="Arial" w:eastAsia="Arial" w:hAnsi="Arial"/>
          <w:color w:val="2d2d2d"/>
          <w:sz w:val="20"/>
          <w:szCs w:val="20"/>
          <w:rtl w:val="0"/>
        </w:rPr>
        <w:t xml:space="preserve">O Safari (Apple) e o Firefox (Mozilla) já bloqueiam cookies de terceiros há anos. O Chrome (Google) iniciou o bloqueio progressivo em 2024 com 1% dos usuários e expandiu gradualmente. O impacto não é abrupto mas acumulativo: públicos baseados em dados de terceiros perdem precisão e volume ao longo do tempo à medida que mais usuários têm cookies bloqueados.</w:t>
      </w:r>
      <w:r w:rsidDel="00000000" w:rsidR="00000000" w:rsidRPr="00000000">
        <w:rPr>
          <w:rtl w:val="0"/>
        </w:rPr>
      </w:r>
    </w:p>
    <w:p w:rsidR="00000000" w:rsidDel="00000000" w:rsidP="00000000" w:rsidRDefault="00000000" w:rsidRPr="00000000" w14:paraId="00000308">
      <w:pPr>
        <w:spacing w:after="160" w:before="0" w:lineRule="auto"/>
        <w:rPr/>
      </w:pPr>
      <w:r w:rsidDel="00000000" w:rsidR="00000000" w:rsidRPr="00000000">
        <w:rPr>
          <w:rFonts w:ascii="Arial" w:cs="Arial" w:eastAsia="Arial" w:hAnsi="Arial"/>
          <w:color w:val="2d2d2d"/>
          <w:sz w:val="20"/>
          <w:szCs w:val="20"/>
          <w:rtl w:val="0"/>
        </w:rPr>
        <w:t xml:space="preserve">A resposta estrutural é a construção de first-party data: dados coletados diretamente dos seus próprios clientes com consentimento explícito. Lista de e-mails de clientes, números de telefone, dados de comportamento em site próprio com usuário logado. Esses dados não dependem de cookies de terceiros e são cada vez mais o diferencial de contas que conseguem manter performance enquanto a indústria enfrenta limitações crescentes.</w:t>
      </w:r>
      <w:r w:rsidDel="00000000" w:rsidR="00000000" w:rsidRPr="00000000">
        <w:rPr>
          <w:rtl w:val="0"/>
        </w:rPr>
      </w:r>
    </w:p>
    <w:p w:rsidR="00000000" w:rsidDel="00000000" w:rsidP="00000000" w:rsidRDefault="00000000" w:rsidRPr="00000000" w14:paraId="00000309">
      <w:pPr>
        <w:spacing w:after="60" w:before="200" w:lineRule="auto"/>
        <w:rPr/>
      </w:pPr>
      <w:r w:rsidDel="00000000" w:rsidR="00000000" w:rsidRPr="00000000">
        <w:rPr>
          <w:rFonts w:ascii="Arial" w:cs="Arial" w:eastAsia="Arial" w:hAnsi="Arial"/>
          <w:b w:val="1"/>
          <w:bCs w:val="1"/>
          <w:color w:val="1f4e79"/>
          <w:sz w:val="21"/>
          <w:szCs w:val="21"/>
          <w:rtl w:val="0"/>
        </w:rPr>
        <w:t xml:space="preserve">LGPD — Impacto Operacional Real:</w:t>
      </w:r>
      <w:r w:rsidDel="00000000" w:rsidR="00000000" w:rsidRPr="00000000">
        <w:rPr>
          <w:rtl w:val="0"/>
        </w:rPr>
      </w:r>
    </w:p>
    <w:p w:rsidR="00000000" w:rsidDel="00000000" w:rsidP="00000000" w:rsidRDefault="00000000" w:rsidRPr="00000000" w14:paraId="0000030A">
      <w:pPr>
        <w:spacing w:after="160" w:before="0" w:lineRule="auto"/>
        <w:rPr/>
      </w:pPr>
      <w:r w:rsidDel="00000000" w:rsidR="00000000" w:rsidRPr="00000000">
        <w:rPr>
          <w:rFonts w:ascii="Arial" w:cs="Arial" w:eastAsia="Arial" w:hAnsi="Arial"/>
          <w:color w:val="2d2d2d"/>
          <w:sz w:val="20"/>
          <w:szCs w:val="20"/>
          <w:rtl w:val="0"/>
        </w:rPr>
        <w:t xml:space="preserve">A Lei Geral de Proteção de Dados (Lei 13.709/2018) regula a coleta, uso, armazenamento e compartilhamento de dados pessoais no Brasil. Para gestão de tráfego pago, os impactos operacionais concretos são:</w:t>
      </w:r>
      <w:r w:rsidDel="00000000" w:rsidR="00000000" w:rsidRPr="00000000">
        <w:rPr>
          <w:rtl w:val="0"/>
        </w:rPr>
      </w:r>
    </w:p>
    <w:p w:rsidR="00000000" w:rsidDel="00000000" w:rsidP="00000000" w:rsidRDefault="00000000" w:rsidRPr="00000000" w14:paraId="0000030B">
      <w:pPr>
        <w:spacing w:after="160" w:before="0" w:lineRule="auto"/>
        <w:rPr/>
      </w:pPr>
      <w:r w:rsidDel="00000000" w:rsidR="00000000" w:rsidRPr="00000000">
        <w:rPr>
          <w:rFonts w:ascii="Arial" w:cs="Arial" w:eastAsia="Arial" w:hAnsi="Arial"/>
          <w:color w:val="2d2d2d"/>
          <w:sz w:val="20"/>
          <w:szCs w:val="20"/>
          <w:rtl w:val="0"/>
        </w:rPr>
        <w:t xml:space="preserve">Consentimento de cookies: o site precisa ter um mecanismo de consentimento de cookies que informa o usuário sobre a coleta de dados e obtém consentimento antes de disparar cookies não essenciais. O pixel do Meta e a tag do Google Ads são cookies não essenciais. Sem consentimento, dispará-los para todos os usuários está em desconformidade com a LGPD. Na prática, a maioria dos sites brasileiros ainda não tem conformidade total, mas as autuações da ANPD (Agência Nacional de Proteção de Dados) estão aumentando progressivamente.</w:t>
      </w:r>
      <w:r w:rsidDel="00000000" w:rsidR="00000000" w:rsidRPr="00000000">
        <w:rPr>
          <w:rtl w:val="0"/>
        </w:rPr>
      </w:r>
    </w:p>
    <w:p w:rsidR="00000000" w:rsidDel="00000000" w:rsidP="00000000" w:rsidRDefault="00000000" w:rsidRPr="00000000" w14:paraId="0000030C">
      <w:pPr>
        <w:spacing w:after="160" w:before="0" w:lineRule="auto"/>
        <w:rPr/>
      </w:pPr>
      <w:r w:rsidDel="00000000" w:rsidR="00000000" w:rsidRPr="00000000">
        <w:rPr>
          <w:rFonts w:ascii="Arial" w:cs="Arial" w:eastAsia="Arial" w:hAnsi="Arial"/>
          <w:color w:val="2d2d2d"/>
          <w:sz w:val="20"/>
          <w:szCs w:val="20"/>
          <w:rtl w:val="0"/>
        </w:rPr>
        <w:t xml:space="preserve">Formulários de captação de lead: precisam ter texto informando como os dados serão usados e um checkbox de consentimento explícito (opt-in ativo). 'Ao preencher este formulário, você autoriza o uso dos seus dados para contato comercial' com checkbox desmarcado por padrão. Formulários sem esse elemento estão em desconformidade.</w:t>
      </w:r>
      <w:r w:rsidDel="00000000" w:rsidR="00000000" w:rsidRPr="00000000">
        <w:rPr>
          <w:rtl w:val="0"/>
        </w:rPr>
      </w:r>
    </w:p>
    <w:p w:rsidR="00000000" w:rsidDel="00000000" w:rsidP="00000000" w:rsidRDefault="00000000" w:rsidRPr="00000000" w14:paraId="0000030D">
      <w:pPr>
        <w:spacing w:after="160" w:before="0" w:lineRule="auto"/>
        <w:rPr/>
      </w:pPr>
      <w:r w:rsidDel="00000000" w:rsidR="00000000" w:rsidRPr="00000000">
        <w:rPr>
          <w:rFonts w:ascii="Arial" w:cs="Arial" w:eastAsia="Arial" w:hAnsi="Arial"/>
          <w:color w:val="2d2d2d"/>
          <w:sz w:val="20"/>
          <w:szCs w:val="20"/>
          <w:rtl w:val="0"/>
        </w:rPr>
        <w:t xml:space="preserve">Customer Audiences: listas de e-mail e telefone carregadas no Meta ou Google para criar públicos personalizados ou lookalikes só podem ser usadas se os usuários da lista consentiram explicitamente com o uso dos seus dados para esse fim no momento da coleta. Listas compradas ou coletadas sem essa especificação de consentimento estão em desconformidade.</w:t>
      </w:r>
      <w:r w:rsidDel="00000000" w:rsidR="00000000" w:rsidRPr="00000000">
        <w:rPr>
          <w:rtl w:val="0"/>
        </w:rPr>
      </w:r>
    </w:p>
    <w:p w:rsidR="00000000" w:rsidDel="00000000" w:rsidP="00000000" w:rsidRDefault="00000000" w:rsidRPr="00000000" w14:paraId="0000030E">
      <w:pPr>
        <w:spacing w:after="160" w:before="0" w:lineRule="auto"/>
        <w:rPr/>
      </w:pPr>
      <w:r w:rsidDel="00000000" w:rsidR="00000000" w:rsidRPr="00000000">
        <w:rPr>
          <w:rFonts w:ascii="Arial" w:cs="Arial" w:eastAsia="Arial" w:hAnsi="Arial"/>
          <w:color w:val="2d2d2d"/>
          <w:sz w:val="20"/>
          <w:szCs w:val="20"/>
          <w:rtl w:val="0"/>
        </w:rPr>
        <w:t xml:space="preserve">Retenção de dados: dados pessoais coletados via formulário não devem ser armazenados indefinidamente. A política de privacidade do site precisa especificar por quanto tempo os dados são retidos e para qual finalidade.</w:t>
      </w:r>
      <w:r w:rsidDel="00000000" w:rsidR="00000000" w:rsidRPr="00000000">
        <w:rPr>
          <w:rtl w:val="0"/>
        </w:rPr>
      </w:r>
    </w:p>
    <w:p w:rsidR="00000000" w:rsidDel="00000000" w:rsidP="00000000" w:rsidRDefault="00000000" w:rsidRPr="00000000" w14:paraId="0000030F">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9.2 Como Desenvolver o Radar de Antecipação</w:t>
      </w:r>
      <w:r w:rsidDel="00000000" w:rsidR="00000000" w:rsidRPr="00000000">
        <w:rPr>
          <w:rtl w:val="0"/>
        </w:rPr>
      </w:r>
    </w:p>
    <w:p w:rsidR="00000000" w:rsidDel="00000000" w:rsidP="00000000" w:rsidRDefault="00000000" w:rsidRPr="00000000" w14:paraId="00000310">
      <w:pPr>
        <w:spacing w:after="60" w:before="200" w:lineRule="auto"/>
        <w:rPr/>
      </w:pPr>
      <w:r w:rsidDel="00000000" w:rsidR="00000000" w:rsidRPr="00000000">
        <w:rPr>
          <w:rFonts w:ascii="Arial" w:cs="Arial" w:eastAsia="Arial" w:hAnsi="Arial"/>
          <w:b w:val="1"/>
          <w:bCs w:val="1"/>
          <w:color w:val="1f4e79"/>
          <w:sz w:val="21"/>
          <w:szCs w:val="21"/>
          <w:rtl w:val="0"/>
        </w:rPr>
        <w:t xml:space="preserve">Fontes primárias de informação — leitura regular obrigatória:</w:t>
      </w:r>
      <w:r w:rsidDel="00000000" w:rsidR="00000000" w:rsidRPr="00000000">
        <w:rPr>
          <w:rtl w:val="0"/>
        </w:rPr>
      </w:r>
    </w:p>
    <w:p w:rsidR="00000000" w:rsidDel="00000000" w:rsidP="00000000" w:rsidRDefault="00000000" w:rsidRPr="00000000" w14:paraId="00000311">
      <w:pPr>
        <w:spacing w:after="160" w:before="0" w:lineRule="auto"/>
        <w:rPr/>
      </w:pPr>
      <w:r w:rsidDel="00000000" w:rsidR="00000000" w:rsidRPr="00000000">
        <w:rPr>
          <w:rFonts w:ascii="Arial" w:cs="Arial" w:eastAsia="Arial" w:hAnsi="Arial"/>
          <w:color w:val="2d2d2d"/>
          <w:sz w:val="20"/>
          <w:szCs w:val="20"/>
          <w:rtl w:val="0"/>
        </w:rPr>
        <w:t xml:space="preserve">Meta for Business Blog (business.meta.com/blog): todas as mudanças de produto, política e privacidade do Meta são comunicadas aqui antes de implementadas. Inclui atualizações de política de anúncio que podem impactar a veiculação, novos formatos e tipos de campanha, mudanças nas janelas de atribuição e atualizações do algoritmo quando comunicadas publicamente. Leitura semanal recomendada.</w:t>
      </w:r>
      <w:r w:rsidDel="00000000" w:rsidR="00000000" w:rsidRPr="00000000">
        <w:rPr>
          <w:rtl w:val="0"/>
        </w:rPr>
      </w:r>
    </w:p>
    <w:p w:rsidR="00000000" w:rsidDel="00000000" w:rsidP="00000000" w:rsidRDefault="00000000" w:rsidRPr="00000000" w14:paraId="00000312">
      <w:pPr>
        <w:spacing w:after="160" w:before="0" w:lineRule="auto"/>
        <w:rPr/>
      </w:pPr>
      <w:r w:rsidDel="00000000" w:rsidR="00000000" w:rsidRPr="00000000">
        <w:rPr>
          <w:rFonts w:ascii="Arial" w:cs="Arial" w:eastAsia="Arial" w:hAnsi="Arial"/>
          <w:color w:val="2d2d2d"/>
          <w:sz w:val="20"/>
          <w:szCs w:val="20"/>
          <w:rtl w:val="0"/>
        </w:rPr>
        <w:t xml:space="preserve">Meta Developers Blog (developers.facebook.com/blog): mudanças técnicas de API, pixel e rastreamento são anunciadas aqui com antecedência de 3 a 6 meses antes de implementação. Mudanças de versão da API de Marketing, descontinuação de endpoints e novos recursos de rastreamento aparecem aqui primeiro. Leitura mensal para gestores sem necessidade de implementar código, semanal para quem implementa CAPI e integrações técnicas.</w:t>
      </w:r>
      <w:r w:rsidDel="00000000" w:rsidR="00000000" w:rsidRPr="00000000">
        <w:rPr>
          <w:rtl w:val="0"/>
        </w:rPr>
      </w:r>
    </w:p>
    <w:p w:rsidR="00000000" w:rsidDel="00000000" w:rsidP="00000000" w:rsidRDefault="00000000" w:rsidRPr="00000000" w14:paraId="00000313">
      <w:pPr>
        <w:spacing w:after="160" w:before="0" w:lineRule="auto"/>
        <w:rPr/>
      </w:pPr>
      <w:r w:rsidDel="00000000" w:rsidR="00000000" w:rsidRPr="00000000">
        <w:rPr>
          <w:rFonts w:ascii="Arial" w:cs="Arial" w:eastAsia="Arial" w:hAnsi="Arial"/>
          <w:color w:val="2d2d2d"/>
          <w:sz w:val="20"/>
          <w:szCs w:val="20"/>
          <w:rtl w:val="0"/>
        </w:rPr>
        <w:t xml:space="preserve">Google Ads Help Center e Blog (ads.google.com/intl/pt-BR/home/resources): atualizações de tipos de campanha, mudanças de políticas de anúncio, descontinuação de formatos e novos recursos. O Google comunica descontinuações com meses de antecedência (ex: a migração de Smart Shopping para PMax foi comunicada 6 meses antes de ser forçada). Leitura quinzenal recomendada.</w:t>
      </w:r>
      <w:r w:rsidDel="00000000" w:rsidR="00000000" w:rsidRPr="00000000">
        <w:rPr>
          <w:rtl w:val="0"/>
        </w:rPr>
      </w:r>
    </w:p>
    <w:p w:rsidR="00000000" w:rsidDel="00000000" w:rsidP="00000000" w:rsidRDefault="00000000" w:rsidRPr="00000000" w14:paraId="00000314">
      <w:pPr>
        <w:spacing w:after="160" w:before="0" w:lineRule="auto"/>
        <w:rPr/>
      </w:pPr>
      <w:r w:rsidDel="00000000" w:rsidR="00000000" w:rsidRPr="00000000">
        <w:rPr>
          <w:rFonts w:ascii="Arial" w:cs="Arial" w:eastAsia="Arial" w:hAnsi="Arial"/>
          <w:color w:val="2d2d2d"/>
          <w:sz w:val="20"/>
          <w:szCs w:val="20"/>
          <w:rtl w:val="0"/>
        </w:rPr>
        <w:t xml:space="preserve">Privacy Sandbox (privacysandbox.com): iniciativa do Google para desenvolver alternativas aos cookies de terceiros que preservem privacidade. É onde as mudanças futuras de rastreamento são discutidas e testadas antes de implementação no Chrome. Seguir as atualizações do Privacy Sandbox dá visibilidade de 12 a 24 meses de antecedência sobre mudanças que vão afetar rastreamento e remarketing.</w:t>
      </w:r>
      <w:r w:rsidDel="00000000" w:rsidR="00000000" w:rsidRPr="00000000">
        <w:rPr>
          <w:rtl w:val="0"/>
        </w:rPr>
      </w:r>
    </w:p>
    <w:p w:rsidR="00000000" w:rsidDel="00000000" w:rsidP="00000000" w:rsidRDefault="00000000" w:rsidRPr="00000000" w14:paraId="00000315">
      <w:pPr>
        <w:spacing w:after="160" w:before="0" w:lineRule="auto"/>
        <w:rPr/>
      </w:pPr>
      <w:r w:rsidDel="00000000" w:rsidR="00000000" w:rsidRPr="00000000">
        <w:rPr>
          <w:rFonts w:ascii="Arial" w:cs="Arial" w:eastAsia="Arial" w:hAnsi="Arial"/>
          <w:color w:val="2d2d2d"/>
          <w:sz w:val="20"/>
          <w:szCs w:val="20"/>
          <w:rtl w:val="0"/>
        </w:rPr>
        <w:t xml:space="preserve">ANPD (gov.br/anpd): a Agência Nacional de Proteção de Dados publica resoluções, guias e notícias sobre autuações. Para se manter atualizado sobre a aplicação prática da LGPD em marketing digital.</w:t>
      </w:r>
      <w:r w:rsidDel="00000000" w:rsidR="00000000" w:rsidRPr="00000000">
        <w:rPr>
          <w:rtl w:val="0"/>
        </w:rPr>
      </w:r>
    </w:p>
    <w:p w:rsidR="00000000" w:rsidDel="00000000" w:rsidP="00000000" w:rsidRDefault="00000000" w:rsidRPr="00000000" w14:paraId="00000316">
      <w:pPr>
        <w:spacing w:after="160" w:before="0" w:lineRule="auto"/>
        <w:rPr/>
      </w:pPr>
      <w:r w:rsidDel="00000000" w:rsidR="00000000" w:rsidRPr="00000000">
        <w:rPr>
          <w:rFonts w:ascii="Arial" w:cs="Arial" w:eastAsia="Arial" w:hAnsi="Arial"/>
          <w:color w:val="2d2d2d"/>
          <w:sz w:val="20"/>
          <w:szCs w:val="20"/>
          <w:rtl w:val="0"/>
        </w:rPr>
        <w:t xml:space="preserve">Comunidades técnicas no LinkedIn e grupos especializados: gestores e engenheiros ativos frequentemente identificam mudanças de comportamento das plataformas antes dos comunicados oficiais. Uma campanha que começa a se comportar de forma inesperada em múltiplas contas simultaneamente é frequentemente o primeiro sinal de uma atualização de algoritmo não comunicada.</w:t>
      </w:r>
      <w:r w:rsidDel="00000000" w:rsidR="00000000" w:rsidRPr="00000000">
        <w:rPr>
          <w:rtl w:val="0"/>
        </w:rPr>
      </w:r>
    </w:p>
    <w:p w:rsidR="00000000" w:rsidDel="00000000" w:rsidP="00000000" w:rsidRDefault="00000000" w:rsidRPr="00000000" w14:paraId="00000317">
      <w:pPr>
        <w:spacing w:after="60" w:before="200" w:lineRule="auto"/>
        <w:rPr/>
      </w:pPr>
      <w:r w:rsidDel="00000000" w:rsidR="00000000" w:rsidRPr="00000000">
        <w:rPr>
          <w:rFonts w:ascii="Arial" w:cs="Arial" w:eastAsia="Arial" w:hAnsi="Arial"/>
          <w:b w:val="1"/>
          <w:bCs w:val="1"/>
          <w:color w:val="1f4e79"/>
          <w:sz w:val="21"/>
          <w:szCs w:val="21"/>
          <w:rtl w:val="0"/>
        </w:rPr>
        <w:t xml:space="preserve">Como interpretar sinais de mudança antes do impacto:</w:t>
      </w:r>
      <w:r w:rsidDel="00000000" w:rsidR="00000000" w:rsidRPr="00000000">
        <w:rPr>
          <w:rtl w:val="0"/>
        </w:rPr>
      </w:r>
    </w:p>
    <w:p w:rsidR="00000000" w:rsidDel="00000000" w:rsidP="00000000" w:rsidRDefault="00000000" w:rsidRPr="00000000" w14:paraId="00000318">
      <w:pPr>
        <w:spacing w:after="160" w:before="0" w:lineRule="auto"/>
        <w:rPr/>
      </w:pPr>
      <w:r w:rsidDel="00000000" w:rsidR="00000000" w:rsidRPr="00000000">
        <w:rPr>
          <w:rFonts w:ascii="Arial" w:cs="Arial" w:eastAsia="Arial" w:hAnsi="Arial"/>
          <w:color w:val="2d2d2d"/>
          <w:sz w:val="20"/>
          <w:szCs w:val="20"/>
          <w:rtl w:val="0"/>
        </w:rPr>
        <w:t xml:space="preserve">Queda brusca de conversões reportadas sem queda equivalente na receita real: sinal clássico de mudança de rastreamento ou atribuição. Quando o número de conversões no painel cai 30% mas o cliente reporta que as vendas não caíram, algo na cadeia de rastreamento mudou. Verifique: pixel, CAPI, deduplicação, mudança de janela de atribuição.</w:t>
      </w:r>
      <w:r w:rsidDel="00000000" w:rsidR="00000000" w:rsidRPr="00000000">
        <w:rPr>
          <w:rtl w:val="0"/>
        </w:rPr>
      </w:r>
    </w:p>
    <w:p w:rsidR="00000000" w:rsidDel="00000000" w:rsidP="00000000" w:rsidRDefault="00000000" w:rsidRPr="00000000" w14:paraId="00000319">
      <w:pPr>
        <w:spacing w:after="160" w:before="0" w:lineRule="auto"/>
        <w:rPr/>
      </w:pPr>
      <w:r w:rsidDel="00000000" w:rsidR="00000000" w:rsidRPr="00000000">
        <w:rPr>
          <w:rFonts w:ascii="Arial" w:cs="Arial" w:eastAsia="Arial" w:hAnsi="Arial"/>
          <w:color w:val="2d2d2d"/>
          <w:sz w:val="20"/>
          <w:szCs w:val="20"/>
          <w:rtl w:val="0"/>
        </w:rPr>
        <w:t xml:space="preserve">Aumento de CPM em campanhas estáveis sem aumento de frequência ou saturação: pode indicar mudança de algoritmo que alterou como os leilões são disputados, aumento de concorrência no leilão pelo período (sazonalidade ou entrada de novos anunciantes no segmento), ou mudança na composição do público elegível.</w:t>
      </w:r>
      <w:r w:rsidDel="00000000" w:rsidR="00000000" w:rsidRPr="00000000">
        <w:rPr>
          <w:rtl w:val="0"/>
        </w:rPr>
      </w:r>
    </w:p>
    <w:p w:rsidR="00000000" w:rsidDel="00000000" w:rsidP="00000000" w:rsidRDefault="00000000" w:rsidRPr="00000000" w14:paraId="0000031A">
      <w:pPr>
        <w:spacing w:after="160" w:before="0" w:lineRule="auto"/>
        <w:rPr/>
      </w:pPr>
      <w:r w:rsidDel="00000000" w:rsidR="00000000" w:rsidRPr="00000000">
        <w:rPr>
          <w:rFonts w:ascii="Arial" w:cs="Arial" w:eastAsia="Arial" w:hAnsi="Arial"/>
          <w:color w:val="2d2d2d"/>
          <w:sz w:val="20"/>
          <w:szCs w:val="20"/>
          <w:rtl w:val="0"/>
        </w:rPr>
        <w:t xml:space="preserve">Novos tipos de campanha em beta com incentivo de crédito para testar: plataformas frequentemente oferecem crédito de anúncio para gestores que testam novos formatos em beta. Esse incentivo existe porque eles precisam de dados de uso para calibrar o algoritmo antes do lançamento amplo. Adotar cedo um formato promissor que ainda tem pouca concorrência pode significar CPM mais baixo e aprendizado de vantagem antes que todos estejam usando.</w:t>
      </w:r>
      <w:r w:rsidDel="00000000" w:rsidR="00000000" w:rsidRPr="00000000">
        <w:rPr>
          <w:rtl w:val="0"/>
        </w:rPr>
      </w:r>
    </w:p>
    <w:p w:rsidR="00000000" w:rsidDel="00000000" w:rsidP="00000000" w:rsidRDefault="00000000" w:rsidRPr="00000000" w14:paraId="0000031B">
      <w:pPr>
        <w:spacing w:after="160" w:before="0" w:lineRule="auto"/>
        <w:rPr/>
      </w:pPr>
      <w:r w:rsidDel="00000000" w:rsidR="00000000" w:rsidRPr="00000000">
        <w:rPr>
          <w:rFonts w:ascii="Arial" w:cs="Arial" w:eastAsia="Arial" w:hAnsi="Arial"/>
          <w:color w:val="2d2d2d"/>
          <w:sz w:val="20"/>
          <w:szCs w:val="20"/>
          <w:rtl w:val="0"/>
        </w:rPr>
        <w:t xml:space="preserve">Comunicados de descontinuação com prazo: quando uma plataforma anuncia que vai encerrar suporte a um tipo de campanha, público ou segmentação com prazo específico, você tem o prazo do comunicado para migrar. Não espere o último dia. Migrar com antecedência permite teste e ajuste sem pressão de prazo e evita que o período de transição coincida com datas estratégicas do cliente.</w:t>
      </w:r>
      <w:r w:rsidDel="00000000" w:rsidR="00000000" w:rsidRPr="00000000">
        <w:rPr>
          <w:rtl w:val="0"/>
        </w:rPr>
      </w:r>
    </w:p>
    <w:p w:rsidR="00000000" w:rsidDel="00000000" w:rsidP="00000000" w:rsidRDefault="00000000" w:rsidRPr="00000000" w14:paraId="0000031C">
      <w:pPr>
        <w:spacing w:after="60" w:before="200" w:lineRule="auto"/>
        <w:rPr/>
      </w:pPr>
      <w:r w:rsidDel="00000000" w:rsidR="00000000" w:rsidRPr="00000000">
        <w:rPr>
          <w:rFonts w:ascii="Arial" w:cs="Arial" w:eastAsia="Arial" w:hAnsi="Arial"/>
          <w:b w:val="1"/>
          <w:bCs w:val="1"/>
          <w:color w:val="1f4e79"/>
          <w:sz w:val="21"/>
          <w:szCs w:val="21"/>
          <w:rtl w:val="0"/>
        </w:rPr>
        <w:t xml:space="preserve">Como construir infraestrutura resiliente a mudanças futuras:</w:t>
      </w:r>
      <w:r w:rsidDel="00000000" w:rsidR="00000000" w:rsidRPr="00000000">
        <w:rPr>
          <w:rtl w:val="0"/>
        </w:rPr>
      </w:r>
    </w:p>
    <w:p w:rsidR="00000000" w:rsidDel="00000000" w:rsidP="00000000" w:rsidRDefault="00000000" w:rsidRPr="00000000" w14:paraId="0000031D">
      <w:pPr>
        <w:spacing w:after="160" w:before="0" w:lineRule="auto"/>
        <w:rPr/>
      </w:pPr>
      <w:r w:rsidDel="00000000" w:rsidR="00000000" w:rsidRPr="00000000">
        <w:rPr>
          <w:rFonts w:ascii="Arial" w:cs="Arial" w:eastAsia="Arial" w:hAnsi="Arial"/>
          <w:color w:val="2d2d2d"/>
          <w:sz w:val="20"/>
          <w:szCs w:val="20"/>
          <w:rtl w:val="0"/>
        </w:rPr>
        <w:t xml:space="preserve">First-party data como ativo estratégico: construa e mantenha para cada cliente uma base de dados próprios com consentimento explícito. Lista de clientes com e-mail e telefone atualizada mensalmente, segmentada por comportamento de compra quando possível. Essa lista pode ser usada como Customer Audience para lookalike, para remarketing e para exclusão de públicos em campanhas de aquisição. Ela não depende de nenhuma plataforma específica, não é afetada por mudanças de cookie e tem valor crescente à medida que o rastreamento de terceiros se torna menos confiável.</w:t>
      </w:r>
      <w:r w:rsidDel="00000000" w:rsidR="00000000" w:rsidRPr="00000000">
        <w:rPr>
          <w:rtl w:val="0"/>
        </w:rPr>
      </w:r>
    </w:p>
    <w:p w:rsidR="00000000" w:rsidDel="00000000" w:rsidP="00000000" w:rsidRDefault="00000000" w:rsidRPr="00000000" w14:paraId="0000031E">
      <w:pPr>
        <w:spacing w:after="160" w:before="0" w:lineRule="auto"/>
        <w:rPr/>
      </w:pPr>
      <w:r w:rsidDel="00000000" w:rsidR="00000000" w:rsidRPr="00000000">
        <w:rPr>
          <w:rFonts w:ascii="Arial" w:cs="Arial" w:eastAsia="Arial" w:hAnsi="Arial"/>
          <w:color w:val="2d2d2d"/>
          <w:sz w:val="20"/>
          <w:szCs w:val="20"/>
          <w:rtl w:val="0"/>
        </w:rPr>
        <w:t xml:space="preserve">Diversificação de canais: dependência de 100% do resultado em uma única plataforma cria vulnerabilidade total a qualquer mudança unilateral daquela plataforma. Um cliente com campanhas bem estruturadas em Meta e Google absorve uma queda de desempenho em uma plataforma sem impacto catastrófico no resultado total. A diversificação não precisa ser imediata mas deve ser planejada.</w:t>
      </w:r>
      <w:r w:rsidDel="00000000" w:rsidR="00000000" w:rsidRPr="00000000">
        <w:rPr>
          <w:rtl w:val="0"/>
        </w:rPr>
      </w:r>
    </w:p>
    <w:p w:rsidR="00000000" w:rsidDel="00000000" w:rsidP="00000000" w:rsidRDefault="00000000" w:rsidRPr="00000000" w14:paraId="0000031F">
      <w:pPr>
        <w:spacing w:after="160" w:before="0" w:lineRule="auto"/>
        <w:rPr/>
      </w:pPr>
      <w:r w:rsidDel="00000000" w:rsidR="00000000" w:rsidRPr="00000000">
        <w:rPr>
          <w:rFonts w:ascii="Arial" w:cs="Arial" w:eastAsia="Arial" w:hAnsi="Arial"/>
          <w:color w:val="2d2d2d"/>
          <w:sz w:val="20"/>
          <w:szCs w:val="20"/>
          <w:rtl w:val="0"/>
        </w:rPr>
        <w:t xml:space="preserve">Documentação mensal de benchmarks: registre mensalmente CPM médio, CPL, ROAS, taxa de conversão da landing page e volume de conversões por canal. Quando uma mudança acontecer, você terá dados históricos para quantificar o impacto real e separar o efeito da mudança de variação normal de performance. Sem histórico documentado, você está estimando.</w:t>
      </w:r>
      <w:r w:rsidDel="00000000" w:rsidR="00000000" w:rsidRPr="00000000">
        <w:rPr>
          <w:rtl w:val="0"/>
        </w:rPr>
      </w:r>
    </w:p>
    <w:p w:rsidR="00000000" w:rsidDel="00000000" w:rsidP="00000000" w:rsidRDefault="00000000" w:rsidRPr="00000000" w14:paraId="00000320">
      <w:pPr>
        <w:spacing w:after="160" w:before="0" w:lineRule="auto"/>
        <w:rPr/>
      </w:pPr>
      <w:r w:rsidDel="00000000" w:rsidR="00000000" w:rsidRPr="00000000">
        <w:rPr>
          <w:rFonts w:ascii="Arial" w:cs="Arial" w:eastAsia="Arial" w:hAnsi="Arial"/>
          <w:color w:val="2d2d2d"/>
          <w:sz w:val="20"/>
          <w:szCs w:val="20"/>
          <w:rtl w:val="0"/>
        </w:rPr>
        <w:t xml:space="preserve">Infraestrutura de rastreamento server-side: além da CAPI para Meta, considerar a implementação de GTM server-side para uma infraestrutura mais robusta que não depende do navegador do usuário para nenhum evento de rastreamento. É o modelo mais resiliente para qualquer mudança futura de privacidade no navegador.</w:t>
      </w:r>
      <w:r w:rsidDel="00000000" w:rsidR="00000000" w:rsidRPr="00000000">
        <w:rPr>
          <w:rtl w:val="0"/>
        </w:rPr>
      </w:r>
    </w:p>
    <w:p w:rsidR="00000000" w:rsidDel="00000000" w:rsidP="00000000" w:rsidRDefault="00000000" w:rsidRPr="00000000" w14:paraId="00000321">
      <w:pPr>
        <w:pageBreakBefore w:val="1"/>
        <w:rPr/>
      </w:pPr>
      <w:r w:rsidDel="00000000" w:rsidR="00000000" w:rsidRPr="00000000">
        <w:rPr>
          <w:rtl w:val="0"/>
        </w:rPr>
      </w:r>
    </w:p>
    <w:p w:rsidR="00000000" w:rsidDel="00000000" w:rsidP="00000000" w:rsidRDefault="00000000" w:rsidRPr="00000000" w14:paraId="00000322">
      <w:pPr>
        <w:shd w:fill="1f4e79" w:val="clear"/>
        <w:spacing w:after="60" w:before="0" w:lineRule="auto"/>
        <w:rPr/>
      </w:pPr>
      <w:r w:rsidDel="00000000" w:rsidR="00000000" w:rsidRPr="00000000">
        <w:rPr>
          <w:rFonts w:ascii="Arial" w:cs="Arial" w:eastAsia="Arial" w:hAnsi="Arial"/>
          <w:b w:val="1"/>
          <w:bCs w:val="1"/>
          <w:color w:val="ffffff"/>
          <w:sz w:val="22"/>
          <w:szCs w:val="22"/>
          <w:rtl w:val="0"/>
        </w:rPr>
        <w:t xml:space="preserve">  PARTE 10  </w:t>
      </w:r>
      <w:r w:rsidDel="00000000" w:rsidR="00000000" w:rsidRPr="00000000">
        <w:rPr>
          <w:rtl w:val="0"/>
        </w:rPr>
      </w:r>
    </w:p>
    <w:p w:rsidR="00000000" w:rsidDel="00000000" w:rsidP="00000000" w:rsidRDefault="00000000" w:rsidRPr="00000000" w14:paraId="00000323">
      <w:pPr>
        <w:pBdr>
          <w:bottom w:color="2e75b6" w:space="8" w:sz="16" w:val="single"/>
        </w:pBdr>
        <w:spacing w:after="240" w:before="0" w:lineRule="auto"/>
        <w:rPr/>
      </w:pPr>
      <w:r w:rsidDel="00000000" w:rsidR="00000000" w:rsidRPr="00000000">
        <w:rPr>
          <w:rFonts w:ascii="Arial" w:cs="Arial" w:eastAsia="Arial" w:hAnsi="Arial"/>
          <w:b w:val="1"/>
          <w:bCs w:val="1"/>
          <w:color w:val="1f4e79"/>
          <w:sz w:val="36"/>
          <w:szCs w:val="36"/>
          <w:rtl w:val="0"/>
        </w:rPr>
        <w:t xml:space="preserve">CRO — OTIMIZAÇÃO DA TAXA DE CONVERSÃO</w:t>
      </w:r>
      <w:r w:rsidDel="00000000" w:rsidR="00000000" w:rsidRPr="00000000">
        <w:rPr>
          <w:rtl w:val="0"/>
        </w:rPr>
      </w:r>
    </w:p>
    <w:p w:rsidR="00000000" w:rsidDel="00000000" w:rsidP="00000000" w:rsidRDefault="00000000" w:rsidRPr="00000000" w14:paraId="00000324">
      <w:pPr>
        <w:spacing w:after="160" w:before="0" w:lineRule="auto"/>
        <w:rPr/>
      </w:pPr>
      <w:r w:rsidDel="00000000" w:rsidR="00000000" w:rsidRPr="00000000">
        <w:rPr>
          <w:rFonts w:ascii="Arial" w:cs="Arial" w:eastAsia="Arial" w:hAnsi="Arial"/>
          <w:color w:val="2d2d2d"/>
          <w:sz w:val="20"/>
          <w:szCs w:val="20"/>
          <w:rtl w:val="0"/>
        </w:rPr>
        <w:t xml:space="preserve">CRO (Conversion Rate Optimization) é a disciplina de aumentar a porcentagem de visitantes que realizam a ação desejada na página, seja uma compra, um envio de formulário, uma ligação ou uma mensagem de WhatsApp. É a alavanca mais subestimada na gestão de tráfego pago porque impacta o resultado de todas as campanhas simultaneamente, sem aumentar o orçamento de mídia.</w:t>
      </w:r>
      <w:r w:rsidDel="00000000" w:rsidR="00000000" w:rsidRPr="00000000">
        <w:rPr>
          <w:rtl w:val="0"/>
        </w:rPr>
      </w:r>
    </w:p>
    <w:p w:rsidR="00000000" w:rsidDel="00000000" w:rsidP="00000000" w:rsidRDefault="00000000" w:rsidRPr="00000000" w14:paraId="00000325">
      <w:pPr>
        <w:spacing w:after="160" w:before="0" w:lineRule="auto"/>
        <w:rPr/>
      </w:pPr>
      <w:r w:rsidDel="00000000" w:rsidR="00000000" w:rsidRPr="00000000">
        <w:rPr>
          <w:rFonts w:ascii="Arial" w:cs="Arial" w:eastAsia="Arial" w:hAnsi="Arial"/>
          <w:color w:val="2d2d2d"/>
          <w:sz w:val="20"/>
          <w:szCs w:val="20"/>
          <w:rtl w:val="0"/>
        </w:rPr>
        <w:t xml:space="preserve">A matemática é direta: se a landing page converte 2% dos visitantes e você aumenta para 4%, você dobra o número de leads ou vendas com o mesmo gasto em tráfego. Isso tem o mesmo efeito que dobrar o orçamento de mídia com custo zero. Um gestor que não monitora e recomenda melhorias de CRO está otimizando apenas metade do problema e deixando resultado na mesa.</w:t>
      </w:r>
      <w:r w:rsidDel="00000000" w:rsidR="00000000" w:rsidRPr="00000000">
        <w:rPr>
          <w:rtl w:val="0"/>
        </w:rPr>
      </w:r>
    </w:p>
    <w:p w:rsidR="00000000" w:rsidDel="00000000" w:rsidP="00000000" w:rsidRDefault="00000000" w:rsidRPr="00000000" w14:paraId="00000326">
      <w:pPr>
        <w:spacing w:after="160" w:before="0" w:lineRule="auto"/>
        <w:rPr/>
      </w:pPr>
      <w:r w:rsidDel="00000000" w:rsidR="00000000" w:rsidRPr="00000000">
        <w:rPr>
          <w:rFonts w:ascii="Arial" w:cs="Arial" w:eastAsia="Arial" w:hAnsi="Arial"/>
          <w:color w:val="2d2d2d"/>
          <w:sz w:val="20"/>
          <w:szCs w:val="20"/>
          <w:rtl w:val="0"/>
        </w:rPr>
        <w:t xml:space="preserve">A perspectiva correta é tratar a taxa de conversão da página como uma variável de campanha tão importante quanto o CTR do anúncio. Quando o resultado de uma conta está aquém do esperado, o diagnóstico precisa incluir a landing page antes de concluir que o problema está nas campanhas.</w:t>
      </w:r>
      <w:r w:rsidDel="00000000" w:rsidR="00000000" w:rsidRPr="00000000">
        <w:rPr>
          <w:rtl w:val="0"/>
        </w:rPr>
      </w:r>
    </w:p>
    <w:p w:rsidR="00000000" w:rsidDel="00000000" w:rsidP="00000000" w:rsidRDefault="00000000" w:rsidRPr="00000000" w14:paraId="00000327">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10.1 A Hierarquia de Problemas de CRO</w:t>
      </w:r>
      <w:r w:rsidDel="00000000" w:rsidR="00000000" w:rsidRPr="00000000">
        <w:rPr>
          <w:rtl w:val="0"/>
        </w:rPr>
      </w:r>
    </w:p>
    <w:p w:rsidR="00000000" w:rsidDel="00000000" w:rsidP="00000000" w:rsidRDefault="00000000" w:rsidRPr="00000000" w14:paraId="00000328">
      <w:pPr>
        <w:spacing w:after="160" w:before="0" w:lineRule="auto"/>
        <w:rPr/>
      </w:pPr>
      <w:r w:rsidDel="00000000" w:rsidR="00000000" w:rsidRPr="00000000">
        <w:rPr>
          <w:rFonts w:ascii="Arial" w:cs="Arial" w:eastAsia="Arial" w:hAnsi="Arial"/>
          <w:color w:val="2d2d2d"/>
          <w:sz w:val="20"/>
          <w:szCs w:val="20"/>
          <w:rtl w:val="0"/>
        </w:rPr>
        <w:t xml:space="preserve">Antes de otimizar elementos específicos de uma página, é necessário verificar que os problemas mais fundamentais não existem. Otimizar o texto do botão de CTA em uma página com proposta de valor confusa é trabalho desperdiçado porque o problema raiz não está no botão.</w:t>
      </w:r>
      <w:r w:rsidDel="00000000" w:rsidR="00000000" w:rsidRPr="00000000">
        <w:rPr>
          <w:rtl w:val="0"/>
        </w:rPr>
      </w:r>
    </w:p>
    <w:p w:rsidR="00000000" w:rsidDel="00000000" w:rsidP="00000000" w:rsidRDefault="00000000" w:rsidRPr="00000000" w14:paraId="00000329">
      <w:pPr>
        <w:spacing w:after="60" w:before="200" w:lineRule="auto"/>
        <w:rPr/>
      </w:pPr>
      <w:r w:rsidDel="00000000" w:rsidR="00000000" w:rsidRPr="00000000">
        <w:rPr>
          <w:rFonts w:ascii="Arial" w:cs="Arial" w:eastAsia="Arial" w:hAnsi="Arial"/>
          <w:b w:val="1"/>
          <w:bCs w:val="1"/>
          <w:color w:val="1f4e79"/>
          <w:sz w:val="21"/>
          <w:szCs w:val="21"/>
          <w:rtl w:val="0"/>
        </w:rPr>
        <w:t xml:space="preserve">Nível 1 — Proposta de valor:</w:t>
      </w:r>
      <w:r w:rsidDel="00000000" w:rsidR="00000000" w:rsidRPr="00000000">
        <w:rPr>
          <w:rtl w:val="0"/>
        </w:rPr>
      </w:r>
    </w:p>
    <w:p w:rsidR="00000000" w:rsidDel="00000000" w:rsidP="00000000" w:rsidRDefault="00000000" w:rsidRPr="00000000" w14:paraId="0000032A">
      <w:pPr>
        <w:spacing w:after="160" w:before="0" w:lineRule="auto"/>
        <w:rPr/>
      </w:pPr>
      <w:r w:rsidDel="00000000" w:rsidR="00000000" w:rsidRPr="00000000">
        <w:rPr>
          <w:rFonts w:ascii="Arial" w:cs="Arial" w:eastAsia="Arial" w:hAnsi="Arial"/>
          <w:color w:val="2d2d2d"/>
          <w:sz w:val="20"/>
          <w:szCs w:val="20"/>
          <w:rtl w:val="0"/>
        </w:rPr>
        <w:t xml:space="preserve">Em menos de 5 segundos de primeira visita, o usuário consegue entender o que é o produto ou serviço, para quem é e qual é o próximo passo esperado? Se a resposta for não, este é o problema mais urgente da página independente de qualquer outra análise.</w:t>
      </w:r>
      <w:r w:rsidDel="00000000" w:rsidR="00000000" w:rsidRPr="00000000">
        <w:rPr>
          <w:rtl w:val="0"/>
        </w:rPr>
      </w:r>
    </w:p>
    <w:p w:rsidR="00000000" w:rsidDel="00000000" w:rsidP="00000000" w:rsidRDefault="00000000" w:rsidRPr="00000000" w14:paraId="0000032B">
      <w:pPr>
        <w:spacing w:after="160" w:before="0" w:lineRule="auto"/>
        <w:rPr/>
      </w:pPr>
      <w:r w:rsidDel="00000000" w:rsidR="00000000" w:rsidRPr="00000000">
        <w:rPr>
          <w:rFonts w:ascii="Arial" w:cs="Arial" w:eastAsia="Arial" w:hAnsi="Arial"/>
          <w:color w:val="2d2d2d"/>
          <w:sz w:val="20"/>
          <w:szCs w:val="20"/>
          <w:rtl w:val="0"/>
        </w:rPr>
        <w:t xml:space="preserve">Teste de 5 segundos: mostre a página para 5 pessoas que não conhecem o negócio por exatamente 5 segundos. Depois pergunte: o que esse site vende? Para quem é? Quais respostas você obteve? Se as respostas divergem significativamente ou se as pessoas não conseguem responder, a proposta de valor não está clara.</w:t>
      </w:r>
      <w:r w:rsidDel="00000000" w:rsidR="00000000" w:rsidRPr="00000000">
        <w:rPr>
          <w:rtl w:val="0"/>
        </w:rPr>
      </w:r>
    </w:p>
    <w:p w:rsidR="00000000" w:rsidDel="00000000" w:rsidP="00000000" w:rsidRDefault="00000000" w:rsidRPr="00000000" w14:paraId="0000032C">
      <w:pPr>
        <w:spacing w:after="160" w:before="0" w:lineRule="auto"/>
        <w:rPr/>
      </w:pPr>
      <w:r w:rsidDel="00000000" w:rsidR="00000000" w:rsidRPr="00000000">
        <w:rPr>
          <w:rFonts w:ascii="Arial" w:cs="Arial" w:eastAsia="Arial" w:hAnsi="Arial"/>
          <w:color w:val="2d2d2d"/>
          <w:sz w:val="20"/>
          <w:szCs w:val="20"/>
          <w:rtl w:val="0"/>
        </w:rPr>
        <w:t xml:space="preserve">Elementos que definem uma proposta de valor clara: headline principal que comunica o benefício central (não o nome do produto, o benefício), subheadline que complementa com detalhe relevante, visual que reforça a mensagem em vez de contraditá-la, e indicação clara do próximo passo (o CTA).</w:t>
      </w:r>
      <w:r w:rsidDel="00000000" w:rsidR="00000000" w:rsidRPr="00000000">
        <w:rPr>
          <w:rtl w:val="0"/>
        </w:rPr>
      </w:r>
    </w:p>
    <w:p w:rsidR="00000000" w:rsidDel="00000000" w:rsidP="00000000" w:rsidRDefault="00000000" w:rsidRPr="00000000" w14:paraId="0000032D">
      <w:pPr>
        <w:spacing w:after="60" w:before="200" w:lineRule="auto"/>
        <w:rPr/>
      </w:pPr>
      <w:r w:rsidDel="00000000" w:rsidR="00000000" w:rsidRPr="00000000">
        <w:rPr>
          <w:rFonts w:ascii="Arial" w:cs="Arial" w:eastAsia="Arial" w:hAnsi="Arial"/>
          <w:b w:val="1"/>
          <w:bCs w:val="1"/>
          <w:color w:val="1f4e79"/>
          <w:sz w:val="21"/>
          <w:szCs w:val="21"/>
          <w:rtl w:val="0"/>
        </w:rPr>
        <w:t xml:space="preserve">Nível 2 — Alinhamento anúncio-página:</w:t>
      </w:r>
      <w:r w:rsidDel="00000000" w:rsidR="00000000" w:rsidRPr="00000000">
        <w:rPr>
          <w:rtl w:val="0"/>
        </w:rPr>
      </w:r>
    </w:p>
    <w:p w:rsidR="00000000" w:rsidDel="00000000" w:rsidP="00000000" w:rsidRDefault="00000000" w:rsidRPr="00000000" w14:paraId="0000032E">
      <w:pPr>
        <w:spacing w:after="160" w:before="0" w:lineRule="auto"/>
        <w:rPr/>
      </w:pPr>
      <w:r w:rsidDel="00000000" w:rsidR="00000000" w:rsidRPr="00000000">
        <w:rPr>
          <w:rFonts w:ascii="Arial" w:cs="Arial" w:eastAsia="Arial" w:hAnsi="Arial"/>
          <w:color w:val="2d2d2d"/>
          <w:sz w:val="20"/>
          <w:szCs w:val="20"/>
          <w:rtl w:val="0"/>
        </w:rPr>
        <w:t xml:space="preserve">O que o anúncio prometeu está presente na página? Se o anúncio diz 'consulta gratuita de avaliação' e a página não menciona a consulta gratuita em nenhum momento, existe dissonância cognitiva. O usuário clicou esperando encontrar informação sobre a consulta gratuita e chegou em uma página genérica sobre o serviço. O resultado é rejeição.</w:t>
      </w:r>
      <w:r w:rsidDel="00000000" w:rsidR="00000000" w:rsidRPr="00000000">
        <w:rPr>
          <w:rtl w:val="0"/>
        </w:rPr>
      </w:r>
    </w:p>
    <w:p w:rsidR="00000000" w:rsidDel="00000000" w:rsidP="00000000" w:rsidRDefault="00000000" w:rsidRPr="00000000" w14:paraId="0000032F">
      <w:pPr>
        <w:spacing w:after="160" w:before="0" w:lineRule="auto"/>
        <w:rPr/>
      </w:pPr>
      <w:r w:rsidDel="00000000" w:rsidR="00000000" w:rsidRPr="00000000">
        <w:rPr>
          <w:rFonts w:ascii="Arial" w:cs="Arial" w:eastAsia="Arial" w:hAnsi="Arial"/>
          <w:color w:val="2d2d2d"/>
          <w:sz w:val="20"/>
          <w:szCs w:val="20"/>
          <w:rtl w:val="0"/>
        </w:rPr>
        <w:t xml:space="preserve">O alinhamento anúncio-página é um dos problemas mais comuns e menos diagnosticados. Cada variação de anúncio deveria idealmente levar para uma variação de landing page que replica o argumento do anúncio. Na prática, isso não é sempre viável, mas o alinhamento mínimo precisa existir: a promessa do anúncio precisa ser mencionada e reforçada na página de destino.</w:t>
      </w:r>
      <w:r w:rsidDel="00000000" w:rsidR="00000000" w:rsidRPr="00000000">
        <w:rPr>
          <w:rtl w:val="0"/>
        </w:rPr>
      </w:r>
    </w:p>
    <w:p w:rsidR="00000000" w:rsidDel="00000000" w:rsidP="00000000" w:rsidRDefault="00000000" w:rsidRPr="00000000" w14:paraId="00000330">
      <w:pPr>
        <w:spacing w:after="160" w:before="0" w:lineRule="auto"/>
        <w:rPr/>
      </w:pPr>
      <w:r w:rsidDel="00000000" w:rsidR="00000000" w:rsidRPr="00000000">
        <w:rPr>
          <w:rFonts w:ascii="Arial" w:cs="Arial" w:eastAsia="Arial" w:hAnsi="Arial"/>
          <w:color w:val="2d2d2d"/>
          <w:sz w:val="20"/>
          <w:szCs w:val="20"/>
          <w:rtl w:val="0"/>
        </w:rPr>
        <w:t xml:space="preserve">Como verificar: acesse o anúncio como usuário clicando no CTA. Você viu o que esperava com base no anúncio? A promessa do anúncio é confirmada e aprofundada na página? Se não, é um problema de alinhamento.</w:t>
      </w:r>
      <w:r w:rsidDel="00000000" w:rsidR="00000000" w:rsidRPr="00000000">
        <w:rPr>
          <w:rtl w:val="0"/>
        </w:rPr>
      </w:r>
    </w:p>
    <w:p w:rsidR="00000000" w:rsidDel="00000000" w:rsidP="00000000" w:rsidRDefault="00000000" w:rsidRPr="00000000" w14:paraId="00000331">
      <w:pPr>
        <w:spacing w:after="60" w:before="200" w:lineRule="auto"/>
        <w:rPr/>
      </w:pPr>
      <w:r w:rsidDel="00000000" w:rsidR="00000000" w:rsidRPr="00000000">
        <w:rPr>
          <w:rFonts w:ascii="Arial" w:cs="Arial" w:eastAsia="Arial" w:hAnsi="Arial"/>
          <w:b w:val="1"/>
          <w:bCs w:val="1"/>
          <w:color w:val="1f4e79"/>
          <w:sz w:val="21"/>
          <w:szCs w:val="21"/>
          <w:rtl w:val="0"/>
        </w:rPr>
        <w:t xml:space="preserve">Nível 3 — Velocidade e responsividade:</w:t>
      </w:r>
      <w:r w:rsidDel="00000000" w:rsidR="00000000" w:rsidRPr="00000000">
        <w:rPr>
          <w:rtl w:val="0"/>
        </w:rPr>
      </w:r>
    </w:p>
    <w:p w:rsidR="00000000" w:rsidDel="00000000" w:rsidP="00000000" w:rsidRDefault="00000000" w:rsidRPr="00000000" w14:paraId="00000332">
      <w:pPr>
        <w:spacing w:after="160" w:before="0" w:lineRule="auto"/>
        <w:rPr/>
      </w:pPr>
      <w:r w:rsidDel="00000000" w:rsidR="00000000" w:rsidRPr="00000000">
        <w:rPr>
          <w:rFonts w:ascii="Arial" w:cs="Arial" w:eastAsia="Arial" w:hAnsi="Arial"/>
          <w:color w:val="2d2d2d"/>
          <w:sz w:val="20"/>
          <w:szCs w:val="20"/>
          <w:rtl w:val="0"/>
        </w:rPr>
        <w:t xml:space="preserve">Cada segundo adicional de carregamento reduz a taxa de conversão. Dados do Google mostram redução de conversão de 7% a 12% por segundo adicional de carregamento em mobile acima de 3 segundos. Uma página que carrega em 6 segundos em mobile pode ter taxa de conversão 20% a 30% menor do que a mesma página carregando em 2 segundos, sem nenhuma mudança de conteúdo.</w:t>
      </w:r>
      <w:r w:rsidDel="00000000" w:rsidR="00000000" w:rsidRPr="00000000">
        <w:rPr>
          <w:rtl w:val="0"/>
        </w:rPr>
      </w:r>
    </w:p>
    <w:p w:rsidR="00000000" w:rsidDel="00000000" w:rsidP="00000000" w:rsidRDefault="00000000" w:rsidRPr="00000000" w14:paraId="00000333">
      <w:pPr>
        <w:spacing w:after="160" w:before="0" w:lineRule="auto"/>
        <w:rPr/>
      </w:pPr>
      <w:r w:rsidDel="00000000" w:rsidR="00000000" w:rsidRPr="00000000">
        <w:rPr>
          <w:rFonts w:ascii="Arial" w:cs="Arial" w:eastAsia="Arial" w:hAnsi="Arial"/>
          <w:color w:val="2d2d2d"/>
          <w:sz w:val="20"/>
          <w:szCs w:val="20"/>
          <w:rtl w:val="0"/>
        </w:rPr>
        <w:t xml:space="preserve">Como avaliar: PageSpeed Insights (pagespeed.web.dev) fornece pontuação de 0 a 100 e lista específica de problemas. Abaixo de 50 em mobile é crítico e precisa de correção urgente. Entre 50 e 70 é problema relevante que deve ser endereçado. Acima de 70 é aceitável para a maioria dos negócios. Os problemas mais comuns e de maior impacto são: imagens não otimizadas (sem compressão, sem lazy loading), JavaScript bloqueante no carregamento inicial e falta de cache de servidor.</w:t>
      </w:r>
      <w:r w:rsidDel="00000000" w:rsidR="00000000" w:rsidRPr="00000000">
        <w:rPr>
          <w:rtl w:val="0"/>
        </w:rPr>
      </w:r>
    </w:p>
    <w:p w:rsidR="00000000" w:rsidDel="00000000" w:rsidP="00000000" w:rsidRDefault="00000000" w:rsidRPr="00000000" w14:paraId="00000334">
      <w:pPr>
        <w:spacing w:after="160" w:before="0" w:lineRule="auto"/>
        <w:rPr/>
      </w:pPr>
      <w:r w:rsidDel="00000000" w:rsidR="00000000" w:rsidRPr="00000000">
        <w:rPr>
          <w:rFonts w:ascii="Arial" w:cs="Arial" w:eastAsia="Arial" w:hAnsi="Arial"/>
          <w:color w:val="2d2d2d"/>
          <w:sz w:val="20"/>
          <w:szCs w:val="20"/>
          <w:rtl w:val="0"/>
        </w:rPr>
        <w:t xml:space="preserve">Para negócios locais e de serviço onde a maioria do tráfego vem de mobile, uma melhoria de velocidade de 50% pode ter impacto de conversão maior do que qualquer mudança de copy ou design.</w:t>
      </w:r>
      <w:r w:rsidDel="00000000" w:rsidR="00000000" w:rsidRPr="00000000">
        <w:rPr>
          <w:rtl w:val="0"/>
        </w:rPr>
      </w:r>
    </w:p>
    <w:p w:rsidR="00000000" w:rsidDel="00000000" w:rsidP="00000000" w:rsidRDefault="00000000" w:rsidRPr="00000000" w14:paraId="00000335">
      <w:pPr>
        <w:spacing w:after="60" w:before="200" w:lineRule="auto"/>
        <w:rPr/>
      </w:pPr>
      <w:r w:rsidDel="00000000" w:rsidR="00000000" w:rsidRPr="00000000">
        <w:rPr>
          <w:rFonts w:ascii="Arial" w:cs="Arial" w:eastAsia="Arial" w:hAnsi="Arial"/>
          <w:b w:val="1"/>
          <w:bCs w:val="1"/>
          <w:color w:val="1f4e79"/>
          <w:sz w:val="21"/>
          <w:szCs w:val="21"/>
          <w:rtl w:val="0"/>
        </w:rPr>
        <w:t xml:space="preserve">Nível 4 — Clareza e posicionamento do CTA:</w:t>
      </w:r>
      <w:r w:rsidDel="00000000" w:rsidR="00000000" w:rsidRPr="00000000">
        <w:rPr>
          <w:rtl w:val="0"/>
        </w:rPr>
      </w:r>
    </w:p>
    <w:p w:rsidR="00000000" w:rsidDel="00000000" w:rsidP="00000000" w:rsidRDefault="00000000" w:rsidRPr="00000000" w14:paraId="00000336">
      <w:pPr>
        <w:spacing w:after="160" w:before="0" w:lineRule="auto"/>
        <w:rPr/>
      </w:pPr>
      <w:r w:rsidDel="00000000" w:rsidR="00000000" w:rsidRPr="00000000">
        <w:rPr>
          <w:rFonts w:ascii="Arial" w:cs="Arial" w:eastAsia="Arial" w:hAnsi="Arial"/>
          <w:color w:val="2d2d2d"/>
          <w:sz w:val="20"/>
          <w:szCs w:val="20"/>
          <w:rtl w:val="0"/>
        </w:rPr>
        <w:t xml:space="preserve">O CTA (Call-to-Action) principal da página precisa ser visível sem precisar rolar (acima da dobra) ao menos em desktop e nos formatos de mobile mais comuns. Precisa ter linguagem ativa e específica que descreve a ação e o benefício, não apenas uma instrução genérica.</w:t>
      </w:r>
      <w:r w:rsidDel="00000000" w:rsidR="00000000" w:rsidRPr="00000000">
        <w:rPr>
          <w:rtl w:val="0"/>
        </w:rPr>
      </w:r>
    </w:p>
    <w:p w:rsidR="00000000" w:rsidDel="00000000" w:rsidP="00000000" w:rsidRDefault="00000000" w:rsidRPr="00000000" w14:paraId="00000337">
      <w:pPr>
        <w:spacing w:after="160" w:before="0" w:lineRule="auto"/>
        <w:rPr/>
      </w:pPr>
      <w:r w:rsidDel="00000000" w:rsidR="00000000" w:rsidRPr="00000000">
        <w:rPr>
          <w:rFonts w:ascii="Arial" w:cs="Arial" w:eastAsia="Arial" w:hAnsi="Arial"/>
          <w:color w:val="2d2d2d"/>
          <w:sz w:val="20"/>
          <w:szCs w:val="20"/>
          <w:rtl w:val="0"/>
        </w:rPr>
        <w:t xml:space="preserve">CTAs que funcionam: 'Quero minha consulta gratuita', 'Receber proposta agora', 'Falar com especialista', 'Garantir minha vaga'. São específicos sobre o que vai acontecer após o clique.</w:t>
      </w:r>
      <w:r w:rsidDel="00000000" w:rsidR="00000000" w:rsidRPr="00000000">
        <w:rPr>
          <w:rtl w:val="0"/>
        </w:rPr>
      </w:r>
    </w:p>
    <w:p w:rsidR="00000000" w:rsidDel="00000000" w:rsidP="00000000" w:rsidRDefault="00000000" w:rsidRPr="00000000" w14:paraId="00000338">
      <w:pPr>
        <w:spacing w:after="160" w:before="0" w:lineRule="auto"/>
        <w:rPr/>
      </w:pPr>
      <w:r w:rsidDel="00000000" w:rsidR="00000000" w:rsidRPr="00000000">
        <w:rPr>
          <w:rFonts w:ascii="Arial" w:cs="Arial" w:eastAsia="Arial" w:hAnsi="Arial"/>
          <w:color w:val="2d2d2d"/>
          <w:sz w:val="20"/>
          <w:szCs w:val="20"/>
          <w:rtl w:val="0"/>
        </w:rPr>
        <w:t xml:space="preserve">CTAs que não funcionam: 'Enviar', 'Clique aqui', 'Saiba mais' (sem contexto), 'Ok'. São genéricos, não comunicam benefício e não criam urgência ou clareza sobre o próximo passo.</w:t>
      </w:r>
      <w:r w:rsidDel="00000000" w:rsidR="00000000" w:rsidRPr="00000000">
        <w:rPr>
          <w:rtl w:val="0"/>
        </w:rPr>
      </w:r>
    </w:p>
    <w:p w:rsidR="00000000" w:rsidDel="00000000" w:rsidP="00000000" w:rsidRDefault="00000000" w:rsidRPr="00000000" w14:paraId="00000339">
      <w:pPr>
        <w:spacing w:after="160" w:before="0" w:lineRule="auto"/>
        <w:rPr/>
      </w:pPr>
      <w:r w:rsidDel="00000000" w:rsidR="00000000" w:rsidRPr="00000000">
        <w:rPr>
          <w:rFonts w:ascii="Arial" w:cs="Arial" w:eastAsia="Arial" w:hAnsi="Arial"/>
          <w:color w:val="2d2d2d"/>
          <w:sz w:val="20"/>
          <w:szCs w:val="20"/>
          <w:rtl w:val="0"/>
        </w:rPr>
        <w:t xml:space="preserve">Também importe: existe mais de uma oportunidade de clicar no CTA ao longo de uma página longa? Páginas extensas devem ter o CTA repetido ao menos 3 vezes: acima da dobra, após a seção de benefícios e ao final da página.</w:t>
      </w:r>
      <w:r w:rsidDel="00000000" w:rsidR="00000000" w:rsidRPr="00000000">
        <w:rPr>
          <w:rtl w:val="0"/>
        </w:rPr>
      </w:r>
    </w:p>
    <w:p w:rsidR="00000000" w:rsidDel="00000000" w:rsidP="00000000" w:rsidRDefault="00000000" w:rsidRPr="00000000" w14:paraId="0000033A">
      <w:pPr>
        <w:spacing w:after="60" w:before="200" w:lineRule="auto"/>
        <w:rPr/>
      </w:pPr>
      <w:r w:rsidDel="00000000" w:rsidR="00000000" w:rsidRPr="00000000">
        <w:rPr>
          <w:rFonts w:ascii="Arial" w:cs="Arial" w:eastAsia="Arial" w:hAnsi="Arial"/>
          <w:b w:val="1"/>
          <w:bCs w:val="1"/>
          <w:color w:val="1f4e79"/>
          <w:sz w:val="21"/>
          <w:szCs w:val="21"/>
          <w:rtl w:val="0"/>
        </w:rPr>
        <w:t xml:space="preserve">Nível 5 — Prova social:</w:t>
      </w:r>
      <w:r w:rsidDel="00000000" w:rsidR="00000000" w:rsidRPr="00000000">
        <w:rPr>
          <w:rtl w:val="0"/>
        </w:rPr>
      </w:r>
    </w:p>
    <w:p w:rsidR="00000000" w:rsidDel="00000000" w:rsidP="00000000" w:rsidRDefault="00000000" w:rsidRPr="00000000" w14:paraId="0000033B">
      <w:pPr>
        <w:spacing w:after="160" w:before="0" w:lineRule="auto"/>
        <w:rPr/>
      </w:pPr>
      <w:r w:rsidDel="00000000" w:rsidR="00000000" w:rsidRPr="00000000">
        <w:rPr>
          <w:rFonts w:ascii="Arial" w:cs="Arial" w:eastAsia="Arial" w:hAnsi="Arial"/>
          <w:color w:val="2d2d2d"/>
          <w:sz w:val="20"/>
          <w:szCs w:val="20"/>
          <w:rtl w:val="0"/>
        </w:rPr>
        <w:t xml:space="preserve">Prova social é o conjunto de evidências de que outras pessoas usaram o produto ou serviço e tiveram resultado positivo. É o elemento de maior impacto na redução de objeção de compra porque transfere a responsabilidade de convencimento do negócio para os clientes existentes.</w:t>
      </w:r>
      <w:r w:rsidDel="00000000" w:rsidR="00000000" w:rsidRPr="00000000">
        <w:rPr>
          <w:rtl w:val="0"/>
        </w:rPr>
      </w:r>
    </w:p>
    <w:p w:rsidR="00000000" w:rsidDel="00000000" w:rsidP="00000000" w:rsidRDefault="00000000" w:rsidRPr="00000000" w14:paraId="0000033C">
      <w:pPr>
        <w:spacing w:after="160" w:before="0" w:lineRule="auto"/>
        <w:rPr/>
      </w:pPr>
      <w:r w:rsidDel="00000000" w:rsidR="00000000" w:rsidRPr="00000000">
        <w:rPr>
          <w:rFonts w:ascii="Arial" w:cs="Arial" w:eastAsia="Arial" w:hAnsi="Arial"/>
          <w:color w:val="2d2d2d"/>
          <w:sz w:val="20"/>
          <w:szCs w:val="20"/>
          <w:rtl w:val="0"/>
        </w:rPr>
        <w:t xml:space="preserve">Tipos de prova social em ordem de eficácia percebida: vídeo depoimento com rosto, nome e resultado específico ('Em 60 dias, Maria reduziu 8kg e saiu do tamanho 44 para o 40') é o formato de maior impacto. Texto de depoimento com foto real do cliente e nome completo é o segundo melhor. Quantidade de clientes atendidos com número específico ('mais de 1.200 clientes atendidos') funciona bem para negócios com alto volume. Logos de empresas clientes para B2B. Avaliações verificadas de plataformas externas (Google, Facebook, ReclameAqui).</w:t>
      </w:r>
      <w:r w:rsidDel="00000000" w:rsidR="00000000" w:rsidRPr="00000000">
        <w:rPr>
          <w:rtl w:val="0"/>
        </w:rPr>
      </w:r>
    </w:p>
    <w:p w:rsidR="00000000" w:rsidDel="00000000" w:rsidP="00000000" w:rsidRDefault="00000000" w:rsidRPr="00000000" w14:paraId="0000033D">
      <w:pPr>
        <w:spacing w:after="160" w:before="0" w:lineRule="auto"/>
        <w:rPr/>
      </w:pPr>
      <w:r w:rsidDel="00000000" w:rsidR="00000000" w:rsidRPr="00000000">
        <w:rPr>
          <w:rFonts w:ascii="Arial" w:cs="Arial" w:eastAsia="Arial" w:hAnsi="Arial"/>
          <w:color w:val="2d2d2d"/>
          <w:sz w:val="20"/>
          <w:szCs w:val="20"/>
          <w:rtl w:val="0"/>
        </w:rPr>
        <w:t xml:space="preserve">Prova social genérica e vaga é pior do que não ter: 'Ótimo atendimento! Muito satisfeito. - João' sem sobrenome, sem foto, sem resultado específico parece falsa e gera desconfiança. Melhor ter uma prova social específica e verificável do que dez vagas.</w:t>
      </w:r>
      <w:r w:rsidDel="00000000" w:rsidR="00000000" w:rsidRPr="00000000">
        <w:rPr>
          <w:rtl w:val="0"/>
        </w:rPr>
      </w:r>
    </w:p>
    <w:p w:rsidR="00000000" w:rsidDel="00000000" w:rsidP="00000000" w:rsidRDefault="00000000" w:rsidRPr="00000000" w14:paraId="0000033E">
      <w:pPr>
        <w:spacing w:after="60" w:before="200" w:lineRule="auto"/>
        <w:rPr/>
      </w:pPr>
      <w:r w:rsidDel="00000000" w:rsidR="00000000" w:rsidRPr="00000000">
        <w:rPr>
          <w:rFonts w:ascii="Arial" w:cs="Arial" w:eastAsia="Arial" w:hAnsi="Arial"/>
          <w:b w:val="1"/>
          <w:bCs w:val="1"/>
          <w:color w:val="1f4e79"/>
          <w:sz w:val="21"/>
          <w:szCs w:val="21"/>
          <w:rtl w:val="0"/>
        </w:rPr>
        <w:t xml:space="preserve">Nível 6 — Fricção no formulário:</w:t>
      </w:r>
      <w:r w:rsidDel="00000000" w:rsidR="00000000" w:rsidRPr="00000000">
        <w:rPr>
          <w:rtl w:val="0"/>
        </w:rPr>
      </w:r>
    </w:p>
    <w:p w:rsidR="00000000" w:rsidDel="00000000" w:rsidP="00000000" w:rsidRDefault="00000000" w:rsidRPr="00000000" w14:paraId="0000033F">
      <w:pPr>
        <w:spacing w:after="160" w:before="0" w:lineRule="auto"/>
        <w:rPr/>
      </w:pPr>
      <w:r w:rsidDel="00000000" w:rsidR="00000000" w:rsidRPr="00000000">
        <w:rPr>
          <w:rFonts w:ascii="Arial" w:cs="Arial" w:eastAsia="Arial" w:hAnsi="Arial"/>
          <w:color w:val="2d2d2d"/>
          <w:sz w:val="20"/>
          <w:szCs w:val="20"/>
          <w:rtl w:val="0"/>
        </w:rPr>
        <w:t xml:space="preserve">Cada campo adicional em um formulário reduz a taxa de preenchimento. Estudos de CRO consistentemente mostram que formulários com 3 campos convertem significativamente mais do que formulários com 7 campos para o mesmo produto. A razão é psicológica: o usuário avalia inconscientemente se o esforço de preencher o formulário é proporcional ao benefício prometido.</w:t>
      </w:r>
      <w:r w:rsidDel="00000000" w:rsidR="00000000" w:rsidRPr="00000000">
        <w:rPr>
          <w:rtl w:val="0"/>
        </w:rPr>
      </w:r>
    </w:p>
    <w:p w:rsidR="00000000" w:rsidDel="00000000" w:rsidP="00000000" w:rsidRDefault="00000000" w:rsidRPr="00000000" w14:paraId="00000340">
      <w:pPr>
        <w:spacing w:after="160" w:before="0" w:lineRule="auto"/>
        <w:rPr/>
      </w:pPr>
      <w:r w:rsidDel="00000000" w:rsidR="00000000" w:rsidRPr="00000000">
        <w:rPr>
          <w:rFonts w:ascii="Arial" w:cs="Arial" w:eastAsia="Arial" w:hAnsi="Arial"/>
          <w:color w:val="2d2d2d"/>
          <w:sz w:val="20"/>
          <w:szCs w:val="20"/>
          <w:rtl w:val="0"/>
        </w:rPr>
        <w:t xml:space="preserve">Para serviços onde o objetivo é um primeiro contato de qualificação: nome e WhatsApp são suficientes. Para serviços onde você precisa qualificar antes do contato: adicione um campo de seleção (ex: 'Qual é seu maior desafio hoje?') que qualifica sem aumentar muito o atrito. Para e-commerce com cadastro: mínimo de campos no checkout, preferencialmente com opção de compra como convidado sem cadastro obrigatório.</w:t>
      </w:r>
      <w:r w:rsidDel="00000000" w:rsidR="00000000" w:rsidRPr="00000000">
        <w:rPr>
          <w:rtl w:val="0"/>
        </w:rPr>
      </w:r>
    </w:p>
    <w:p w:rsidR="00000000" w:rsidDel="00000000" w:rsidP="00000000" w:rsidRDefault="00000000" w:rsidRPr="00000000" w14:paraId="00000341">
      <w:pPr>
        <w:spacing w:after="160" w:before="0" w:lineRule="auto"/>
        <w:rPr/>
      </w:pPr>
      <w:r w:rsidDel="00000000" w:rsidR="00000000" w:rsidRPr="00000000">
        <w:rPr>
          <w:rFonts w:ascii="Arial" w:cs="Arial" w:eastAsia="Arial" w:hAnsi="Arial"/>
          <w:color w:val="2d2d2d"/>
          <w:sz w:val="20"/>
          <w:szCs w:val="20"/>
          <w:rtl w:val="0"/>
        </w:rPr>
        <w:t xml:space="preserve">O CPF, data de nascimento e outros dados sensíveis no formulário de primeiro contato são os itens de maior impacto negativo na conversão. Reserve esses campos para etapas posteriores do processo quando o usuário já tem relação estabelecida com o negócio.</w:t>
      </w:r>
      <w:r w:rsidDel="00000000" w:rsidR="00000000" w:rsidRPr="00000000">
        <w:rPr>
          <w:rtl w:val="0"/>
        </w:rPr>
      </w:r>
    </w:p>
    <w:p w:rsidR="00000000" w:rsidDel="00000000" w:rsidP="00000000" w:rsidRDefault="00000000" w:rsidRPr="00000000" w14:paraId="00000342">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10.2 Framework PIE para Priorização de Hipóteses</w:t>
      </w:r>
      <w:r w:rsidDel="00000000" w:rsidR="00000000" w:rsidRPr="00000000">
        <w:rPr>
          <w:rtl w:val="0"/>
        </w:rPr>
      </w:r>
    </w:p>
    <w:p w:rsidR="00000000" w:rsidDel="00000000" w:rsidP="00000000" w:rsidRDefault="00000000" w:rsidRPr="00000000" w14:paraId="00000343">
      <w:pPr>
        <w:spacing w:after="160" w:before="0" w:lineRule="auto"/>
        <w:rPr/>
      </w:pPr>
      <w:r w:rsidDel="00000000" w:rsidR="00000000" w:rsidRPr="00000000">
        <w:rPr>
          <w:rFonts w:ascii="Arial" w:cs="Arial" w:eastAsia="Arial" w:hAnsi="Arial"/>
          <w:color w:val="2d2d2d"/>
          <w:sz w:val="20"/>
          <w:szCs w:val="20"/>
          <w:rtl w:val="0"/>
        </w:rPr>
        <w:t xml:space="preserve">Quando você tem múltiplas hipóteses de melhoria para testar em uma landing page, precisa de um critério para priorizar. O framework PIE pontua cada hipótese em três dimensões e determina a ordem de teste pela média das três notas.</w:t>
      </w:r>
      <w:r w:rsidDel="00000000" w:rsidR="00000000" w:rsidRPr="00000000">
        <w:rPr>
          <w:rtl w:val="0"/>
        </w:rPr>
      </w:r>
    </w:p>
    <w:p w:rsidR="00000000" w:rsidDel="00000000" w:rsidP="00000000" w:rsidRDefault="00000000" w:rsidRPr="00000000" w14:paraId="00000344">
      <w:pPr>
        <w:spacing w:after="160" w:before="0" w:lineRule="auto"/>
        <w:rPr/>
      </w:pPr>
      <w:r w:rsidDel="00000000" w:rsidR="00000000" w:rsidRPr="00000000">
        <w:rPr>
          <w:rFonts w:ascii="Arial" w:cs="Arial" w:eastAsia="Arial" w:hAnsi="Arial"/>
          <w:color w:val="2d2d2d"/>
          <w:sz w:val="20"/>
          <w:szCs w:val="20"/>
          <w:rtl w:val="0"/>
        </w:rPr>
        <w:t xml:space="preserve">P — Potential (Potencial de impacto): se essa hipótese for confirmada, qual é o potencial de melhora na taxa de conversão? Uma hipótese de alto potencial é aquela que atinge todos os visitantes da página em um elemento crítico da experiência. Nota: 1 a 10.</w:t>
      </w:r>
      <w:r w:rsidDel="00000000" w:rsidR="00000000" w:rsidRPr="00000000">
        <w:rPr>
          <w:rtl w:val="0"/>
        </w:rPr>
      </w:r>
    </w:p>
    <w:p w:rsidR="00000000" w:rsidDel="00000000" w:rsidP="00000000" w:rsidRDefault="00000000" w:rsidRPr="00000000" w14:paraId="00000345">
      <w:pPr>
        <w:spacing w:after="160" w:before="0" w:lineRule="auto"/>
        <w:rPr/>
      </w:pPr>
      <w:r w:rsidDel="00000000" w:rsidR="00000000" w:rsidRPr="00000000">
        <w:rPr>
          <w:rFonts w:ascii="Arial" w:cs="Arial" w:eastAsia="Arial" w:hAnsi="Arial"/>
          <w:color w:val="2d2d2d"/>
          <w:sz w:val="20"/>
          <w:szCs w:val="20"/>
          <w:rtl w:val="0"/>
        </w:rPr>
        <w:t xml:space="preserve">I — Importance (Importância do tráfego): qual é o volume de tráfego afetado pela mudança proposta? Otimizar o checkout de um e-commerce com alto volume é mais importante do que otimizar uma página de blog com pouco tráfego. Nota: 1 a 10.</w:t>
      </w:r>
      <w:r w:rsidDel="00000000" w:rsidR="00000000" w:rsidRPr="00000000">
        <w:rPr>
          <w:rtl w:val="0"/>
        </w:rPr>
      </w:r>
    </w:p>
    <w:p w:rsidR="00000000" w:rsidDel="00000000" w:rsidP="00000000" w:rsidRDefault="00000000" w:rsidRPr="00000000" w14:paraId="00000346">
      <w:pPr>
        <w:spacing w:after="160" w:before="0" w:lineRule="auto"/>
        <w:rPr/>
      </w:pPr>
      <w:r w:rsidDel="00000000" w:rsidR="00000000" w:rsidRPr="00000000">
        <w:rPr>
          <w:rFonts w:ascii="Arial" w:cs="Arial" w:eastAsia="Arial" w:hAnsi="Arial"/>
          <w:color w:val="2d2d2d"/>
          <w:sz w:val="20"/>
          <w:szCs w:val="20"/>
          <w:rtl w:val="0"/>
        </w:rPr>
        <w:t xml:space="preserve">E — Ease (Facilidade de implementação): o quão fácil é implementar a mudança e executar o teste? Mudar o texto de um CTA é fácil. Redesenhar a estrutura completa da página exige design e desenvolvimento. Nota: 1 a 10.</w:t>
      </w:r>
      <w:r w:rsidDel="00000000" w:rsidR="00000000" w:rsidRPr="00000000">
        <w:rPr>
          <w:rtl w:val="0"/>
        </w:rPr>
      </w:r>
    </w:p>
    <w:p w:rsidR="00000000" w:rsidDel="00000000" w:rsidP="00000000" w:rsidRDefault="00000000" w:rsidRPr="00000000" w14:paraId="00000347">
      <w:pPr>
        <w:spacing w:after="160" w:before="0" w:lineRule="auto"/>
        <w:rPr/>
      </w:pPr>
      <w:r w:rsidDel="00000000" w:rsidR="00000000" w:rsidRPr="00000000">
        <w:rPr>
          <w:rFonts w:ascii="Arial" w:cs="Arial" w:eastAsia="Arial" w:hAnsi="Arial"/>
          <w:color w:val="2d2d2d"/>
          <w:sz w:val="20"/>
          <w:szCs w:val="20"/>
          <w:rtl w:val="0"/>
        </w:rPr>
        <w:t xml:space="preserve">Cálculo: some as três notas e divida por 3. A hipótese com maior média tem prioridade. Isso garante que você começa pelos testes de maior impacto esperado com menor custo de implementação, não pelos mais fáceis ou pelos mais imponentes visualmente.</w:t>
      </w:r>
      <w:r w:rsidDel="00000000" w:rsidR="00000000" w:rsidRPr="00000000">
        <w:rPr>
          <w:rtl w:val="0"/>
        </w:rPr>
      </w:r>
    </w:p>
    <w:p w:rsidR="00000000" w:rsidDel="00000000" w:rsidP="00000000" w:rsidRDefault="00000000" w:rsidRPr="00000000" w14:paraId="00000348">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10.3 Conectando Dados de Campanha com Diagnóstico de CRO</w:t>
      </w:r>
      <w:r w:rsidDel="00000000" w:rsidR="00000000" w:rsidRPr="00000000">
        <w:rPr>
          <w:rtl w:val="0"/>
        </w:rPr>
      </w:r>
    </w:p>
    <w:p w:rsidR="00000000" w:rsidDel="00000000" w:rsidP="00000000" w:rsidRDefault="00000000" w:rsidRPr="00000000" w14:paraId="00000349">
      <w:pPr>
        <w:spacing w:after="160" w:before="0" w:lineRule="auto"/>
        <w:rPr/>
      </w:pPr>
      <w:r w:rsidDel="00000000" w:rsidR="00000000" w:rsidRPr="00000000">
        <w:rPr>
          <w:rFonts w:ascii="Arial" w:cs="Arial" w:eastAsia="Arial" w:hAnsi="Arial"/>
          <w:color w:val="2d2d2d"/>
          <w:sz w:val="20"/>
          <w:szCs w:val="20"/>
          <w:rtl w:val="0"/>
        </w:rPr>
        <w:t xml:space="preserve">Os dados das plataformas de mídia revelam muito sobre problemas na landing page quando você sabe como interpretar os padrões. Esses padrões são o diagnóstico de primeira linha antes de qualquer análise de heatmap ou teste formal.</w:t>
      </w:r>
      <w:r w:rsidDel="00000000" w:rsidR="00000000" w:rsidRPr="00000000">
        <w:rPr>
          <w:rtl w:val="0"/>
        </w:rPr>
      </w:r>
    </w:p>
    <w:p w:rsidR="00000000" w:rsidDel="00000000" w:rsidP="00000000" w:rsidRDefault="00000000" w:rsidRPr="00000000" w14:paraId="0000034A">
      <w:pPr>
        <w:spacing w:after="160" w:before="0" w:lineRule="auto"/>
        <w:rPr/>
      </w:pPr>
      <w:r w:rsidDel="00000000" w:rsidR="00000000" w:rsidRPr="00000000">
        <w:rPr>
          <w:rFonts w:ascii="Arial" w:cs="Arial" w:eastAsia="Arial" w:hAnsi="Arial"/>
          <w:color w:val="2d2d2d"/>
          <w:sz w:val="20"/>
          <w:szCs w:val="20"/>
          <w:rtl w:val="0"/>
        </w:rPr>
        <w:t xml:space="preserve">CTR alto com taxa de conversão baixa na página: o anúncio está gerando interesse suficiente para o clique mas a página não está convertendo. Causas mais prováveis: desalinhamento entre promessa do anúncio e conteúdo da página, problema de velocidade que faz o usuário desistir antes do carregamento, CTA pouco claro ou difícil de encontrar, ou proposta de valor confusa.</w:t>
      </w:r>
      <w:r w:rsidDel="00000000" w:rsidR="00000000" w:rsidRPr="00000000">
        <w:rPr>
          <w:rtl w:val="0"/>
        </w:rPr>
      </w:r>
    </w:p>
    <w:p w:rsidR="00000000" w:rsidDel="00000000" w:rsidP="00000000" w:rsidRDefault="00000000" w:rsidRPr="00000000" w14:paraId="0000034B">
      <w:pPr>
        <w:spacing w:after="160" w:before="0" w:lineRule="auto"/>
        <w:rPr/>
      </w:pPr>
      <w:r w:rsidDel="00000000" w:rsidR="00000000" w:rsidRPr="00000000">
        <w:rPr>
          <w:rFonts w:ascii="Arial" w:cs="Arial" w:eastAsia="Arial" w:hAnsi="Arial"/>
          <w:color w:val="2d2d2d"/>
          <w:sz w:val="20"/>
          <w:szCs w:val="20"/>
          <w:rtl w:val="0"/>
        </w:rPr>
        <w:t xml:space="preserve">CTR baixo com taxa de conversão alta: o anúncio está sendo criterioso na geração de cliques, atraindo apenas os mais qualificados. Isso pode ser desejável para produtos de alto ticket onde qualidade é mais importante que volume. Se o volume total de leads é suficiente para a meta, não mexer. Se precisar de mais volume, teste ângulos de copy mais amplos que atraiam perfis um pouco mais amplos sem comprometer demais a qualidade.</w:t>
      </w:r>
      <w:r w:rsidDel="00000000" w:rsidR="00000000" w:rsidRPr="00000000">
        <w:rPr>
          <w:rtl w:val="0"/>
        </w:rPr>
      </w:r>
    </w:p>
    <w:p w:rsidR="00000000" w:rsidDel="00000000" w:rsidP="00000000" w:rsidRDefault="00000000" w:rsidRPr="00000000" w14:paraId="0000034C">
      <w:pPr>
        <w:spacing w:after="160" w:before="0" w:lineRule="auto"/>
        <w:rPr/>
      </w:pPr>
      <w:r w:rsidDel="00000000" w:rsidR="00000000" w:rsidRPr="00000000">
        <w:rPr>
          <w:rFonts w:ascii="Arial" w:cs="Arial" w:eastAsia="Arial" w:hAnsi="Arial"/>
          <w:color w:val="2d2d2d"/>
          <w:sz w:val="20"/>
          <w:szCs w:val="20"/>
          <w:rtl w:val="0"/>
        </w:rPr>
        <w:t xml:space="preserve">Alto volume de sessões com tempo médio de engajamento muito baixo no GA4 (abaixo de 20 segundos): tráfego desqualificado chegando na página por segmentação incorreta ou negativação insuficiente no Google, problema de velocidade que faz usuários saírem antes de ver o conteúdo, ou desalinhamento grave entre anúncio e página.</w:t>
      </w:r>
      <w:r w:rsidDel="00000000" w:rsidR="00000000" w:rsidRPr="00000000">
        <w:rPr>
          <w:rtl w:val="0"/>
        </w:rPr>
      </w:r>
    </w:p>
    <w:p w:rsidR="00000000" w:rsidDel="00000000" w:rsidP="00000000" w:rsidRDefault="00000000" w:rsidRPr="00000000" w14:paraId="0000034D">
      <w:pPr>
        <w:spacing w:after="160" w:before="0" w:lineRule="auto"/>
        <w:rPr/>
      </w:pPr>
      <w:r w:rsidDel="00000000" w:rsidR="00000000" w:rsidRPr="00000000">
        <w:rPr>
          <w:rFonts w:ascii="Arial" w:cs="Arial" w:eastAsia="Arial" w:hAnsi="Arial"/>
          <w:color w:val="2d2d2d"/>
          <w:sz w:val="20"/>
          <w:szCs w:val="20"/>
          <w:rtl w:val="0"/>
        </w:rPr>
        <w:t xml:space="preserve">Taxa de início de formulário alta com taxa de envio baixa: os usuários chegam ao formulário, começam a preencher e desistem. Causas mais prováveis: campos demais, campos sensíveis muito cedo no processo, problema técnico em algum campo específico (campo de telefone que não aceita certos formatos, por exemplo), ou incerteza sobre o que acontece depois de enviar (o que exatamente vou receber?).</w:t>
      </w:r>
      <w:r w:rsidDel="00000000" w:rsidR="00000000" w:rsidRPr="00000000">
        <w:rPr>
          <w:rtl w:val="0"/>
        </w:rPr>
      </w:r>
    </w:p>
    <w:p w:rsidR="00000000" w:rsidDel="00000000" w:rsidP="00000000" w:rsidRDefault="00000000" w:rsidRPr="00000000" w14:paraId="0000034E">
      <w:pPr>
        <w:spacing w:after="160" w:before="0" w:lineRule="auto"/>
        <w:rPr/>
      </w:pPr>
      <w:r w:rsidDel="00000000" w:rsidR="00000000" w:rsidRPr="00000000">
        <w:rPr>
          <w:rFonts w:ascii="Arial" w:cs="Arial" w:eastAsia="Arial" w:hAnsi="Arial"/>
          <w:color w:val="2d2d2d"/>
          <w:sz w:val="20"/>
          <w:szCs w:val="20"/>
          <w:rtl w:val="0"/>
        </w:rPr>
        <w:t xml:space="preserve">Alta taxa de abandono de carrinho em e-commerce: usuários chegam ao carrinho e não finalizam. Causas em ordem de frequência: frete revelado apenas no checkout (usuário não sabia o custo total antes), processo de checkout muito longo com muitas páginas, falta de opções de pagamento relevantes para o público, insegurança sobre a loja (ausência de selos de segurança, política de troca não clara), necessidade de criar conta obrigatoriamente para comprar.</w:t>
      </w:r>
      <w:r w:rsidDel="00000000" w:rsidR="00000000" w:rsidRPr="00000000">
        <w:rPr>
          <w:rtl w:val="0"/>
        </w:rPr>
      </w:r>
    </w:p>
    <w:p w:rsidR="00000000" w:rsidDel="00000000" w:rsidP="00000000" w:rsidRDefault="00000000" w:rsidRPr="00000000" w14:paraId="0000034F">
      <w:pPr>
        <w:pageBreakBefore w:val="1"/>
        <w:rPr/>
      </w:pPr>
      <w:r w:rsidDel="00000000" w:rsidR="00000000" w:rsidRPr="00000000">
        <w:rPr>
          <w:rtl w:val="0"/>
        </w:rPr>
      </w:r>
    </w:p>
    <w:p w:rsidR="00000000" w:rsidDel="00000000" w:rsidP="00000000" w:rsidRDefault="00000000" w:rsidRPr="00000000" w14:paraId="00000350">
      <w:pPr>
        <w:shd w:fill="1f4e79" w:val="clear"/>
        <w:spacing w:after="60" w:before="0" w:lineRule="auto"/>
        <w:rPr/>
      </w:pPr>
      <w:r w:rsidDel="00000000" w:rsidR="00000000" w:rsidRPr="00000000">
        <w:rPr>
          <w:rFonts w:ascii="Arial" w:cs="Arial" w:eastAsia="Arial" w:hAnsi="Arial"/>
          <w:b w:val="1"/>
          <w:bCs w:val="1"/>
          <w:color w:val="ffffff"/>
          <w:sz w:val="22"/>
          <w:szCs w:val="22"/>
          <w:rtl w:val="0"/>
        </w:rPr>
        <w:t xml:space="preserve">  PARTE 11  </w:t>
      </w:r>
      <w:r w:rsidDel="00000000" w:rsidR="00000000" w:rsidRPr="00000000">
        <w:rPr>
          <w:rtl w:val="0"/>
        </w:rPr>
      </w:r>
    </w:p>
    <w:p w:rsidR="00000000" w:rsidDel="00000000" w:rsidP="00000000" w:rsidRDefault="00000000" w:rsidRPr="00000000" w14:paraId="00000351">
      <w:pPr>
        <w:pBdr>
          <w:bottom w:color="2e75b6" w:space="8" w:sz="16" w:val="single"/>
        </w:pBdr>
        <w:spacing w:after="240" w:before="0" w:lineRule="auto"/>
        <w:rPr/>
      </w:pPr>
      <w:r w:rsidDel="00000000" w:rsidR="00000000" w:rsidRPr="00000000">
        <w:rPr>
          <w:rFonts w:ascii="Arial" w:cs="Arial" w:eastAsia="Arial" w:hAnsi="Arial"/>
          <w:b w:val="1"/>
          <w:bCs w:val="1"/>
          <w:color w:val="1f4e79"/>
          <w:sz w:val="36"/>
          <w:szCs w:val="36"/>
          <w:rtl w:val="0"/>
        </w:rPr>
        <w:t xml:space="preserve">GROWTH HACKING APLICADO AO TRÁFEGO PAGO</w:t>
      </w:r>
      <w:r w:rsidDel="00000000" w:rsidR="00000000" w:rsidRPr="00000000">
        <w:rPr>
          <w:rtl w:val="0"/>
        </w:rPr>
      </w:r>
    </w:p>
    <w:p w:rsidR="00000000" w:rsidDel="00000000" w:rsidP="00000000" w:rsidRDefault="00000000" w:rsidRPr="00000000" w14:paraId="00000352">
      <w:pPr>
        <w:spacing w:after="160" w:before="0" w:lineRule="auto"/>
        <w:rPr/>
      </w:pPr>
      <w:r w:rsidDel="00000000" w:rsidR="00000000" w:rsidRPr="00000000">
        <w:rPr>
          <w:rFonts w:ascii="Arial" w:cs="Arial" w:eastAsia="Arial" w:hAnsi="Arial"/>
          <w:color w:val="2d2d2d"/>
          <w:sz w:val="20"/>
          <w:szCs w:val="20"/>
          <w:rtl w:val="0"/>
        </w:rPr>
        <w:t xml:space="preserve">Growth hacking no contexto de tráfego pago não é sobre hacks, truques ou atalhos que burlam as plataformas. É uma mentalidade operacional de ciclos rápidos e sistemáticos de teste, aprendizado e escala. É a diferença entre um gestor que reage ao que está acontecendo na conta e um gestor que proativamente identifica onde está a maior oportunidade de crescimento e trabalha metodicamente para capturá-la.</w:t>
      </w:r>
      <w:r w:rsidDel="00000000" w:rsidR="00000000" w:rsidRPr="00000000">
        <w:rPr>
          <w:rtl w:val="0"/>
        </w:rPr>
      </w:r>
    </w:p>
    <w:p w:rsidR="00000000" w:rsidDel="00000000" w:rsidP="00000000" w:rsidRDefault="00000000" w:rsidRPr="00000000" w14:paraId="00000353">
      <w:pPr>
        <w:spacing w:after="160" w:before="0" w:lineRule="auto"/>
        <w:rPr/>
      </w:pPr>
      <w:r w:rsidDel="00000000" w:rsidR="00000000" w:rsidRPr="00000000">
        <w:rPr>
          <w:rFonts w:ascii="Arial" w:cs="Arial" w:eastAsia="Arial" w:hAnsi="Arial"/>
          <w:color w:val="2d2d2d"/>
          <w:sz w:val="20"/>
          <w:szCs w:val="20"/>
          <w:rtl w:val="0"/>
        </w:rPr>
        <w:t xml:space="preserve">O framework de growth aplicado a campanhas tem uma premissa central: em qualquer conta, em qualquer momento, existe um gargalo principal que está limitando o crescimento mais do que todos os outros fatores combinados. Identificar esse gargalo e resolvê-lo tem impacto desproporcional. Resolver dez problemas menores sem resolver o gargalo principal gera muito menos resultado do que resolver o gargalo e ignorar os menores.</w:t>
      </w:r>
      <w:r w:rsidDel="00000000" w:rsidR="00000000" w:rsidRPr="00000000">
        <w:rPr>
          <w:rtl w:val="0"/>
        </w:rPr>
      </w:r>
    </w:p>
    <w:p w:rsidR="00000000" w:rsidDel="00000000" w:rsidP="00000000" w:rsidRDefault="00000000" w:rsidRPr="00000000" w14:paraId="00000354">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11.1 O Modelo AARRR Aplicado a Campanhas</w:t>
      </w:r>
      <w:r w:rsidDel="00000000" w:rsidR="00000000" w:rsidRPr="00000000">
        <w:rPr>
          <w:rtl w:val="0"/>
        </w:rPr>
      </w:r>
    </w:p>
    <w:p w:rsidR="00000000" w:rsidDel="00000000" w:rsidP="00000000" w:rsidRDefault="00000000" w:rsidRPr="00000000" w14:paraId="00000355">
      <w:pPr>
        <w:spacing w:after="160" w:before="0" w:lineRule="auto"/>
        <w:rPr/>
      </w:pPr>
      <w:r w:rsidDel="00000000" w:rsidR="00000000" w:rsidRPr="00000000">
        <w:rPr>
          <w:rFonts w:ascii="Arial" w:cs="Arial" w:eastAsia="Arial" w:hAnsi="Arial"/>
          <w:color w:val="2d2d2d"/>
          <w:sz w:val="20"/>
          <w:szCs w:val="20"/>
          <w:rtl w:val="0"/>
        </w:rPr>
        <w:t xml:space="preserve">O modelo AARRR (Acquisition, Activation, Retention, Referral, Revenue) foi desenvolvido para startups mas se aplica com adaptações à gestão de tráfego pago para qualquer modelo de negócio.</w:t>
      </w:r>
      <w:r w:rsidDel="00000000" w:rsidR="00000000" w:rsidRPr="00000000">
        <w:rPr>
          <w:rtl w:val="0"/>
        </w:rPr>
      </w:r>
    </w:p>
    <w:p w:rsidR="00000000" w:rsidDel="00000000" w:rsidP="00000000" w:rsidRDefault="00000000" w:rsidRPr="00000000" w14:paraId="00000356">
      <w:pPr>
        <w:spacing w:after="160" w:before="0" w:lineRule="auto"/>
        <w:rPr/>
      </w:pPr>
      <w:r w:rsidDel="00000000" w:rsidR="00000000" w:rsidRPr="00000000">
        <w:rPr>
          <w:rFonts w:ascii="Arial" w:cs="Arial" w:eastAsia="Arial" w:hAnsi="Arial"/>
          <w:color w:val="2d2d2d"/>
          <w:sz w:val="20"/>
          <w:szCs w:val="20"/>
          <w:rtl w:val="0"/>
        </w:rPr>
        <w:t xml:space="preserve">Acquisition (Aquisição): como o usuário chega até você. CPM, CTR, CPC, volume de impressões qualificadas. O gargalo na aquisição aparece como volume insuficiente de tráfego qualificado a custo aceitável.</w:t>
      </w:r>
      <w:r w:rsidDel="00000000" w:rsidR="00000000" w:rsidRPr="00000000">
        <w:rPr>
          <w:rtl w:val="0"/>
        </w:rPr>
      </w:r>
    </w:p>
    <w:p w:rsidR="00000000" w:rsidDel="00000000" w:rsidP="00000000" w:rsidRDefault="00000000" w:rsidRPr="00000000" w14:paraId="00000357">
      <w:pPr>
        <w:spacing w:after="160" w:before="0" w:lineRule="auto"/>
        <w:rPr/>
      </w:pPr>
      <w:r w:rsidDel="00000000" w:rsidR="00000000" w:rsidRPr="00000000">
        <w:rPr>
          <w:rFonts w:ascii="Arial" w:cs="Arial" w:eastAsia="Arial" w:hAnsi="Arial"/>
          <w:color w:val="2d2d2d"/>
          <w:sz w:val="20"/>
          <w:szCs w:val="20"/>
          <w:rtl w:val="0"/>
        </w:rPr>
        <w:t xml:space="preserve">Activation (Ativação): o usuário chega na página e realiza a primeira ação de valor. Taxa de conversão da landing page, taxa de envio de formulário, taxa de início de conversa no WhatsApp. O gargalo na ativação aparece como muito tráfego chegando mas pouca conversão na página.</w:t>
      </w:r>
      <w:r w:rsidDel="00000000" w:rsidR="00000000" w:rsidRPr="00000000">
        <w:rPr>
          <w:rtl w:val="0"/>
        </w:rPr>
      </w:r>
    </w:p>
    <w:p w:rsidR="00000000" w:rsidDel="00000000" w:rsidP="00000000" w:rsidRDefault="00000000" w:rsidRPr="00000000" w14:paraId="00000358">
      <w:pPr>
        <w:spacing w:after="160" w:before="0" w:lineRule="auto"/>
        <w:rPr/>
      </w:pPr>
      <w:r w:rsidDel="00000000" w:rsidR="00000000" w:rsidRPr="00000000">
        <w:rPr>
          <w:rFonts w:ascii="Arial" w:cs="Arial" w:eastAsia="Arial" w:hAnsi="Arial"/>
          <w:color w:val="2d2d2d"/>
          <w:sz w:val="20"/>
          <w:szCs w:val="20"/>
          <w:rtl w:val="0"/>
        </w:rPr>
        <w:t xml:space="preserve">Retention (Retenção): o usuário retorna e continua engajando. Taxa de recompra em e-commerce, taxa de renovação em serviços, frequência de consultas em saúde. O gargalo na retenção aparece como CAC alto para o volume de clientes novos necessário porque o negócio precisa sempre adquirir novos para compensar os que saem.</w:t>
      </w:r>
      <w:r w:rsidDel="00000000" w:rsidR="00000000" w:rsidRPr="00000000">
        <w:rPr>
          <w:rtl w:val="0"/>
        </w:rPr>
      </w:r>
    </w:p>
    <w:p w:rsidR="00000000" w:rsidDel="00000000" w:rsidP="00000000" w:rsidRDefault="00000000" w:rsidRPr="00000000" w14:paraId="00000359">
      <w:pPr>
        <w:spacing w:after="160" w:before="0" w:lineRule="auto"/>
        <w:rPr/>
      </w:pPr>
      <w:r w:rsidDel="00000000" w:rsidR="00000000" w:rsidRPr="00000000">
        <w:rPr>
          <w:rFonts w:ascii="Arial" w:cs="Arial" w:eastAsia="Arial" w:hAnsi="Arial"/>
          <w:color w:val="2d2d2d"/>
          <w:sz w:val="20"/>
          <w:szCs w:val="20"/>
          <w:rtl w:val="0"/>
        </w:rPr>
        <w:t xml:space="preserve">Referral (Indicação): clientes existentes trazem novos clientes. NPS, taxa de indicação espontânea, programas de indicação. O gargalo no referral aparece como ausência de crescimento orgânico complementando o tráfego pago.</w:t>
      </w:r>
      <w:r w:rsidDel="00000000" w:rsidR="00000000" w:rsidRPr="00000000">
        <w:rPr>
          <w:rtl w:val="0"/>
        </w:rPr>
      </w:r>
    </w:p>
    <w:p w:rsidR="00000000" w:rsidDel="00000000" w:rsidP="00000000" w:rsidRDefault="00000000" w:rsidRPr="00000000" w14:paraId="0000035A">
      <w:pPr>
        <w:spacing w:after="160" w:before="0" w:lineRule="auto"/>
        <w:rPr/>
      </w:pPr>
      <w:r w:rsidDel="00000000" w:rsidR="00000000" w:rsidRPr="00000000">
        <w:rPr>
          <w:rFonts w:ascii="Arial" w:cs="Arial" w:eastAsia="Arial" w:hAnsi="Arial"/>
          <w:color w:val="2d2d2d"/>
          <w:sz w:val="20"/>
          <w:szCs w:val="20"/>
          <w:rtl w:val="0"/>
        </w:rPr>
        <w:t xml:space="preserve">Revenue (Receita): o cliente gera receita. Ticket médio, LTV, taxa de upsell. O gargalo na receita aparece como clientes que chegam mas não compram produtos adicionais ou que têm LTV menor do que o possível.</w:t>
      </w:r>
      <w:r w:rsidDel="00000000" w:rsidR="00000000" w:rsidRPr="00000000">
        <w:rPr>
          <w:rtl w:val="0"/>
        </w:rPr>
      </w:r>
    </w:p>
    <w:p w:rsidR="00000000" w:rsidDel="00000000" w:rsidP="00000000" w:rsidRDefault="00000000" w:rsidRPr="00000000" w14:paraId="0000035B">
      <w:pPr>
        <w:spacing w:after="160" w:before="0" w:lineRule="auto"/>
        <w:rPr/>
      </w:pPr>
      <w:r w:rsidDel="00000000" w:rsidR="00000000" w:rsidRPr="00000000">
        <w:rPr>
          <w:rFonts w:ascii="Arial" w:cs="Arial" w:eastAsia="Arial" w:hAnsi="Arial"/>
          <w:color w:val="2d2d2d"/>
          <w:sz w:val="20"/>
          <w:szCs w:val="20"/>
          <w:rtl w:val="0"/>
        </w:rPr>
        <w:t xml:space="preserve">Para o gestor de tráfego pago, o trabalho principal está nas etapas de Aquisição e Ativação, com influência na Retenção através de campanhas de remarketing e reengajamento. Mas entender o modelo completo permite diagnósticos mais precisos: quando um cliente reclama que o tráfego não está funcionando, onde está o gargalo real? É na aquisição (pouco tráfego qualificado), na ativação (tráfego chegando mas não convertendo), ou na retenção/receita (clientes chegando mas com LTV baixo)?</w:t>
      </w:r>
      <w:r w:rsidDel="00000000" w:rsidR="00000000" w:rsidRPr="00000000">
        <w:rPr>
          <w:rtl w:val="0"/>
        </w:rPr>
      </w:r>
    </w:p>
    <w:p w:rsidR="00000000" w:rsidDel="00000000" w:rsidP="00000000" w:rsidRDefault="00000000" w:rsidRPr="00000000" w14:paraId="0000035C">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11.2 O Ciclo de Growth Aplicado a Campanhas</w:t>
      </w:r>
      <w:r w:rsidDel="00000000" w:rsidR="00000000" w:rsidRPr="00000000">
        <w:rPr>
          <w:rtl w:val="0"/>
        </w:rPr>
      </w:r>
    </w:p>
    <w:p w:rsidR="00000000" w:rsidDel="00000000" w:rsidP="00000000" w:rsidRDefault="00000000" w:rsidRPr="00000000" w14:paraId="0000035D">
      <w:pPr>
        <w:spacing w:after="160" w:before="0" w:lineRule="auto"/>
        <w:rPr/>
      </w:pPr>
      <w:r w:rsidDel="00000000" w:rsidR="00000000" w:rsidRPr="00000000">
        <w:rPr>
          <w:rFonts w:ascii="Arial" w:cs="Arial" w:eastAsia="Arial" w:hAnsi="Arial"/>
          <w:color w:val="2d2d2d"/>
          <w:sz w:val="20"/>
          <w:szCs w:val="20"/>
          <w:rtl w:val="0"/>
        </w:rPr>
        <w:t xml:space="preserve">O ciclo de growth é um processo sistemático de melhoria contínua que, quando aplicado consistentemente, gera crescimento composto ao longo do tempo. Não é um projeto com início e fim: é uma metodologia operacional permanente.</w:t>
      </w:r>
      <w:r w:rsidDel="00000000" w:rsidR="00000000" w:rsidRPr="00000000">
        <w:rPr>
          <w:rtl w:val="0"/>
        </w:rPr>
      </w:r>
    </w:p>
    <w:p w:rsidR="00000000" w:rsidDel="00000000" w:rsidP="00000000" w:rsidRDefault="00000000" w:rsidRPr="00000000" w14:paraId="000003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Mapeamento do funil: identifique todas as etapas da jornada do usuário com métricas de volume e taxa de conversão em cada etapa. Crie uma visão completa do funil do topo (impressões) até o resultado final (clientes pagantes). Atualize mensalmente.</w:t>
      </w:r>
    </w:p>
    <w:p w:rsidR="00000000" w:rsidDel="00000000" w:rsidP="00000000" w:rsidRDefault="00000000" w:rsidRPr="00000000" w14:paraId="000003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Identificação do maior gargalo: qual é a etapa com a maior perda relativa de usuários? Onde está a maior diferença entre o resultado atual e o resultado possível? Esse é o gargalo prioritário.</w:t>
      </w:r>
    </w:p>
    <w:p w:rsidR="00000000" w:rsidDel="00000000" w:rsidP="00000000" w:rsidRDefault="00000000" w:rsidRPr="00000000" w14:paraId="000003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Formulação de hipóteses: para o gargalo identificado, formule de 3 a 5 hipóteses específicas e testáveis sobre o que pode estar causando a perda e como resolver. Priorize as hipóteses pelo framework PIE.</w:t>
      </w:r>
    </w:p>
    <w:p w:rsidR="00000000" w:rsidDel="00000000" w:rsidP="00000000" w:rsidRDefault="00000000" w:rsidRPr="00000000" w14:paraId="000003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Teste da hipótese principal: execute o teste com a estrutura mínima para validar a hipótese com dados confiáveis. Defina critérios de sucesso e prazo antes de iniciar.</w:t>
      </w:r>
    </w:p>
    <w:p w:rsidR="00000000" w:rsidDel="00000000" w:rsidP="00000000" w:rsidRDefault="00000000" w:rsidRPr="00000000" w14:paraId="000003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Análise e aprendizado: o teste confirmou ou refutou a hipótese? O que o resultado revela sobre o usuário, o produto ou o processo?</w:t>
      </w:r>
    </w:p>
    <w:p w:rsidR="00000000" w:rsidDel="00000000" w:rsidP="00000000" w:rsidRDefault="00000000" w:rsidRPr="00000000" w14:paraId="00000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Escala ou pivô: hipótese confirmada, implemente a mudança em escala e proceda para a próxima hipótese. Hipótese refutada, descarte essa direção, aprenda e passe para a próxima.</w:t>
      </w:r>
    </w:p>
    <w:p w:rsidR="00000000" w:rsidDel="00000000" w:rsidP="00000000" w:rsidRDefault="00000000" w:rsidRPr="00000000" w14:paraId="00000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Repetição contínua: o ciclo não para. Com o gargalo atual resolvido, o próximo gargalo se torna o prioritário. Growth composto é a acumulação de ciclos bem executados ao longo do tempo.</w:t>
      </w:r>
    </w:p>
    <w:p w:rsidR="00000000" w:rsidDel="00000000" w:rsidP="00000000" w:rsidRDefault="00000000" w:rsidRPr="00000000" w14:paraId="00000365">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11.3 Como Identificar e Resolver Contas Estagnadas</w:t>
      </w:r>
      <w:r w:rsidDel="00000000" w:rsidR="00000000" w:rsidRPr="00000000">
        <w:rPr>
          <w:rtl w:val="0"/>
        </w:rPr>
      </w:r>
    </w:p>
    <w:p w:rsidR="00000000" w:rsidDel="00000000" w:rsidP="00000000" w:rsidRDefault="00000000" w:rsidRPr="00000000" w14:paraId="00000366">
      <w:pPr>
        <w:spacing w:after="160" w:before="0" w:lineRule="auto"/>
        <w:rPr/>
      </w:pPr>
      <w:r w:rsidDel="00000000" w:rsidR="00000000" w:rsidRPr="00000000">
        <w:rPr>
          <w:rFonts w:ascii="Arial" w:cs="Arial" w:eastAsia="Arial" w:hAnsi="Arial"/>
          <w:color w:val="2d2d2d"/>
          <w:sz w:val="20"/>
          <w:szCs w:val="20"/>
          <w:rtl w:val="0"/>
        </w:rPr>
        <w:t xml:space="preserve">Uma conta estagnada é aquela que não melhora resultados há mais de 60 dias apesar de ajustes operacionais regulares. A estagnação tem causas distintas que requerem soluções diferentes. Diagnosticar a causa corretamente antes de agir é o que separa a solução eficiente da perda de tempo.</w:t>
      </w:r>
      <w:r w:rsidDel="00000000" w:rsidR="00000000" w:rsidRPr="00000000">
        <w:rPr>
          <w:rtl w:val="0"/>
        </w:rPr>
      </w:r>
    </w:p>
    <w:p w:rsidR="00000000" w:rsidDel="00000000" w:rsidP="00000000" w:rsidRDefault="00000000" w:rsidRPr="00000000" w14:paraId="00000367">
      <w:pPr>
        <w:spacing w:after="60" w:before="200" w:lineRule="auto"/>
        <w:rPr/>
      </w:pPr>
      <w:r w:rsidDel="00000000" w:rsidR="00000000" w:rsidRPr="00000000">
        <w:rPr>
          <w:rFonts w:ascii="Arial" w:cs="Arial" w:eastAsia="Arial" w:hAnsi="Arial"/>
          <w:b w:val="1"/>
          <w:bCs w:val="1"/>
          <w:color w:val="1f4e79"/>
          <w:sz w:val="21"/>
          <w:szCs w:val="21"/>
          <w:rtl w:val="0"/>
        </w:rPr>
        <w:t xml:space="preserve">Causa 1 — Saturação de Criativo:</w:t>
      </w:r>
      <w:r w:rsidDel="00000000" w:rsidR="00000000" w:rsidRPr="00000000">
        <w:rPr>
          <w:rtl w:val="0"/>
        </w:rPr>
      </w:r>
    </w:p>
    <w:p w:rsidR="00000000" w:rsidDel="00000000" w:rsidP="00000000" w:rsidRDefault="00000000" w:rsidRPr="00000000" w14:paraId="00000368">
      <w:pPr>
        <w:spacing w:after="160" w:before="0" w:lineRule="auto"/>
        <w:rPr/>
      </w:pPr>
      <w:r w:rsidDel="00000000" w:rsidR="00000000" w:rsidRPr="00000000">
        <w:rPr>
          <w:rFonts w:ascii="Arial" w:cs="Arial" w:eastAsia="Arial" w:hAnsi="Arial"/>
          <w:color w:val="2d2d2d"/>
          <w:sz w:val="20"/>
          <w:szCs w:val="20"/>
          <w:rtl w:val="0"/>
        </w:rPr>
        <w:t xml:space="preserve">O mesmo criativo rodando há mais de 45 a 60 dias com frequência crescente para o mesmo público. O público já viu demais, o CTR cai progressivamente, o CPM sobe e o CPL segue. Identificação: frequência acima de 3 combinada com CTR caindo por 3 ou mais semanas consecutivas.</w:t>
      </w:r>
      <w:r w:rsidDel="00000000" w:rsidR="00000000" w:rsidRPr="00000000">
        <w:rPr>
          <w:rtl w:val="0"/>
        </w:rPr>
      </w:r>
    </w:p>
    <w:p w:rsidR="00000000" w:rsidDel="00000000" w:rsidP="00000000" w:rsidRDefault="00000000" w:rsidRPr="00000000" w14:paraId="00000369">
      <w:pPr>
        <w:spacing w:after="160" w:before="0" w:lineRule="auto"/>
        <w:rPr/>
      </w:pPr>
      <w:r w:rsidDel="00000000" w:rsidR="00000000" w:rsidRPr="00000000">
        <w:rPr>
          <w:rFonts w:ascii="Arial" w:cs="Arial" w:eastAsia="Arial" w:hAnsi="Arial"/>
          <w:color w:val="2d2d2d"/>
          <w:sz w:val="20"/>
          <w:szCs w:val="20"/>
          <w:rtl w:val="0"/>
        </w:rPr>
        <w:t xml:space="preserve">Solução: produção de novos criativos com ângulos diferentes, não variações do mesmo criativo que saturou. Use os dados de performance histórica para identificar quais ângulos tiveram melhor resultado antes de saturar e crie versões evoluídas deles. O briefing de criativo novo deve incluir: qual foi o ângulo anterior, por que ele funcionou, qual é a nova abordagem e o que se espera melhorar.</w:t>
      </w:r>
      <w:r w:rsidDel="00000000" w:rsidR="00000000" w:rsidRPr="00000000">
        <w:rPr>
          <w:rtl w:val="0"/>
        </w:rPr>
      </w:r>
    </w:p>
    <w:p w:rsidR="00000000" w:rsidDel="00000000" w:rsidP="00000000" w:rsidRDefault="00000000" w:rsidRPr="00000000" w14:paraId="0000036A">
      <w:pPr>
        <w:spacing w:after="60" w:before="200" w:lineRule="auto"/>
        <w:rPr/>
      </w:pPr>
      <w:r w:rsidDel="00000000" w:rsidR="00000000" w:rsidRPr="00000000">
        <w:rPr>
          <w:rFonts w:ascii="Arial" w:cs="Arial" w:eastAsia="Arial" w:hAnsi="Arial"/>
          <w:b w:val="1"/>
          <w:bCs w:val="1"/>
          <w:color w:val="1f4e79"/>
          <w:sz w:val="21"/>
          <w:szCs w:val="21"/>
          <w:rtl w:val="0"/>
        </w:rPr>
        <w:t xml:space="preserve">Causa 2 — Saturação de Público:</w:t>
      </w:r>
      <w:r w:rsidDel="00000000" w:rsidR="00000000" w:rsidRPr="00000000">
        <w:rPr>
          <w:rtl w:val="0"/>
        </w:rPr>
      </w:r>
    </w:p>
    <w:p w:rsidR="00000000" w:rsidDel="00000000" w:rsidP="00000000" w:rsidRDefault="00000000" w:rsidRPr="00000000" w14:paraId="0000036B">
      <w:pPr>
        <w:spacing w:after="160" w:before="0" w:lineRule="auto"/>
        <w:rPr/>
      </w:pPr>
      <w:r w:rsidDel="00000000" w:rsidR="00000000" w:rsidRPr="00000000">
        <w:rPr>
          <w:rFonts w:ascii="Arial" w:cs="Arial" w:eastAsia="Arial" w:hAnsi="Arial"/>
          <w:color w:val="2d2d2d"/>
          <w:sz w:val="20"/>
          <w:szCs w:val="20"/>
          <w:rtl w:val="0"/>
        </w:rPr>
        <w:t xml:space="preserve">O algoritmo esgotou os perfis mais propensos a converter dentro do público disponível e está alcançando progressivamente usuários de menor qualidade. Identificação: CPL crescendo consistentemente apesar de criativos renovados e sem aumento de frequência, CPM subindo mesmo com baixa frequência.</w:t>
      </w:r>
      <w:r w:rsidDel="00000000" w:rsidR="00000000" w:rsidRPr="00000000">
        <w:rPr>
          <w:rtl w:val="0"/>
        </w:rPr>
      </w:r>
    </w:p>
    <w:p w:rsidR="00000000" w:rsidDel="00000000" w:rsidP="00000000" w:rsidRDefault="00000000" w:rsidRPr="00000000" w14:paraId="0000036C">
      <w:pPr>
        <w:spacing w:after="160" w:before="0" w:lineRule="auto"/>
        <w:rPr/>
      </w:pPr>
      <w:r w:rsidDel="00000000" w:rsidR="00000000" w:rsidRPr="00000000">
        <w:rPr>
          <w:rFonts w:ascii="Arial" w:cs="Arial" w:eastAsia="Arial" w:hAnsi="Arial"/>
          <w:color w:val="2d2d2d"/>
          <w:sz w:val="20"/>
          <w:szCs w:val="20"/>
          <w:rtl w:val="0"/>
        </w:rPr>
        <w:t xml:space="preserve">Solução: expansão horizontal de público. Novos lookalikes com base diferente (compradores recentes vs. visitantes, por exemplo), expansão do raio geográfico se fizer sentido para o negócio, novos segmentos de interesse no Aberto, ou abertura do Wide se ainda não estava sendo usado. Em alguns casos, a solução é expandir para um novo canal que acessa públicos que o canal atual não alcança.</w:t>
      </w:r>
      <w:r w:rsidDel="00000000" w:rsidR="00000000" w:rsidRPr="00000000">
        <w:rPr>
          <w:rtl w:val="0"/>
        </w:rPr>
      </w:r>
    </w:p>
    <w:p w:rsidR="00000000" w:rsidDel="00000000" w:rsidP="00000000" w:rsidRDefault="00000000" w:rsidRPr="00000000" w14:paraId="0000036D">
      <w:pPr>
        <w:spacing w:after="60" w:before="200" w:lineRule="auto"/>
        <w:rPr/>
      </w:pPr>
      <w:r w:rsidDel="00000000" w:rsidR="00000000" w:rsidRPr="00000000">
        <w:rPr>
          <w:rFonts w:ascii="Arial" w:cs="Arial" w:eastAsia="Arial" w:hAnsi="Arial"/>
          <w:b w:val="1"/>
          <w:bCs w:val="1"/>
          <w:color w:val="1f4e79"/>
          <w:sz w:val="21"/>
          <w:szCs w:val="21"/>
          <w:rtl w:val="0"/>
        </w:rPr>
        <w:t xml:space="preserve">Causa 3 — Problema de Oferta:</w:t>
      </w:r>
      <w:r w:rsidDel="00000000" w:rsidR="00000000" w:rsidRPr="00000000">
        <w:rPr>
          <w:rtl w:val="0"/>
        </w:rPr>
      </w:r>
    </w:p>
    <w:p w:rsidR="00000000" w:rsidDel="00000000" w:rsidP="00000000" w:rsidRDefault="00000000" w:rsidRPr="00000000" w14:paraId="0000036E">
      <w:pPr>
        <w:spacing w:after="160" w:before="0" w:lineRule="auto"/>
        <w:rPr/>
      </w:pPr>
      <w:r w:rsidDel="00000000" w:rsidR="00000000" w:rsidRPr="00000000">
        <w:rPr>
          <w:rFonts w:ascii="Arial" w:cs="Arial" w:eastAsia="Arial" w:hAnsi="Arial"/>
          <w:color w:val="2d2d2d"/>
          <w:sz w:val="20"/>
          <w:szCs w:val="20"/>
          <w:rtl w:val="0"/>
        </w:rPr>
        <w:t xml:space="preserve">O produto ou serviço não é competitivo o suficiente para o público que as campanhas alcançam. Preço muito acima dos concorrentes sem diferencial percebido, produto não adequado para as necessidades do público, ou proposta de valor não diferenciada em mercado competitivo. Identificação: taxa de qualificação de leads caindo progressivamente, clientes recusando orçamento por preço, feedbacks negativos recorrentes sobre algum aspecto específico do produto.</w:t>
      </w:r>
      <w:r w:rsidDel="00000000" w:rsidR="00000000" w:rsidRPr="00000000">
        <w:rPr>
          <w:rtl w:val="0"/>
        </w:rPr>
      </w:r>
    </w:p>
    <w:p w:rsidR="00000000" w:rsidDel="00000000" w:rsidP="00000000" w:rsidRDefault="00000000" w:rsidRPr="00000000" w14:paraId="0000036F">
      <w:pPr>
        <w:spacing w:after="160" w:before="0" w:lineRule="auto"/>
        <w:rPr/>
      </w:pPr>
      <w:r w:rsidDel="00000000" w:rsidR="00000000" w:rsidRPr="00000000">
        <w:rPr>
          <w:rFonts w:ascii="Arial" w:cs="Arial" w:eastAsia="Arial" w:hAnsi="Arial"/>
          <w:color w:val="2d2d2d"/>
          <w:sz w:val="20"/>
          <w:szCs w:val="20"/>
          <w:rtl w:val="0"/>
        </w:rPr>
        <w:t xml:space="preserve">Solução: essa é a conversa mais difícil de ter com o cliente e a mais necessária. Nenhuma otimização de campanha resolve um problema de oferta. O gestor que continua otimizando campanha para um produto não competitivo está desperdiçando o tempo do cliente e o seu. A conversa honesta sobre competitividade de oferta faz parte do trabalho de um gestor estratégico.</w:t>
      </w:r>
      <w:r w:rsidDel="00000000" w:rsidR="00000000" w:rsidRPr="00000000">
        <w:rPr>
          <w:rtl w:val="0"/>
        </w:rPr>
      </w:r>
    </w:p>
    <w:p w:rsidR="00000000" w:rsidDel="00000000" w:rsidP="00000000" w:rsidRDefault="00000000" w:rsidRPr="00000000" w14:paraId="00000370">
      <w:pPr>
        <w:spacing w:after="60" w:before="200" w:lineRule="auto"/>
        <w:rPr/>
      </w:pPr>
      <w:r w:rsidDel="00000000" w:rsidR="00000000" w:rsidRPr="00000000">
        <w:rPr>
          <w:rFonts w:ascii="Arial" w:cs="Arial" w:eastAsia="Arial" w:hAnsi="Arial"/>
          <w:b w:val="1"/>
          <w:bCs w:val="1"/>
          <w:color w:val="1f4e79"/>
          <w:sz w:val="21"/>
          <w:szCs w:val="21"/>
          <w:rtl w:val="0"/>
        </w:rPr>
        <w:t xml:space="preserve">Causa 4 — Gargalo no Comercial:</w:t>
      </w:r>
      <w:r w:rsidDel="00000000" w:rsidR="00000000" w:rsidRPr="00000000">
        <w:rPr>
          <w:rtl w:val="0"/>
        </w:rPr>
      </w:r>
    </w:p>
    <w:p w:rsidR="00000000" w:rsidDel="00000000" w:rsidP="00000000" w:rsidRDefault="00000000" w:rsidRPr="00000000" w14:paraId="00000371">
      <w:pPr>
        <w:spacing w:after="160" w:before="0" w:lineRule="auto"/>
        <w:rPr/>
      </w:pPr>
      <w:r w:rsidDel="00000000" w:rsidR="00000000" w:rsidRPr="00000000">
        <w:rPr>
          <w:rFonts w:ascii="Arial" w:cs="Arial" w:eastAsia="Arial" w:hAnsi="Arial"/>
          <w:color w:val="2d2d2d"/>
          <w:sz w:val="20"/>
          <w:szCs w:val="20"/>
          <w:rtl w:val="0"/>
        </w:rPr>
        <w:t xml:space="preserve">A campanha está gerando leads qualificados mas o comercial não está convertendo. O número de leads estagna e o número de clientes também, mas o problema não está nas campanhas. Identificação: taxa de contato caindo (leads não sendo respondidos), taxa de qualificação normal mas taxa de fechamento caindo, feedbacks de leads que não avançaram indicando problema no atendimento.</w:t>
      </w:r>
      <w:r w:rsidDel="00000000" w:rsidR="00000000" w:rsidRPr="00000000">
        <w:rPr>
          <w:rtl w:val="0"/>
        </w:rPr>
      </w:r>
    </w:p>
    <w:p w:rsidR="00000000" w:rsidDel="00000000" w:rsidP="00000000" w:rsidRDefault="00000000" w:rsidRPr="00000000" w14:paraId="00000372">
      <w:pPr>
        <w:spacing w:after="160" w:before="0" w:lineRule="auto"/>
        <w:rPr/>
      </w:pPr>
      <w:r w:rsidDel="00000000" w:rsidR="00000000" w:rsidRPr="00000000">
        <w:rPr>
          <w:rFonts w:ascii="Arial" w:cs="Arial" w:eastAsia="Arial" w:hAnsi="Arial"/>
          <w:color w:val="2d2d2d"/>
          <w:sz w:val="20"/>
          <w:szCs w:val="20"/>
          <w:rtl w:val="0"/>
        </w:rPr>
        <w:t xml:space="preserve">Solução: análise do processo comercial com o cliente. Velocidade de resposta, script de abordagem, estrutura da proposta, follow-up após o primeiro contato. O gestor de tráfego não gerencia o comercial mas pode e deve identificar quando o gargalo está lá e apontar isso claramente ao cliente.</w:t>
      </w:r>
      <w:r w:rsidDel="00000000" w:rsidR="00000000" w:rsidRPr="00000000">
        <w:rPr>
          <w:rtl w:val="0"/>
        </w:rPr>
      </w:r>
    </w:p>
    <w:p w:rsidR="00000000" w:rsidDel="00000000" w:rsidP="00000000" w:rsidRDefault="00000000" w:rsidRPr="00000000" w14:paraId="00000373">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11.4 Escalando Contas de Forma Sustentável</w:t>
      </w:r>
      <w:r w:rsidDel="00000000" w:rsidR="00000000" w:rsidRPr="00000000">
        <w:rPr>
          <w:rtl w:val="0"/>
        </w:rPr>
      </w:r>
    </w:p>
    <w:p w:rsidR="00000000" w:rsidDel="00000000" w:rsidP="00000000" w:rsidRDefault="00000000" w:rsidRPr="00000000" w14:paraId="00000374">
      <w:pPr>
        <w:spacing w:after="160" w:before="0" w:lineRule="auto"/>
        <w:rPr/>
      </w:pPr>
      <w:r w:rsidDel="00000000" w:rsidR="00000000" w:rsidRPr="00000000">
        <w:rPr>
          <w:rFonts w:ascii="Arial" w:cs="Arial" w:eastAsia="Arial" w:hAnsi="Arial"/>
          <w:color w:val="2d2d2d"/>
          <w:sz w:val="20"/>
          <w:szCs w:val="20"/>
          <w:rtl w:val="0"/>
        </w:rPr>
        <w:t xml:space="preserve">Escala sustentável é aquela que mantém ou melhora o custo por resultado enquanto aumenta o volume. Escala não sustentável é aquela que aumenta o volume mas deteriora o custo por resultado ao ponto de comprometer a rentabilidade do negócio.</w:t>
      </w:r>
      <w:r w:rsidDel="00000000" w:rsidR="00000000" w:rsidRPr="00000000">
        <w:rPr>
          <w:rtl w:val="0"/>
        </w:rPr>
      </w:r>
    </w:p>
    <w:p w:rsidR="00000000" w:rsidDel="00000000" w:rsidP="00000000" w:rsidRDefault="00000000" w:rsidRPr="00000000" w14:paraId="00000375">
      <w:pPr>
        <w:spacing w:after="60" w:before="200" w:lineRule="auto"/>
        <w:rPr/>
      </w:pPr>
      <w:r w:rsidDel="00000000" w:rsidR="00000000" w:rsidRPr="00000000">
        <w:rPr>
          <w:rFonts w:ascii="Arial" w:cs="Arial" w:eastAsia="Arial" w:hAnsi="Arial"/>
          <w:b w:val="1"/>
          <w:bCs w:val="1"/>
          <w:color w:val="1f4e79"/>
          <w:sz w:val="21"/>
          <w:szCs w:val="21"/>
          <w:rtl w:val="0"/>
        </w:rPr>
        <w:t xml:space="preserve">Checklist pré-escala:</w:t>
      </w:r>
      <w:r w:rsidDel="00000000" w:rsidR="00000000" w:rsidRPr="00000000">
        <w:rPr>
          <w:rtl w:val="0"/>
        </w:rPr>
      </w:r>
    </w:p>
    <w:p w:rsidR="00000000" w:rsidDel="00000000" w:rsidP="00000000" w:rsidRDefault="00000000" w:rsidRPr="00000000" w14:paraId="00000376">
      <w:pPr>
        <w:spacing w:after="160" w:before="0" w:lineRule="auto"/>
        <w:rPr/>
      </w:pPr>
      <w:r w:rsidDel="00000000" w:rsidR="00000000" w:rsidRPr="00000000">
        <w:rPr>
          <w:rFonts w:ascii="Arial" w:cs="Arial" w:eastAsia="Arial" w:hAnsi="Arial"/>
          <w:color w:val="2d2d2d"/>
          <w:sz w:val="20"/>
          <w:szCs w:val="20"/>
          <w:rtl w:val="0"/>
        </w:rPr>
        <w:t xml:space="preserve">A campanha tem pelo menos 14 dias de resultado consistente com CPL dentro da meta? Consistente significa variação de CPL menor que 20% entre dias ao longo dos 14 dias. Uma campanha que tem um dia ótimo e três dias ruins não está estabilizada.</w:t>
      </w:r>
      <w:r w:rsidDel="00000000" w:rsidR="00000000" w:rsidRPr="00000000">
        <w:rPr>
          <w:rtl w:val="0"/>
        </w:rPr>
      </w:r>
    </w:p>
    <w:p w:rsidR="00000000" w:rsidDel="00000000" w:rsidP="00000000" w:rsidRDefault="00000000" w:rsidRPr="00000000" w14:paraId="00000377">
      <w:pPr>
        <w:spacing w:after="160" w:before="0" w:lineRule="auto"/>
        <w:rPr/>
      </w:pPr>
      <w:r w:rsidDel="00000000" w:rsidR="00000000" w:rsidRPr="00000000">
        <w:rPr>
          <w:rFonts w:ascii="Arial" w:cs="Arial" w:eastAsia="Arial" w:hAnsi="Arial"/>
          <w:color w:val="2d2d2d"/>
          <w:sz w:val="20"/>
          <w:szCs w:val="20"/>
          <w:rtl w:val="0"/>
        </w:rPr>
        <w:t xml:space="preserve">O rastreamento está funcionando corretamente e os dados são confiáveis? Escalar baseado em dados de rastreamento com problema leva a escala de uma campanha que parece boa nos números mas não está gerando resultado real.</w:t>
      </w:r>
      <w:r w:rsidDel="00000000" w:rsidR="00000000" w:rsidRPr="00000000">
        <w:rPr>
          <w:rtl w:val="0"/>
        </w:rPr>
      </w:r>
    </w:p>
    <w:p w:rsidR="00000000" w:rsidDel="00000000" w:rsidP="00000000" w:rsidRDefault="00000000" w:rsidRPr="00000000" w14:paraId="00000378">
      <w:pPr>
        <w:spacing w:after="160" w:before="0" w:lineRule="auto"/>
        <w:rPr/>
      </w:pPr>
      <w:r w:rsidDel="00000000" w:rsidR="00000000" w:rsidRPr="00000000">
        <w:rPr>
          <w:rFonts w:ascii="Arial" w:cs="Arial" w:eastAsia="Arial" w:hAnsi="Arial"/>
          <w:color w:val="2d2d2d"/>
          <w:sz w:val="20"/>
          <w:szCs w:val="20"/>
          <w:rtl w:val="0"/>
        </w:rPr>
        <w:t xml:space="preserve">A infraestrutura de atendimento consegue absorver o volume maior de leads? Dobrar o volume de leads de uma equipe comercial que já está no limite de atendimento gera queda de qualidade de atendimento e desperdício de leads.</w:t>
      </w:r>
      <w:r w:rsidDel="00000000" w:rsidR="00000000" w:rsidRPr="00000000">
        <w:rPr>
          <w:rtl w:val="0"/>
        </w:rPr>
      </w:r>
    </w:p>
    <w:p w:rsidR="00000000" w:rsidDel="00000000" w:rsidP="00000000" w:rsidRDefault="00000000" w:rsidRPr="00000000" w14:paraId="00000379">
      <w:pPr>
        <w:spacing w:after="160" w:before="0" w:lineRule="auto"/>
        <w:rPr/>
      </w:pPr>
      <w:r w:rsidDel="00000000" w:rsidR="00000000" w:rsidRPr="00000000">
        <w:rPr>
          <w:rFonts w:ascii="Arial" w:cs="Arial" w:eastAsia="Arial" w:hAnsi="Arial"/>
          <w:color w:val="2d2d2d"/>
          <w:sz w:val="20"/>
          <w:szCs w:val="20"/>
          <w:rtl w:val="0"/>
        </w:rPr>
        <w:t xml:space="preserve">O orçamento de escala está aprovado e o cliente entende o risco? Escala aumenta o gasto. Se a campanha não mantiver o CPL com maior orçamento, o custo vai ser maior sem resultado proporcional. O cliente precisa entender e aceitar esse risco.</w:t>
      </w:r>
      <w:r w:rsidDel="00000000" w:rsidR="00000000" w:rsidRPr="00000000">
        <w:rPr>
          <w:rtl w:val="0"/>
        </w:rPr>
      </w:r>
    </w:p>
    <w:p w:rsidR="00000000" w:rsidDel="00000000" w:rsidP="00000000" w:rsidRDefault="00000000" w:rsidRPr="00000000" w14:paraId="0000037A">
      <w:pPr>
        <w:spacing w:after="60" w:before="200" w:lineRule="auto"/>
        <w:rPr/>
      </w:pPr>
      <w:r w:rsidDel="00000000" w:rsidR="00000000" w:rsidRPr="00000000">
        <w:rPr>
          <w:rFonts w:ascii="Arial" w:cs="Arial" w:eastAsia="Arial" w:hAnsi="Arial"/>
          <w:b w:val="1"/>
          <w:bCs w:val="1"/>
          <w:color w:val="1f4e79"/>
          <w:sz w:val="21"/>
          <w:szCs w:val="21"/>
          <w:rtl w:val="0"/>
        </w:rPr>
        <w:t xml:space="preserve">Protocolo de escala gradual:</w:t>
      </w:r>
      <w:r w:rsidDel="00000000" w:rsidR="00000000" w:rsidRPr="00000000">
        <w:rPr>
          <w:rtl w:val="0"/>
        </w:rPr>
      </w:r>
    </w:p>
    <w:p w:rsidR="00000000" w:rsidDel="00000000" w:rsidP="00000000" w:rsidRDefault="00000000" w:rsidRPr="00000000" w14:paraId="0000037B">
      <w:pPr>
        <w:spacing w:after="160" w:before="0" w:lineRule="auto"/>
        <w:rPr/>
      </w:pPr>
      <w:r w:rsidDel="00000000" w:rsidR="00000000" w:rsidRPr="00000000">
        <w:rPr>
          <w:rFonts w:ascii="Arial" w:cs="Arial" w:eastAsia="Arial" w:hAnsi="Arial"/>
          <w:color w:val="2d2d2d"/>
          <w:sz w:val="20"/>
          <w:szCs w:val="20"/>
          <w:rtl w:val="0"/>
        </w:rPr>
        <w:t xml:space="preserve">Passo 1: aumento de 20% a 30% do orçamento atual. Aguarde 5 a 7 dias para estabilização do algoritmo. Avalie se o CPL se manteve dentro de 20% do resultado anterior. Se sim, pronto para o próximo passo. Se não, o limite de escala vertical pode ter sido atingido.</w:t>
      </w:r>
      <w:r w:rsidDel="00000000" w:rsidR="00000000" w:rsidRPr="00000000">
        <w:rPr>
          <w:rtl w:val="0"/>
        </w:rPr>
      </w:r>
    </w:p>
    <w:p w:rsidR="00000000" w:rsidDel="00000000" w:rsidP="00000000" w:rsidRDefault="00000000" w:rsidRPr="00000000" w14:paraId="0000037C">
      <w:pPr>
        <w:spacing w:after="160" w:before="0" w:lineRule="auto"/>
        <w:rPr/>
      </w:pPr>
      <w:r w:rsidDel="00000000" w:rsidR="00000000" w:rsidRPr="00000000">
        <w:rPr>
          <w:rFonts w:ascii="Arial" w:cs="Arial" w:eastAsia="Arial" w:hAnsi="Arial"/>
          <w:color w:val="2d2d2d"/>
          <w:sz w:val="20"/>
          <w:szCs w:val="20"/>
          <w:rtl w:val="0"/>
        </w:rPr>
        <w:t xml:space="preserve">Passo 2: repita o ciclo. Cada incremento de 20% a 30% seguido de 5 a 7 dias de estabilização e avaliação. Esse protocolo pode levar de 4 a 8 semanas para dobrar o orçamento de forma sustentável mas preserva o CPL ao longo do processo.</w:t>
      </w:r>
      <w:r w:rsidDel="00000000" w:rsidR="00000000" w:rsidRPr="00000000">
        <w:rPr>
          <w:rtl w:val="0"/>
        </w:rPr>
      </w:r>
    </w:p>
    <w:p w:rsidR="00000000" w:rsidDel="00000000" w:rsidP="00000000" w:rsidRDefault="00000000" w:rsidRPr="00000000" w14:paraId="0000037D">
      <w:pPr>
        <w:spacing w:after="160" w:before="0" w:lineRule="auto"/>
        <w:rPr/>
      </w:pPr>
      <w:r w:rsidDel="00000000" w:rsidR="00000000" w:rsidRPr="00000000">
        <w:rPr>
          <w:rFonts w:ascii="Arial" w:cs="Arial" w:eastAsia="Arial" w:hAnsi="Arial"/>
          <w:color w:val="2d2d2d"/>
          <w:sz w:val="20"/>
          <w:szCs w:val="20"/>
          <w:rtl w:val="0"/>
        </w:rPr>
        <w:t xml:space="preserve">Passo 3: quando o CPL começa a subir consistentemente com escala vertical, pivote para escala horizontal. Novas campanhas com novos públicos, novos canais, novas geografias. A escala horizontal não sofre a mesma degradação porque cada nova frente começa com público fresco.</w:t>
      </w:r>
      <w:r w:rsidDel="00000000" w:rsidR="00000000" w:rsidRPr="00000000">
        <w:rPr>
          <w:rtl w:val="0"/>
        </w:rPr>
      </w:r>
    </w:p>
    <w:p w:rsidR="00000000" w:rsidDel="00000000" w:rsidP="00000000" w:rsidRDefault="00000000" w:rsidRPr="00000000" w14:paraId="0000037E">
      <w:pPr>
        <w:pageBreakBefore w:val="1"/>
        <w:rPr/>
      </w:pPr>
      <w:r w:rsidDel="00000000" w:rsidR="00000000" w:rsidRPr="00000000">
        <w:rPr>
          <w:rtl w:val="0"/>
        </w:rPr>
      </w:r>
    </w:p>
    <w:p w:rsidR="00000000" w:rsidDel="00000000" w:rsidP="00000000" w:rsidRDefault="00000000" w:rsidRPr="00000000" w14:paraId="0000037F">
      <w:pPr>
        <w:shd w:fill="1f4e79" w:val="clear"/>
        <w:spacing w:after="60" w:before="0" w:lineRule="auto"/>
        <w:rPr/>
      </w:pPr>
      <w:r w:rsidDel="00000000" w:rsidR="00000000" w:rsidRPr="00000000">
        <w:rPr>
          <w:rFonts w:ascii="Arial" w:cs="Arial" w:eastAsia="Arial" w:hAnsi="Arial"/>
          <w:b w:val="1"/>
          <w:bCs w:val="1"/>
          <w:color w:val="ffffff"/>
          <w:sz w:val="22"/>
          <w:szCs w:val="22"/>
          <w:rtl w:val="0"/>
        </w:rPr>
        <w:t xml:space="preserve">  PARTE 12  </w:t>
      </w:r>
      <w:r w:rsidDel="00000000" w:rsidR="00000000" w:rsidRPr="00000000">
        <w:rPr>
          <w:rtl w:val="0"/>
        </w:rPr>
      </w:r>
    </w:p>
    <w:p w:rsidR="00000000" w:rsidDel="00000000" w:rsidP="00000000" w:rsidRDefault="00000000" w:rsidRPr="00000000" w14:paraId="00000380">
      <w:pPr>
        <w:pBdr>
          <w:bottom w:color="2e75b6" w:space="8" w:sz="16" w:val="single"/>
        </w:pBdr>
        <w:spacing w:after="240" w:before="0" w:lineRule="auto"/>
        <w:rPr/>
      </w:pPr>
      <w:r w:rsidDel="00000000" w:rsidR="00000000" w:rsidRPr="00000000">
        <w:rPr>
          <w:rFonts w:ascii="Arial" w:cs="Arial" w:eastAsia="Arial" w:hAnsi="Arial"/>
          <w:b w:val="1"/>
          <w:bCs w:val="1"/>
          <w:color w:val="1f4e79"/>
          <w:sz w:val="36"/>
          <w:szCs w:val="36"/>
          <w:rtl w:val="0"/>
        </w:rPr>
        <w:t xml:space="preserve">ROTINA OPERACIONAL COMPLETA</w:t>
      </w:r>
      <w:r w:rsidDel="00000000" w:rsidR="00000000" w:rsidRPr="00000000">
        <w:rPr>
          <w:rtl w:val="0"/>
        </w:rPr>
      </w:r>
    </w:p>
    <w:p w:rsidR="00000000" w:rsidDel="00000000" w:rsidP="00000000" w:rsidRDefault="00000000" w:rsidRPr="00000000" w14:paraId="00000381">
      <w:pPr>
        <w:spacing w:after="160" w:before="0" w:lineRule="auto"/>
        <w:rPr/>
      </w:pPr>
      <w:r w:rsidDel="00000000" w:rsidR="00000000" w:rsidRPr="00000000">
        <w:rPr>
          <w:rFonts w:ascii="Arial" w:cs="Arial" w:eastAsia="Arial" w:hAnsi="Arial"/>
          <w:color w:val="2d2d2d"/>
          <w:sz w:val="20"/>
          <w:szCs w:val="20"/>
          <w:rtl w:val="0"/>
        </w:rPr>
        <w:t xml:space="preserve">A rotina é o que transforma conhecimento técnico e estratégico em resultado consistente ao longo do tempo. Sem rotina documentada, você opera no modo reativo: apagando incêndios, respondendo a cobranças de clientes e fazendo otimizações pontuais sem visão sistêmica. Com rotina clara, você constrói resultado de forma previsível, garante que nenhuma conta fica sem atenção adequada e tem clareza total sobre o escopo do seu trabalho.</w:t>
      </w:r>
      <w:r w:rsidDel="00000000" w:rsidR="00000000" w:rsidRPr="00000000">
        <w:rPr>
          <w:rtl w:val="0"/>
        </w:rPr>
      </w:r>
    </w:p>
    <w:p w:rsidR="00000000" w:rsidDel="00000000" w:rsidP="00000000" w:rsidRDefault="00000000" w:rsidRPr="00000000" w14:paraId="00000382">
      <w:pPr>
        <w:spacing w:after="160" w:before="0" w:lineRule="auto"/>
        <w:rPr/>
      </w:pPr>
      <w:r w:rsidDel="00000000" w:rsidR="00000000" w:rsidRPr="00000000">
        <w:rPr>
          <w:rFonts w:ascii="Arial" w:cs="Arial" w:eastAsia="Arial" w:hAnsi="Arial"/>
          <w:color w:val="2d2d2d"/>
          <w:sz w:val="20"/>
          <w:szCs w:val="20"/>
          <w:rtl w:val="0"/>
        </w:rPr>
        <w:t xml:space="preserve">Esta parte descreve o que fazer em cada frequência de tempo, como documentar cada atividade, como organizar toda a informação produzida e como construir os relatórios e ferramentas de gestão que fazem a diferença na qualidade da operação e na percepção de valor do cliente.</w:t>
      </w:r>
      <w:r w:rsidDel="00000000" w:rsidR="00000000" w:rsidRPr="00000000">
        <w:rPr>
          <w:rtl w:val="0"/>
        </w:rPr>
      </w:r>
    </w:p>
    <w:p w:rsidR="00000000" w:rsidDel="00000000" w:rsidP="00000000" w:rsidRDefault="00000000" w:rsidRPr="00000000" w14:paraId="00000383">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12.1 Rotina Diária — O Que Não Pode Esperar</w:t>
      </w:r>
      <w:r w:rsidDel="00000000" w:rsidR="00000000" w:rsidRPr="00000000">
        <w:rPr>
          <w:rtl w:val="0"/>
        </w:rPr>
      </w:r>
    </w:p>
    <w:p w:rsidR="00000000" w:rsidDel="00000000" w:rsidP="00000000" w:rsidRDefault="00000000" w:rsidRPr="00000000" w14:paraId="00000384">
      <w:pPr>
        <w:spacing w:after="60" w:before="200" w:lineRule="auto"/>
        <w:rPr/>
      </w:pPr>
      <w:r w:rsidDel="00000000" w:rsidR="00000000" w:rsidRPr="00000000">
        <w:rPr>
          <w:rFonts w:ascii="Arial" w:cs="Arial" w:eastAsia="Arial" w:hAnsi="Arial"/>
          <w:b w:val="1"/>
          <w:bCs w:val="1"/>
          <w:color w:val="1f4e79"/>
          <w:sz w:val="21"/>
          <w:szCs w:val="21"/>
          <w:rtl w:val="0"/>
        </w:rPr>
        <w:t xml:space="preserve">Tempo estimado por cliente ativo: 15 a 30 minutos</w:t>
      </w:r>
      <w:r w:rsidDel="00000000" w:rsidR="00000000" w:rsidRPr="00000000">
        <w:rPr>
          <w:rtl w:val="0"/>
        </w:rPr>
      </w:r>
    </w:p>
    <w:p w:rsidR="00000000" w:rsidDel="00000000" w:rsidP="00000000" w:rsidRDefault="00000000" w:rsidRPr="00000000" w14:paraId="00000385">
      <w:pPr>
        <w:spacing w:after="160" w:before="0" w:lineRule="auto"/>
        <w:rPr/>
      </w:pPr>
      <w:r w:rsidDel="00000000" w:rsidR="00000000" w:rsidRPr="00000000">
        <w:rPr>
          <w:rFonts w:ascii="Arial" w:cs="Arial" w:eastAsia="Arial" w:hAnsi="Arial"/>
          <w:color w:val="2d2d2d"/>
          <w:sz w:val="20"/>
          <w:szCs w:val="20"/>
          <w:rtl w:val="0"/>
        </w:rPr>
        <w:t xml:space="preserve">A verificação diária não é para otimizar. É para identificar problemas que, se não corrigidos imediatamente, geram custo desnecessário ou perda de oportunidade. A maioria dos dias, tudo está normal e a verificação leva 5 minutos. Em dias com anomalia, a verificação rápida é o que impede que um problema pequeno se torne um problema grande.</w:t>
      </w:r>
      <w:r w:rsidDel="00000000" w:rsidR="00000000" w:rsidRPr="00000000">
        <w:rPr>
          <w:rtl w:val="0"/>
        </w:rPr>
      </w:r>
    </w:p>
    <w:p w:rsidR="00000000" w:rsidDel="00000000" w:rsidP="00000000" w:rsidRDefault="00000000" w:rsidRPr="00000000" w14:paraId="00000386">
      <w:pPr>
        <w:spacing w:after="60" w:before="200" w:lineRule="auto"/>
        <w:rPr/>
      </w:pPr>
      <w:r w:rsidDel="00000000" w:rsidR="00000000" w:rsidRPr="00000000">
        <w:rPr>
          <w:rFonts w:ascii="Arial" w:cs="Arial" w:eastAsia="Arial" w:hAnsi="Arial"/>
          <w:b w:val="1"/>
          <w:bCs w:val="1"/>
          <w:color w:val="1f4e79"/>
          <w:sz w:val="21"/>
          <w:szCs w:val="21"/>
          <w:rtl w:val="0"/>
        </w:rPr>
        <w:t xml:space="preserve">O que verificar diariamente no Meta Ads:</w:t>
      </w:r>
      <w:r w:rsidDel="00000000" w:rsidR="00000000" w:rsidRPr="00000000">
        <w:rPr>
          <w:rtl w:val="0"/>
        </w:rPr>
      </w:r>
    </w:p>
    <w:p w:rsidR="00000000" w:rsidDel="00000000" w:rsidP="00000000" w:rsidRDefault="00000000" w:rsidRPr="00000000" w14:paraId="00000387">
      <w:pPr>
        <w:spacing w:after="160" w:before="0" w:lineRule="auto"/>
        <w:rPr/>
      </w:pPr>
      <w:r w:rsidDel="00000000" w:rsidR="00000000" w:rsidRPr="00000000">
        <w:rPr>
          <w:rFonts w:ascii="Arial" w:cs="Arial" w:eastAsia="Arial" w:hAnsi="Arial"/>
          <w:color w:val="2d2d2d"/>
          <w:sz w:val="20"/>
          <w:szCs w:val="20"/>
          <w:rtl w:val="0"/>
        </w:rPr>
        <w:t xml:space="preserve">Status das campanhas: todas as campanhas ativas estão com status 'Ativo'? Campanhas podem pausar automaticamente por: limite de gasto da conta atingido, problema de pagamento do cartão, reprovação de anúncio por política (especialmente após criar novos anúncios), ou orçamento vitalício esgotado antes do previsto.</w:t>
      </w:r>
      <w:r w:rsidDel="00000000" w:rsidR="00000000" w:rsidRPr="00000000">
        <w:rPr>
          <w:rtl w:val="0"/>
        </w:rPr>
      </w:r>
    </w:p>
    <w:p w:rsidR="00000000" w:rsidDel="00000000" w:rsidP="00000000" w:rsidRDefault="00000000" w:rsidRPr="00000000" w14:paraId="00000388">
      <w:pPr>
        <w:spacing w:after="160" w:before="0" w:lineRule="auto"/>
        <w:rPr/>
      </w:pPr>
      <w:r w:rsidDel="00000000" w:rsidR="00000000" w:rsidRPr="00000000">
        <w:rPr>
          <w:rFonts w:ascii="Arial" w:cs="Arial" w:eastAsia="Arial" w:hAnsi="Arial"/>
          <w:color w:val="2d2d2d"/>
          <w:sz w:val="20"/>
          <w:szCs w:val="20"/>
          <w:rtl w:val="0"/>
        </w:rPr>
        <w:t xml:space="preserve">Entrega dentro do esperado: o gasto do dia está alinhado com o orçamento diário? Uma campanha de R$100/dia que gastou apenas R$20 até as 18h indica problema de entrega. Causas: público muito restrito, lance muito baixo, problema de aprendizado, ou campanha com problema técnico que não pausou mas não está entregando.</w:t>
      </w:r>
      <w:r w:rsidDel="00000000" w:rsidR="00000000" w:rsidRPr="00000000">
        <w:rPr>
          <w:rtl w:val="0"/>
        </w:rPr>
      </w:r>
    </w:p>
    <w:p w:rsidR="00000000" w:rsidDel="00000000" w:rsidP="00000000" w:rsidRDefault="00000000" w:rsidRPr="00000000" w14:paraId="00000389">
      <w:pPr>
        <w:spacing w:after="160" w:before="0" w:lineRule="auto"/>
        <w:rPr/>
      </w:pPr>
      <w:r w:rsidDel="00000000" w:rsidR="00000000" w:rsidRPr="00000000">
        <w:rPr>
          <w:rFonts w:ascii="Arial" w:cs="Arial" w:eastAsia="Arial" w:hAnsi="Arial"/>
          <w:color w:val="2d2d2d"/>
          <w:sz w:val="20"/>
          <w:szCs w:val="20"/>
          <w:rtl w:val="0"/>
        </w:rPr>
        <w:t xml:space="preserve">Anomalias de CPL: o CPL do dia está dentro da variação normal dos últimos 7 dias? Um CPL três vezes acima do normal pode indicar: saturação de criativo acontecendo rapidamente, problema técnico na landing page, mudança de algoritmo ou problema de rastreamento. Investigue antes de assumir que é variação normal.</w:t>
      </w:r>
      <w:r w:rsidDel="00000000" w:rsidR="00000000" w:rsidRPr="00000000">
        <w:rPr>
          <w:rtl w:val="0"/>
        </w:rPr>
      </w:r>
    </w:p>
    <w:p w:rsidR="00000000" w:rsidDel="00000000" w:rsidP="00000000" w:rsidRDefault="00000000" w:rsidRPr="00000000" w14:paraId="0000038A">
      <w:pPr>
        <w:spacing w:after="160" w:before="0" w:lineRule="auto"/>
        <w:rPr/>
      </w:pPr>
      <w:r w:rsidDel="00000000" w:rsidR="00000000" w:rsidRPr="00000000">
        <w:rPr>
          <w:rFonts w:ascii="Arial" w:cs="Arial" w:eastAsia="Arial" w:hAnsi="Arial"/>
          <w:color w:val="2d2d2d"/>
          <w:sz w:val="20"/>
          <w:szCs w:val="20"/>
          <w:rtl w:val="0"/>
        </w:rPr>
        <w:t xml:space="preserve">Chegada de leads: os leads estão chegando no destino correto? Formulários funcionando, integrações ativas, notificações sendo enviadas? Uma falha silenciosa de integração pode fazer leads se perderem por dias sem que ninguém perceba.</w:t>
      </w:r>
      <w:r w:rsidDel="00000000" w:rsidR="00000000" w:rsidRPr="00000000">
        <w:rPr>
          <w:rtl w:val="0"/>
        </w:rPr>
      </w:r>
    </w:p>
    <w:p w:rsidR="00000000" w:rsidDel="00000000" w:rsidP="00000000" w:rsidRDefault="00000000" w:rsidRPr="00000000" w14:paraId="0000038B">
      <w:pPr>
        <w:spacing w:after="60" w:before="200" w:lineRule="auto"/>
        <w:rPr/>
      </w:pPr>
      <w:r w:rsidDel="00000000" w:rsidR="00000000" w:rsidRPr="00000000">
        <w:rPr>
          <w:rFonts w:ascii="Arial" w:cs="Arial" w:eastAsia="Arial" w:hAnsi="Arial"/>
          <w:b w:val="1"/>
          <w:bCs w:val="1"/>
          <w:color w:val="1f4e79"/>
          <w:sz w:val="21"/>
          <w:szCs w:val="21"/>
          <w:rtl w:val="0"/>
        </w:rPr>
        <w:t xml:space="preserve">O que verificar diariamente no Google Ads:</w:t>
      </w:r>
      <w:r w:rsidDel="00000000" w:rsidR="00000000" w:rsidRPr="00000000">
        <w:rPr>
          <w:rtl w:val="0"/>
        </w:rPr>
      </w:r>
    </w:p>
    <w:p w:rsidR="00000000" w:rsidDel="00000000" w:rsidP="00000000" w:rsidRDefault="00000000" w:rsidRPr="00000000" w14:paraId="0000038C">
      <w:pPr>
        <w:spacing w:after="160" w:before="0" w:lineRule="auto"/>
        <w:rPr/>
      </w:pPr>
      <w:r w:rsidDel="00000000" w:rsidR="00000000" w:rsidRPr="00000000">
        <w:rPr>
          <w:rFonts w:ascii="Arial" w:cs="Arial" w:eastAsia="Arial" w:hAnsi="Arial"/>
          <w:color w:val="2d2d2d"/>
          <w:sz w:val="20"/>
          <w:szCs w:val="20"/>
          <w:rtl w:val="0"/>
        </w:rPr>
        <w:t xml:space="preserve">Alertas e notificações: a aba de notificações do Google Ads mostra avisos importantes. Campanhas abaixo do lance de primeira página, orçamentos sendo limitados significativamente, campanhas com zero impressões por mais de 3 dias, contas com problemas de qualidade que precisam de ação.</w:t>
      </w:r>
      <w:r w:rsidDel="00000000" w:rsidR="00000000" w:rsidRPr="00000000">
        <w:rPr>
          <w:rtl w:val="0"/>
        </w:rPr>
      </w:r>
    </w:p>
    <w:p w:rsidR="00000000" w:rsidDel="00000000" w:rsidP="00000000" w:rsidRDefault="00000000" w:rsidRPr="00000000" w14:paraId="0000038D">
      <w:pPr>
        <w:spacing w:after="160" w:before="0" w:lineRule="auto"/>
        <w:rPr/>
      </w:pPr>
      <w:r w:rsidDel="00000000" w:rsidR="00000000" w:rsidRPr="00000000">
        <w:rPr>
          <w:rFonts w:ascii="Arial" w:cs="Arial" w:eastAsia="Arial" w:hAnsi="Arial"/>
          <w:color w:val="2d2d2d"/>
          <w:sz w:val="20"/>
          <w:szCs w:val="20"/>
          <w:rtl w:val="0"/>
        </w:rPr>
        <w:t xml:space="preserve">Gastos versus orçamento: o gasto diário de cada campanha está alinhado com o orçamento? Campanhas Google costumam gastar até 2x o orçamento diário em dias de alta demanda para compensar em dias de baixa. Isso é normal. O que é anormal é consistentemente gastar muito abaixo ou ter picos inexplicáveis.</w:t>
      </w:r>
      <w:r w:rsidDel="00000000" w:rsidR="00000000" w:rsidRPr="00000000">
        <w:rPr>
          <w:rtl w:val="0"/>
        </w:rPr>
      </w:r>
    </w:p>
    <w:p w:rsidR="00000000" w:rsidDel="00000000" w:rsidP="00000000" w:rsidRDefault="00000000" w:rsidRPr="00000000" w14:paraId="0000038E">
      <w:pPr>
        <w:spacing w:after="160" w:before="0" w:lineRule="auto"/>
        <w:rPr/>
      </w:pPr>
      <w:r w:rsidDel="00000000" w:rsidR="00000000" w:rsidRPr="00000000">
        <w:rPr>
          <w:rFonts w:ascii="Arial" w:cs="Arial" w:eastAsia="Arial" w:hAnsi="Arial"/>
          <w:color w:val="2d2d2d"/>
          <w:sz w:val="20"/>
          <w:szCs w:val="20"/>
          <w:rtl w:val="0"/>
        </w:rPr>
        <w:t xml:space="preserve">Aprovação de anúncios novos: anúncios criados recentemente estão aprovados? Anúncios em revisão ou reprovados não entregam. Verifique especialmente após criar novos anúncios ou depois de fins de semana e feriados quando a revisão pode ter atrasado.</w:t>
      </w:r>
      <w:r w:rsidDel="00000000" w:rsidR="00000000" w:rsidRPr="00000000">
        <w:rPr>
          <w:rtl w:val="0"/>
        </w:rPr>
      </w:r>
    </w:p>
    <w:p w:rsidR="00000000" w:rsidDel="00000000" w:rsidP="00000000" w:rsidRDefault="00000000" w:rsidRPr="00000000" w14:paraId="0000038F">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12.2 Rotina Semanal — O Motor de Otimização</w:t>
      </w:r>
      <w:r w:rsidDel="00000000" w:rsidR="00000000" w:rsidRPr="00000000">
        <w:rPr>
          <w:rtl w:val="0"/>
        </w:rPr>
      </w:r>
    </w:p>
    <w:p w:rsidR="00000000" w:rsidDel="00000000" w:rsidP="00000000" w:rsidRDefault="00000000" w:rsidRPr="00000000" w14:paraId="00000390">
      <w:pPr>
        <w:spacing w:after="60" w:before="200" w:lineRule="auto"/>
        <w:rPr/>
      </w:pPr>
      <w:r w:rsidDel="00000000" w:rsidR="00000000" w:rsidRPr="00000000">
        <w:rPr>
          <w:rFonts w:ascii="Arial" w:cs="Arial" w:eastAsia="Arial" w:hAnsi="Arial"/>
          <w:b w:val="1"/>
          <w:bCs w:val="1"/>
          <w:color w:val="1f4e79"/>
          <w:sz w:val="21"/>
          <w:szCs w:val="21"/>
          <w:rtl w:val="0"/>
        </w:rPr>
        <w:t xml:space="preserve">Tempo estimado por cliente ativo: 1,5 a 3 horas</w:t>
      </w:r>
      <w:r w:rsidDel="00000000" w:rsidR="00000000" w:rsidRPr="00000000">
        <w:rPr>
          <w:rtl w:val="0"/>
        </w:rPr>
      </w:r>
    </w:p>
    <w:p w:rsidR="00000000" w:rsidDel="00000000" w:rsidP="00000000" w:rsidRDefault="00000000" w:rsidRPr="00000000" w14:paraId="00000391">
      <w:pPr>
        <w:spacing w:after="160" w:before="0" w:lineRule="auto"/>
        <w:rPr/>
      </w:pPr>
      <w:r w:rsidDel="00000000" w:rsidR="00000000" w:rsidRPr="00000000">
        <w:rPr>
          <w:rFonts w:ascii="Arial" w:cs="Arial" w:eastAsia="Arial" w:hAnsi="Arial"/>
          <w:color w:val="2d2d2d"/>
          <w:sz w:val="20"/>
          <w:szCs w:val="20"/>
          <w:rtl w:val="0"/>
        </w:rPr>
        <w:t xml:space="preserve">A rotina semanal é onde a maioria das decisões de otimização acontece. Com 7 dias de dados, você tem volume suficiente para identificar tendências reais e tomar decisões fundamentadas em padrões, não em variações de um único dia.</w:t>
      </w:r>
      <w:r w:rsidDel="00000000" w:rsidR="00000000" w:rsidRPr="00000000">
        <w:rPr>
          <w:rtl w:val="0"/>
        </w:rPr>
      </w:r>
    </w:p>
    <w:p w:rsidR="00000000" w:rsidDel="00000000" w:rsidP="00000000" w:rsidRDefault="00000000" w:rsidRPr="00000000" w14:paraId="00000392">
      <w:pPr>
        <w:spacing w:after="60" w:before="200" w:lineRule="auto"/>
        <w:rPr/>
      </w:pPr>
      <w:r w:rsidDel="00000000" w:rsidR="00000000" w:rsidRPr="00000000">
        <w:rPr>
          <w:rFonts w:ascii="Arial" w:cs="Arial" w:eastAsia="Arial" w:hAnsi="Arial"/>
          <w:b w:val="1"/>
          <w:bCs w:val="1"/>
          <w:color w:val="1f4e79"/>
          <w:sz w:val="21"/>
          <w:szCs w:val="21"/>
          <w:rtl w:val="0"/>
        </w:rPr>
        <w:t xml:space="preserve">Segunda-feira — Análise e planejamento:</w:t>
      </w:r>
      <w:r w:rsidDel="00000000" w:rsidR="00000000" w:rsidRPr="00000000">
        <w:rPr>
          <w:rtl w:val="0"/>
        </w:rPr>
      </w:r>
    </w:p>
    <w:p w:rsidR="00000000" w:rsidDel="00000000" w:rsidP="00000000" w:rsidRDefault="00000000" w:rsidRPr="00000000" w14:paraId="00000393">
      <w:pPr>
        <w:spacing w:after="160" w:before="0" w:lineRule="auto"/>
        <w:rPr/>
      </w:pPr>
      <w:r w:rsidDel="00000000" w:rsidR="00000000" w:rsidRPr="00000000">
        <w:rPr>
          <w:rFonts w:ascii="Arial" w:cs="Arial" w:eastAsia="Arial" w:hAnsi="Arial"/>
          <w:color w:val="2d2d2d"/>
          <w:sz w:val="20"/>
          <w:szCs w:val="20"/>
          <w:rtl w:val="0"/>
        </w:rPr>
        <w:t xml:space="preserve">Revisão dos resultados da semana anterior em relação à meta semanal. A conta está no ritmo para atingir a meta mensal? Se está abaixo, qual é a causa identificável? Se está acima, o que está funcionando excepcionalmente bem e como ampliar?</w:t>
      </w:r>
      <w:r w:rsidDel="00000000" w:rsidR="00000000" w:rsidRPr="00000000">
        <w:rPr>
          <w:rtl w:val="0"/>
        </w:rPr>
      </w:r>
    </w:p>
    <w:p w:rsidR="00000000" w:rsidDel="00000000" w:rsidP="00000000" w:rsidRDefault="00000000" w:rsidRPr="00000000" w14:paraId="00000394">
      <w:pPr>
        <w:spacing w:after="160" w:before="0" w:lineRule="auto"/>
        <w:rPr/>
      </w:pPr>
      <w:r w:rsidDel="00000000" w:rsidR="00000000" w:rsidRPr="00000000">
        <w:rPr>
          <w:rFonts w:ascii="Arial" w:cs="Arial" w:eastAsia="Arial" w:hAnsi="Arial"/>
          <w:color w:val="2d2d2d"/>
          <w:sz w:val="20"/>
          <w:szCs w:val="20"/>
          <w:rtl w:val="0"/>
        </w:rPr>
        <w:t xml:space="preserve">Identificação das três principais ações de otimização da semana: máximo três para manter foco. Ações podem ser: pausar criativos abaixo do critério de corte, lançar novos criativos para teste, ajustar orçamento entre campanhas, adicionar negativações identificadas, revisar grupos de anúncio, corrigir problema técnico identificado.</w:t>
      </w:r>
      <w:r w:rsidDel="00000000" w:rsidR="00000000" w:rsidRPr="00000000">
        <w:rPr>
          <w:rtl w:val="0"/>
        </w:rPr>
      </w:r>
    </w:p>
    <w:p w:rsidR="00000000" w:rsidDel="00000000" w:rsidP="00000000" w:rsidRDefault="00000000" w:rsidRPr="00000000" w14:paraId="00000395">
      <w:pPr>
        <w:spacing w:after="160" w:before="0" w:lineRule="auto"/>
        <w:rPr/>
      </w:pPr>
      <w:r w:rsidDel="00000000" w:rsidR="00000000" w:rsidRPr="00000000">
        <w:rPr>
          <w:rFonts w:ascii="Arial" w:cs="Arial" w:eastAsia="Arial" w:hAnsi="Arial"/>
          <w:color w:val="2d2d2d"/>
          <w:sz w:val="20"/>
          <w:szCs w:val="20"/>
          <w:rtl w:val="0"/>
        </w:rPr>
        <w:t xml:space="preserve">Verificação de frequência por conjunto de anúncios no Meta: algum conjunto está com frequência acima do benchmark para seu tamanho de público? Planejar renovação criativa para a próxima semana se necessário.</w:t>
      </w:r>
      <w:r w:rsidDel="00000000" w:rsidR="00000000" w:rsidRPr="00000000">
        <w:rPr>
          <w:rtl w:val="0"/>
        </w:rPr>
      </w:r>
    </w:p>
    <w:p w:rsidR="00000000" w:rsidDel="00000000" w:rsidP="00000000" w:rsidRDefault="00000000" w:rsidRPr="00000000" w14:paraId="00000396">
      <w:pPr>
        <w:spacing w:after="60" w:before="200" w:lineRule="auto"/>
        <w:rPr/>
      </w:pPr>
      <w:r w:rsidDel="00000000" w:rsidR="00000000" w:rsidRPr="00000000">
        <w:rPr>
          <w:rFonts w:ascii="Arial" w:cs="Arial" w:eastAsia="Arial" w:hAnsi="Arial"/>
          <w:b w:val="1"/>
          <w:bCs w:val="1"/>
          <w:color w:val="1f4e79"/>
          <w:sz w:val="21"/>
          <w:szCs w:val="21"/>
          <w:rtl w:val="0"/>
        </w:rPr>
        <w:t xml:space="preserve">Quarta-feira — Otimização de Google Ads:</w:t>
      </w:r>
      <w:r w:rsidDel="00000000" w:rsidR="00000000" w:rsidRPr="00000000">
        <w:rPr>
          <w:rtl w:val="0"/>
        </w:rPr>
      </w:r>
    </w:p>
    <w:p w:rsidR="00000000" w:rsidDel="00000000" w:rsidP="00000000" w:rsidRDefault="00000000" w:rsidRPr="00000000" w14:paraId="00000397">
      <w:pPr>
        <w:spacing w:after="160" w:before="0" w:lineRule="auto"/>
        <w:rPr/>
      </w:pPr>
      <w:r w:rsidDel="00000000" w:rsidR="00000000" w:rsidRPr="00000000">
        <w:rPr>
          <w:rFonts w:ascii="Arial" w:cs="Arial" w:eastAsia="Arial" w:hAnsi="Arial"/>
          <w:color w:val="2d2d2d"/>
          <w:sz w:val="20"/>
          <w:szCs w:val="20"/>
          <w:rtl w:val="0"/>
        </w:rPr>
        <w:t xml:space="preserve">Revisão do relatório de termos de pesquisa dos últimos 7 dias: exportar o relatório, revisar todos os termos com pelo menos um clique, adicionar ao negativo todos os termos claramente irrelevantes. Este processo nas primeiras 4 semanas de uma conta nova ou herdada tem o maior impacto isolado na eficiência do Google Ads.</w:t>
      </w:r>
      <w:r w:rsidDel="00000000" w:rsidR="00000000" w:rsidRPr="00000000">
        <w:rPr>
          <w:rtl w:val="0"/>
        </w:rPr>
      </w:r>
    </w:p>
    <w:p w:rsidR="00000000" w:rsidDel="00000000" w:rsidP="00000000" w:rsidRDefault="00000000" w:rsidRPr="00000000" w14:paraId="00000398">
      <w:pPr>
        <w:spacing w:after="160" w:before="0" w:lineRule="auto"/>
        <w:rPr/>
      </w:pPr>
      <w:r w:rsidDel="00000000" w:rsidR="00000000" w:rsidRPr="00000000">
        <w:rPr>
          <w:rFonts w:ascii="Arial" w:cs="Arial" w:eastAsia="Arial" w:hAnsi="Arial"/>
          <w:color w:val="2d2d2d"/>
          <w:sz w:val="20"/>
          <w:szCs w:val="20"/>
          <w:rtl w:val="0"/>
        </w:rPr>
        <w:t xml:space="preserve">Análise de performance por dispositivo: mobile e desktop têm taxas de conversão diferentes? Se mobile tem CPL 50% maior que desktop, considere ajuste de lance negativo para mobile ou investigue o problema de experiência mobile da landing page.</w:t>
      </w:r>
      <w:r w:rsidDel="00000000" w:rsidR="00000000" w:rsidRPr="00000000">
        <w:rPr>
          <w:rtl w:val="0"/>
        </w:rPr>
      </w:r>
    </w:p>
    <w:p w:rsidR="00000000" w:rsidDel="00000000" w:rsidP="00000000" w:rsidRDefault="00000000" w:rsidRPr="00000000" w14:paraId="00000399">
      <w:pPr>
        <w:spacing w:after="160" w:before="0" w:lineRule="auto"/>
        <w:rPr/>
      </w:pPr>
      <w:r w:rsidDel="00000000" w:rsidR="00000000" w:rsidRPr="00000000">
        <w:rPr>
          <w:rFonts w:ascii="Arial" w:cs="Arial" w:eastAsia="Arial" w:hAnsi="Arial"/>
          <w:color w:val="2d2d2d"/>
          <w:sz w:val="20"/>
          <w:szCs w:val="20"/>
          <w:rtl w:val="0"/>
        </w:rPr>
        <w:t xml:space="preserve">Análise de performance por horário e dia da semana (disponível em 'Programação de anúncios'): existem períodos com custo significativamente acima e conversão significativamente abaixo? Ajustes de lance por horário podem melhorar a eficiência sem reduzir o volume total.</w:t>
      </w:r>
      <w:r w:rsidDel="00000000" w:rsidR="00000000" w:rsidRPr="00000000">
        <w:rPr>
          <w:rtl w:val="0"/>
        </w:rPr>
      </w:r>
    </w:p>
    <w:p w:rsidR="00000000" w:rsidDel="00000000" w:rsidP="00000000" w:rsidRDefault="00000000" w:rsidRPr="00000000" w14:paraId="0000039A">
      <w:pPr>
        <w:spacing w:after="160" w:before="0" w:lineRule="auto"/>
        <w:rPr/>
      </w:pPr>
      <w:r w:rsidDel="00000000" w:rsidR="00000000" w:rsidRPr="00000000">
        <w:rPr>
          <w:rFonts w:ascii="Arial" w:cs="Arial" w:eastAsia="Arial" w:hAnsi="Arial"/>
          <w:color w:val="2d2d2d"/>
          <w:sz w:val="20"/>
          <w:szCs w:val="20"/>
          <w:rtl w:val="0"/>
        </w:rPr>
        <w:t xml:space="preserve">Verificação do Índice de Qualidade dos grupos mais relevantes: grupos com IQ abaixo de 5 indicam problema de relevância de anúncio ou experiência da página. Identifique qual dos três componentes está com nota baixa e corrija.</w:t>
      </w:r>
      <w:r w:rsidDel="00000000" w:rsidR="00000000" w:rsidRPr="00000000">
        <w:rPr>
          <w:rtl w:val="0"/>
        </w:rPr>
      </w:r>
    </w:p>
    <w:p w:rsidR="00000000" w:rsidDel="00000000" w:rsidP="00000000" w:rsidRDefault="00000000" w:rsidRPr="00000000" w14:paraId="0000039B">
      <w:pPr>
        <w:spacing w:after="60" w:before="200" w:lineRule="auto"/>
        <w:rPr/>
      </w:pPr>
      <w:r w:rsidDel="00000000" w:rsidR="00000000" w:rsidRPr="00000000">
        <w:rPr>
          <w:rFonts w:ascii="Arial" w:cs="Arial" w:eastAsia="Arial" w:hAnsi="Arial"/>
          <w:b w:val="1"/>
          <w:bCs w:val="1"/>
          <w:color w:val="1f4e79"/>
          <w:sz w:val="21"/>
          <w:szCs w:val="21"/>
          <w:rtl w:val="0"/>
        </w:rPr>
        <w:t xml:space="preserve">Sexta-feira — Meta Ads e documentação:</w:t>
      </w:r>
      <w:r w:rsidDel="00000000" w:rsidR="00000000" w:rsidRPr="00000000">
        <w:rPr>
          <w:rtl w:val="0"/>
        </w:rPr>
      </w:r>
    </w:p>
    <w:p w:rsidR="00000000" w:rsidDel="00000000" w:rsidP="00000000" w:rsidRDefault="00000000" w:rsidRPr="00000000" w14:paraId="0000039C">
      <w:pPr>
        <w:spacing w:after="160" w:before="0" w:lineRule="auto"/>
        <w:rPr/>
      </w:pPr>
      <w:r w:rsidDel="00000000" w:rsidR="00000000" w:rsidRPr="00000000">
        <w:rPr>
          <w:rFonts w:ascii="Arial" w:cs="Arial" w:eastAsia="Arial" w:hAnsi="Arial"/>
          <w:color w:val="2d2d2d"/>
          <w:sz w:val="20"/>
          <w:szCs w:val="20"/>
          <w:rtl w:val="0"/>
        </w:rPr>
        <w:t xml:space="preserve">Revisão de performance por criativo na semana: CTR, CPL, frequência. Criativos abaixo do critério de corte com volume suficiente de dados são pausados. O critério de corte deve estar definido previamente (ex: CTR abaixo de 0,8% com 2000 impressões, ou CPL acima de 150% da média da conta com R$50 gastos).</w:t>
      </w:r>
      <w:r w:rsidDel="00000000" w:rsidR="00000000" w:rsidRPr="00000000">
        <w:rPr>
          <w:rtl w:val="0"/>
        </w:rPr>
      </w:r>
    </w:p>
    <w:p w:rsidR="00000000" w:rsidDel="00000000" w:rsidP="00000000" w:rsidRDefault="00000000" w:rsidRPr="00000000" w14:paraId="0000039D">
      <w:pPr>
        <w:spacing w:after="160" w:before="0" w:lineRule="auto"/>
        <w:rPr/>
      </w:pPr>
      <w:r w:rsidDel="00000000" w:rsidR="00000000" w:rsidRPr="00000000">
        <w:rPr>
          <w:rFonts w:ascii="Arial" w:cs="Arial" w:eastAsia="Arial" w:hAnsi="Arial"/>
          <w:color w:val="2d2d2d"/>
          <w:sz w:val="20"/>
          <w:szCs w:val="20"/>
          <w:rtl w:val="0"/>
        </w:rPr>
        <w:t xml:space="preserve">Verificação dos testes em andamento: os testes que estão rodando já acumularam dados suficientes para decisão? Se sim, analise, documente e tome a ação consequente. Se não, registre o volume acumulado e o prazo estimado para decisão.</w:t>
      </w:r>
      <w:r w:rsidDel="00000000" w:rsidR="00000000" w:rsidRPr="00000000">
        <w:rPr>
          <w:rtl w:val="0"/>
        </w:rPr>
      </w:r>
    </w:p>
    <w:p w:rsidR="00000000" w:rsidDel="00000000" w:rsidP="00000000" w:rsidRDefault="00000000" w:rsidRPr="00000000" w14:paraId="0000039E">
      <w:pPr>
        <w:spacing w:after="160" w:before="0" w:lineRule="auto"/>
        <w:rPr/>
      </w:pPr>
      <w:r w:rsidDel="00000000" w:rsidR="00000000" w:rsidRPr="00000000">
        <w:rPr>
          <w:rFonts w:ascii="Arial" w:cs="Arial" w:eastAsia="Arial" w:hAnsi="Arial"/>
          <w:color w:val="2d2d2d"/>
          <w:sz w:val="20"/>
          <w:szCs w:val="20"/>
          <w:rtl w:val="0"/>
        </w:rPr>
        <w:t xml:space="preserve">Atualização da planilha de performance com os dados da semana: preencha as colunas da semana com os dados de cada campanha. Esse registro semanal é o que permite identificar tendências ao longo do mês e tem valor acumulado que cresce com o tempo.</w:t>
      </w:r>
      <w:r w:rsidDel="00000000" w:rsidR="00000000" w:rsidRPr="00000000">
        <w:rPr>
          <w:rtl w:val="0"/>
        </w:rPr>
      </w:r>
    </w:p>
    <w:p w:rsidR="00000000" w:rsidDel="00000000" w:rsidP="00000000" w:rsidRDefault="00000000" w:rsidRPr="00000000" w14:paraId="0000039F">
      <w:pPr>
        <w:spacing w:after="160" w:before="0" w:lineRule="auto"/>
        <w:rPr/>
      </w:pPr>
      <w:r w:rsidDel="00000000" w:rsidR="00000000" w:rsidRPr="00000000">
        <w:rPr>
          <w:rFonts w:ascii="Arial" w:cs="Arial" w:eastAsia="Arial" w:hAnsi="Arial"/>
          <w:color w:val="2d2d2d"/>
          <w:sz w:val="20"/>
          <w:szCs w:val="20"/>
          <w:rtl w:val="0"/>
        </w:rPr>
        <w:t xml:space="preserve">Registro de otimizações no log: cada ação tomada na semana é registrada com data, o que foi feito e por quê. Esse registro protege você em qualquer questionamento do cliente e é insumo para o relatório mensal.</w:t>
      </w:r>
      <w:r w:rsidDel="00000000" w:rsidR="00000000" w:rsidRPr="00000000">
        <w:rPr>
          <w:rtl w:val="0"/>
        </w:rPr>
      </w:r>
    </w:p>
    <w:p w:rsidR="00000000" w:rsidDel="00000000" w:rsidP="00000000" w:rsidRDefault="00000000" w:rsidRPr="00000000" w14:paraId="000003A0">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12.3 Rotina Mensal — Estratégia e Evolução</w:t>
      </w:r>
      <w:r w:rsidDel="00000000" w:rsidR="00000000" w:rsidRPr="00000000">
        <w:rPr>
          <w:rtl w:val="0"/>
        </w:rPr>
      </w:r>
    </w:p>
    <w:p w:rsidR="00000000" w:rsidDel="00000000" w:rsidP="00000000" w:rsidRDefault="00000000" w:rsidRPr="00000000" w14:paraId="000003A1">
      <w:pPr>
        <w:spacing w:after="60" w:before="200" w:lineRule="auto"/>
        <w:rPr/>
      </w:pPr>
      <w:r w:rsidDel="00000000" w:rsidR="00000000" w:rsidRPr="00000000">
        <w:rPr>
          <w:rFonts w:ascii="Arial" w:cs="Arial" w:eastAsia="Arial" w:hAnsi="Arial"/>
          <w:b w:val="1"/>
          <w:bCs w:val="1"/>
          <w:color w:val="1f4e79"/>
          <w:sz w:val="21"/>
          <w:szCs w:val="21"/>
          <w:rtl w:val="0"/>
        </w:rPr>
        <w:t xml:space="preserve">Tempo estimado por cliente ativo: 4 a 7 horas</w:t>
      </w:r>
      <w:r w:rsidDel="00000000" w:rsidR="00000000" w:rsidRPr="00000000">
        <w:rPr>
          <w:rtl w:val="0"/>
        </w:rPr>
      </w:r>
    </w:p>
    <w:p w:rsidR="00000000" w:rsidDel="00000000" w:rsidP="00000000" w:rsidRDefault="00000000" w:rsidRPr="00000000" w14:paraId="000003A2">
      <w:pPr>
        <w:spacing w:after="160" w:before="0" w:lineRule="auto"/>
        <w:rPr/>
      </w:pPr>
      <w:r w:rsidDel="00000000" w:rsidR="00000000" w:rsidRPr="00000000">
        <w:rPr>
          <w:rFonts w:ascii="Arial" w:cs="Arial" w:eastAsia="Arial" w:hAnsi="Arial"/>
          <w:color w:val="2d2d2d"/>
          <w:sz w:val="20"/>
          <w:szCs w:val="20"/>
          <w:rtl w:val="0"/>
        </w:rPr>
        <w:t xml:space="preserve">A rotina mensal é onde você eleva o olhar das otimizações operacionais para a estratégia. É onde você avalia se a direção está correta, não apenas se a execução está acontecendo. É também quando você comunica resultado ao cliente e define o plano do próximo período.</w:t>
      </w:r>
      <w:r w:rsidDel="00000000" w:rsidR="00000000" w:rsidRPr="00000000">
        <w:rPr>
          <w:rtl w:val="0"/>
        </w:rPr>
      </w:r>
    </w:p>
    <w:p w:rsidR="00000000" w:rsidDel="00000000" w:rsidP="00000000" w:rsidRDefault="00000000" w:rsidRPr="00000000" w14:paraId="000003A3">
      <w:pPr>
        <w:spacing w:after="60" w:before="200" w:lineRule="auto"/>
        <w:rPr/>
      </w:pPr>
      <w:r w:rsidDel="00000000" w:rsidR="00000000" w:rsidRPr="00000000">
        <w:rPr>
          <w:rFonts w:ascii="Arial" w:cs="Arial" w:eastAsia="Arial" w:hAnsi="Arial"/>
          <w:b w:val="1"/>
          <w:bCs w:val="1"/>
          <w:color w:val="1f4e79"/>
          <w:sz w:val="21"/>
          <w:szCs w:val="21"/>
          <w:rtl w:val="0"/>
        </w:rPr>
        <w:t xml:space="preserve">Análise de performance do mês:</w:t>
      </w:r>
      <w:r w:rsidDel="00000000" w:rsidR="00000000" w:rsidRPr="00000000">
        <w:rPr>
          <w:rtl w:val="0"/>
        </w:rPr>
      </w:r>
    </w:p>
    <w:p w:rsidR="00000000" w:rsidDel="00000000" w:rsidP="00000000" w:rsidRDefault="00000000" w:rsidRPr="00000000" w14:paraId="000003A4">
      <w:pPr>
        <w:spacing w:after="160" w:before="0" w:lineRule="auto"/>
        <w:rPr/>
      </w:pPr>
      <w:r w:rsidDel="00000000" w:rsidR="00000000" w:rsidRPr="00000000">
        <w:rPr>
          <w:rFonts w:ascii="Arial" w:cs="Arial" w:eastAsia="Arial" w:hAnsi="Arial"/>
          <w:color w:val="2d2d2d"/>
          <w:sz w:val="20"/>
          <w:szCs w:val="20"/>
          <w:rtl w:val="0"/>
        </w:rPr>
        <w:t xml:space="preserve">Compilação completa dos resultados do mês: investimento total por plataforma, leads ou conversões gerados, CPL por campanha e por canal, CAC se dados de fechamento estiverem disponíveis, ROAS para e-commerce. Comparativo com o mês anterior e com a meta definida em contrato.</w:t>
      </w:r>
      <w:r w:rsidDel="00000000" w:rsidR="00000000" w:rsidRPr="00000000">
        <w:rPr>
          <w:rtl w:val="0"/>
        </w:rPr>
      </w:r>
    </w:p>
    <w:p w:rsidR="00000000" w:rsidDel="00000000" w:rsidP="00000000" w:rsidRDefault="00000000" w:rsidRPr="00000000" w14:paraId="000003A5">
      <w:pPr>
        <w:spacing w:after="160" w:before="0" w:lineRule="auto"/>
        <w:rPr/>
      </w:pPr>
      <w:r w:rsidDel="00000000" w:rsidR="00000000" w:rsidRPr="00000000">
        <w:rPr>
          <w:rFonts w:ascii="Arial" w:cs="Arial" w:eastAsia="Arial" w:hAnsi="Arial"/>
          <w:color w:val="2d2d2d"/>
          <w:sz w:val="20"/>
          <w:szCs w:val="20"/>
          <w:rtl w:val="0"/>
        </w:rPr>
        <w:t xml:space="preserve">Análise de tendência: o resultado está melhorando, estagnando ou deteriorando ao longo do trimestre? Uma deterioração gradual indica saturação crescente que vai se tornar problema relevante se não endereçada. Uma melhora consistente indica conta saudável com potencial de escala.</w:t>
      </w:r>
      <w:r w:rsidDel="00000000" w:rsidR="00000000" w:rsidRPr="00000000">
        <w:rPr>
          <w:rtl w:val="0"/>
        </w:rPr>
      </w:r>
    </w:p>
    <w:p w:rsidR="00000000" w:rsidDel="00000000" w:rsidP="00000000" w:rsidRDefault="00000000" w:rsidRPr="00000000" w14:paraId="000003A6">
      <w:pPr>
        <w:spacing w:after="160" w:before="0" w:lineRule="auto"/>
        <w:rPr/>
      </w:pPr>
      <w:r w:rsidDel="00000000" w:rsidR="00000000" w:rsidRPr="00000000">
        <w:rPr>
          <w:rFonts w:ascii="Arial" w:cs="Arial" w:eastAsia="Arial" w:hAnsi="Arial"/>
          <w:color w:val="2d2d2d"/>
          <w:sz w:val="20"/>
          <w:szCs w:val="20"/>
          <w:rtl w:val="0"/>
        </w:rPr>
        <w:t xml:space="preserve">Análise de composição: qual campanha, canal ou criativo respondeu por mais resultado no mês? Qual teve pior custo-benefício? Essa análise informa a redistribuição de orçamento do próximo mês.</w:t>
      </w:r>
      <w:r w:rsidDel="00000000" w:rsidR="00000000" w:rsidRPr="00000000">
        <w:rPr>
          <w:rtl w:val="0"/>
        </w:rPr>
      </w:r>
    </w:p>
    <w:p w:rsidR="00000000" w:rsidDel="00000000" w:rsidP="00000000" w:rsidRDefault="00000000" w:rsidRPr="00000000" w14:paraId="000003A7">
      <w:pPr>
        <w:spacing w:after="60" w:before="200" w:lineRule="auto"/>
        <w:rPr/>
      </w:pPr>
      <w:r w:rsidDel="00000000" w:rsidR="00000000" w:rsidRPr="00000000">
        <w:rPr>
          <w:rFonts w:ascii="Arial" w:cs="Arial" w:eastAsia="Arial" w:hAnsi="Arial"/>
          <w:b w:val="1"/>
          <w:bCs w:val="1"/>
          <w:color w:val="1f4e79"/>
          <w:sz w:val="21"/>
          <w:szCs w:val="21"/>
          <w:rtl w:val="0"/>
        </w:rPr>
        <w:t xml:space="preserve">Revisão estratégica:</w:t>
      </w:r>
      <w:r w:rsidDel="00000000" w:rsidR="00000000" w:rsidRPr="00000000">
        <w:rPr>
          <w:rtl w:val="0"/>
        </w:rPr>
      </w:r>
    </w:p>
    <w:p w:rsidR="00000000" w:rsidDel="00000000" w:rsidP="00000000" w:rsidRDefault="00000000" w:rsidRPr="00000000" w14:paraId="000003A8">
      <w:pPr>
        <w:spacing w:after="160" w:before="0" w:lineRule="auto"/>
        <w:rPr/>
      </w:pPr>
      <w:r w:rsidDel="00000000" w:rsidR="00000000" w:rsidRPr="00000000">
        <w:rPr>
          <w:rFonts w:ascii="Arial" w:cs="Arial" w:eastAsia="Arial" w:hAnsi="Arial"/>
          <w:color w:val="2d2d2d"/>
          <w:sz w:val="20"/>
          <w:szCs w:val="20"/>
          <w:rtl w:val="0"/>
        </w:rPr>
        <w:t xml:space="preserve">O objetivo definido no briefing inicial ainda é o correto? O mercado mudou, o negócio do cliente mudou, os resultados revelaram algo que altera a estratégia? A revisão mensal é o momento de ajustar a estratégia se necessário, não esperar três meses para perceber que estava indo na direção errada.</w:t>
      </w:r>
      <w:r w:rsidDel="00000000" w:rsidR="00000000" w:rsidRPr="00000000">
        <w:rPr>
          <w:rtl w:val="0"/>
        </w:rPr>
      </w:r>
    </w:p>
    <w:p w:rsidR="00000000" w:rsidDel="00000000" w:rsidP="00000000" w:rsidRDefault="00000000" w:rsidRPr="00000000" w14:paraId="000003A9">
      <w:pPr>
        <w:spacing w:after="160" w:before="0" w:lineRule="auto"/>
        <w:rPr/>
      </w:pPr>
      <w:r w:rsidDel="00000000" w:rsidR="00000000" w:rsidRPr="00000000">
        <w:rPr>
          <w:rFonts w:ascii="Arial" w:cs="Arial" w:eastAsia="Arial" w:hAnsi="Arial"/>
          <w:color w:val="2d2d2d"/>
          <w:sz w:val="20"/>
          <w:szCs w:val="20"/>
          <w:rtl w:val="0"/>
        </w:rPr>
        <w:t xml:space="preserve">Quais foram os três maiores aprendizados do mês? Quais hipóteses foram confirmadas? Quais foram refutadas? O que isso sugere para o planejamento do próximo mês?</w:t>
      </w:r>
      <w:r w:rsidDel="00000000" w:rsidR="00000000" w:rsidRPr="00000000">
        <w:rPr>
          <w:rtl w:val="0"/>
        </w:rPr>
      </w:r>
    </w:p>
    <w:p w:rsidR="00000000" w:rsidDel="00000000" w:rsidP="00000000" w:rsidRDefault="00000000" w:rsidRPr="00000000" w14:paraId="000003AA">
      <w:pPr>
        <w:spacing w:after="160" w:before="0" w:lineRule="auto"/>
        <w:rPr/>
      </w:pPr>
      <w:r w:rsidDel="00000000" w:rsidR="00000000" w:rsidRPr="00000000">
        <w:rPr>
          <w:rFonts w:ascii="Arial" w:cs="Arial" w:eastAsia="Arial" w:hAnsi="Arial"/>
          <w:color w:val="2d2d2d"/>
          <w:sz w:val="20"/>
          <w:szCs w:val="20"/>
          <w:rtl w:val="0"/>
        </w:rPr>
        <w:t xml:space="preserve">Planejamento de criativos para o próximo mês: quais ângulos novos testar, quais criativos escalar com variações, quais precisam ser descontinuados. Esse planejamento vai para briefing de produção com antecedência suficiente para ter criativos prontos antes de precisar deles.</w:t>
      </w:r>
      <w:r w:rsidDel="00000000" w:rsidR="00000000" w:rsidRPr="00000000">
        <w:rPr>
          <w:rtl w:val="0"/>
        </w:rPr>
      </w:r>
    </w:p>
    <w:p w:rsidR="00000000" w:rsidDel="00000000" w:rsidP="00000000" w:rsidRDefault="00000000" w:rsidRPr="00000000" w14:paraId="000003AB">
      <w:pPr>
        <w:spacing w:after="60" w:before="200" w:lineRule="auto"/>
        <w:rPr/>
      </w:pPr>
      <w:r w:rsidDel="00000000" w:rsidR="00000000" w:rsidRPr="00000000">
        <w:rPr>
          <w:rFonts w:ascii="Arial" w:cs="Arial" w:eastAsia="Arial" w:hAnsi="Arial"/>
          <w:b w:val="1"/>
          <w:bCs w:val="1"/>
          <w:color w:val="1f4e79"/>
          <w:sz w:val="21"/>
          <w:szCs w:val="21"/>
          <w:rtl w:val="0"/>
        </w:rPr>
        <w:t xml:space="preserve">Manutenção de infraestrutura:</w:t>
      </w:r>
      <w:r w:rsidDel="00000000" w:rsidR="00000000" w:rsidRPr="00000000">
        <w:rPr>
          <w:rtl w:val="0"/>
        </w:rPr>
      </w:r>
    </w:p>
    <w:p w:rsidR="00000000" w:rsidDel="00000000" w:rsidP="00000000" w:rsidRDefault="00000000" w:rsidRPr="00000000" w14:paraId="000003AC">
      <w:pPr>
        <w:spacing w:after="160" w:before="0" w:lineRule="auto"/>
        <w:rPr/>
      </w:pPr>
      <w:r w:rsidDel="00000000" w:rsidR="00000000" w:rsidRPr="00000000">
        <w:rPr>
          <w:rFonts w:ascii="Arial" w:cs="Arial" w:eastAsia="Arial" w:hAnsi="Arial"/>
          <w:color w:val="2d2d2d"/>
          <w:sz w:val="20"/>
          <w:szCs w:val="20"/>
          <w:rtl w:val="0"/>
        </w:rPr>
        <w:t xml:space="preserve">Verificação completa do rastreamento: todos os pixels e tags continuam disparando corretamente? Faça o teste manualmente ou com ferramentas de diagnóstico. Atualizações de site, mudanças de domínio e migrações de plataforma podem quebrar rastreamento silenciosamente.</w:t>
      </w:r>
      <w:r w:rsidDel="00000000" w:rsidR="00000000" w:rsidRPr="00000000">
        <w:rPr>
          <w:rtl w:val="0"/>
        </w:rPr>
      </w:r>
    </w:p>
    <w:p w:rsidR="00000000" w:rsidDel="00000000" w:rsidP="00000000" w:rsidRDefault="00000000" w:rsidRPr="00000000" w14:paraId="000003AD">
      <w:pPr>
        <w:spacing w:after="160" w:before="0" w:lineRule="auto"/>
        <w:rPr/>
      </w:pPr>
      <w:r w:rsidDel="00000000" w:rsidR="00000000" w:rsidRPr="00000000">
        <w:rPr>
          <w:rFonts w:ascii="Arial" w:cs="Arial" w:eastAsia="Arial" w:hAnsi="Arial"/>
          <w:color w:val="2d2d2d"/>
          <w:sz w:val="20"/>
          <w:szCs w:val="20"/>
          <w:rtl w:val="0"/>
        </w:rPr>
        <w:t xml:space="preserve">Atualização de públicos: os lookalikes e Customer Audiences estão atualizados com a base mais recente de clientes? Públicos baseados em dados de 6 meses atrás são menos precisos do que públicos atualizados mensalmente.</w:t>
      </w:r>
      <w:r w:rsidDel="00000000" w:rsidR="00000000" w:rsidRPr="00000000">
        <w:rPr>
          <w:rtl w:val="0"/>
        </w:rPr>
      </w:r>
    </w:p>
    <w:p w:rsidR="00000000" w:rsidDel="00000000" w:rsidP="00000000" w:rsidRDefault="00000000" w:rsidRPr="00000000" w14:paraId="000003AE">
      <w:pPr>
        <w:spacing w:after="160" w:before="0" w:lineRule="auto"/>
        <w:rPr/>
      </w:pPr>
      <w:r w:rsidDel="00000000" w:rsidR="00000000" w:rsidRPr="00000000">
        <w:rPr>
          <w:rFonts w:ascii="Arial" w:cs="Arial" w:eastAsia="Arial" w:hAnsi="Arial"/>
          <w:color w:val="2d2d2d"/>
          <w:sz w:val="20"/>
          <w:szCs w:val="20"/>
          <w:rtl w:val="0"/>
        </w:rPr>
        <w:t xml:space="preserve">Revisão de negativações no Google: os últimos 30 dias de termos de pesquisa revelam novos termos irrelevantes a negativar? Faça uma revisão abrangente mensal mesmo com as revisões semanais.</w:t>
      </w:r>
      <w:r w:rsidDel="00000000" w:rsidR="00000000" w:rsidRPr="00000000">
        <w:rPr>
          <w:rtl w:val="0"/>
        </w:rPr>
      </w:r>
    </w:p>
    <w:p w:rsidR="00000000" w:rsidDel="00000000" w:rsidP="00000000" w:rsidRDefault="00000000" w:rsidRPr="00000000" w14:paraId="000003AF">
      <w:pPr>
        <w:spacing w:after="160" w:before="0" w:lineRule="auto"/>
        <w:rPr/>
      </w:pPr>
      <w:r w:rsidDel="00000000" w:rsidR="00000000" w:rsidRPr="00000000">
        <w:rPr>
          <w:rFonts w:ascii="Arial" w:cs="Arial" w:eastAsia="Arial" w:hAnsi="Arial"/>
          <w:color w:val="2d2d2d"/>
          <w:sz w:val="20"/>
          <w:szCs w:val="20"/>
          <w:rtl w:val="0"/>
        </w:rPr>
        <w:t xml:space="preserve">Revisão de ativos de anúncio no Google: os sitelinks, ativos de chamada e outros ativos estão atualizados? Promoções expiradas, horários desatualizados ou links quebrados nos ativos impactam a experiência do usuário e o Índice de Qualidade.</w:t>
      </w:r>
      <w:r w:rsidDel="00000000" w:rsidR="00000000" w:rsidRPr="00000000">
        <w:rPr>
          <w:rtl w:val="0"/>
        </w:rPr>
      </w:r>
    </w:p>
    <w:p w:rsidR="00000000" w:rsidDel="00000000" w:rsidP="00000000" w:rsidRDefault="00000000" w:rsidRPr="00000000" w14:paraId="000003B0">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12.4 Estrutura Completa de Documentação no Drive</w:t>
      </w:r>
      <w:r w:rsidDel="00000000" w:rsidR="00000000" w:rsidRPr="00000000">
        <w:rPr>
          <w:rtl w:val="0"/>
        </w:rPr>
      </w:r>
    </w:p>
    <w:p w:rsidR="00000000" w:rsidDel="00000000" w:rsidP="00000000" w:rsidRDefault="00000000" w:rsidRPr="00000000" w14:paraId="000003B1">
      <w:pPr>
        <w:spacing w:after="160" w:before="0" w:lineRule="auto"/>
        <w:rPr/>
      </w:pPr>
      <w:r w:rsidDel="00000000" w:rsidR="00000000" w:rsidRPr="00000000">
        <w:rPr>
          <w:rFonts w:ascii="Arial" w:cs="Arial" w:eastAsia="Arial" w:hAnsi="Arial"/>
          <w:color w:val="2d2d2d"/>
          <w:sz w:val="20"/>
          <w:szCs w:val="20"/>
          <w:rtl w:val="0"/>
        </w:rPr>
        <w:t xml:space="preserve">A organização do seu Drive de trabalho é a infraestrutura de gestão do conhecimento. Sem ela, você perde tempo procurando arquivos, repete trabalho que já fez, não consegue onboarding de assistente ou sócio rapidamente e não tem visão histórica das contas. Com ela, qualquer informação está a 2 cliques de distância.</w:t>
      </w:r>
      <w:r w:rsidDel="00000000" w:rsidR="00000000" w:rsidRPr="00000000">
        <w:rPr>
          <w:rtl w:val="0"/>
        </w:rPr>
      </w:r>
    </w:p>
    <w:p w:rsidR="00000000" w:rsidDel="00000000" w:rsidP="00000000" w:rsidRDefault="00000000" w:rsidRPr="00000000" w14:paraId="000003B2">
      <w:pPr>
        <w:spacing w:after="60" w:before="200" w:lineRule="auto"/>
        <w:rPr/>
      </w:pPr>
      <w:r w:rsidDel="00000000" w:rsidR="00000000" w:rsidRPr="00000000">
        <w:rPr>
          <w:rFonts w:ascii="Arial" w:cs="Arial" w:eastAsia="Arial" w:hAnsi="Arial"/>
          <w:b w:val="1"/>
          <w:bCs w:val="1"/>
          <w:color w:val="1f4e79"/>
          <w:sz w:val="21"/>
          <w:szCs w:val="21"/>
          <w:rtl w:val="0"/>
        </w:rPr>
        <w:t xml:space="preserve">Estrutura de pastas — nível raiz:</w:t>
      </w:r>
      <w:r w:rsidDel="00000000" w:rsidR="00000000" w:rsidRPr="00000000">
        <w:rPr>
          <w:rtl w:val="0"/>
        </w:rPr>
      </w:r>
    </w:p>
    <w:p w:rsidR="00000000" w:rsidDel="00000000" w:rsidP="00000000" w:rsidRDefault="00000000" w:rsidRPr="00000000" w14:paraId="000003B3">
      <w:pPr>
        <w:spacing w:after="160" w:before="0" w:lineRule="auto"/>
        <w:rPr/>
      </w:pPr>
      <w:r w:rsidDel="00000000" w:rsidR="00000000" w:rsidRPr="00000000">
        <w:rPr>
          <w:rFonts w:ascii="Arial" w:cs="Arial" w:eastAsia="Arial" w:hAnsi="Arial"/>
          <w:color w:val="2d2d2d"/>
          <w:sz w:val="20"/>
          <w:szCs w:val="20"/>
          <w:rtl w:val="0"/>
        </w:rPr>
        <w:t xml:space="preserve">00_METODOLOGIA_E_TEMPLATES: este manual, todos os templates de documentos, checklists operacionais, log pessoal de aprendizados. Tudo que é seu e não é específico de nenhum cliente.</w:t>
      </w:r>
      <w:r w:rsidDel="00000000" w:rsidR="00000000" w:rsidRPr="00000000">
        <w:rPr>
          <w:rtl w:val="0"/>
        </w:rPr>
      </w:r>
    </w:p>
    <w:p w:rsidR="00000000" w:rsidDel="00000000" w:rsidP="00000000" w:rsidRDefault="00000000" w:rsidRPr="00000000" w14:paraId="000003B4">
      <w:pPr>
        <w:spacing w:after="160" w:before="0" w:lineRule="auto"/>
        <w:rPr/>
      </w:pPr>
      <w:r w:rsidDel="00000000" w:rsidR="00000000" w:rsidRPr="00000000">
        <w:rPr>
          <w:rFonts w:ascii="Arial" w:cs="Arial" w:eastAsia="Arial" w:hAnsi="Arial"/>
          <w:color w:val="2d2d2d"/>
          <w:sz w:val="20"/>
          <w:szCs w:val="20"/>
          <w:rtl w:val="0"/>
        </w:rPr>
        <w:t xml:space="preserve">CLIENTES: uma subpasta para cada cliente, nomeada de forma consistente.</w:t>
      </w:r>
      <w:r w:rsidDel="00000000" w:rsidR="00000000" w:rsidRPr="00000000">
        <w:rPr>
          <w:rtl w:val="0"/>
        </w:rPr>
      </w:r>
    </w:p>
    <w:p w:rsidR="00000000" w:rsidDel="00000000" w:rsidP="00000000" w:rsidRDefault="00000000" w:rsidRPr="00000000" w14:paraId="000003B5">
      <w:pPr>
        <w:spacing w:after="160" w:before="0" w:lineRule="auto"/>
        <w:rPr/>
      </w:pPr>
      <w:r w:rsidDel="00000000" w:rsidR="00000000" w:rsidRPr="00000000">
        <w:rPr>
          <w:rFonts w:ascii="Arial" w:cs="Arial" w:eastAsia="Arial" w:hAnsi="Arial"/>
          <w:color w:val="2d2d2d"/>
          <w:sz w:val="20"/>
          <w:szCs w:val="20"/>
          <w:rtl w:val="0"/>
        </w:rPr>
        <w:t xml:space="preserve">ARQUIVO: clientes encerrados ou pausados. Mover para cá quando o trabalho com um cliente é encerrado, nunca deletar.</w:t>
      </w:r>
      <w:r w:rsidDel="00000000" w:rsidR="00000000" w:rsidRPr="00000000">
        <w:rPr>
          <w:rtl w:val="0"/>
        </w:rPr>
      </w:r>
    </w:p>
    <w:p w:rsidR="00000000" w:rsidDel="00000000" w:rsidP="00000000" w:rsidRDefault="00000000" w:rsidRPr="00000000" w14:paraId="000003B6">
      <w:pPr>
        <w:spacing w:after="60" w:before="200" w:lineRule="auto"/>
        <w:rPr/>
      </w:pPr>
      <w:r w:rsidDel="00000000" w:rsidR="00000000" w:rsidRPr="00000000">
        <w:rPr>
          <w:rFonts w:ascii="Arial" w:cs="Arial" w:eastAsia="Arial" w:hAnsi="Arial"/>
          <w:b w:val="1"/>
          <w:bCs w:val="1"/>
          <w:color w:val="1f4e79"/>
          <w:sz w:val="21"/>
          <w:szCs w:val="21"/>
          <w:rtl w:val="0"/>
        </w:rPr>
        <w:t xml:space="preserve">Estrutura de pastas — nível de cliente:</w:t>
      </w:r>
      <w:r w:rsidDel="00000000" w:rsidR="00000000" w:rsidRPr="00000000">
        <w:rPr>
          <w:rtl w:val="0"/>
        </w:rPr>
      </w:r>
    </w:p>
    <w:p w:rsidR="00000000" w:rsidDel="00000000" w:rsidP="00000000" w:rsidRDefault="00000000" w:rsidRPr="00000000" w14:paraId="000003B7">
      <w:pPr>
        <w:spacing w:after="160" w:before="0" w:lineRule="auto"/>
        <w:rPr/>
      </w:pPr>
      <w:r w:rsidDel="00000000" w:rsidR="00000000" w:rsidRPr="00000000">
        <w:rPr>
          <w:rFonts w:ascii="Arial" w:cs="Arial" w:eastAsia="Arial" w:hAnsi="Arial"/>
          <w:color w:val="2d2d2d"/>
          <w:sz w:val="20"/>
          <w:szCs w:val="20"/>
          <w:rtl w:val="0"/>
        </w:rPr>
        <w:t xml:space="preserve">[Nome do Cliente] / 01_Estratégia: briefing inicial preenchido e assinado, diagnóstico estratégico com cálculos de CAC e LTV, planejamento trimestral, atas de reuniões estratégicas, qualquer documento que define o 'porquê' da gestão.</w:t>
      </w:r>
      <w:r w:rsidDel="00000000" w:rsidR="00000000" w:rsidRPr="00000000">
        <w:rPr>
          <w:rtl w:val="0"/>
        </w:rPr>
      </w:r>
    </w:p>
    <w:p w:rsidR="00000000" w:rsidDel="00000000" w:rsidP="00000000" w:rsidRDefault="00000000" w:rsidRPr="00000000" w14:paraId="000003B8">
      <w:pPr>
        <w:spacing w:after="160" w:before="0" w:lineRule="auto"/>
        <w:rPr/>
      </w:pPr>
      <w:r w:rsidDel="00000000" w:rsidR="00000000" w:rsidRPr="00000000">
        <w:rPr>
          <w:rFonts w:ascii="Arial" w:cs="Arial" w:eastAsia="Arial" w:hAnsi="Arial"/>
          <w:color w:val="2d2d2d"/>
          <w:sz w:val="20"/>
          <w:szCs w:val="20"/>
          <w:rtl w:val="0"/>
        </w:rPr>
        <w:t xml:space="preserve">[Nome do Cliente] / 02_Campanhas: criativos ativos (organizados por campanha e data), criativos pausados com nome do arquivo incluindo motivo de pausa, copies aprovadas, calendário de criativos do mês atual e próximo.</w:t>
      </w:r>
      <w:r w:rsidDel="00000000" w:rsidR="00000000" w:rsidRPr="00000000">
        <w:rPr>
          <w:rtl w:val="0"/>
        </w:rPr>
      </w:r>
    </w:p>
    <w:p w:rsidR="00000000" w:rsidDel="00000000" w:rsidP="00000000" w:rsidRDefault="00000000" w:rsidRPr="00000000" w14:paraId="000003B9">
      <w:pPr>
        <w:spacing w:after="160" w:before="0" w:lineRule="auto"/>
        <w:rPr/>
      </w:pPr>
      <w:r w:rsidDel="00000000" w:rsidR="00000000" w:rsidRPr="00000000">
        <w:rPr>
          <w:rFonts w:ascii="Arial" w:cs="Arial" w:eastAsia="Arial" w:hAnsi="Arial"/>
          <w:color w:val="2d2d2d"/>
          <w:sz w:val="20"/>
          <w:szCs w:val="20"/>
          <w:rtl w:val="0"/>
        </w:rPr>
        <w:t xml:space="preserve">[Nome do Cliente] / 03_Performance: planilha de performance com todo o histórico desde o início da gestão, exportações mensais de plataforma para backup de dados.</w:t>
      </w:r>
      <w:r w:rsidDel="00000000" w:rsidR="00000000" w:rsidRPr="00000000">
        <w:rPr>
          <w:rtl w:val="0"/>
        </w:rPr>
      </w:r>
    </w:p>
    <w:p w:rsidR="00000000" w:rsidDel="00000000" w:rsidP="00000000" w:rsidRDefault="00000000" w:rsidRPr="00000000" w14:paraId="000003BA">
      <w:pPr>
        <w:spacing w:after="160" w:before="0" w:lineRule="auto"/>
        <w:rPr/>
      </w:pPr>
      <w:r w:rsidDel="00000000" w:rsidR="00000000" w:rsidRPr="00000000">
        <w:rPr>
          <w:rFonts w:ascii="Arial" w:cs="Arial" w:eastAsia="Arial" w:hAnsi="Arial"/>
          <w:color w:val="2d2d2d"/>
          <w:sz w:val="20"/>
          <w:szCs w:val="20"/>
          <w:rtl w:val="0"/>
        </w:rPr>
        <w:t xml:space="preserve">[Nome do Cliente] / 04_Testes: planilha de testes com histórico de todas as hipóteses testadas, resultados e aprendizados.</w:t>
      </w:r>
      <w:r w:rsidDel="00000000" w:rsidR="00000000" w:rsidRPr="00000000">
        <w:rPr>
          <w:rtl w:val="0"/>
        </w:rPr>
      </w:r>
    </w:p>
    <w:p w:rsidR="00000000" w:rsidDel="00000000" w:rsidP="00000000" w:rsidRDefault="00000000" w:rsidRPr="00000000" w14:paraId="000003BB">
      <w:pPr>
        <w:spacing w:after="160" w:before="0" w:lineRule="auto"/>
        <w:rPr/>
      </w:pPr>
      <w:r w:rsidDel="00000000" w:rsidR="00000000" w:rsidRPr="00000000">
        <w:rPr>
          <w:rFonts w:ascii="Arial" w:cs="Arial" w:eastAsia="Arial" w:hAnsi="Arial"/>
          <w:color w:val="2d2d2d"/>
          <w:sz w:val="20"/>
          <w:szCs w:val="20"/>
          <w:rtl w:val="0"/>
        </w:rPr>
        <w:t xml:space="preserve">[Nome do Cliente] / 05_Relatórios: todos os relatórios enviados ao cliente em ordem cronológica, nomeados com data. Ex: '2024-10_Relatório_Mensal_NomeCliente.pdf'.</w:t>
      </w:r>
      <w:r w:rsidDel="00000000" w:rsidR="00000000" w:rsidRPr="00000000">
        <w:rPr>
          <w:rtl w:val="0"/>
        </w:rPr>
      </w:r>
    </w:p>
    <w:p w:rsidR="00000000" w:rsidDel="00000000" w:rsidP="00000000" w:rsidRDefault="00000000" w:rsidRPr="00000000" w14:paraId="000003BC">
      <w:pPr>
        <w:spacing w:after="160" w:before="0" w:lineRule="auto"/>
        <w:rPr/>
      </w:pPr>
      <w:r w:rsidDel="00000000" w:rsidR="00000000" w:rsidRPr="00000000">
        <w:rPr>
          <w:rFonts w:ascii="Arial" w:cs="Arial" w:eastAsia="Arial" w:hAnsi="Arial"/>
          <w:color w:val="2d2d2d"/>
          <w:sz w:val="20"/>
          <w:szCs w:val="20"/>
          <w:rtl w:val="0"/>
        </w:rPr>
        <w:t xml:space="preserve">[Nome do Cliente] / 06_Auditoria: relatório de auditoria inicial para contas herdadas, revisões semestrais de infraestrutura.</w:t>
      </w:r>
      <w:r w:rsidDel="00000000" w:rsidR="00000000" w:rsidRPr="00000000">
        <w:rPr>
          <w:rtl w:val="0"/>
        </w:rPr>
      </w:r>
    </w:p>
    <w:p w:rsidR="00000000" w:rsidDel="00000000" w:rsidP="00000000" w:rsidRDefault="00000000" w:rsidRPr="00000000" w14:paraId="000003BD">
      <w:pPr>
        <w:spacing w:after="160" w:before="0" w:lineRule="auto"/>
        <w:rPr/>
      </w:pPr>
      <w:r w:rsidDel="00000000" w:rsidR="00000000" w:rsidRPr="00000000">
        <w:rPr>
          <w:rFonts w:ascii="Arial" w:cs="Arial" w:eastAsia="Arial" w:hAnsi="Arial"/>
          <w:color w:val="2d2d2d"/>
          <w:sz w:val="20"/>
          <w:szCs w:val="20"/>
          <w:rtl w:val="0"/>
        </w:rPr>
        <w:t xml:space="preserve">[Nome do Cliente] / 07_Acessos: documento com todos os acessos e credenciais do cliente. Nunca salve senhas em documentos não criptografados. Use gerenciador de senhas (1Password, Bitwarden) e mantenha apenas referência de quais acessos você tem.</w:t>
      </w:r>
      <w:r w:rsidDel="00000000" w:rsidR="00000000" w:rsidRPr="00000000">
        <w:rPr>
          <w:rtl w:val="0"/>
        </w:rPr>
      </w:r>
    </w:p>
    <w:p w:rsidR="00000000" w:rsidDel="00000000" w:rsidP="00000000" w:rsidRDefault="00000000" w:rsidRPr="00000000" w14:paraId="000003BE">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12.5 Planilha de Performance — Estrutura Detalhada</w:t>
      </w:r>
      <w:r w:rsidDel="00000000" w:rsidR="00000000" w:rsidRPr="00000000">
        <w:rPr>
          <w:rtl w:val="0"/>
        </w:rPr>
      </w:r>
    </w:p>
    <w:p w:rsidR="00000000" w:rsidDel="00000000" w:rsidP="00000000" w:rsidRDefault="00000000" w:rsidRPr="00000000" w14:paraId="000003BF">
      <w:pPr>
        <w:spacing w:after="160" w:before="0" w:lineRule="auto"/>
        <w:rPr/>
      </w:pPr>
      <w:r w:rsidDel="00000000" w:rsidR="00000000" w:rsidRPr="00000000">
        <w:rPr>
          <w:rFonts w:ascii="Arial" w:cs="Arial" w:eastAsia="Arial" w:hAnsi="Arial"/>
          <w:color w:val="2d2d2d"/>
          <w:sz w:val="20"/>
          <w:szCs w:val="20"/>
          <w:rtl w:val="0"/>
        </w:rPr>
        <w:t xml:space="preserve">A planilha de performance é o registro histórico completo de cada conta. É o documento que você mais vai consultar ao longo da gestão e o que permite comparações temporais que revelam tendências e impacto de decisões.</w:t>
      </w:r>
      <w:r w:rsidDel="00000000" w:rsidR="00000000" w:rsidRPr="00000000">
        <w:rPr>
          <w:rtl w:val="0"/>
        </w:rPr>
      </w:r>
    </w:p>
    <w:p w:rsidR="00000000" w:rsidDel="00000000" w:rsidP="00000000" w:rsidRDefault="00000000" w:rsidRPr="00000000" w14:paraId="000003C0">
      <w:pPr>
        <w:spacing w:after="60" w:before="200" w:lineRule="auto"/>
        <w:rPr/>
      </w:pPr>
      <w:r w:rsidDel="00000000" w:rsidR="00000000" w:rsidRPr="00000000">
        <w:rPr>
          <w:rFonts w:ascii="Arial" w:cs="Arial" w:eastAsia="Arial" w:hAnsi="Arial"/>
          <w:b w:val="1"/>
          <w:bCs w:val="1"/>
          <w:color w:val="1f4e79"/>
          <w:sz w:val="21"/>
          <w:szCs w:val="21"/>
          <w:rtl w:val="0"/>
        </w:rPr>
        <w:t xml:space="preserve">Aba: Resumo Executivo</w:t>
      </w:r>
      <w:r w:rsidDel="00000000" w:rsidR="00000000" w:rsidRPr="00000000">
        <w:rPr>
          <w:rtl w:val="0"/>
        </w:rPr>
      </w:r>
    </w:p>
    <w:p w:rsidR="00000000" w:rsidDel="00000000" w:rsidP="00000000" w:rsidRDefault="00000000" w:rsidRPr="00000000" w14:paraId="000003C1">
      <w:pPr>
        <w:spacing w:after="160" w:before="0" w:lineRule="auto"/>
        <w:rPr/>
      </w:pPr>
      <w:r w:rsidDel="00000000" w:rsidR="00000000" w:rsidRPr="00000000">
        <w:rPr>
          <w:rFonts w:ascii="Arial" w:cs="Arial" w:eastAsia="Arial" w:hAnsi="Arial"/>
          <w:color w:val="2d2d2d"/>
          <w:sz w:val="20"/>
          <w:szCs w:val="20"/>
          <w:rtl w:val="0"/>
        </w:rPr>
        <w:t xml:space="preserve">Uma linha por mês com os KPIs principais. Colunas: Mês, Meta de Leads, Leads Gerados, % da Meta, CPL Realizado, CPL Meta, Investimento Total Meta Ads, Investimento Total Google Ads, Investimento Total, Leads Meta, Leads Google, CAC Estimado (quando dados de fechamento disponíveis), Observações do Mês.</w:t>
      </w:r>
      <w:r w:rsidDel="00000000" w:rsidR="00000000" w:rsidRPr="00000000">
        <w:rPr>
          <w:rtl w:val="0"/>
        </w:rPr>
      </w:r>
    </w:p>
    <w:p w:rsidR="00000000" w:rsidDel="00000000" w:rsidP="00000000" w:rsidRDefault="00000000" w:rsidRPr="00000000" w14:paraId="000003C2">
      <w:pPr>
        <w:spacing w:after="160" w:before="0" w:lineRule="auto"/>
        <w:rPr/>
      </w:pPr>
      <w:r w:rsidDel="00000000" w:rsidR="00000000" w:rsidRPr="00000000">
        <w:rPr>
          <w:rFonts w:ascii="Arial" w:cs="Arial" w:eastAsia="Arial" w:hAnsi="Arial"/>
          <w:color w:val="2d2d2d"/>
          <w:sz w:val="20"/>
          <w:szCs w:val="20"/>
          <w:rtl w:val="0"/>
        </w:rPr>
        <w:t xml:space="preserve">Esta aba deve ser legível em uma tela sem scroll horizontal. É o painel de controle executivo da conta. Formatar com cores condicionais: verde quando meta atingida, amarelo entre 80% e 100%, vermelho abaixo de 80%.</w:t>
      </w:r>
      <w:r w:rsidDel="00000000" w:rsidR="00000000" w:rsidRPr="00000000">
        <w:rPr>
          <w:rtl w:val="0"/>
        </w:rPr>
      </w:r>
    </w:p>
    <w:p w:rsidR="00000000" w:rsidDel="00000000" w:rsidP="00000000" w:rsidRDefault="00000000" w:rsidRPr="00000000" w14:paraId="000003C3">
      <w:pPr>
        <w:spacing w:after="60" w:before="200" w:lineRule="auto"/>
        <w:rPr/>
      </w:pPr>
      <w:r w:rsidDel="00000000" w:rsidR="00000000" w:rsidRPr="00000000">
        <w:rPr>
          <w:rFonts w:ascii="Arial" w:cs="Arial" w:eastAsia="Arial" w:hAnsi="Arial"/>
          <w:b w:val="1"/>
          <w:bCs w:val="1"/>
          <w:color w:val="1f4e79"/>
          <w:sz w:val="21"/>
          <w:szCs w:val="21"/>
          <w:rtl w:val="0"/>
        </w:rPr>
        <w:t xml:space="preserve">Aba: Meta Ads Detalhe</w:t>
      </w:r>
      <w:r w:rsidDel="00000000" w:rsidR="00000000" w:rsidRPr="00000000">
        <w:rPr>
          <w:rtl w:val="0"/>
        </w:rPr>
      </w:r>
    </w:p>
    <w:p w:rsidR="00000000" w:rsidDel="00000000" w:rsidP="00000000" w:rsidRDefault="00000000" w:rsidRPr="00000000" w14:paraId="000003C4">
      <w:pPr>
        <w:spacing w:after="160" w:before="0" w:lineRule="auto"/>
        <w:rPr/>
      </w:pPr>
      <w:r w:rsidDel="00000000" w:rsidR="00000000" w:rsidRPr="00000000">
        <w:rPr>
          <w:rFonts w:ascii="Arial" w:cs="Arial" w:eastAsia="Arial" w:hAnsi="Arial"/>
          <w:color w:val="2d2d2d"/>
          <w:sz w:val="20"/>
          <w:szCs w:val="20"/>
          <w:rtl w:val="0"/>
        </w:rPr>
        <w:t xml:space="preserve">Uma linha por campanha por semana. Colunas: Semana (ex: 'Out W1'), Campanha, Conjunto, Objetivo, Público Tipo (Wide/Aberto/Remarketing), Orçamento, Gasto, Impressões, Cliques, CTR, CPM, CPL, Leads, Frequência, Status (Ativo/Pausado/Teste), Observações.</w:t>
      </w:r>
      <w:r w:rsidDel="00000000" w:rsidR="00000000" w:rsidRPr="00000000">
        <w:rPr>
          <w:rtl w:val="0"/>
        </w:rPr>
      </w:r>
    </w:p>
    <w:p w:rsidR="00000000" w:rsidDel="00000000" w:rsidP="00000000" w:rsidRDefault="00000000" w:rsidRPr="00000000" w14:paraId="000003C5">
      <w:pPr>
        <w:spacing w:after="60" w:before="200" w:lineRule="auto"/>
        <w:rPr/>
      </w:pPr>
      <w:r w:rsidDel="00000000" w:rsidR="00000000" w:rsidRPr="00000000">
        <w:rPr>
          <w:rFonts w:ascii="Arial" w:cs="Arial" w:eastAsia="Arial" w:hAnsi="Arial"/>
          <w:b w:val="1"/>
          <w:bCs w:val="1"/>
          <w:color w:val="1f4e79"/>
          <w:sz w:val="21"/>
          <w:szCs w:val="21"/>
          <w:rtl w:val="0"/>
        </w:rPr>
        <w:t xml:space="preserve">Aba: Google Ads Detalhe</w:t>
      </w:r>
      <w:r w:rsidDel="00000000" w:rsidR="00000000" w:rsidRPr="00000000">
        <w:rPr>
          <w:rtl w:val="0"/>
        </w:rPr>
      </w:r>
    </w:p>
    <w:p w:rsidR="00000000" w:rsidDel="00000000" w:rsidP="00000000" w:rsidRDefault="00000000" w:rsidRPr="00000000" w14:paraId="000003C6">
      <w:pPr>
        <w:spacing w:after="160" w:before="0" w:lineRule="auto"/>
        <w:rPr/>
      </w:pPr>
      <w:r w:rsidDel="00000000" w:rsidR="00000000" w:rsidRPr="00000000">
        <w:rPr>
          <w:rFonts w:ascii="Arial" w:cs="Arial" w:eastAsia="Arial" w:hAnsi="Arial"/>
          <w:color w:val="2d2d2d"/>
          <w:sz w:val="20"/>
          <w:szCs w:val="20"/>
          <w:rtl w:val="0"/>
        </w:rPr>
        <w:t xml:space="preserve">Uma linha por campanha por semana. Colunas: Semana, Campanha, Tipo (Search/PMax/Display), Orçamento, Gasto, Impressões, Cliques, CTR, CPC Médio, Conversões, Custo/Conversão, IS (Impression Share), IQ Médio, Observações.</w:t>
      </w:r>
      <w:r w:rsidDel="00000000" w:rsidR="00000000" w:rsidRPr="00000000">
        <w:rPr>
          <w:rtl w:val="0"/>
        </w:rPr>
      </w:r>
    </w:p>
    <w:p w:rsidR="00000000" w:rsidDel="00000000" w:rsidP="00000000" w:rsidRDefault="00000000" w:rsidRPr="00000000" w14:paraId="000003C7">
      <w:pPr>
        <w:spacing w:after="60" w:before="200" w:lineRule="auto"/>
        <w:rPr/>
      </w:pPr>
      <w:r w:rsidDel="00000000" w:rsidR="00000000" w:rsidRPr="00000000">
        <w:rPr>
          <w:rFonts w:ascii="Arial" w:cs="Arial" w:eastAsia="Arial" w:hAnsi="Arial"/>
          <w:b w:val="1"/>
          <w:bCs w:val="1"/>
          <w:color w:val="1f4e79"/>
          <w:sz w:val="21"/>
          <w:szCs w:val="21"/>
          <w:rtl w:val="0"/>
        </w:rPr>
        <w:t xml:space="preserve">Aba: Funil Comercial</w:t>
      </w:r>
      <w:r w:rsidDel="00000000" w:rsidR="00000000" w:rsidRPr="00000000">
        <w:rPr>
          <w:rtl w:val="0"/>
        </w:rPr>
      </w:r>
    </w:p>
    <w:p w:rsidR="00000000" w:rsidDel="00000000" w:rsidP="00000000" w:rsidRDefault="00000000" w:rsidRPr="00000000" w14:paraId="000003C8">
      <w:pPr>
        <w:spacing w:after="160" w:before="0" w:lineRule="auto"/>
        <w:rPr/>
      </w:pPr>
      <w:r w:rsidDel="00000000" w:rsidR="00000000" w:rsidRPr="00000000">
        <w:rPr>
          <w:rFonts w:ascii="Arial" w:cs="Arial" w:eastAsia="Arial" w:hAnsi="Arial"/>
          <w:color w:val="2d2d2d"/>
          <w:sz w:val="20"/>
          <w:szCs w:val="20"/>
          <w:rtl w:val="0"/>
        </w:rPr>
        <w:t xml:space="preserve">Preenchida com dados fornecidos pelo cliente. Colunas: Mês, Leads Gerados, Leads Contatados, Taxa de Contato, Leads Qualificados, Taxa de Qualificação, Propostas Enviadas, Fechamentos, Taxa de Fechamento, CAC Real, Receita Gerada, ROI Estimado.</w:t>
      </w:r>
      <w:r w:rsidDel="00000000" w:rsidR="00000000" w:rsidRPr="00000000">
        <w:rPr>
          <w:rtl w:val="0"/>
        </w:rPr>
      </w:r>
    </w:p>
    <w:p w:rsidR="00000000" w:rsidDel="00000000" w:rsidP="00000000" w:rsidRDefault="00000000" w:rsidRPr="00000000" w14:paraId="000003C9">
      <w:pPr>
        <w:spacing w:after="160" w:before="0" w:lineRule="auto"/>
        <w:rPr/>
      </w:pPr>
      <w:r w:rsidDel="00000000" w:rsidR="00000000" w:rsidRPr="00000000">
        <w:rPr>
          <w:rFonts w:ascii="Arial" w:cs="Arial" w:eastAsia="Arial" w:hAnsi="Arial"/>
          <w:color w:val="2d2d2d"/>
          <w:sz w:val="20"/>
          <w:szCs w:val="20"/>
          <w:rtl w:val="0"/>
        </w:rPr>
        <w:t xml:space="preserve">Muitos clientes não fornecem esses dados voluntariamente. Crie o hábito de pedir no relatório mensal. Com esses dados, a conversa com o cliente muda de 'quanto custou o lead' para 'qual foi o retorno do investimento'.</w:t>
      </w:r>
      <w:r w:rsidDel="00000000" w:rsidR="00000000" w:rsidRPr="00000000">
        <w:rPr>
          <w:rtl w:val="0"/>
        </w:rPr>
      </w:r>
    </w:p>
    <w:p w:rsidR="00000000" w:rsidDel="00000000" w:rsidP="00000000" w:rsidRDefault="00000000" w:rsidRPr="00000000" w14:paraId="000003CA">
      <w:pPr>
        <w:spacing w:after="60" w:before="200" w:lineRule="auto"/>
        <w:rPr/>
      </w:pPr>
      <w:r w:rsidDel="00000000" w:rsidR="00000000" w:rsidRPr="00000000">
        <w:rPr>
          <w:rFonts w:ascii="Arial" w:cs="Arial" w:eastAsia="Arial" w:hAnsi="Arial"/>
          <w:b w:val="1"/>
          <w:bCs w:val="1"/>
          <w:color w:val="1f4e79"/>
          <w:sz w:val="21"/>
          <w:szCs w:val="21"/>
          <w:rtl w:val="0"/>
        </w:rPr>
        <w:t xml:space="preserve">Aba: Criativos Performance</w:t>
      </w:r>
      <w:r w:rsidDel="00000000" w:rsidR="00000000" w:rsidRPr="00000000">
        <w:rPr>
          <w:rtl w:val="0"/>
        </w:rPr>
      </w:r>
    </w:p>
    <w:p w:rsidR="00000000" w:rsidDel="00000000" w:rsidP="00000000" w:rsidRDefault="00000000" w:rsidRPr="00000000" w14:paraId="000003CB">
      <w:pPr>
        <w:spacing w:after="160" w:before="0" w:lineRule="auto"/>
        <w:rPr/>
      </w:pPr>
      <w:r w:rsidDel="00000000" w:rsidR="00000000" w:rsidRPr="00000000">
        <w:rPr>
          <w:rFonts w:ascii="Arial" w:cs="Arial" w:eastAsia="Arial" w:hAnsi="Arial"/>
          <w:color w:val="2d2d2d"/>
          <w:sz w:val="20"/>
          <w:szCs w:val="20"/>
          <w:rtl w:val="0"/>
        </w:rPr>
        <w:t xml:space="preserve">Uma linha por criativo por período de avaliação. Colunas: Nome do Criativo, Formato, Ângulo de Comunicação, Data de Início, Data de Pausa (se pausado), CTR Médio, CPL Médio, Frequência na Pausa, Volume de Leads, Status, Motivo de Pausa, Aprendizado.</w:t>
      </w:r>
      <w:r w:rsidDel="00000000" w:rsidR="00000000" w:rsidRPr="00000000">
        <w:rPr>
          <w:rtl w:val="0"/>
        </w:rPr>
      </w:r>
    </w:p>
    <w:p w:rsidR="00000000" w:rsidDel="00000000" w:rsidP="00000000" w:rsidRDefault="00000000" w:rsidRPr="00000000" w14:paraId="000003CC">
      <w:pPr>
        <w:spacing w:after="160" w:before="0" w:lineRule="auto"/>
        <w:rPr/>
      </w:pPr>
      <w:r w:rsidDel="00000000" w:rsidR="00000000" w:rsidRPr="00000000">
        <w:rPr>
          <w:rFonts w:ascii="Arial" w:cs="Arial" w:eastAsia="Arial" w:hAnsi="Arial"/>
          <w:color w:val="2d2d2d"/>
          <w:sz w:val="20"/>
          <w:szCs w:val="20"/>
          <w:rtl w:val="0"/>
        </w:rPr>
        <w:t xml:space="preserve">Esta aba é a base para briefar novos criativos. O histórico de ângulos e formatos testados com seus resultados é o dado mais valioso para decisões criativas futuras.</w:t>
      </w:r>
      <w:r w:rsidDel="00000000" w:rsidR="00000000" w:rsidRPr="00000000">
        <w:rPr>
          <w:rtl w:val="0"/>
        </w:rPr>
      </w:r>
    </w:p>
    <w:p w:rsidR="00000000" w:rsidDel="00000000" w:rsidP="00000000" w:rsidRDefault="00000000" w:rsidRPr="00000000" w14:paraId="000003CD">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12.6 Planilha de Testes</w:t>
      </w:r>
      <w:r w:rsidDel="00000000" w:rsidR="00000000" w:rsidRPr="00000000">
        <w:rPr>
          <w:rtl w:val="0"/>
        </w:rPr>
      </w:r>
    </w:p>
    <w:p w:rsidR="00000000" w:rsidDel="00000000" w:rsidP="00000000" w:rsidRDefault="00000000" w:rsidRPr="00000000" w14:paraId="000003CE">
      <w:pPr>
        <w:spacing w:after="160" w:before="0" w:lineRule="auto"/>
        <w:rPr/>
      </w:pPr>
      <w:r w:rsidDel="00000000" w:rsidR="00000000" w:rsidRPr="00000000">
        <w:rPr>
          <w:rFonts w:ascii="Arial" w:cs="Arial" w:eastAsia="Arial" w:hAnsi="Arial"/>
          <w:color w:val="2d2d2d"/>
          <w:sz w:val="20"/>
          <w:szCs w:val="20"/>
          <w:rtl w:val="0"/>
        </w:rPr>
        <w:t xml:space="preserve">A planilha de testes é o repositório de aprendizado acumulado da conta. Cada hipótese testada fica registrada e consultável. Depois de 12 meses de gestão bem documentada, você tem uma base de conhecimento específica daquela conta que nenhum outro gestor tem e que leva tempo para ser replicada.</w:t>
      </w:r>
      <w:r w:rsidDel="00000000" w:rsidR="00000000" w:rsidRPr="00000000">
        <w:rPr>
          <w:rtl w:val="0"/>
        </w:rPr>
      </w:r>
    </w:p>
    <w:p w:rsidR="00000000" w:rsidDel="00000000" w:rsidP="00000000" w:rsidRDefault="00000000" w:rsidRPr="00000000" w14:paraId="000003CF">
      <w:pPr>
        <w:spacing w:after="160" w:before="0" w:lineRule="auto"/>
        <w:rPr/>
      </w:pPr>
      <w:r w:rsidDel="00000000" w:rsidR="00000000" w:rsidRPr="00000000">
        <w:rPr>
          <w:rFonts w:ascii="Arial" w:cs="Arial" w:eastAsia="Arial" w:hAnsi="Arial"/>
          <w:color w:val="2d2d2d"/>
          <w:sz w:val="20"/>
          <w:szCs w:val="20"/>
          <w:rtl w:val="0"/>
        </w:rPr>
        <w:t xml:space="preserve">Colunas obrigatórias: Data Início, Data Fim, Cliente, Plataforma, Categoria do Teste (Criativo / Público / Landing Page / Copy / Estratégia de Lance / Outro), Hipótese Completa ('Se X então Y em Z'), Variável Testada, Configuração da Variante A, Configuração da Variante B, Critério de Sucesso Definido Previamente, Orçamento do Teste, Resultado Variante A, Resultado Variante B, Vencedor, Nível de Confiança (se A/B formal), Decisão Tomada, Aprendizado Gerado.</w:t>
      </w:r>
      <w:r w:rsidDel="00000000" w:rsidR="00000000" w:rsidRPr="00000000">
        <w:rPr>
          <w:rtl w:val="0"/>
        </w:rPr>
      </w:r>
    </w:p>
    <w:p w:rsidR="00000000" w:rsidDel="00000000" w:rsidP="00000000" w:rsidRDefault="00000000" w:rsidRPr="00000000" w14:paraId="000003D0">
      <w:pPr>
        <w:pBdr>
          <w:left w:color="1a5c38" w:space="10" w:sz="16" w:val="single"/>
        </w:pBdr>
        <w:spacing w:after="180" w:before="120" w:lineRule="auto"/>
        <w:ind w:left="440" w:right="200" w:firstLine="0"/>
        <w:rPr/>
      </w:pPr>
      <w:r w:rsidDel="00000000" w:rsidR="00000000" w:rsidRPr="00000000">
        <w:rPr>
          <w:rFonts w:ascii="Arial" w:cs="Arial" w:eastAsia="Arial" w:hAnsi="Arial"/>
          <w:i w:val="1"/>
          <w:iCs w:val="1"/>
          <w:color w:val="1a5c38"/>
          <w:sz w:val="19"/>
          <w:szCs w:val="19"/>
          <w:rtl w:val="0"/>
        </w:rPr>
        <w:t xml:space="preserve">Dica: Leia a planilha de testes antes de propor qualquer novo teste para um cliente com histórico de gestão. Evita repetir testes já feitos, que é um dos desperdícios de tempo mais comuns na gestão de contas com histórico.</w:t>
      </w:r>
      <w:r w:rsidDel="00000000" w:rsidR="00000000" w:rsidRPr="00000000">
        <w:rPr>
          <w:rtl w:val="0"/>
        </w:rPr>
      </w:r>
    </w:p>
    <w:p w:rsidR="00000000" w:rsidDel="00000000" w:rsidP="00000000" w:rsidRDefault="00000000" w:rsidRPr="00000000" w14:paraId="000003D1">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12.7 Log de Otimizações</w:t>
      </w:r>
      <w:r w:rsidDel="00000000" w:rsidR="00000000" w:rsidRPr="00000000">
        <w:rPr>
          <w:rtl w:val="0"/>
        </w:rPr>
      </w:r>
    </w:p>
    <w:p w:rsidR="00000000" w:rsidDel="00000000" w:rsidP="00000000" w:rsidRDefault="00000000" w:rsidRPr="00000000" w14:paraId="000003D2">
      <w:pPr>
        <w:spacing w:after="160" w:before="0" w:lineRule="auto"/>
        <w:rPr/>
      </w:pPr>
      <w:r w:rsidDel="00000000" w:rsidR="00000000" w:rsidRPr="00000000">
        <w:rPr>
          <w:rFonts w:ascii="Arial" w:cs="Arial" w:eastAsia="Arial" w:hAnsi="Arial"/>
          <w:color w:val="2d2d2d"/>
          <w:sz w:val="20"/>
          <w:szCs w:val="20"/>
          <w:rtl w:val="0"/>
        </w:rPr>
        <w:t xml:space="preserve">O log de otimizações é um registro cronológico de cada ação realizada em cada conta. É o diário de bordo da gestão. Parece burocrático no início mas se torna indispensável quando você precisa responder 'quando isso foi feito e por quê' ou quando precisa entender o que causou uma mudança de performance.</w:t>
      </w:r>
      <w:r w:rsidDel="00000000" w:rsidR="00000000" w:rsidRPr="00000000">
        <w:rPr>
          <w:rtl w:val="0"/>
        </w:rPr>
      </w:r>
    </w:p>
    <w:p w:rsidR="00000000" w:rsidDel="00000000" w:rsidP="00000000" w:rsidRDefault="00000000" w:rsidRPr="00000000" w14:paraId="000003D3">
      <w:pPr>
        <w:spacing w:after="160" w:before="0" w:lineRule="auto"/>
        <w:rPr/>
      </w:pPr>
      <w:r w:rsidDel="00000000" w:rsidR="00000000" w:rsidRPr="00000000">
        <w:rPr>
          <w:rFonts w:ascii="Arial" w:cs="Arial" w:eastAsia="Arial" w:hAnsi="Arial"/>
          <w:color w:val="2d2d2d"/>
          <w:sz w:val="20"/>
          <w:szCs w:val="20"/>
          <w:rtl w:val="0"/>
        </w:rPr>
        <w:t xml:space="preserve">Formato recomendado: uma linha por ação. Colunas: Data, Cliente, Plataforma, Campanha/Conjunto/Grupo afetado (específico, não 'todas as campanhas'), Ação Realizada (o que foi feito de forma concreta), Motivo (dado ou observação que motivou a ação), Resultado Esperado (o que você espera que aconteça).</w:t>
      </w:r>
      <w:r w:rsidDel="00000000" w:rsidR="00000000" w:rsidRPr="00000000">
        <w:rPr>
          <w:rtl w:val="0"/>
        </w:rPr>
      </w:r>
    </w:p>
    <w:p w:rsidR="00000000" w:rsidDel="00000000" w:rsidP="00000000" w:rsidRDefault="00000000" w:rsidRPr="00000000" w14:paraId="000003D4">
      <w:pPr>
        <w:spacing w:after="160" w:before="0" w:lineRule="auto"/>
        <w:rPr/>
      </w:pPr>
      <w:r w:rsidDel="00000000" w:rsidR="00000000" w:rsidRPr="00000000">
        <w:rPr>
          <w:rFonts w:ascii="Arial" w:cs="Arial" w:eastAsia="Arial" w:hAnsi="Arial"/>
          <w:color w:val="2d2d2d"/>
          <w:sz w:val="20"/>
          <w:szCs w:val="20"/>
          <w:rtl w:val="0"/>
        </w:rPr>
        <w:t xml:space="preserve">Exemplos de registros corretos: '15/10 | Cliente X | Meta Ads | Conjunto Prospecção Wide | Pausado criativo VIDEO_DEPOIMENTO_MARIA | CTR de 0,6% após 2.800 impressões, abaixo do critério de corte de 0,8% | Redução do CPL médio do conjunto'.</w:t>
      </w:r>
      <w:r w:rsidDel="00000000" w:rsidR="00000000" w:rsidRPr="00000000">
        <w:rPr>
          <w:rtl w:val="0"/>
        </w:rPr>
      </w:r>
    </w:p>
    <w:p w:rsidR="00000000" w:rsidDel="00000000" w:rsidP="00000000" w:rsidRDefault="00000000" w:rsidRPr="00000000" w14:paraId="000003D5">
      <w:pPr>
        <w:spacing w:after="160" w:before="0" w:lineRule="auto"/>
        <w:rPr/>
      </w:pPr>
      <w:r w:rsidDel="00000000" w:rsidR="00000000" w:rsidRPr="00000000">
        <w:rPr>
          <w:rFonts w:ascii="Arial" w:cs="Arial" w:eastAsia="Arial" w:hAnsi="Arial"/>
          <w:color w:val="2d2d2d"/>
          <w:sz w:val="20"/>
          <w:szCs w:val="20"/>
          <w:rtl w:val="0"/>
        </w:rPr>
        <w:t xml:space="preserve">Exemplos de registros incorretos: '15/10 | Pausei alguns criativos que não performaram' (muito vago, sem especificidade).</w:t>
      </w:r>
      <w:r w:rsidDel="00000000" w:rsidR="00000000" w:rsidRPr="00000000">
        <w:rPr>
          <w:rtl w:val="0"/>
        </w:rPr>
      </w:r>
    </w:p>
    <w:p w:rsidR="00000000" w:rsidDel="00000000" w:rsidP="00000000" w:rsidRDefault="00000000" w:rsidRPr="00000000" w14:paraId="000003D6">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12.8 Estrutura do Relatório Mensal para o Cliente</w:t>
      </w:r>
      <w:r w:rsidDel="00000000" w:rsidR="00000000" w:rsidRPr="00000000">
        <w:rPr>
          <w:rtl w:val="0"/>
        </w:rPr>
      </w:r>
    </w:p>
    <w:p w:rsidR="00000000" w:rsidDel="00000000" w:rsidP="00000000" w:rsidRDefault="00000000" w:rsidRPr="00000000" w14:paraId="000003D7">
      <w:pPr>
        <w:spacing w:after="160" w:before="0" w:lineRule="auto"/>
        <w:rPr/>
      </w:pPr>
      <w:r w:rsidDel="00000000" w:rsidR="00000000" w:rsidRPr="00000000">
        <w:rPr>
          <w:rFonts w:ascii="Arial" w:cs="Arial" w:eastAsia="Arial" w:hAnsi="Arial"/>
          <w:color w:val="2d2d2d"/>
          <w:sz w:val="20"/>
          <w:szCs w:val="20"/>
          <w:rtl w:val="0"/>
        </w:rPr>
        <w:t xml:space="preserve">O relatório mensal é a entrega de maior impacto na percepção de valor do cliente. Um relatório bem construído que comunica resultado claramente e demonstra raciocínio estratégico vale mais para a retenção do cliente do que qualquer otimização técnica que ele nunca vai ver. Um relatório ruim que lista métricas técnicas sem contexto gera desconfiança e questionamentos.</w:t>
      </w:r>
      <w:r w:rsidDel="00000000" w:rsidR="00000000" w:rsidRPr="00000000">
        <w:rPr>
          <w:rtl w:val="0"/>
        </w:rPr>
      </w:r>
    </w:p>
    <w:p w:rsidR="00000000" w:rsidDel="00000000" w:rsidP="00000000" w:rsidRDefault="00000000" w:rsidRPr="00000000" w14:paraId="000003D8">
      <w:pPr>
        <w:spacing w:after="60" w:before="200" w:lineRule="auto"/>
        <w:rPr/>
      </w:pPr>
      <w:r w:rsidDel="00000000" w:rsidR="00000000" w:rsidRPr="00000000">
        <w:rPr>
          <w:rFonts w:ascii="Arial" w:cs="Arial" w:eastAsia="Arial" w:hAnsi="Arial"/>
          <w:b w:val="1"/>
          <w:bCs w:val="1"/>
          <w:color w:val="1f4e79"/>
          <w:sz w:val="21"/>
          <w:szCs w:val="21"/>
          <w:rtl w:val="0"/>
        </w:rPr>
        <w:t xml:space="preserve">Estrutura em 6 seções:</w:t>
      </w:r>
      <w:r w:rsidDel="00000000" w:rsidR="00000000" w:rsidRPr="00000000">
        <w:rPr>
          <w:rtl w:val="0"/>
        </w:rPr>
      </w:r>
    </w:p>
    <w:p w:rsidR="00000000" w:rsidDel="00000000" w:rsidP="00000000" w:rsidRDefault="00000000" w:rsidRPr="00000000" w14:paraId="000003D9">
      <w:pPr>
        <w:spacing w:after="160" w:before="0" w:lineRule="auto"/>
        <w:rPr/>
      </w:pPr>
      <w:r w:rsidDel="00000000" w:rsidR="00000000" w:rsidRPr="00000000">
        <w:rPr>
          <w:rFonts w:ascii="Arial" w:cs="Arial" w:eastAsia="Arial" w:hAnsi="Arial"/>
          <w:color w:val="2d2d2d"/>
          <w:sz w:val="20"/>
          <w:szCs w:val="20"/>
          <w:rtl w:val="0"/>
        </w:rPr>
        <w:t xml:space="preserve">Seção 1 — Resumo Executivo (máximo 5 linhas): resultado do mês em linguagem de negócio. 'Em outubro, geramos 94 leads qualificados com CPL médio de R$38, resultado 12% melhor que setembro e 5% acima da meta mensal. O Google Ads foi o canal de melhor performance com CPL de R$29. O Meta Ads contribuiu com 60% do volume total.'</w:t>
      </w:r>
      <w:r w:rsidDel="00000000" w:rsidR="00000000" w:rsidRPr="00000000">
        <w:rPr>
          <w:rtl w:val="0"/>
        </w:rPr>
      </w:r>
    </w:p>
    <w:p w:rsidR="00000000" w:rsidDel="00000000" w:rsidP="00000000" w:rsidRDefault="00000000" w:rsidRPr="00000000" w14:paraId="000003DA">
      <w:pPr>
        <w:spacing w:after="160" w:before="0" w:lineRule="auto"/>
        <w:rPr/>
      </w:pPr>
      <w:r w:rsidDel="00000000" w:rsidR="00000000" w:rsidRPr="00000000">
        <w:rPr>
          <w:rFonts w:ascii="Arial" w:cs="Arial" w:eastAsia="Arial" w:hAnsi="Arial"/>
          <w:color w:val="2d2d2d"/>
          <w:sz w:val="20"/>
          <w:szCs w:val="20"/>
          <w:rtl w:val="0"/>
        </w:rPr>
        <w:t xml:space="preserve">Seção 2 — KPIs Principais: tabela visual com as métricas de negócio. Investimento total, leads gerados, CPL médio, comparativo com meta, comparativo com mês anterior. Para e-commerce: ROAS, receita gerada, número de compras, ticket médio. Use ícones de seta para indicar melhora ou piora de forma visual.</w:t>
      </w:r>
      <w:r w:rsidDel="00000000" w:rsidR="00000000" w:rsidRPr="00000000">
        <w:rPr>
          <w:rtl w:val="0"/>
        </w:rPr>
      </w:r>
    </w:p>
    <w:p w:rsidR="00000000" w:rsidDel="00000000" w:rsidP="00000000" w:rsidRDefault="00000000" w:rsidRPr="00000000" w14:paraId="000003DB">
      <w:pPr>
        <w:spacing w:after="160" w:before="0" w:lineRule="auto"/>
        <w:rPr/>
      </w:pPr>
      <w:r w:rsidDel="00000000" w:rsidR="00000000" w:rsidRPr="00000000">
        <w:rPr>
          <w:rFonts w:ascii="Arial" w:cs="Arial" w:eastAsia="Arial" w:hAnsi="Arial"/>
          <w:color w:val="2d2d2d"/>
          <w:sz w:val="20"/>
          <w:szCs w:val="20"/>
          <w:rtl w:val="0"/>
        </w:rPr>
        <w:t xml:space="preserve">Seção 3 — O Que Funcionou: os 3 principais destaques positivos do mês com o aprendizado que cada um gera. 'O criativo de depoimento em vídeo teve CTR 40% maior que os criativos de imagem, confirmando que prova social em formato de vídeo ressoa melhor com esse público. Esse aprendizado vai guiar a produção criativa do próximo mês.'</w:t>
      </w:r>
      <w:r w:rsidDel="00000000" w:rsidR="00000000" w:rsidRPr="00000000">
        <w:rPr>
          <w:rtl w:val="0"/>
        </w:rPr>
      </w:r>
    </w:p>
    <w:p w:rsidR="00000000" w:rsidDel="00000000" w:rsidP="00000000" w:rsidRDefault="00000000" w:rsidRPr="00000000" w14:paraId="000003DC">
      <w:pPr>
        <w:spacing w:after="160" w:before="0" w:lineRule="auto"/>
        <w:rPr/>
      </w:pPr>
      <w:r w:rsidDel="00000000" w:rsidR="00000000" w:rsidRPr="00000000">
        <w:rPr>
          <w:rFonts w:ascii="Arial" w:cs="Arial" w:eastAsia="Arial" w:hAnsi="Arial"/>
          <w:color w:val="2d2d2d"/>
          <w:sz w:val="20"/>
          <w:szCs w:val="20"/>
          <w:rtl w:val="0"/>
        </w:rPr>
        <w:t xml:space="preserve">Seção 4 — O Que Foi Ajustado: otimizações relevantes realizadas durante o mês em linguagem simples. 'Pausamos 3 campanhas do Google com CPL acima de R$120 que juntas consumiam 18% do orçamento. O orçamento liberado foi redistribuído para as campanhas de melhor performance, o que contribuiu para a melhora de CPL no segundo semestre do mês.'</w:t>
      </w:r>
      <w:r w:rsidDel="00000000" w:rsidR="00000000" w:rsidRPr="00000000">
        <w:rPr>
          <w:rtl w:val="0"/>
        </w:rPr>
      </w:r>
    </w:p>
    <w:p w:rsidR="00000000" w:rsidDel="00000000" w:rsidP="00000000" w:rsidRDefault="00000000" w:rsidRPr="00000000" w14:paraId="000003DD">
      <w:pPr>
        <w:spacing w:after="160" w:before="0" w:lineRule="auto"/>
        <w:rPr/>
      </w:pPr>
      <w:r w:rsidDel="00000000" w:rsidR="00000000" w:rsidRPr="00000000">
        <w:rPr>
          <w:rFonts w:ascii="Arial" w:cs="Arial" w:eastAsia="Arial" w:hAnsi="Arial"/>
          <w:color w:val="2d2d2d"/>
          <w:sz w:val="20"/>
          <w:szCs w:val="20"/>
          <w:rtl w:val="0"/>
        </w:rPr>
        <w:t xml:space="preserve">Seção 5 — Pendências e Necessidades: o que você precisa do cliente para o próximo período. Aprovação de novos criativos, dados de fechamento do comercial, atualização do portfólio de produtos, ajuste na landing page. Liste de forma clara e com prazo sugerido.</w:t>
      </w:r>
      <w:r w:rsidDel="00000000" w:rsidR="00000000" w:rsidRPr="00000000">
        <w:rPr>
          <w:rtl w:val="0"/>
        </w:rPr>
      </w:r>
    </w:p>
    <w:p w:rsidR="00000000" w:rsidDel="00000000" w:rsidP="00000000" w:rsidRDefault="00000000" w:rsidRPr="00000000" w14:paraId="000003DE">
      <w:pPr>
        <w:spacing w:after="160" w:before="0" w:lineRule="auto"/>
        <w:rPr/>
      </w:pPr>
      <w:r w:rsidDel="00000000" w:rsidR="00000000" w:rsidRPr="00000000">
        <w:rPr>
          <w:rFonts w:ascii="Arial" w:cs="Arial" w:eastAsia="Arial" w:hAnsi="Arial"/>
          <w:color w:val="2d2d2d"/>
          <w:sz w:val="20"/>
          <w:szCs w:val="20"/>
          <w:rtl w:val="0"/>
        </w:rPr>
        <w:t xml:space="preserve">Seção 6 — Plano do Próximo Mês: o que vai ser testado, o que vai ser escalado, o que vai mudar de estratégia. Mostra que você está pensando à frente e não apenas reagindo ao que aconteceu.</w:t>
      </w:r>
      <w:r w:rsidDel="00000000" w:rsidR="00000000" w:rsidRPr="00000000">
        <w:rPr>
          <w:rtl w:val="0"/>
        </w:rPr>
      </w:r>
    </w:p>
    <w:p w:rsidR="00000000" w:rsidDel="00000000" w:rsidP="00000000" w:rsidRDefault="00000000" w:rsidRPr="00000000" w14:paraId="000003DF">
      <w:pPr>
        <w:pBdr>
          <w:left w:color="9b1c1c" w:space="10" w:sz="16" w:val="single"/>
        </w:pBdr>
        <w:spacing w:after="180" w:before="120" w:lineRule="auto"/>
        <w:ind w:left="440" w:right="200" w:firstLine="0"/>
        <w:rPr/>
      </w:pPr>
      <w:r w:rsidDel="00000000" w:rsidR="00000000" w:rsidRPr="00000000">
        <w:rPr>
          <w:rFonts w:ascii="Arial" w:cs="Arial" w:eastAsia="Arial" w:hAnsi="Arial"/>
          <w:i w:val="1"/>
          <w:iCs w:val="1"/>
          <w:color w:val="9b1c1c"/>
          <w:sz w:val="19"/>
          <w:szCs w:val="19"/>
          <w:rtl w:val="0"/>
        </w:rPr>
        <w:t xml:space="preserve">Atenção: Mais de 5 páginas para um relatório mensal padrão indica que você está reportando dados em vez de comunicar resultado. O cliente precisa de clareza, não de volume. Se precisar de mais detalhes, inclua um apêndice técnico opcional separado do relatório principal.</w:t>
      </w:r>
      <w:r w:rsidDel="00000000" w:rsidR="00000000" w:rsidRPr="00000000">
        <w:rPr>
          <w:rtl w:val="0"/>
        </w:rPr>
      </w:r>
    </w:p>
    <w:p w:rsidR="00000000" w:rsidDel="00000000" w:rsidP="00000000" w:rsidRDefault="00000000" w:rsidRPr="00000000" w14:paraId="000003E0">
      <w:pPr>
        <w:pBdr>
          <w:left w:color="2e75b6" w:space="8" w:sz="20" w:val="single"/>
        </w:pBdr>
        <w:spacing w:after="120" w:before="360" w:lineRule="auto"/>
        <w:ind w:left="200" w:firstLine="0"/>
        <w:rPr/>
      </w:pPr>
      <w:r w:rsidDel="00000000" w:rsidR="00000000" w:rsidRPr="00000000">
        <w:rPr>
          <w:rFonts w:ascii="Arial" w:cs="Arial" w:eastAsia="Arial" w:hAnsi="Arial"/>
          <w:b w:val="1"/>
          <w:bCs w:val="1"/>
          <w:color w:val="2e5f8a"/>
          <w:sz w:val="26"/>
          <w:szCs w:val="26"/>
          <w:rtl w:val="0"/>
        </w:rPr>
        <w:t xml:space="preserve">12.9 Onboarding de Novo Cliente — Checklist Completo</w:t>
      </w:r>
      <w:r w:rsidDel="00000000" w:rsidR="00000000" w:rsidRPr="00000000">
        <w:rPr>
          <w:rtl w:val="0"/>
        </w:rPr>
      </w:r>
    </w:p>
    <w:p w:rsidR="00000000" w:rsidDel="00000000" w:rsidP="00000000" w:rsidRDefault="00000000" w:rsidRPr="00000000" w14:paraId="000003E1">
      <w:pPr>
        <w:spacing w:after="160" w:before="0" w:lineRule="auto"/>
        <w:rPr/>
      </w:pPr>
      <w:r w:rsidDel="00000000" w:rsidR="00000000" w:rsidRPr="00000000">
        <w:rPr>
          <w:rFonts w:ascii="Arial" w:cs="Arial" w:eastAsia="Arial" w:hAnsi="Arial"/>
          <w:color w:val="2d2d2d"/>
          <w:sz w:val="20"/>
          <w:szCs w:val="20"/>
          <w:rtl w:val="0"/>
        </w:rPr>
        <w:t xml:space="preserve">O processo de onboarding de um novo cliente determina a qualidade da relação e do trabalho por todo o período de gestão. Um onboarding bem estruturado estabelece expectativas claras, garante que você tem tudo o que precisa para trabalhar e posiciona você como profissional desde o primeiro dia.</w:t>
      </w:r>
      <w:r w:rsidDel="00000000" w:rsidR="00000000" w:rsidRPr="00000000">
        <w:rPr>
          <w:rtl w:val="0"/>
        </w:rPr>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Briefing estratégico preenchido e assinado: todas as perguntas de diagnóstico respondidas, objetivos documentados em números, critérios de sucesso definidos.</w:t>
      </w:r>
    </w:p>
    <w:p w:rsidR="00000000" w:rsidDel="00000000" w:rsidP="00000000" w:rsidRDefault="00000000" w:rsidRPr="00000000" w14:paraId="000003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Todos os acessos concedidos e verificados: Meta Business Manager (Admin), Google Ads (Admin/Editor), GA4 (Editor), GTM (Publicador), domínio para verificação Meta se necessário.</w:t>
      </w:r>
    </w:p>
    <w:p w:rsidR="00000000" w:rsidDel="00000000" w:rsidP="00000000" w:rsidRDefault="00000000" w:rsidRPr="00000000" w14:paraId="000003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Auditoria de conta (para contas com histórico): relatório de auditoria entregue ao final da primeira semana.</w:t>
      </w:r>
    </w:p>
    <w:p w:rsidR="00000000" w:rsidDel="00000000" w:rsidP="00000000" w:rsidRDefault="00000000" w:rsidRPr="00000000" w14:paraId="00000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Infraestrutura de rastreamento validada: cada item do checklist da Parte 4 verificado individualmente.</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Estrutura inicial de campanhas criada e revisada: o cliente revisou e aprovou a estrutura antes do lançamento.</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Criativos do teste inicial aprovados: mínimo 3 criativos com cópia aprovada pelo cliente.</w:t>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Destino do tráfego testado: landing page, formulário, WhatsApp, checkout — todos testados manualmente.</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Planilha de performance criada com as abas corretas e dados históricos preenchidos quando disponíveis.</w:t>
      </w:r>
    </w:p>
    <w:p w:rsidR="00000000" w:rsidDel="00000000" w:rsidP="00000000" w:rsidRDefault="00000000" w:rsidRPr="00000000" w14:paraId="00000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Calendário de relatórios e reuniões definido: quando você entrega relatório semanal ou quinzenal (se aplicável), quando entrega relatório mensal, quando acontece reunião de estratégia.</w:t>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SLA de comunicação acordado: em quanto tempo você responde mensagens do cliente? Em quais canais? Nos fins de semana, qual é a disponibilidade?</w:t>
      </w:r>
    </w:p>
    <w:p w:rsidR="00000000" w:rsidDel="00000000" w:rsidP="00000000" w:rsidRDefault="00000000" w:rsidRPr="00000000" w14:paraId="000003EC">
      <w:pPr>
        <w:pBdr>
          <w:left w:color="1a5c38" w:space="10" w:sz="16" w:val="single"/>
        </w:pBdr>
        <w:spacing w:after="180" w:before="120" w:lineRule="auto"/>
        <w:ind w:left="440" w:right="200" w:firstLine="0"/>
        <w:rPr/>
      </w:pPr>
      <w:r w:rsidDel="00000000" w:rsidR="00000000" w:rsidRPr="00000000">
        <w:rPr>
          <w:rFonts w:ascii="Arial" w:cs="Arial" w:eastAsia="Arial" w:hAnsi="Arial"/>
          <w:i w:val="1"/>
          <w:iCs w:val="1"/>
          <w:color w:val="1a5c38"/>
          <w:sz w:val="19"/>
          <w:szCs w:val="19"/>
          <w:rtl w:val="0"/>
        </w:rPr>
        <w:t xml:space="preserve">Dica: Um onboarding bem documentado e estruturado é um diferencial competitivo real. Clientes que passaram por onboarding de outros gestores sem estrutura apreciam imediatamente a diferença quando você entrega um documento de auditoria, define critérios de sucesso claramente e explica cada passo do processo de forma transparente.</w:t>
      </w:r>
      <w:r w:rsidDel="00000000" w:rsidR="00000000" w:rsidRPr="00000000">
        <w:rPr>
          <w:rtl w:val="0"/>
        </w:rPr>
      </w:r>
    </w:p>
    <w:sectPr>
      <w:pgSz w:h="16838" w:w="11906" w:orient="portrait"/>
      <w:pgMar w:bottom="1200" w:top="1200" w:left="13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d2d2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d2d2d"/>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