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814" w:rsidRDefault="007B0814" w:rsidP="006F63CD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870647" w:rsidRPr="00F7428A" w:rsidRDefault="00870647" w:rsidP="006F63CD">
      <w:pPr>
        <w:jc w:val="center"/>
        <w:rPr>
          <w:rFonts w:eastAsia="標楷體"/>
          <w:b/>
          <w:sz w:val="44"/>
          <w:szCs w:val="44"/>
        </w:rPr>
      </w:pPr>
      <w:r w:rsidRPr="00F7428A">
        <w:rPr>
          <w:rFonts w:eastAsia="標楷體" w:hAnsi="標楷體"/>
          <w:b/>
          <w:sz w:val="44"/>
          <w:szCs w:val="44"/>
        </w:rPr>
        <w:t>《大智度論》卷</w:t>
      </w:r>
      <w:r w:rsidRPr="00F7428A">
        <w:rPr>
          <w:rFonts w:eastAsia="標楷體" w:hAnsi="標楷體" w:hint="eastAsia"/>
          <w:b/>
          <w:sz w:val="44"/>
          <w:szCs w:val="44"/>
        </w:rPr>
        <w:t>1</w:t>
      </w:r>
    </w:p>
    <w:p w:rsidR="007B0814" w:rsidRDefault="00870647" w:rsidP="00D06D11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F7428A">
        <w:rPr>
          <w:rFonts w:eastAsia="標楷體"/>
          <w:b/>
          <w:bCs/>
          <w:sz w:val="28"/>
          <w:szCs w:val="28"/>
        </w:rPr>
        <w:t>〈初序品中緣起義釋論第一〉</w:t>
      </w:r>
    </w:p>
    <w:p w:rsidR="007B0814" w:rsidRDefault="00870647" w:rsidP="006B4C65">
      <w:pPr>
        <w:jc w:val="right"/>
      </w:pPr>
      <w:r w:rsidRPr="00F7428A">
        <w:rPr>
          <w:rFonts w:eastAsia="標楷體"/>
          <w:sz w:val="26"/>
        </w:rPr>
        <w:t>釋厚觀</w:t>
      </w:r>
      <w:r w:rsidRPr="00F7428A">
        <w:rPr>
          <w:sz w:val="26"/>
        </w:rPr>
        <w:t>（</w:t>
      </w:r>
      <w:r w:rsidRPr="00F7428A">
        <w:rPr>
          <w:sz w:val="26"/>
        </w:rPr>
        <w:t>200</w:t>
      </w:r>
      <w:r w:rsidRPr="00F7428A">
        <w:rPr>
          <w:rFonts w:hint="eastAsia"/>
          <w:sz w:val="26"/>
        </w:rPr>
        <w:t>6</w:t>
      </w:r>
      <w:r w:rsidRPr="00F7428A">
        <w:rPr>
          <w:sz w:val="26"/>
        </w:rPr>
        <w:t>.</w:t>
      </w:r>
      <w:r w:rsidR="009F2D1D" w:rsidRPr="00F7428A">
        <w:rPr>
          <w:sz w:val="26"/>
        </w:rPr>
        <w:t>0</w:t>
      </w:r>
      <w:r w:rsidRPr="00F7428A">
        <w:rPr>
          <w:sz w:val="26"/>
        </w:rPr>
        <w:t>9.30</w:t>
      </w:r>
      <w:r w:rsidRPr="00F7428A">
        <w:rPr>
          <w:sz w:val="26"/>
        </w:rPr>
        <w:t>）</w:t>
      </w:r>
    </w:p>
    <w:p w:rsidR="00870647" w:rsidRPr="007B0814" w:rsidRDefault="00870647" w:rsidP="008642F8">
      <w:pPr>
        <w:spacing w:beforeLines="50" w:before="180"/>
        <w:jc w:val="both"/>
        <w:rPr>
          <w:rFonts w:hAnsi="新細明體"/>
          <w:b/>
          <w:szCs w:val="20"/>
        </w:rPr>
      </w:pPr>
      <w:r w:rsidRPr="007B0814">
        <w:rPr>
          <w:rFonts w:hint="eastAsia"/>
          <w:b/>
          <w:szCs w:val="20"/>
          <w:bdr w:val="single" w:sz="4" w:space="0" w:color="auto"/>
        </w:rPr>
        <w:t>壹、歸敬偈</w:t>
      </w:r>
    </w:p>
    <w:p w:rsidR="007B0814" w:rsidRPr="007B0814" w:rsidRDefault="006E2169" w:rsidP="008642F8">
      <w:pPr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bookmarkStart w:id="1" w:name="0057c11"/>
      <w:r w:rsidRPr="007B0814">
        <w:rPr>
          <w:rFonts w:hAnsi="新細明體" w:hint="eastAsia"/>
          <w:b/>
          <w:szCs w:val="20"/>
          <w:bdr w:val="single" w:sz="4" w:space="0" w:color="auto"/>
        </w:rPr>
        <w:t>一、</w:t>
      </w:r>
      <w:r w:rsidR="00870647" w:rsidRPr="007B0814">
        <w:rPr>
          <w:rFonts w:hAnsi="新細明體" w:hint="eastAsia"/>
          <w:b/>
          <w:szCs w:val="20"/>
          <w:bdr w:val="single" w:sz="4" w:space="0" w:color="auto"/>
        </w:rPr>
        <w:t>歸敬佛寶</w:t>
      </w:r>
      <w:bookmarkEnd w:id="1"/>
    </w:p>
    <w:p w:rsidR="007B0814" w:rsidRDefault="006E2169" w:rsidP="008642F8">
      <w:pPr>
        <w:spacing w:beforeLines="30" w:before="108"/>
        <w:ind w:leftChars="50" w:left="120"/>
        <w:jc w:val="both"/>
        <w:rPr>
          <w:rFonts w:hAnsi="新細明體"/>
          <w:b/>
        </w:rPr>
      </w:pPr>
      <w:r w:rsidRPr="007B0814">
        <w:rPr>
          <w:rFonts w:hAnsi="新細明體" w:hint="eastAsia"/>
          <w:b/>
          <w:szCs w:val="20"/>
          <w:bdr w:val="single" w:sz="4" w:space="0" w:color="auto"/>
        </w:rPr>
        <w:t>二、</w:t>
      </w:r>
      <w:r w:rsidR="00870647" w:rsidRPr="007B0814">
        <w:rPr>
          <w:rFonts w:hAnsi="新細明體" w:hint="eastAsia"/>
          <w:b/>
          <w:szCs w:val="20"/>
          <w:bdr w:val="single" w:sz="4" w:space="0" w:color="auto"/>
        </w:rPr>
        <w:t>歸敬法寶</w:t>
      </w:r>
    </w:p>
    <w:p w:rsidR="007B0814" w:rsidRPr="007B0814" w:rsidRDefault="006E2169" w:rsidP="008642F8">
      <w:pPr>
        <w:spacing w:beforeLines="30" w:before="108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bookmarkStart w:id="2" w:name="0057c15"/>
      <w:r w:rsidRPr="007B0814">
        <w:rPr>
          <w:rFonts w:hAnsi="新細明體" w:hint="eastAsia"/>
          <w:b/>
          <w:szCs w:val="20"/>
          <w:bdr w:val="single" w:sz="4" w:space="0" w:color="auto"/>
        </w:rPr>
        <w:t>三、</w:t>
      </w:r>
      <w:r w:rsidR="00870647" w:rsidRPr="007B0814">
        <w:rPr>
          <w:rFonts w:hAnsi="新細明體" w:hint="eastAsia"/>
          <w:b/>
          <w:szCs w:val="20"/>
          <w:bdr w:val="single" w:sz="4" w:space="0" w:color="auto"/>
        </w:rPr>
        <w:t>歸敬僧寶</w:t>
      </w:r>
      <w:bookmarkEnd w:id="2"/>
    </w:p>
    <w:p w:rsidR="007B0814" w:rsidRPr="007B0814" w:rsidRDefault="006E2169" w:rsidP="00AE704A">
      <w:pPr>
        <w:spacing w:beforeLines="30" w:before="108"/>
        <w:ind w:leftChars="50" w:left="120"/>
        <w:jc w:val="both"/>
        <w:rPr>
          <w:rFonts w:hAnsi="新細明體"/>
          <w:b/>
          <w:szCs w:val="20"/>
          <w:bdr w:val="single" w:sz="4" w:space="0" w:color="auto"/>
        </w:rPr>
      </w:pPr>
      <w:bookmarkStart w:id="3" w:name="0057c21"/>
      <w:r w:rsidRPr="007B0814">
        <w:rPr>
          <w:rFonts w:hAnsi="新細明體" w:hint="eastAsia"/>
          <w:b/>
          <w:szCs w:val="20"/>
          <w:bdr w:val="single" w:sz="4" w:space="0" w:color="auto"/>
        </w:rPr>
        <w:t>四、</w:t>
      </w:r>
      <w:r w:rsidR="00870647" w:rsidRPr="007B0814">
        <w:rPr>
          <w:rFonts w:hAnsi="新細明體" w:hint="eastAsia"/>
          <w:b/>
          <w:szCs w:val="20"/>
          <w:bdr w:val="single" w:sz="4" w:space="0" w:color="auto"/>
        </w:rPr>
        <w:t>明造論之意</w:t>
      </w:r>
      <w:bookmarkEnd w:id="3"/>
    </w:p>
    <w:p w:rsidR="007B0814" w:rsidRPr="007B0814" w:rsidRDefault="00870647" w:rsidP="00AE704A">
      <w:pPr>
        <w:spacing w:beforeLines="30" w:before="108"/>
        <w:jc w:val="both"/>
        <w:rPr>
          <w:szCs w:val="20"/>
          <w:bdr w:val="single" w:sz="4" w:space="0" w:color="auto"/>
        </w:rPr>
      </w:pPr>
      <w:bookmarkStart w:id="4" w:name="0057c23"/>
      <w:r w:rsidRPr="007B0814">
        <w:rPr>
          <w:rFonts w:hint="eastAsia"/>
          <w:b/>
          <w:szCs w:val="20"/>
          <w:bdr w:val="single" w:sz="4" w:space="0" w:color="auto"/>
        </w:rPr>
        <w:t>貳、</w:t>
      </w:r>
      <w:r w:rsidRPr="007B0814">
        <w:rPr>
          <w:b/>
          <w:szCs w:val="20"/>
          <w:bdr w:val="single" w:sz="4" w:space="0" w:color="auto"/>
        </w:rPr>
        <w:t>般若緣起二十一事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4"/>
    </w:p>
    <w:p w:rsidR="007B0814" w:rsidRPr="007B0814" w:rsidRDefault="00870647" w:rsidP="00AE704A">
      <w:pPr>
        <w:spacing w:beforeLines="30" w:before="108"/>
        <w:ind w:leftChars="50" w:left="120"/>
        <w:jc w:val="both"/>
        <w:rPr>
          <w:szCs w:val="20"/>
          <w:bdr w:val="single" w:sz="4" w:space="0" w:color="auto"/>
        </w:rPr>
      </w:pPr>
      <w:bookmarkStart w:id="5" w:name="0057c27"/>
      <w:r w:rsidRPr="007B0814">
        <w:rPr>
          <w:b/>
          <w:szCs w:val="20"/>
          <w:bdr w:val="single" w:sz="4" w:space="0" w:color="auto"/>
        </w:rPr>
        <w:t>一、為彌勒等說菩薩行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5"/>
    </w:p>
    <w:p w:rsidR="007B0814" w:rsidRPr="007B0814" w:rsidRDefault="00870647" w:rsidP="008642F8">
      <w:pPr>
        <w:widowControl/>
        <w:spacing w:beforeLines="30" w:before="108"/>
        <w:ind w:leftChars="50" w:left="120"/>
        <w:jc w:val="both"/>
        <w:rPr>
          <w:szCs w:val="20"/>
          <w:bdr w:val="single" w:sz="4" w:space="0" w:color="auto"/>
        </w:rPr>
      </w:pPr>
      <w:bookmarkStart w:id="6" w:name="0058a04"/>
      <w:r w:rsidRPr="007B0814">
        <w:rPr>
          <w:b/>
          <w:szCs w:val="20"/>
          <w:bdr w:val="single" w:sz="4" w:space="0" w:color="auto"/>
        </w:rPr>
        <w:t>二、增益菩薩念佛三昧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6"/>
    </w:p>
    <w:p w:rsidR="007B0814" w:rsidRPr="007B0814" w:rsidRDefault="00870647" w:rsidP="008642F8">
      <w:pPr>
        <w:widowControl/>
        <w:spacing w:beforeLines="30" w:before="108"/>
        <w:ind w:leftChars="50" w:left="120"/>
        <w:jc w:val="both"/>
        <w:rPr>
          <w:kern w:val="0"/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三、受請轉於甚深法輪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Pr="007B0814" w:rsidRDefault="00870647" w:rsidP="008642F8">
      <w:pPr>
        <w:spacing w:beforeLines="30" w:before="108"/>
        <w:ind w:leftChars="50" w:left="120"/>
        <w:jc w:val="both"/>
        <w:rPr>
          <w:szCs w:val="20"/>
        </w:rPr>
      </w:pPr>
      <w:bookmarkStart w:id="7" w:name="0058b02"/>
      <w:r w:rsidRPr="007B0814">
        <w:rPr>
          <w:b/>
          <w:szCs w:val="20"/>
          <w:bdr w:val="single" w:sz="4" w:space="0" w:color="auto"/>
        </w:rPr>
        <w:t>四、欲斷眾生疑一切智人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7"/>
    </w:p>
    <w:p w:rsidR="007B0814" w:rsidRPr="007B0814" w:rsidRDefault="00870647" w:rsidP="008642F8">
      <w:pPr>
        <w:spacing w:beforeLines="30" w:before="108"/>
        <w:ind w:leftChars="50" w:left="120"/>
        <w:jc w:val="both"/>
        <w:rPr>
          <w:szCs w:val="20"/>
        </w:rPr>
      </w:pPr>
      <w:bookmarkStart w:id="8" w:name="0058b07"/>
      <w:r w:rsidRPr="007B0814">
        <w:rPr>
          <w:b/>
          <w:szCs w:val="20"/>
          <w:bdr w:val="single" w:sz="4" w:space="0" w:color="auto"/>
        </w:rPr>
        <w:t>五、示法實相拔出邪法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8"/>
    </w:p>
    <w:p w:rsidR="007B0814" w:rsidRPr="007B0814" w:rsidRDefault="00870647" w:rsidP="008642F8">
      <w:pPr>
        <w:spacing w:beforeLines="30" w:before="108"/>
        <w:ind w:leftChars="50" w:left="120"/>
        <w:jc w:val="both"/>
        <w:rPr>
          <w:szCs w:val="20"/>
        </w:rPr>
      </w:pPr>
      <w:bookmarkStart w:id="9" w:name="0058b19"/>
      <w:r w:rsidRPr="007B0814">
        <w:rPr>
          <w:b/>
          <w:szCs w:val="20"/>
          <w:bdr w:val="single" w:sz="4" w:space="0" w:color="auto"/>
        </w:rPr>
        <w:t>六、斷他貢慢宣說罪福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9"/>
    </w:p>
    <w:p w:rsidR="007B0814" w:rsidRPr="007B0814" w:rsidRDefault="00FF0D31" w:rsidP="008642F8">
      <w:pPr>
        <w:spacing w:beforeLines="30" w:before="108"/>
        <w:ind w:leftChars="50" w:left="120"/>
        <w:jc w:val="both"/>
        <w:rPr>
          <w:szCs w:val="20"/>
        </w:rPr>
      </w:pPr>
      <w:bookmarkStart w:id="10" w:name="0058b25"/>
      <w:r w:rsidRPr="007B0814">
        <w:rPr>
          <w:b/>
          <w:szCs w:val="20"/>
          <w:bdr w:val="single" w:sz="4" w:space="0" w:color="auto"/>
        </w:rPr>
        <w:t>七、為令信受</w:t>
      </w:r>
      <w:r w:rsidRPr="007B0814">
        <w:rPr>
          <w:rFonts w:hint="eastAsia"/>
          <w:b/>
          <w:szCs w:val="20"/>
          <w:bdr w:val="single" w:sz="4" w:space="0" w:color="auto"/>
        </w:rPr>
        <w:t>，</w:t>
      </w:r>
      <w:r w:rsidRPr="007B0814">
        <w:rPr>
          <w:b/>
          <w:szCs w:val="20"/>
          <w:bdr w:val="single" w:sz="4" w:space="0" w:color="auto"/>
        </w:rPr>
        <w:t>自言大師</w:t>
      </w:r>
      <w:r w:rsidRPr="007B0814">
        <w:rPr>
          <w:szCs w:val="20"/>
        </w:rPr>
        <w:t>（印順法師，《大智度論筆記》〔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0"/>
    </w:p>
    <w:p w:rsidR="007B0814" w:rsidRPr="007B0814" w:rsidRDefault="00870647" w:rsidP="008642F8">
      <w:pPr>
        <w:spacing w:beforeLines="30" w:before="108"/>
        <w:ind w:leftChars="50" w:left="120"/>
        <w:jc w:val="both"/>
        <w:rPr>
          <w:szCs w:val="20"/>
        </w:rPr>
      </w:pPr>
      <w:bookmarkStart w:id="11" w:name="0058b28"/>
      <w:r w:rsidRPr="007B0814">
        <w:rPr>
          <w:b/>
          <w:szCs w:val="20"/>
          <w:bdr w:val="single" w:sz="4" w:space="0" w:color="auto"/>
        </w:rPr>
        <w:t>八、令生歡喜開藏恣取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1"/>
    </w:p>
    <w:p w:rsidR="007B0814" w:rsidRPr="007B0814" w:rsidRDefault="00870647" w:rsidP="008642F8">
      <w:pPr>
        <w:spacing w:beforeLines="30" w:before="108"/>
        <w:ind w:leftChars="50" w:left="120"/>
        <w:jc w:val="both"/>
        <w:rPr>
          <w:szCs w:val="20"/>
        </w:rPr>
      </w:pPr>
      <w:bookmarkStart w:id="12" w:name="0058c04"/>
      <w:r w:rsidRPr="007B0814">
        <w:rPr>
          <w:b/>
          <w:szCs w:val="20"/>
          <w:bdr w:val="single" w:sz="4" w:space="0" w:color="auto"/>
        </w:rPr>
        <w:t>九、為斷結使作大醫王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2"/>
    </w:p>
    <w:p w:rsidR="007B0814" w:rsidRPr="007B0814" w:rsidRDefault="00870647" w:rsidP="008642F8">
      <w:pPr>
        <w:spacing w:beforeLines="30" w:before="108"/>
        <w:ind w:leftChars="50" w:left="120"/>
        <w:jc w:val="both"/>
        <w:rPr>
          <w:szCs w:val="20"/>
        </w:rPr>
      </w:pPr>
      <w:bookmarkStart w:id="13" w:name="0058c08"/>
      <w:r w:rsidRPr="007B0814">
        <w:rPr>
          <w:b/>
          <w:szCs w:val="20"/>
          <w:bdr w:val="single" w:sz="4" w:space="0" w:color="auto"/>
        </w:rPr>
        <w:t>十、斷他邪見示身出世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3"/>
    </w:p>
    <w:p w:rsidR="007B0814" w:rsidRPr="007B0814" w:rsidRDefault="00870647" w:rsidP="004F7A0C">
      <w:pPr>
        <w:keepNext/>
        <w:spacing w:beforeLines="30" w:before="108" w:line="400" w:lineRule="exact"/>
        <w:ind w:leftChars="50" w:left="120"/>
        <w:jc w:val="both"/>
        <w:rPr>
          <w:szCs w:val="20"/>
        </w:rPr>
      </w:pPr>
      <w:bookmarkStart w:id="14" w:name="0059a29"/>
      <w:r w:rsidRPr="007B0814">
        <w:rPr>
          <w:b/>
          <w:szCs w:val="20"/>
          <w:bdr w:val="single" w:sz="4" w:space="0" w:color="auto"/>
        </w:rPr>
        <w:t>十</w:t>
      </w:r>
      <w:r w:rsidRPr="007B0814">
        <w:rPr>
          <w:rFonts w:hint="eastAsia"/>
          <w:b/>
          <w:szCs w:val="20"/>
          <w:bdr w:val="single" w:sz="4" w:space="0" w:color="auto"/>
        </w:rPr>
        <w:t>一</w:t>
      </w:r>
      <w:r w:rsidRPr="007B0814">
        <w:rPr>
          <w:b/>
          <w:szCs w:val="20"/>
          <w:bdr w:val="single" w:sz="4" w:space="0" w:color="auto"/>
        </w:rPr>
        <w:t>、拔苦樂邊令入中道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4"/>
    </w:p>
    <w:p w:rsidR="007B0814" w:rsidRPr="007B0814" w:rsidRDefault="00870647" w:rsidP="004F7A0C">
      <w:pPr>
        <w:spacing w:beforeLines="30" w:before="108" w:line="400" w:lineRule="exact"/>
        <w:ind w:leftChars="50" w:left="120"/>
        <w:jc w:val="both"/>
        <w:rPr>
          <w:szCs w:val="20"/>
        </w:rPr>
      </w:pPr>
      <w:bookmarkStart w:id="15" w:name="0059b04"/>
      <w:r w:rsidRPr="007B0814">
        <w:rPr>
          <w:b/>
          <w:szCs w:val="20"/>
          <w:bdr w:val="single" w:sz="4" w:space="0" w:color="auto"/>
        </w:rPr>
        <w:t>十</w:t>
      </w:r>
      <w:r w:rsidRPr="007B0814">
        <w:rPr>
          <w:rFonts w:hint="eastAsia"/>
          <w:b/>
          <w:szCs w:val="20"/>
          <w:bdr w:val="single" w:sz="4" w:space="0" w:color="auto"/>
        </w:rPr>
        <w:t>二</w:t>
      </w:r>
      <w:r w:rsidRPr="007B0814">
        <w:rPr>
          <w:b/>
          <w:szCs w:val="20"/>
          <w:bdr w:val="single" w:sz="4" w:space="0" w:color="auto"/>
        </w:rPr>
        <w:t>、分別二身供養果報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5"/>
    </w:p>
    <w:p w:rsidR="007B0814" w:rsidRPr="007B0814" w:rsidRDefault="00870647" w:rsidP="004F7A0C">
      <w:pPr>
        <w:spacing w:beforeLines="30" w:before="108" w:line="400" w:lineRule="exact"/>
        <w:ind w:leftChars="50" w:left="120"/>
        <w:jc w:val="both"/>
        <w:rPr>
          <w:szCs w:val="20"/>
        </w:rPr>
      </w:pPr>
      <w:bookmarkStart w:id="16" w:name="0059b06"/>
      <w:r w:rsidRPr="007B0814">
        <w:rPr>
          <w:b/>
          <w:szCs w:val="20"/>
          <w:bdr w:val="single" w:sz="4" w:space="0" w:color="auto"/>
        </w:rPr>
        <w:t>十</w:t>
      </w:r>
      <w:r w:rsidRPr="007B0814">
        <w:rPr>
          <w:rFonts w:hint="eastAsia"/>
          <w:b/>
          <w:szCs w:val="20"/>
          <w:bdr w:val="single" w:sz="4" w:space="0" w:color="auto"/>
        </w:rPr>
        <w:t>三</w:t>
      </w:r>
      <w:r w:rsidRPr="007B0814">
        <w:rPr>
          <w:b/>
          <w:szCs w:val="20"/>
          <w:bdr w:val="single" w:sz="4" w:space="0" w:color="auto"/>
        </w:rPr>
        <w:t>、說鞞跋致</w:t>
      </w:r>
      <w:r w:rsidR="00C56851" w:rsidRPr="007B0814">
        <w:rPr>
          <w:rFonts w:hint="eastAsia"/>
          <w:b/>
          <w:szCs w:val="20"/>
          <w:bdr w:val="single" w:sz="4" w:space="0" w:color="auto"/>
        </w:rPr>
        <w:t>、</w:t>
      </w:r>
      <w:r w:rsidRPr="007B0814">
        <w:rPr>
          <w:b/>
          <w:szCs w:val="20"/>
          <w:bdr w:val="single" w:sz="4" w:space="0" w:color="auto"/>
        </w:rPr>
        <w:t>鞞跋致相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6"/>
    </w:p>
    <w:p w:rsidR="007B0814" w:rsidRPr="007B0814" w:rsidRDefault="00870647" w:rsidP="004F7A0C">
      <w:pPr>
        <w:spacing w:beforeLines="30" w:before="108" w:line="400" w:lineRule="exact"/>
        <w:ind w:leftChars="50" w:left="120"/>
        <w:jc w:val="both"/>
        <w:rPr>
          <w:szCs w:val="20"/>
        </w:rPr>
      </w:pPr>
      <w:r w:rsidRPr="007B0814">
        <w:rPr>
          <w:b/>
          <w:szCs w:val="20"/>
          <w:bdr w:val="single" w:sz="4" w:space="0" w:color="auto"/>
        </w:rPr>
        <w:t>十</w:t>
      </w:r>
      <w:r w:rsidRPr="007B0814">
        <w:rPr>
          <w:rFonts w:hint="eastAsia"/>
          <w:b/>
          <w:szCs w:val="20"/>
          <w:bdr w:val="single" w:sz="4" w:space="0" w:color="auto"/>
        </w:rPr>
        <w:t>四</w:t>
      </w:r>
      <w:r w:rsidRPr="007B0814">
        <w:rPr>
          <w:b/>
          <w:szCs w:val="20"/>
          <w:bdr w:val="single" w:sz="4" w:space="0" w:color="auto"/>
        </w:rPr>
        <w:t>、</w:t>
      </w:r>
      <w:r w:rsidRPr="007B0814">
        <w:rPr>
          <w:rFonts w:hint="eastAsia"/>
          <w:b/>
          <w:szCs w:val="20"/>
          <w:bdr w:val="single" w:sz="4" w:space="0" w:color="auto"/>
        </w:rPr>
        <w:t>欲</w:t>
      </w:r>
      <w:r w:rsidRPr="007B0814">
        <w:rPr>
          <w:b/>
          <w:szCs w:val="20"/>
          <w:bdr w:val="single" w:sz="4" w:space="0" w:color="auto"/>
        </w:rPr>
        <w:t>說魔幻</w:t>
      </w:r>
      <w:r w:rsidRPr="007B0814">
        <w:rPr>
          <w:rFonts w:hint="eastAsia"/>
          <w:b/>
          <w:szCs w:val="20"/>
          <w:bdr w:val="single" w:sz="4" w:space="0" w:color="auto"/>
        </w:rPr>
        <w:t>魔偽</w:t>
      </w:r>
      <w:r w:rsidRPr="007B0814">
        <w:rPr>
          <w:b/>
          <w:szCs w:val="20"/>
          <w:bdr w:val="single" w:sz="4" w:space="0" w:color="auto"/>
        </w:rPr>
        <w:t>魔事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Pr="007B0814" w:rsidRDefault="00870647" w:rsidP="004F7A0C">
      <w:pPr>
        <w:spacing w:beforeLines="30" w:before="108" w:line="400" w:lineRule="exact"/>
        <w:ind w:leftChars="50" w:left="120"/>
        <w:jc w:val="both"/>
        <w:rPr>
          <w:szCs w:val="20"/>
        </w:rPr>
      </w:pPr>
      <w:r w:rsidRPr="007B0814">
        <w:rPr>
          <w:b/>
          <w:kern w:val="0"/>
          <w:szCs w:val="20"/>
          <w:bdr w:val="single" w:sz="4" w:space="0" w:color="auto"/>
        </w:rPr>
        <w:t>十五、</w:t>
      </w:r>
      <w:r w:rsidRPr="007B0814">
        <w:rPr>
          <w:b/>
          <w:szCs w:val="20"/>
          <w:bdr w:val="single" w:sz="4" w:space="0" w:color="auto"/>
        </w:rPr>
        <w:t>供法因緣授三乘記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Pr="007B0814" w:rsidRDefault="00870647" w:rsidP="008642F8">
      <w:pPr>
        <w:keepNext/>
        <w:keepLines/>
        <w:spacing w:beforeLines="30" w:before="108"/>
        <w:ind w:leftChars="50" w:left="120"/>
        <w:jc w:val="both"/>
        <w:rPr>
          <w:szCs w:val="20"/>
        </w:rPr>
      </w:pPr>
      <w:bookmarkStart w:id="17" w:name="0059b17"/>
      <w:r w:rsidRPr="007B0814">
        <w:rPr>
          <w:b/>
          <w:szCs w:val="20"/>
          <w:bdr w:val="single" w:sz="4" w:space="0" w:color="auto"/>
        </w:rPr>
        <w:t>十六、欲說第一義悉檀相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  <w:bookmarkEnd w:id="17"/>
    </w:p>
    <w:p w:rsidR="007B0814" w:rsidRPr="007B0814" w:rsidRDefault="00092DFE" w:rsidP="008642F8">
      <w:pPr>
        <w:spacing w:beforeLines="30" w:before="108"/>
        <w:ind w:leftChars="100" w:left="240"/>
        <w:jc w:val="both"/>
        <w:rPr>
          <w:szCs w:val="20"/>
        </w:rPr>
      </w:pPr>
      <w:r w:rsidRPr="007B0814">
        <w:rPr>
          <w:b/>
          <w:kern w:val="0"/>
          <w:szCs w:val="20"/>
          <w:bdr w:val="single" w:sz="4" w:space="0" w:color="auto"/>
        </w:rPr>
        <w:t>（</w:t>
      </w:r>
      <w:r w:rsidR="00870647" w:rsidRPr="007B0814">
        <w:rPr>
          <w:b/>
          <w:kern w:val="0"/>
          <w:szCs w:val="20"/>
          <w:bdr w:val="single" w:sz="4" w:space="0" w:color="auto"/>
        </w:rPr>
        <w:t>一</w:t>
      </w:r>
      <w:r w:rsidRPr="007B0814">
        <w:rPr>
          <w:b/>
          <w:kern w:val="0"/>
          <w:szCs w:val="20"/>
          <w:bdr w:val="single" w:sz="4" w:space="0" w:color="auto"/>
        </w:rPr>
        <w:t>）</w:t>
      </w:r>
      <w:r w:rsidR="00870647" w:rsidRPr="007B0814">
        <w:rPr>
          <w:b/>
          <w:kern w:val="0"/>
          <w:szCs w:val="20"/>
          <w:bdr w:val="single" w:sz="4" w:space="0" w:color="auto"/>
        </w:rPr>
        <w:t>世界悉檀</w:t>
      </w:r>
      <w:r w:rsidR="00A97875" w:rsidRPr="007B0814">
        <w:rPr>
          <w:szCs w:val="20"/>
        </w:rPr>
        <w:t>（印順法師，《大智度論筆記》</w:t>
      </w:r>
      <w:r w:rsidR="00870647" w:rsidRPr="007B0814">
        <w:rPr>
          <w:szCs w:val="20"/>
        </w:rPr>
        <w:t>〔</w:t>
      </w:r>
      <w:r w:rsidR="00870647" w:rsidRPr="007B0814">
        <w:rPr>
          <w:szCs w:val="20"/>
        </w:rPr>
        <w:t>A001</w:t>
      </w:r>
      <w:r w:rsidR="00870647" w:rsidRPr="007B0814">
        <w:rPr>
          <w:szCs w:val="20"/>
        </w:rPr>
        <w:t>〕</w:t>
      </w:r>
      <w:r w:rsidR="00870647" w:rsidRPr="007B0814">
        <w:rPr>
          <w:szCs w:val="20"/>
        </w:rPr>
        <w:t>p.2</w:t>
      </w:r>
      <w:r w:rsidR="00870647" w:rsidRPr="007B0814">
        <w:rPr>
          <w:szCs w:val="20"/>
        </w:rPr>
        <w:t>）</w:t>
      </w:r>
    </w:p>
    <w:p w:rsidR="007B0814" w:rsidRPr="007B0814" w:rsidRDefault="00092DFE" w:rsidP="004F7A0C">
      <w:pPr>
        <w:spacing w:beforeLines="30" w:before="108" w:line="400" w:lineRule="exact"/>
        <w:ind w:leftChars="100" w:left="240"/>
        <w:jc w:val="both"/>
        <w:rPr>
          <w:szCs w:val="20"/>
        </w:rPr>
      </w:pPr>
      <w:r w:rsidRPr="007B0814">
        <w:rPr>
          <w:b/>
          <w:kern w:val="0"/>
          <w:szCs w:val="20"/>
          <w:bdr w:val="single" w:sz="4" w:space="0" w:color="auto"/>
        </w:rPr>
        <w:t>（</w:t>
      </w:r>
      <w:r w:rsidR="00870647" w:rsidRPr="007B0814">
        <w:rPr>
          <w:b/>
          <w:kern w:val="0"/>
          <w:szCs w:val="20"/>
          <w:bdr w:val="single" w:sz="4" w:space="0" w:color="auto"/>
        </w:rPr>
        <w:t>二</w:t>
      </w:r>
      <w:r w:rsidRPr="007B0814">
        <w:rPr>
          <w:b/>
          <w:kern w:val="0"/>
          <w:szCs w:val="20"/>
          <w:bdr w:val="single" w:sz="4" w:space="0" w:color="auto"/>
        </w:rPr>
        <w:t>）</w:t>
      </w:r>
      <w:r w:rsidR="00870647" w:rsidRPr="007B0814">
        <w:rPr>
          <w:b/>
          <w:kern w:val="0"/>
          <w:szCs w:val="20"/>
          <w:bdr w:val="single" w:sz="4" w:space="0" w:color="auto"/>
        </w:rPr>
        <w:t>各各為人悉檀</w:t>
      </w:r>
      <w:r w:rsidR="00A97875" w:rsidRPr="007B0814">
        <w:rPr>
          <w:szCs w:val="20"/>
        </w:rPr>
        <w:t>（印順法師，《大智度論筆記》</w:t>
      </w:r>
      <w:r w:rsidR="00870647" w:rsidRPr="007B0814">
        <w:rPr>
          <w:szCs w:val="20"/>
        </w:rPr>
        <w:t>〔</w:t>
      </w:r>
      <w:r w:rsidR="00870647" w:rsidRPr="007B0814">
        <w:rPr>
          <w:szCs w:val="20"/>
        </w:rPr>
        <w:t>A001</w:t>
      </w:r>
      <w:r w:rsidR="00870647" w:rsidRPr="007B0814">
        <w:rPr>
          <w:szCs w:val="20"/>
        </w:rPr>
        <w:t>〕</w:t>
      </w:r>
      <w:r w:rsidR="00870647" w:rsidRPr="007B0814">
        <w:rPr>
          <w:szCs w:val="20"/>
        </w:rPr>
        <w:t>p.2</w:t>
      </w:r>
      <w:r w:rsidR="00870647" w:rsidRPr="007B0814">
        <w:rPr>
          <w:szCs w:val="20"/>
        </w:rPr>
        <w:t>）</w:t>
      </w:r>
    </w:p>
    <w:p w:rsidR="007B0814" w:rsidRPr="007B0814" w:rsidRDefault="00092DFE" w:rsidP="004F7A0C">
      <w:pPr>
        <w:keepNext/>
        <w:spacing w:beforeLines="30" w:before="108" w:line="380" w:lineRule="exact"/>
        <w:ind w:leftChars="100" w:left="240"/>
        <w:jc w:val="both"/>
        <w:rPr>
          <w:szCs w:val="20"/>
        </w:rPr>
      </w:pPr>
      <w:r w:rsidRPr="007B0814">
        <w:rPr>
          <w:b/>
          <w:kern w:val="0"/>
          <w:szCs w:val="20"/>
          <w:bdr w:val="single" w:sz="4" w:space="0" w:color="auto"/>
        </w:rPr>
        <w:lastRenderedPageBreak/>
        <w:t>（</w:t>
      </w:r>
      <w:r w:rsidR="00870647" w:rsidRPr="007B0814">
        <w:rPr>
          <w:b/>
          <w:kern w:val="0"/>
          <w:szCs w:val="20"/>
          <w:bdr w:val="single" w:sz="4" w:space="0" w:color="auto"/>
        </w:rPr>
        <w:t>三</w:t>
      </w:r>
      <w:r w:rsidRPr="007B0814">
        <w:rPr>
          <w:b/>
          <w:kern w:val="0"/>
          <w:szCs w:val="20"/>
          <w:bdr w:val="single" w:sz="4" w:space="0" w:color="auto"/>
        </w:rPr>
        <w:t>）</w:t>
      </w:r>
      <w:r w:rsidR="00870647" w:rsidRPr="007B0814">
        <w:rPr>
          <w:b/>
          <w:kern w:val="0"/>
          <w:szCs w:val="20"/>
          <w:bdr w:val="single" w:sz="4" w:space="0" w:color="auto"/>
        </w:rPr>
        <w:t>對治悉檀</w:t>
      </w:r>
      <w:r w:rsidR="00A97875" w:rsidRPr="007B0814">
        <w:rPr>
          <w:szCs w:val="20"/>
        </w:rPr>
        <w:t>（印順法師，《大智度論筆記》</w:t>
      </w:r>
      <w:r w:rsidR="00870647" w:rsidRPr="007B0814">
        <w:rPr>
          <w:szCs w:val="20"/>
        </w:rPr>
        <w:t>〔</w:t>
      </w:r>
      <w:r w:rsidR="00870647" w:rsidRPr="007B0814">
        <w:rPr>
          <w:szCs w:val="20"/>
        </w:rPr>
        <w:t>A001</w:t>
      </w:r>
      <w:r w:rsidR="00870647" w:rsidRPr="007B0814">
        <w:rPr>
          <w:szCs w:val="20"/>
        </w:rPr>
        <w:t>〕</w:t>
      </w:r>
      <w:r w:rsidR="00870647" w:rsidRPr="007B0814">
        <w:rPr>
          <w:szCs w:val="20"/>
        </w:rPr>
        <w:t>p.2</w:t>
      </w:r>
      <w:r w:rsidR="00870647" w:rsidRPr="007B0814">
        <w:rPr>
          <w:szCs w:val="20"/>
        </w:rPr>
        <w:t>）</w:t>
      </w:r>
    </w:p>
    <w:p w:rsidR="007B0814" w:rsidRPr="007B0814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18" w:name="0060a21"/>
      <w:r w:rsidRPr="007B0814">
        <w:rPr>
          <w:rFonts w:hint="eastAsia"/>
          <w:b/>
          <w:kern w:val="0"/>
          <w:szCs w:val="20"/>
          <w:bdr w:val="single" w:sz="4" w:space="0" w:color="auto"/>
        </w:rPr>
        <w:t>1</w:t>
      </w:r>
      <w:r w:rsidRPr="007B0814">
        <w:rPr>
          <w:rFonts w:hint="eastAsia"/>
          <w:b/>
          <w:kern w:val="0"/>
          <w:szCs w:val="20"/>
          <w:bdr w:val="single" w:sz="4" w:space="0" w:color="auto"/>
        </w:rPr>
        <w:t>、不淨觀</w:t>
      </w:r>
      <w:bookmarkEnd w:id="18"/>
    </w:p>
    <w:p w:rsidR="007B0814" w:rsidRPr="007B0814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r w:rsidRPr="007B0814">
        <w:rPr>
          <w:rFonts w:hint="eastAsia"/>
          <w:b/>
          <w:kern w:val="0"/>
          <w:szCs w:val="20"/>
          <w:bdr w:val="single" w:sz="4" w:space="0" w:color="auto"/>
        </w:rPr>
        <w:t>2</w:t>
      </w:r>
      <w:r w:rsidRPr="007B0814">
        <w:rPr>
          <w:rFonts w:hint="eastAsia"/>
          <w:b/>
          <w:kern w:val="0"/>
          <w:szCs w:val="20"/>
          <w:bdr w:val="single" w:sz="4" w:space="0" w:color="auto"/>
        </w:rPr>
        <w:t>、慈心觀</w:t>
      </w:r>
    </w:p>
    <w:p w:rsidR="007B0814" w:rsidRPr="007B0814" w:rsidRDefault="00870647" w:rsidP="004F7A0C">
      <w:pPr>
        <w:spacing w:beforeLines="30" w:before="108" w:line="38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19" w:name="0060a29"/>
      <w:r w:rsidRPr="007B0814">
        <w:rPr>
          <w:rFonts w:hint="eastAsia"/>
          <w:b/>
          <w:kern w:val="0"/>
          <w:szCs w:val="20"/>
          <w:bdr w:val="single" w:sz="4" w:space="0" w:color="auto"/>
        </w:rPr>
        <w:t>3</w:t>
      </w:r>
      <w:r w:rsidRPr="007B0814">
        <w:rPr>
          <w:rFonts w:hint="eastAsia"/>
          <w:b/>
          <w:kern w:val="0"/>
          <w:szCs w:val="20"/>
          <w:bdr w:val="single" w:sz="4" w:space="0" w:color="auto"/>
        </w:rPr>
        <w:t>、因緣觀</w:t>
      </w:r>
      <w:bookmarkEnd w:id="19"/>
    </w:p>
    <w:p w:rsidR="007B0814" w:rsidRPr="007B0814" w:rsidRDefault="006635D4" w:rsidP="004F7A0C">
      <w:pPr>
        <w:spacing w:beforeLines="30" w:before="108" w:line="380" w:lineRule="exact"/>
        <w:ind w:leftChars="150" w:left="360"/>
        <w:jc w:val="both"/>
        <w:rPr>
          <w:b/>
          <w:kern w:val="0"/>
          <w:szCs w:val="20"/>
          <w:bdr w:val="single" w:sz="4" w:space="0" w:color="auto"/>
        </w:rPr>
      </w:pPr>
      <w:bookmarkStart w:id="20" w:name="0060b13"/>
      <w:r w:rsidRPr="007B0814">
        <w:rPr>
          <w:rFonts w:hint="eastAsia"/>
          <w:b/>
          <w:kern w:val="0"/>
          <w:szCs w:val="20"/>
          <w:bdr w:val="single" w:sz="4" w:space="0" w:color="auto"/>
        </w:rPr>
        <w:t>4</w:t>
      </w:r>
      <w:r w:rsidRPr="007B0814">
        <w:rPr>
          <w:rFonts w:hint="eastAsia"/>
          <w:b/>
          <w:kern w:val="0"/>
          <w:szCs w:val="20"/>
          <w:bdr w:val="single" w:sz="4" w:space="0" w:color="auto"/>
        </w:rPr>
        <w:t>、無常觀</w:t>
      </w:r>
      <w:bookmarkEnd w:id="20"/>
    </w:p>
    <w:p w:rsidR="007B0814" w:rsidRPr="007B0814" w:rsidRDefault="00870647" w:rsidP="004F7A0C">
      <w:pPr>
        <w:spacing w:beforeLines="30" w:before="108"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kern w:val="0"/>
          <w:szCs w:val="20"/>
          <w:bdr w:val="single" w:sz="4" w:space="0" w:color="auto"/>
        </w:rPr>
        <w:t>5</w:t>
      </w:r>
      <w:r w:rsidRPr="007B0814">
        <w:rPr>
          <w:rFonts w:hint="eastAsia"/>
          <w:b/>
          <w:kern w:val="0"/>
          <w:szCs w:val="20"/>
          <w:bdr w:val="single" w:sz="4" w:space="0" w:color="auto"/>
        </w:rPr>
        <w:t>、苦觀、無我觀</w:t>
      </w:r>
    </w:p>
    <w:p w:rsidR="007B0814" w:rsidRPr="007B0814" w:rsidRDefault="00092DFE" w:rsidP="004F7A0C">
      <w:pPr>
        <w:spacing w:beforeLines="30" w:before="108" w:line="380" w:lineRule="exact"/>
        <w:ind w:leftChars="100" w:left="240"/>
        <w:jc w:val="both"/>
        <w:rPr>
          <w:szCs w:val="20"/>
        </w:rPr>
      </w:pPr>
      <w:r w:rsidRPr="007B0814">
        <w:rPr>
          <w:b/>
          <w:szCs w:val="20"/>
          <w:bdr w:val="single" w:sz="4" w:space="0" w:color="auto"/>
        </w:rPr>
        <w:t>（</w:t>
      </w:r>
      <w:r w:rsidR="00870647" w:rsidRPr="007B0814">
        <w:rPr>
          <w:b/>
          <w:szCs w:val="20"/>
          <w:bdr w:val="single" w:sz="4" w:space="0" w:color="auto"/>
        </w:rPr>
        <w:t>四</w:t>
      </w:r>
      <w:r w:rsidRPr="007B0814">
        <w:rPr>
          <w:b/>
          <w:szCs w:val="20"/>
          <w:bdr w:val="single" w:sz="4" w:space="0" w:color="auto"/>
        </w:rPr>
        <w:t>）</w:t>
      </w:r>
      <w:r w:rsidR="00870647" w:rsidRPr="007B0814">
        <w:rPr>
          <w:b/>
          <w:szCs w:val="20"/>
          <w:bdr w:val="single" w:sz="4" w:space="0" w:color="auto"/>
        </w:rPr>
        <w:t>第一義悉檀</w:t>
      </w:r>
      <w:r w:rsidR="00A97875" w:rsidRPr="007B0814">
        <w:rPr>
          <w:szCs w:val="20"/>
        </w:rPr>
        <w:t>（印順法師，《大智度論筆記》</w:t>
      </w:r>
      <w:r w:rsidR="00870647" w:rsidRPr="007B0814">
        <w:rPr>
          <w:szCs w:val="20"/>
        </w:rPr>
        <w:t>〔</w:t>
      </w:r>
      <w:r w:rsidR="00870647" w:rsidRPr="007B0814">
        <w:rPr>
          <w:szCs w:val="20"/>
        </w:rPr>
        <w:t>A001</w:t>
      </w:r>
      <w:r w:rsidR="00870647" w:rsidRPr="007B0814">
        <w:rPr>
          <w:szCs w:val="20"/>
        </w:rPr>
        <w:t>〕</w:t>
      </w:r>
      <w:r w:rsidR="00870647" w:rsidRPr="007B0814">
        <w:rPr>
          <w:szCs w:val="20"/>
        </w:rPr>
        <w:t>p.2</w:t>
      </w:r>
      <w:r w:rsidR="00870647" w:rsidRPr="007B0814">
        <w:rPr>
          <w:szCs w:val="20"/>
        </w:rPr>
        <w:t>）</w:t>
      </w:r>
    </w:p>
    <w:p w:rsidR="007B0814" w:rsidRPr="007B0814" w:rsidRDefault="00870647" w:rsidP="004F7A0C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〔第一偈〕</w:t>
      </w:r>
    </w:p>
    <w:p w:rsidR="007B0814" w:rsidRPr="007B0814" w:rsidRDefault="00870647" w:rsidP="004F7A0C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〔第二偈〕</w:t>
      </w:r>
    </w:p>
    <w:p w:rsidR="007B0814" w:rsidRPr="007B0814" w:rsidRDefault="00870647" w:rsidP="004F7A0C">
      <w:pPr>
        <w:spacing w:beforeLines="30" w:before="108" w:line="38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1</w:t>
      </w:r>
      <w:r w:rsidRPr="007B0814">
        <w:rPr>
          <w:b/>
          <w:szCs w:val="20"/>
          <w:bdr w:val="single" w:sz="4" w:space="0" w:color="auto"/>
        </w:rPr>
        <w:t>、</w:t>
      </w:r>
      <w:r w:rsidRPr="007B0814">
        <w:rPr>
          <w:b/>
          <w:kern w:val="0"/>
          <w:szCs w:val="20"/>
          <w:bdr w:val="single" w:sz="4" w:space="0" w:color="auto"/>
        </w:rPr>
        <w:t>世間</w:t>
      </w:r>
      <w:r w:rsidRPr="007B0814">
        <w:rPr>
          <w:rFonts w:hint="eastAsia"/>
          <w:b/>
          <w:szCs w:val="20"/>
          <w:bdr w:val="single" w:sz="4" w:space="0" w:color="auto"/>
        </w:rPr>
        <w:t>凡夫</w:t>
      </w:r>
    </w:p>
    <w:p w:rsidR="007B0814" w:rsidRPr="007B0814" w:rsidRDefault="00870647" w:rsidP="004F7A0C">
      <w:pPr>
        <w:spacing w:beforeLines="30" w:before="108" w:line="40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2</w:t>
      </w:r>
      <w:r w:rsidRPr="007B0814">
        <w:rPr>
          <w:b/>
          <w:szCs w:val="20"/>
          <w:bdr w:val="single" w:sz="4" w:space="0" w:color="auto"/>
        </w:rPr>
        <w:t>、外道</w:t>
      </w:r>
    </w:p>
    <w:p w:rsidR="00870647" w:rsidRPr="007B0814" w:rsidRDefault="00870647" w:rsidP="004F7A0C">
      <w:pPr>
        <w:spacing w:beforeLines="30" w:before="108" w:line="400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3</w:t>
      </w:r>
      <w:r w:rsidRPr="007B0814">
        <w:rPr>
          <w:b/>
          <w:szCs w:val="20"/>
          <w:bdr w:val="single" w:sz="4" w:space="0" w:color="auto"/>
        </w:rPr>
        <w:t>、內道</w:t>
      </w:r>
    </w:p>
    <w:p w:rsidR="007B0814" w:rsidRPr="007B0814" w:rsidRDefault="00092DFE" w:rsidP="004F7A0C">
      <w:pPr>
        <w:spacing w:line="40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（</w:t>
      </w:r>
      <w:r w:rsidR="00870647" w:rsidRPr="007B0814">
        <w:rPr>
          <w:b/>
          <w:szCs w:val="20"/>
          <w:bdr w:val="single" w:sz="4" w:space="0" w:color="auto"/>
        </w:rPr>
        <w:t>1</w:t>
      </w:r>
      <w:r w:rsidRPr="007B0814">
        <w:rPr>
          <w:b/>
          <w:szCs w:val="20"/>
          <w:bdr w:val="single" w:sz="4" w:space="0" w:color="auto"/>
        </w:rPr>
        <w:t>）</w:t>
      </w:r>
      <w:r w:rsidR="00870647" w:rsidRPr="007B0814">
        <w:rPr>
          <w:b/>
          <w:szCs w:val="20"/>
          <w:bdr w:val="single" w:sz="4" w:space="0" w:color="auto"/>
        </w:rPr>
        <w:t>舉犢子部的說法</w:t>
      </w:r>
    </w:p>
    <w:p w:rsidR="007B0814" w:rsidRPr="007B0814" w:rsidRDefault="00092DFE" w:rsidP="004F7A0C">
      <w:pPr>
        <w:spacing w:beforeLines="30" w:before="108" w:line="40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（</w:t>
      </w:r>
      <w:r w:rsidR="00870647" w:rsidRPr="007B0814">
        <w:rPr>
          <w:b/>
          <w:szCs w:val="20"/>
          <w:bdr w:val="single" w:sz="4" w:space="0" w:color="auto"/>
        </w:rPr>
        <w:t>2</w:t>
      </w:r>
      <w:r w:rsidRPr="007B0814">
        <w:rPr>
          <w:b/>
          <w:szCs w:val="20"/>
          <w:bdr w:val="single" w:sz="4" w:space="0" w:color="auto"/>
        </w:rPr>
        <w:t>）</w:t>
      </w:r>
      <w:r w:rsidR="00870647" w:rsidRPr="007B0814">
        <w:rPr>
          <w:b/>
          <w:szCs w:val="20"/>
          <w:bdr w:val="single" w:sz="4" w:space="0" w:color="auto"/>
        </w:rPr>
        <w:t>舉說一切有部的說法</w:t>
      </w:r>
    </w:p>
    <w:p w:rsidR="007B0814" w:rsidRPr="007B0814" w:rsidRDefault="00092DFE" w:rsidP="004F7A0C">
      <w:pPr>
        <w:spacing w:beforeLines="30" w:before="108" w:line="40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（</w:t>
      </w:r>
      <w:r w:rsidR="00870647" w:rsidRPr="007B0814">
        <w:rPr>
          <w:b/>
          <w:szCs w:val="20"/>
          <w:bdr w:val="single" w:sz="4" w:space="0" w:color="auto"/>
        </w:rPr>
        <w:t>3</w:t>
      </w:r>
      <w:r w:rsidRPr="007B0814">
        <w:rPr>
          <w:b/>
          <w:szCs w:val="20"/>
          <w:bdr w:val="single" w:sz="4" w:space="0" w:color="auto"/>
        </w:rPr>
        <w:t>）</w:t>
      </w:r>
      <w:r w:rsidR="00870647" w:rsidRPr="007B0814">
        <w:rPr>
          <w:b/>
          <w:szCs w:val="20"/>
          <w:bdr w:val="single" w:sz="4" w:space="0" w:color="auto"/>
        </w:rPr>
        <w:t>舉方廣部的說法</w:t>
      </w:r>
    </w:p>
    <w:p w:rsidR="007B0814" w:rsidRPr="007B0814" w:rsidRDefault="00870647" w:rsidP="00646E80">
      <w:pPr>
        <w:spacing w:beforeLines="30" w:before="108" w:line="400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7B0814">
        <w:rPr>
          <w:rFonts w:ascii="新細明體" w:hAnsi="新細明體" w:cs="新細明體" w:hint="eastAsia"/>
          <w:b/>
          <w:szCs w:val="20"/>
          <w:bdr w:val="single" w:sz="4" w:space="0" w:color="auto"/>
        </w:rPr>
        <w:t>※</w:t>
      </w:r>
      <w:r w:rsidR="00587B2A" w:rsidRPr="007B0814">
        <w:rPr>
          <w:b/>
          <w:szCs w:val="20"/>
          <w:bdr w:val="single" w:sz="4" w:space="0" w:color="auto"/>
        </w:rPr>
        <w:t xml:space="preserve"> </w:t>
      </w:r>
      <w:r w:rsidRPr="007B0814">
        <w:rPr>
          <w:b/>
          <w:szCs w:val="20"/>
          <w:bdr w:val="single" w:sz="4" w:space="0" w:color="auto"/>
        </w:rPr>
        <w:t>小結</w:t>
      </w:r>
    </w:p>
    <w:p w:rsidR="007B0814" w:rsidRPr="007B0814" w:rsidRDefault="00870647" w:rsidP="00646E80">
      <w:pPr>
        <w:spacing w:beforeLines="30" w:before="108" w:line="380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〔第三偈〕</w:t>
      </w:r>
    </w:p>
    <w:p w:rsidR="007B0814" w:rsidRPr="007B0814" w:rsidRDefault="00870647" w:rsidP="00646E80">
      <w:pPr>
        <w:spacing w:beforeLines="30" w:before="108" w:line="380" w:lineRule="exact"/>
        <w:ind w:leftChars="50" w:left="120"/>
        <w:jc w:val="both"/>
        <w:rPr>
          <w:szCs w:val="20"/>
        </w:rPr>
      </w:pPr>
      <w:r w:rsidRPr="007B0814">
        <w:rPr>
          <w:b/>
          <w:szCs w:val="20"/>
          <w:bdr w:val="single" w:sz="4" w:space="0" w:color="auto"/>
        </w:rPr>
        <w:t>十七、引大論師信入佛法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Pr="007B0814" w:rsidRDefault="00870647" w:rsidP="004F7A0C">
      <w:pPr>
        <w:spacing w:beforeLines="30" w:before="108" w:line="400" w:lineRule="exact"/>
        <w:ind w:leftChars="50" w:left="120"/>
        <w:jc w:val="both"/>
        <w:rPr>
          <w:szCs w:val="20"/>
        </w:rPr>
      </w:pPr>
      <w:r w:rsidRPr="007B0814">
        <w:rPr>
          <w:b/>
          <w:szCs w:val="20"/>
          <w:bdr w:val="single" w:sz="4" w:space="0" w:color="auto"/>
        </w:rPr>
        <w:t>十八、欲說諸法實相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Pr="007B0814" w:rsidRDefault="00870647" w:rsidP="004F7A0C">
      <w:pPr>
        <w:keepNext/>
        <w:spacing w:beforeLines="30" w:before="108" w:line="400" w:lineRule="exact"/>
        <w:ind w:leftChars="50" w:left="120"/>
        <w:jc w:val="both"/>
        <w:rPr>
          <w:szCs w:val="20"/>
        </w:rPr>
      </w:pPr>
      <w:r w:rsidRPr="007B0814">
        <w:rPr>
          <w:b/>
          <w:szCs w:val="20"/>
          <w:bdr w:val="single" w:sz="4" w:space="0" w:color="auto"/>
        </w:rPr>
        <w:t>十九、欲說無諍論處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Pr="007B0814" w:rsidRDefault="00870647" w:rsidP="004F7A0C">
      <w:pPr>
        <w:spacing w:beforeLines="30" w:before="108" w:line="400" w:lineRule="exact"/>
        <w:ind w:leftChars="50" w:left="120"/>
        <w:jc w:val="both"/>
        <w:rPr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二十、欲說非</w:t>
      </w:r>
      <w:r w:rsidR="00C65D2E" w:rsidRPr="007B0814">
        <w:rPr>
          <w:rFonts w:hint="eastAsia"/>
          <w:b/>
          <w:szCs w:val="20"/>
          <w:bdr w:val="single" w:sz="4" w:space="0" w:color="auto"/>
        </w:rPr>
        <w:t>三</w:t>
      </w:r>
      <w:r w:rsidRPr="007B0814">
        <w:rPr>
          <w:b/>
          <w:szCs w:val="20"/>
          <w:bdr w:val="single" w:sz="4" w:space="0" w:color="auto"/>
        </w:rPr>
        <w:t>法門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Pr="007B0814" w:rsidRDefault="00870647" w:rsidP="004F7A0C">
      <w:pPr>
        <w:keepNext/>
        <w:spacing w:beforeLines="30" w:before="108" w:line="380" w:lineRule="exact"/>
        <w:ind w:leftChars="50" w:left="120"/>
        <w:jc w:val="both"/>
        <w:rPr>
          <w:szCs w:val="20"/>
          <w:bdr w:val="single" w:sz="4" w:space="0" w:color="auto"/>
        </w:rPr>
      </w:pPr>
      <w:r w:rsidRPr="007B0814">
        <w:rPr>
          <w:b/>
          <w:szCs w:val="20"/>
          <w:bdr w:val="single" w:sz="4" w:space="0" w:color="auto"/>
        </w:rPr>
        <w:t>二十一、以異法門說諸法門</w:t>
      </w:r>
      <w:r w:rsidR="00A97875" w:rsidRPr="007B0814">
        <w:rPr>
          <w:szCs w:val="20"/>
        </w:rPr>
        <w:t>（印順法師，《大智度論筆記》</w:t>
      </w:r>
      <w:r w:rsidRPr="007B0814">
        <w:rPr>
          <w:szCs w:val="20"/>
        </w:rPr>
        <w:t>〔</w:t>
      </w:r>
      <w:r w:rsidRPr="007B0814">
        <w:rPr>
          <w:szCs w:val="20"/>
        </w:rPr>
        <w:t>A001</w:t>
      </w:r>
      <w:r w:rsidRPr="007B0814">
        <w:rPr>
          <w:szCs w:val="20"/>
        </w:rPr>
        <w:t>〕</w:t>
      </w:r>
      <w:r w:rsidRPr="007B0814">
        <w:rPr>
          <w:szCs w:val="20"/>
        </w:rPr>
        <w:t>p.1</w:t>
      </w:r>
      <w:r w:rsidRPr="007B0814">
        <w:rPr>
          <w:szCs w:val="20"/>
        </w:rPr>
        <w:t>）</w:t>
      </w:r>
    </w:p>
    <w:p w:rsidR="007B0814" w:rsidRDefault="00870647" w:rsidP="004F7A0C">
      <w:pPr>
        <w:spacing w:beforeLines="400" w:before="1440" w:line="380" w:lineRule="exact"/>
        <w:jc w:val="center"/>
        <w:rPr>
          <w:rFonts w:eastAsia="標楷體"/>
          <w:b/>
          <w:bCs/>
          <w:sz w:val="32"/>
          <w:szCs w:val="32"/>
        </w:rPr>
      </w:pPr>
      <w:r w:rsidRPr="00F7428A">
        <w:rPr>
          <w:rFonts w:eastAsia="標楷體"/>
          <w:b/>
          <w:bCs/>
          <w:sz w:val="32"/>
          <w:szCs w:val="32"/>
        </w:rPr>
        <w:t>〈如是我聞</w:t>
      </w:r>
      <w:r w:rsidRPr="00F7428A">
        <w:rPr>
          <w:rFonts w:eastAsia="標楷體" w:hint="eastAsia"/>
          <w:b/>
          <w:bCs/>
          <w:sz w:val="32"/>
          <w:szCs w:val="32"/>
        </w:rPr>
        <w:t>一時</w:t>
      </w:r>
      <w:r w:rsidRPr="00F7428A">
        <w:rPr>
          <w:rFonts w:eastAsia="標楷體"/>
          <w:b/>
          <w:bCs/>
          <w:sz w:val="32"/>
          <w:szCs w:val="32"/>
        </w:rPr>
        <w:t>釋論第二〉</w:t>
      </w:r>
    </w:p>
    <w:p w:rsidR="007B0814" w:rsidRPr="007B0814" w:rsidRDefault="00870647" w:rsidP="004F7A0C">
      <w:pPr>
        <w:spacing w:line="380" w:lineRule="exact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壹</w:t>
      </w:r>
      <w:r w:rsidRPr="007B0814">
        <w:rPr>
          <w:b/>
          <w:szCs w:val="20"/>
          <w:bdr w:val="single" w:sz="4" w:space="0" w:color="auto"/>
        </w:rPr>
        <w:t>、如是</w:t>
      </w:r>
    </w:p>
    <w:p w:rsidR="007B0814" w:rsidRPr="007B0814" w:rsidRDefault="00870647" w:rsidP="00C37B41">
      <w:pPr>
        <w:spacing w:beforeLines="30" w:before="108" w:line="400" w:lineRule="exact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貳</w:t>
      </w:r>
      <w:r w:rsidRPr="007B0814">
        <w:rPr>
          <w:b/>
          <w:szCs w:val="20"/>
          <w:bdr w:val="single" w:sz="4" w:space="0" w:color="auto"/>
        </w:rPr>
        <w:t>、我</w:t>
      </w:r>
    </w:p>
    <w:p w:rsidR="007B0814" w:rsidRPr="007B0814" w:rsidRDefault="00BB7A5B" w:rsidP="00372CBF">
      <w:pPr>
        <w:spacing w:beforeLines="30" w:before="108" w:line="350" w:lineRule="exact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參</w:t>
      </w:r>
      <w:r w:rsidR="00870647" w:rsidRPr="007B0814">
        <w:rPr>
          <w:b/>
          <w:szCs w:val="20"/>
          <w:bdr w:val="single" w:sz="4" w:space="0" w:color="auto"/>
        </w:rPr>
        <w:t>、聞</w:t>
      </w:r>
    </w:p>
    <w:p w:rsidR="007B0814" w:rsidRPr="007B0814" w:rsidRDefault="00870647" w:rsidP="00C37B41">
      <w:pPr>
        <w:spacing w:beforeLines="30" w:before="108" w:line="380" w:lineRule="exact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lastRenderedPageBreak/>
        <w:t>肆</w:t>
      </w:r>
      <w:r w:rsidRPr="007B0814">
        <w:rPr>
          <w:b/>
          <w:szCs w:val="20"/>
          <w:bdr w:val="single" w:sz="4" w:space="0" w:color="auto"/>
        </w:rPr>
        <w:t>、一</w:t>
      </w:r>
    </w:p>
    <w:p w:rsidR="007B0814" w:rsidRPr="007B0814" w:rsidRDefault="00965ACF" w:rsidP="00C37B41">
      <w:pPr>
        <w:spacing w:line="380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一、隨世俗說有一時無咎</w:t>
      </w:r>
    </w:p>
    <w:p w:rsidR="00965ACF" w:rsidRPr="007B0814" w:rsidRDefault="00965ACF" w:rsidP="004206DA">
      <w:pPr>
        <w:keepNext/>
        <w:spacing w:beforeLines="30" w:before="108" w:line="344" w:lineRule="exact"/>
        <w:ind w:leftChars="50" w:left="120"/>
        <w:jc w:val="both"/>
        <w:rPr>
          <w:b/>
          <w:szCs w:val="20"/>
        </w:rPr>
      </w:pPr>
      <w:r w:rsidRPr="007B0814">
        <w:rPr>
          <w:rFonts w:hint="eastAsia"/>
          <w:b/>
          <w:szCs w:val="20"/>
          <w:bdr w:val="single" w:sz="4" w:space="0" w:color="auto"/>
        </w:rPr>
        <w:t>二、「一」與「物」不一不異</w:t>
      </w:r>
    </w:p>
    <w:p w:rsidR="007B0814" w:rsidRPr="007B0814" w:rsidRDefault="00965ACF" w:rsidP="004206DA">
      <w:pPr>
        <w:spacing w:line="34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（一）外人執著一、異</w:t>
      </w:r>
    </w:p>
    <w:p w:rsidR="007B0814" w:rsidRPr="007B0814" w:rsidRDefault="00965ACF" w:rsidP="004206DA">
      <w:pPr>
        <w:spacing w:beforeLines="30" w:before="108" w:line="344" w:lineRule="exact"/>
        <w:ind w:leftChars="100" w:left="24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（二）論主斥責「一」與「物」一或異皆有過</w:t>
      </w:r>
    </w:p>
    <w:p w:rsidR="007B0814" w:rsidRPr="007B0814" w:rsidRDefault="00965ACF" w:rsidP="004206DA">
      <w:pPr>
        <w:spacing w:beforeLines="30" w:before="108" w:line="344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1</w:t>
      </w:r>
      <w:r w:rsidRPr="007B0814">
        <w:rPr>
          <w:rFonts w:hint="eastAsia"/>
          <w:b/>
          <w:szCs w:val="20"/>
          <w:bdr w:val="single" w:sz="4" w:space="0" w:color="auto"/>
        </w:rPr>
        <w:t>、</w:t>
      </w:r>
      <w:r w:rsidR="00C046C8" w:rsidRPr="007B0814">
        <w:rPr>
          <w:rFonts w:hint="eastAsia"/>
          <w:b/>
          <w:szCs w:val="20"/>
          <w:bdr w:val="single" w:sz="4" w:space="0" w:color="auto"/>
        </w:rPr>
        <w:t>「一」與「物」是一之過失</w:t>
      </w:r>
    </w:p>
    <w:p w:rsidR="007B0814" w:rsidRPr="007B0814" w:rsidRDefault="00965ACF" w:rsidP="004206DA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2</w:t>
      </w:r>
      <w:r w:rsidRPr="007B0814">
        <w:rPr>
          <w:rFonts w:hint="eastAsia"/>
          <w:b/>
          <w:szCs w:val="20"/>
          <w:bdr w:val="single" w:sz="4" w:space="0" w:color="auto"/>
        </w:rPr>
        <w:t>、「一」</w:t>
      </w:r>
      <w:r w:rsidR="00C046C8" w:rsidRPr="007B0814">
        <w:rPr>
          <w:rFonts w:hint="eastAsia"/>
          <w:b/>
          <w:szCs w:val="20"/>
          <w:bdr w:val="single" w:sz="4" w:space="0" w:color="auto"/>
        </w:rPr>
        <w:t>與「物」是異之過失</w:t>
      </w:r>
    </w:p>
    <w:p w:rsidR="007B0814" w:rsidRPr="007B0814" w:rsidRDefault="00AD50BC" w:rsidP="004206DA">
      <w:pPr>
        <w:spacing w:beforeLines="30" w:before="108" w:line="346" w:lineRule="exact"/>
        <w:ind w:leftChars="150" w:left="36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3</w:t>
      </w:r>
      <w:r w:rsidRPr="007B0814">
        <w:rPr>
          <w:rFonts w:hint="eastAsia"/>
          <w:b/>
          <w:szCs w:val="20"/>
          <w:bdr w:val="single" w:sz="4" w:space="0" w:color="auto"/>
        </w:rPr>
        <w:t>、「一」、「異」門中求一法不可得，但隨俗語說「一」無咎</w:t>
      </w:r>
    </w:p>
    <w:p w:rsidR="007B0814" w:rsidRPr="007B0814" w:rsidRDefault="00AD50BC" w:rsidP="004206DA">
      <w:pPr>
        <w:spacing w:beforeLines="30" w:before="108" w:line="346" w:lineRule="exact"/>
        <w:ind w:leftChars="50" w:left="120"/>
        <w:jc w:val="both"/>
        <w:rPr>
          <w:b/>
          <w:szCs w:val="20"/>
          <w:bdr w:val="single" w:sz="4" w:space="0" w:color="auto"/>
        </w:rPr>
      </w:pPr>
      <w:r w:rsidRPr="007B0814">
        <w:rPr>
          <w:rFonts w:hint="eastAsia"/>
          <w:b/>
          <w:szCs w:val="20"/>
          <w:bdr w:val="single" w:sz="4" w:space="0" w:color="auto"/>
        </w:rPr>
        <w:t>三、小結</w:t>
      </w:r>
    </w:p>
    <w:p w:rsidR="007B0814" w:rsidRDefault="00870647" w:rsidP="004206DA">
      <w:pPr>
        <w:spacing w:beforeLines="30" w:before="108" w:line="346" w:lineRule="exact"/>
        <w:jc w:val="both"/>
        <w:rPr>
          <w:b/>
        </w:rPr>
      </w:pPr>
      <w:r w:rsidRPr="007B0814">
        <w:rPr>
          <w:rFonts w:hint="eastAsia"/>
          <w:b/>
          <w:szCs w:val="20"/>
          <w:bdr w:val="single" w:sz="4" w:space="0" w:color="auto"/>
        </w:rPr>
        <w:t>伍</w:t>
      </w:r>
      <w:r w:rsidRPr="007B0814">
        <w:rPr>
          <w:b/>
          <w:szCs w:val="20"/>
          <w:bdr w:val="single" w:sz="4" w:space="0" w:color="auto"/>
        </w:rPr>
        <w:t>、時</w:t>
      </w:r>
    </w:p>
    <w:p w:rsidR="00A3178D" w:rsidRPr="00E34B17" w:rsidRDefault="00A3178D" w:rsidP="004206DA">
      <w:pPr>
        <w:spacing w:beforeLines="20" w:before="72"/>
        <w:jc w:val="both"/>
      </w:pPr>
    </w:p>
    <w:sectPr w:rsidR="00A3178D" w:rsidRPr="00E34B17" w:rsidSect="00D06D1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pgSz w:w="11906" w:h="16838" w:code="9"/>
      <w:pgMar w:top="1418" w:right="1418" w:bottom="1418" w:left="1418" w:header="851" w:footer="992" w:gutter="0"/>
      <w:pgNumType w:start="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C65" w:rsidRDefault="00CE2C65">
      <w:r>
        <w:separator/>
      </w:r>
    </w:p>
  </w:endnote>
  <w:endnote w:type="continuationSeparator" w:id="0">
    <w:p w:rsidR="00CE2C65" w:rsidRDefault="00CE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7355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7F3" w:rsidRDefault="008B47F3" w:rsidP="00D06D1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814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51690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7F3" w:rsidRDefault="008B47F3" w:rsidP="00D06D1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814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F3" w:rsidRDefault="008B47F3" w:rsidP="008A09CF">
    <w:pPr>
      <w:pStyle w:val="a5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C65" w:rsidRDefault="00CE2C65">
      <w:r>
        <w:separator/>
      </w:r>
    </w:p>
  </w:footnote>
  <w:footnote w:type="continuationSeparator" w:id="0">
    <w:p w:rsidR="00CE2C65" w:rsidRDefault="00CE2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F3" w:rsidRDefault="008B47F3" w:rsidP="00D06D11">
    <w:pPr>
      <w:pStyle w:val="a8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7F3" w:rsidRDefault="008B47F3" w:rsidP="00870647">
    <w:pPr>
      <w:pStyle w:val="a8"/>
      <w:jc w:val="right"/>
    </w:pPr>
    <w:r>
      <w:rPr>
        <w:rFonts w:hint="eastAsia"/>
      </w:rPr>
      <w:t>第一</w:t>
    </w:r>
    <w:r>
      <w:t>冊</w:t>
    </w:r>
    <w:r>
      <w:rPr>
        <w:rFonts w:hint="eastAsia"/>
      </w:rPr>
      <w:t>：《大智度論》卷</w:t>
    </w:r>
    <w:r>
      <w:rPr>
        <w:rFonts w:hint="eastAsia"/>
      </w:rPr>
      <w:t>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01B76"/>
    <w:multiLevelType w:val="hybridMultilevel"/>
    <w:tmpl w:val="162A9D3E"/>
    <w:lvl w:ilvl="0" w:tplc="74DA342E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 w15:restartNumberingAfterBreak="0">
    <w:nsid w:val="5F2147BD"/>
    <w:multiLevelType w:val="hybridMultilevel"/>
    <w:tmpl w:val="96C6A514"/>
    <w:lvl w:ilvl="0" w:tplc="58982624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47"/>
    <w:rsid w:val="0000478C"/>
    <w:rsid w:val="00005C8D"/>
    <w:rsid w:val="00007146"/>
    <w:rsid w:val="000101CD"/>
    <w:rsid w:val="000123DC"/>
    <w:rsid w:val="00014D43"/>
    <w:rsid w:val="00017164"/>
    <w:rsid w:val="00020094"/>
    <w:rsid w:val="00025A90"/>
    <w:rsid w:val="000260D8"/>
    <w:rsid w:val="00032CD8"/>
    <w:rsid w:val="000352CB"/>
    <w:rsid w:val="000352D4"/>
    <w:rsid w:val="000373E0"/>
    <w:rsid w:val="00042A80"/>
    <w:rsid w:val="00042B04"/>
    <w:rsid w:val="000471B0"/>
    <w:rsid w:val="00050033"/>
    <w:rsid w:val="00056D54"/>
    <w:rsid w:val="00061E35"/>
    <w:rsid w:val="00065538"/>
    <w:rsid w:val="00072529"/>
    <w:rsid w:val="00074E81"/>
    <w:rsid w:val="000755E5"/>
    <w:rsid w:val="00077EED"/>
    <w:rsid w:val="000875FA"/>
    <w:rsid w:val="00090F85"/>
    <w:rsid w:val="00092DFE"/>
    <w:rsid w:val="000968F6"/>
    <w:rsid w:val="00096ECD"/>
    <w:rsid w:val="00097ADF"/>
    <w:rsid w:val="000A1661"/>
    <w:rsid w:val="000A64FA"/>
    <w:rsid w:val="000C383A"/>
    <w:rsid w:val="000C6572"/>
    <w:rsid w:val="000C6934"/>
    <w:rsid w:val="000C75EF"/>
    <w:rsid w:val="000D0C9A"/>
    <w:rsid w:val="000D159A"/>
    <w:rsid w:val="000D176C"/>
    <w:rsid w:val="000D7856"/>
    <w:rsid w:val="000E2F25"/>
    <w:rsid w:val="000E3687"/>
    <w:rsid w:val="000E424A"/>
    <w:rsid w:val="000F13DF"/>
    <w:rsid w:val="000F2002"/>
    <w:rsid w:val="000F4EA3"/>
    <w:rsid w:val="000F4EC8"/>
    <w:rsid w:val="000F5660"/>
    <w:rsid w:val="00100199"/>
    <w:rsid w:val="00101391"/>
    <w:rsid w:val="001019F5"/>
    <w:rsid w:val="001031F9"/>
    <w:rsid w:val="00105299"/>
    <w:rsid w:val="001066AB"/>
    <w:rsid w:val="00107BFF"/>
    <w:rsid w:val="00111CC3"/>
    <w:rsid w:val="00114263"/>
    <w:rsid w:val="001145EB"/>
    <w:rsid w:val="00115155"/>
    <w:rsid w:val="00115E7E"/>
    <w:rsid w:val="0011792B"/>
    <w:rsid w:val="001214E0"/>
    <w:rsid w:val="00122E36"/>
    <w:rsid w:val="00122F0B"/>
    <w:rsid w:val="001233D7"/>
    <w:rsid w:val="001236F5"/>
    <w:rsid w:val="00124499"/>
    <w:rsid w:val="00124686"/>
    <w:rsid w:val="00125E9C"/>
    <w:rsid w:val="00127992"/>
    <w:rsid w:val="00130663"/>
    <w:rsid w:val="00133574"/>
    <w:rsid w:val="001335CD"/>
    <w:rsid w:val="0013642D"/>
    <w:rsid w:val="00136F62"/>
    <w:rsid w:val="00140A5B"/>
    <w:rsid w:val="0015054C"/>
    <w:rsid w:val="00150B8B"/>
    <w:rsid w:val="001519D0"/>
    <w:rsid w:val="001558CB"/>
    <w:rsid w:val="00161310"/>
    <w:rsid w:val="00170392"/>
    <w:rsid w:val="00171420"/>
    <w:rsid w:val="001764B8"/>
    <w:rsid w:val="0018009A"/>
    <w:rsid w:val="001824AF"/>
    <w:rsid w:val="00183AE4"/>
    <w:rsid w:val="001902EA"/>
    <w:rsid w:val="00193CD4"/>
    <w:rsid w:val="001941AA"/>
    <w:rsid w:val="00197D48"/>
    <w:rsid w:val="001A002A"/>
    <w:rsid w:val="001A0C42"/>
    <w:rsid w:val="001A10A9"/>
    <w:rsid w:val="001A4012"/>
    <w:rsid w:val="001A4276"/>
    <w:rsid w:val="001A45A2"/>
    <w:rsid w:val="001A5C52"/>
    <w:rsid w:val="001B02D0"/>
    <w:rsid w:val="001B0B43"/>
    <w:rsid w:val="001C0CFF"/>
    <w:rsid w:val="001C4D19"/>
    <w:rsid w:val="001C669E"/>
    <w:rsid w:val="001D3EA0"/>
    <w:rsid w:val="001D615E"/>
    <w:rsid w:val="001E24C6"/>
    <w:rsid w:val="001E54DF"/>
    <w:rsid w:val="001E665E"/>
    <w:rsid w:val="001E7532"/>
    <w:rsid w:val="001F5A4C"/>
    <w:rsid w:val="002045C5"/>
    <w:rsid w:val="00204D40"/>
    <w:rsid w:val="00206E6F"/>
    <w:rsid w:val="0021175B"/>
    <w:rsid w:val="00213236"/>
    <w:rsid w:val="002146D9"/>
    <w:rsid w:val="00214ACB"/>
    <w:rsid w:val="00215C31"/>
    <w:rsid w:val="00217F37"/>
    <w:rsid w:val="00220B0A"/>
    <w:rsid w:val="002248E6"/>
    <w:rsid w:val="00226544"/>
    <w:rsid w:val="0022711E"/>
    <w:rsid w:val="00227CF8"/>
    <w:rsid w:val="00230660"/>
    <w:rsid w:val="00233BF4"/>
    <w:rsid w:val="00242926"/>
    <w:rsid w:val="00243D20"/>
    <w:rsid w:val="00245DAC"/>
    <w:rsid w:val="00254CFA"/>
    <w:rsid w:val="00262C2D"/>
    <w:rsid w:val="00263F19"/>
    <w:rsid w:val="002649C0"/>
    <w:rsid w:val="00264A83"/>
    <w:rsid w:val="00266391"/>
    <w:rsid w:val="00267B4C"/>
    <w:rsid w:val="00270E3E"/>
    <w:rsid w:val="00271E4B"/>
    <w:rsid w:val="00273F3A"/>
    <w:rsid w:val="002746B7"/>
    <w:rsid w:val="0028399C"/>
    <w:rsid w:val="00283FAF"/>
    <w:rsid w:val="0029425A"/>
    <w:rsid w:val="00295772"/>
    <w:rsid w:val="002968EA"/>
    <w:rsid w:val="00297362"/>
    <w:rsid w:val="002A22F4"/>
    <w:rsid w:val="002A3AED"/>
    <w:rsid w:val="002A6DD6"/>
    <w:rsid w:val="002A7CE3"/>
    <w:rsid w:val="002B1EEA"/>
    <w:rsid w:val="002B631A"/>
    <w:rsid w:val="002B6A57"/>
    <w:rsid w:val="002B7693"/>
    <w:rsid w:val="002C294C"/>
    <w:rsid w:val="002C3B65"/>
    <w:rsid w:val="002C5368"/>
    <w:rsid w:val="002C5F90"/>
    <w:rsid w:val="002D2071"/>
    <w:rsid w:val="002D5309"/>
    <w:rsid w:val="002F0363"/>
    <w:rsid w:val="002F1B93"/>
    <w:rsid w:val="002F1EE5"/>
    <w:rsid w:val="002F22CC"/>
    <w:rsid w:val="002F73E3"/>
    <w:rsid w:val="00300BD7"/>
    <w:rsid w:val="00305546"/>
    <w:rsid w:val="003065B2"/>
    <w:rsid w:val="00306B03"/>
    <w:rsid w:val="00313206"/>
    <w:rsid w:val="0032239F"/>
    <w:rsid w:val="0032349D"/>
    <w:rsid w:val="00327F3A"/>
    <w:rsid w:val="00340C86"/>
    <w:rsid w:val="0034270F"/>
    <w:rsid w:val="00342E0B"/>
    <w:rsid w:val="00343CAA"/>
    <w:rsid w:val="00344103"/>
    <w:rsid w:val="00344E22"/>
    <w:rsid w:val="00345494"/>
    <w:rsid w:val="00347915"/>
    <w:rsid w:val="0035324E"/>
    <w:rsid w:val="00353AC2"/>
    <w:rsid w:val="0035742D"/>
    <w:rsid w:val="00360E1D"/>
    <w:rsid w:val="003649EA"/>
    <w:rsid w:val="00372CBF"/>
    <w:rsid w:val="00374F7E"/>
    <w:rsid w:val="0037642F"/>
    <w:rsid w:val="003773F3"/>
    <w:rsid w:val="0038108A"/>
    <w:rsid w:val="00382C6A"/>
    <w:rsid w:val="00382D8F"/>
    <w:rsid w:val="003835E1"/>
    <w:rsid w:val="00384C3F"/>
    <w:rsid w:val="003850E4"/>
    <w:rsid w:val="003863C2"/>
    <w:rsid w:val="0039047B"/>
    <w:rsid w:val="003948E9"/>
    <w:rsid w:val="003950A8"/>
    <w:rsid w:val="00396AB4"/>
    <w:rsid w:val="00397DF3"/>
    <w:rsid w:val="003A494D"/>
    <w:rsid w:val="003A74E1"/>
    <w:rsid w:val="003B2293"/>
    <w:rsid w:val="003B349E"/>
    <w:rsid w:val="003B55DE"/>
    <w:rsid w:val="003B730C"/>
    <w:rsid w:val="003B7D09"/>
    <w:rsid w:val="003C6793"/>
    <w:rsid w:val="003C70BC"/>
    <w:rsid w:val="003C7145"/>
    <w:rsid w:val="003D656C"/>
    <w:rsid w:val="003D72DB"/>
    <w:rsid w:val="003E1A14"/>
    <w:rsid w:val="003E20F3"/>
    <w:rsid w:val="003E25B9"/>
    <w:rsid w:val="003E2A11"/>
    <w:rsid w:val="003E2B90"/>
    <w:rsid w:val="003E49FA"/>
    <w:rsid w:val="003E523C"/>
    <w:rsid w:val="003E7166"/>
    <w:rsid w:val="003F3791"/>
    <w:rsid w:val="003F5D65"/>
    <w:rsid w:val="00401D3A"/>
    <w:rsid w:val="00403F42"/>
    <w:rsid w:val="00404F0F"/>
    <w:rsid w:val="0040701F"/>
    <w:rsid w:val="00407404"/>
    <w:rsid w:val="00411800"/>
    <w:rsid w:val="004165CE"/>
    <w:rsid w:val="004173C3"/>
    <w:rsid w:val="004206DA"/>
    <w:rsid w:val="00425154"/>
    <w:rsid w:val="00430AF9"/>
    <w:rsid w:val="00433AD0"/>
    <w:rsid w:val="00435718"/>
    <w:rsid w:val="004365C3"/>
    <w:rsid w:val="00442B62"/>
    <w:rsid w:val="0045154D"/>
    <w:rsid w:val="00451AA0"/>
    <w:rsid w:val="0045389B"/>
    <w:rsid w:val="004538BD"/>
    <w:rsid w:val="00453D9F"/>
    <w:rsid w:val="00453E87"/>
    <w:rsid w:val="00463402"/>
    <w:rsid w:val="00463595"/>
    <w:rsid w:val="004675FD"/>
    <w:rsid w:val="00467ABB"/>
    <w:rsid w:val="00473F91"/>
    <w:rsid w:val="00477623"/>
    <w:rsid w:val="004815AF"/>
    <w:rsid w:val="004820A2"/>
    <w:rsid w:val="0048352F"/>
    <w:rsid w:val="004837BC"/>
    <w:rsid w:val="00484A4F"/>
    <w:rsid w:val="00490235"/>
    <w:rsid w:val="00492C65"/>
    <w:rsid w:val="00493B52"/>
    <w:rsid w:val="004954D4"/>
    <w:rsid w:val="0049621F"/>
    <w:rsid w:val="004962F1"/>
    <w:rsid w:val="0049724A"/>
    <w:rsid w:val="004A1E42"/>
    <w:rsid w:val="004A2A8F"/>
    <w:rsid w:val="004A3116"/>
    <w:rsid w:val="004A55C2"/>
    <w:rsid w:val="004B35DB"/>
    <w:rsid w:val="004B4E64"/>
    <w:rsid w:val="004B609C"/>
    <w:rsid w:val="004B7A95"/>
    <w:rsid w:val="004B7E8B"/>
    <w:rsid w:val="004C0BEB"/>
    <w:rsid w:val="004C1216"/>
    <w:rsid w:val="004C5E68"/>
    <w:rsid w:val="004C619C"/>
    <w:rsid w:val="004C625F"/>
    <w:rsid w:val="004C6C94"/>
    <w:rsid w:val="004D0EAE"/>
    <w:rsid w:val="004D32EB"/>
    <w:rsid w:val="004D5B23"/>
    <w:rsid w:val="004D6AB0"/>
    <w:rsid w:val="004D6B5A"/>
    <w:rsid w:val="004E1FA8"/>
    <w:rsid w:val="004E5EB2"/>
    <w:rsid w:val="004F099B"/>
    <w:rsid w:val="004F1A60"/>
    <w:rsid w:val="004F1D90"/>
    <w:rsid w:val="004F4E02"/>
    <w:rsid w:val="004F7A0C"/>
    <w:rsid w:val="00500277"/>
    <w:rsid w:val="005005FC"/>
    <w:rsid w:val="0050287C"/>
    <w:rsid w:val="005036CD"/>
    <w:rsid w:val="00505630"/>
    <w:rsid w:val="00506531"/>
    <w:rsid w:val="00506CA4"/>
    <w:rsid w:val="00507540"/>
    <w:rsid w:val="00512F0E"/>
    <w:rsid w:val="00514B0D"/>
    <w:rsid w:val="00514C26"/>
    <w:rsid w:val="00514D6C"/>
    <w:rsid w:val="00521B24"/>
    <w:rsid w:val="00522465"/>
    <w:rsid w:val="00527C1D"/>
    <w:rsid w:val="005320AE"/>
    <w:rsid w:val="00535086"/>
    <w:rsid w:val="005434A0"/>
    <w:rsid w:val="005449E1"/>
    <w:rsid w:val="005451C1"/>
    <w:rsid w:val="00546DFB"/>
    <w:rsid w:val="00547A61"/>
    <w:rsid w:val="005515A1"/>
    <w:rsid w:val="00551EB3"/>
    <w:rsid w:val="005532C7"/>
    <w:rsid w:val="005535FC"/>
    <w:rsid w:val="00555EB9"/>
    <w:rsid w:val="00556133"/>
    <w:rsid w:val="00556D0A"/>
    <w:rsid w:val="00557C58"/>
    <w:rsid w:val="00560CC1"/>
    <w:rsid w:val="005633EC"/>
    <w:rsid w:val="0056646A"/>
    <w:rsid w:val="00571F61"/>
    <w:rsid w:val="005729B0"/>
    <w:rsid w:val="00576EC7"/>
    <w:rsid w:val="0058182F"/>
    <w:rsid w:val="00582929"/>
    <w:rsid w:val="00587B2A"/>
    <w:rsid w:val="005913C1"/>
    <w:rsid w:val="00591A8E"/>
    <w:rsid w:val="00592B0A"/>
    <w:rsid w:val="0059503E"/>
    <w:rsid w:val="005A5574"/>
    <w:rsid w:val="005A76C8"/>
    <w:rsid w:val="005A776A"/>
    <w:rsid w:val="005B092F"/>
    <w:rsid w:val="005B1770"/>
    <w:rsid w:val="005C060E"/>
    <w:rsid w:val="005C4DEB"/>
    <w:rsid w:val="005C51B9"/>
    <w:rsid w:val="005C5872"/>
    <w:rsid w:val="005C763B"/>
    <w:rsid w:val="005D3F10"/>
    <w:rsid w:val="005D7107"/>
    <w:rsid w:val="005E2852"/>
    <w:rsid w:val="005E357B"/>
    <w:rsid w:val="005E3743"/>
    <w:rsid w:val="005E3BF3"/>
    <w:rsid w:val="005E4AE8"/>
    <w:rsid w:val="005E4E64"/>
    <w:rsid w:val="005F1B60"/>
    <w:rsid w:val="005F24CE"/>
    <w:rsid w:val="005F323E"/>
    <w:rsid w:val="005F7420"/>
    <w:rsid w:val="005F74CC"/>
    <w:rsid w:val="00603402"/>
    <w:rsid w:val="0061143A"/>
    <w:rsid w:val="00612511"/>
    <w:rsid w:val="006146F3"/>
    <w:rsid w:val="006165A9"/>
    <w:rsid w:val="0061709E"/>
    <w:rsid w:val="00617154"/>
    <w:rsid w:val="00617529"/>
    <w:rsid w:val="006245CE"/>
    <w:rsid w:val="00624877"/>
    <w:rsid w:val="00624B2F"/>
    <w:rsid w:val="00627394"/>
    <w:rsid w:val="006360AC"/>
    <w:rsid w:val="00637E4A"/>
    <w:rsid w:val="006412DA"/>
    <w:rsid w:val="00642C94"/>
    <w:rsid w:val="00642D85"/>
    <w:rsid w:val="00643819"/>
    <w:rsid w:val="00643AC3"/>
    <w:rsid w:val="00644AE8"/>
    <w:rsid w:val="00646E80"/>
    <w:rsid w:val="006477D0"/>
    <w:rsid w:val="00650137"/>
    <w:rsid w:val="00655975"/>
    <w:rsid w:val="00655BBB"/>
    <w:rsid w:val="00656A1A"/>
    <w:rsid w:val="006574C1"/>
    <w:rsid w:val="00657A34"/>
    <w:rsid w:val="0066261F"/>
    <w:rsid w:val="00663046"/>
    <w:rsid w:val="006633E3"/>
    <w:rsid w:val="006635D4"/>
    <w:rsid w:val="0066405F"/>
    <w:rsid w:val="00665872"/>
    <w:rsid w:val="00674925"/>
    <w:rsid w:val="00675C50"/>
    <w:rsid w:val="00676CDE"/>
    <w:rsid w:val="00691781"/>
    <w:rsid w:val="006A47B9"/>
    <w:rsid w:val="006A605C"/>
    <w:rsid w:val="006B0875"/>
    <w:rsid w:val="006B2402"/>
    <w:rsid w:val="006B41EC"/>
    <w:rsid w:val="006B4C65"/>
    <w:rsid w:val="006B74FE"/>
    <w:rsid w:val="006C174D"/>
    <w:rsid w:val="006C444A"/>
    <w:rsid w:val="006C56B2"/>
    <w:rsid w:val="006C6918"/>
    <w:rsid w:val="006C6F20"/>
    <w:rsid w:val="006D047D"/>
    <w:rsid w:val="006D39A5"/>
    <w:rsid w:val="006D433F"/>
    <w:rsid w:val="006D4D1C"/>
    <w:rsid w:val="006E0BF9"/>
    <w:rsid w:val="006E2169"/>
    <w:rsid w:val="006E23C4"/>
    <w:rsid w:val="006E5AF8"/>
    <w:rsid w:val="006F0E56"/>
    <w:rsid w:val="006F63CD"/>
    <w:rsid w:val="006F6EA1"/>
    <w:rsid w:val="006F7707"/>
    <w:rsid w:val="00700956"/>
    <w:rsid w:val="0071249F"/>
    <w:rsid w:val="007136F2"/>
    <w:rsid w:val="00713B0B"/>
    <w:rsid w:val="00714039"/>
    <w:rsid w:val="00721A1E"/>
    <w:rsid w:val="007230CA"/>
    <w:rsid w:val="00727E85"/>
    <w:rsid w:val="0073410C"/>
    <w:rsid w:val="0073664A"/>
    <w:rsid w:val="0074237B"/>
    <w:rsid w:val="007432CE"/>
    <w:rsid w:val="00746203"/>
    <w:rsid w:val="00747DB8"/>
    <w:rsid w:val="00751C76"/>
    <w:rsid w:val="00755420"/>
    <w:rsid w:val="00756F8C"/>
    <w:rsid w:val="00760BE2"/>
    <w:rsid w:val="007629F1"/>
    <w:rsid w:val="00777993"/>
    <w:rsid w:val="00792857"/>
    <w:rsid w:val="0079731E"/>
    <w:rsid w:val="007974B0"/>
    <w:rsid w:val="007A3C8D"/>
    <w:rsid w:val="007A73D1"/>
    <w:rsid w:val="007B0814"/>
    <w:rsid w:val="007B15EB"/>
    <w:rsid w:val="007B3772"/>
    <w:rsid w:val="007B66B1"/>
    <w:rsid w:val="007B7A62"/>
    <w:rsid w:val="007C002C"/>
    <w:rsid w:val="007C2859"/>
    <w:rsid w:val="007C7A2C"/>
    <w:rsid w:val="007D2900"/>
    <w:rsid w:val="007D2DFD"/>
    <w:rsid w:val="007D7C14"/>
    <w:rsid w:val="007D7E92"/>
    <w:rsid w:val="007F1D19"/>
    <w:rsid w:val="007F21A8"/>
    <w:rsid w:val="007F2D24"/>
    <w:rsid w:val="00800AAF"/>
    <w:rsid w:val="008032E3"/>
    <w:rsid w:val="00804320"/>
    <w:rsid w:val="008049F9"/>
    <w:rsid w:val="008068FE"/>
    <w:rsid w:val="00806BC5"/>
    <w:rsid w:val="00812C42"/>
    <w:rsid w:val="008137E9"/>
    <w:rsid w:val="008149E4"/>
    <w:rsid w:val="008157C9"/>
    <w:rsid w:val="00821269"/>
    <w:rsid w:val="00821AEE"/>
    <w:rsid w:val="008224F5"/>
    <w:rsid w:val="008231CD"/>
    <w:rsid w:val="008233C8"/>
    <w:rsid w:val="00831472"/>
    <w:rsid w:val="00834E16"/>
    <w:rsid w:val="00834E54"/>
    <w:rsid w:val="008352AE"/>
    <w:rsid w:val="00835D80"/>
    <w:rsid w:val="0083648F"/>
    <w:rsid w:val="00836661"/>
    <w:rsid w:val="00837078"/>
    <w:rsid w:val="00842291"/>
    <w:rsid w:val="0084386C"/>
    <w:rsid w:val="0084540B"/>
    <w:rsid w:val="00847240"/>
    <w:rsid w:val="008530E3"/>
    <w:rsid w:val="00854BEB"/>
    <w:rsid w:val="0086312D"/>
    <w:rsid w:val="008642F8"/>
    <w:rsid w:val="00870647"/>
    <w:rsid w:val="0087529F"/>
    <w:rsid w:val="00880573"/>
    <w:rsid w:val="008806FD"/>
    <w:rsid w:val="008852A9"/>
    <w:rsid w:val="00885A4C"/>
    <w:rsid w:val="0088610B"/>
    <w:rsid w:val="0088650F"/>
    <w:rsid w:val="00886A3B"/>
    <w:rsid w:val="008873E1"/>
    <w:rsid w:val="0089487F"/>
    <w:rsid w:val="00894F9D"/>
    <w:rsid w:val="00895166"/>
    <w:rsid w:val="008974BF"/>
    <w:rsid w:val="008A09CF"/>
    <w:rsid w:val="008A1A78"/>
    <w:rsid w:val="008B0FB1"/>
    <w:rsid w:val="008B1B3B"/>
    <w:rsid w:val="008B26D2"/>
    <w:rsid w:val="008B2835"/>
    <w:rsid w:val="008B47F3"/>
    <w:rsid w:val="008B49AD"/>
    <w:rsid w:val="008B5708"/>
    <w:rsid w:val="008B6429"/>
    <w:rsid w:val="008C2796"/>
    <w:rsid w:val="008C630B"/>
    <w:rsid w:val="008C6349"/>
    <w:rsid w:val="008D04C7"/>
    <w:rsid w:val="008D3FB9"/>
    <w:rsid w:val="008D4A29"/>
    <w:rsid w:val="008D63CD"/>
    <w:rsid w:val="008D7493"/>
    <w:rsid w:val="008D7995"/>
    <w:rsid w:val="008D7B70"/>
    <w:rsid w:val="008E0C7B"/>
    <w:rsid w:val="008E2A9D"/>
    <w:rsid w:val="008E7FF2"/>
    <w:rsid w:val="008F0034"/>
    <w:rsid w:val="008F1591"/>
    <w:rsid w:val="008F7B4C"/>
    <w:rsid w:val="00900166"/>
    <w:rsid w:val="009105C4"/>
    <w:rsid w:val="00912486"/>
    <w:rsid w:val="00915697"/>
    <w:rsid w:val="00916863"/>
    <w:rsid w:val="0091690E"/>
    <w:rsid w:val="00916C75"/>
    <w:rsid w:val="0092238C"/>
    <w:rsid w:val="00923687"/>
    <w:rsid w:val="0092751A"/>
    <w:rsid w:val="00930518"/>
    <w:rsid w:val="0093059A"/>
    <w:rsid w:val="009305B2"/>
    <w:rsid w:val="00930C65"/>
    <w:rsid w:val="00932156"/>
    <w:rsid w:val="00937AA4"/>
    <w:rsid w:val="00937E07"/>
    <w:rsid w:val="00941111"/>
    <w:rsid w:val="009548AC"/>
    <w:rsid w:val="00955C5F"/>
    <w:rsid w:val="009565BB"/>
    <w:rsid w:val="009602EA"/>
    <w:rsid w:val="0096284E"/>
    <w:rsid w:val="00965ACF"/>
    <w:rsid w:val="0097146A"/>
    <w:rsid w:val="009730A2"/>
    <w:rsid w:val="009732A1"/>
    <w:rsid w:val="009804F1"/>
    <w:rsid w:val="009942D1"/>
    <w:rsid w:val="009974B6"/>
    <w:rsid w:val="00997866"/>
    <w:rsid w:val="009A26EA"/>
    <w:rsid w:val="009A3531"/>
    <w:rsid w:val="009A5BE5"/>
    <w:rsid w:val="009B6172"/>
    <w:rsid w:val="009B639D"/>
    <w:rsid w:val="009B6E63"/>
    <w:rsid w:val="009C0E7A"/>
    <w:rsid w:val="009C21ED"/>
    <w:rsid w:val="009C2FA5"/>
    <w:rsid w:val="009C3825"/>
    <w:rsid w:val="009C3AEB"/>
    <w:rsid w:val="009D44F6"/>
    <w:rsid w:val="009D5C61"/>
    <w:rsid w:val="009E64CE"/>
    <w:rsid w:val="009F0F81"/>
    <w:rsid w:val="009F28E4"/>
    <w:rsid w:val="009F2D1D"/>
    <w:rsid w:val="009F749F"/>
    <w:rsid w:val="00A009DE"/>
    <w:rsid w:val="00A058EE"/>
    <w:rsid w:val="00A2343F"/>
    <w:rsid w:val="00A25D00"/>
    <w:rsid w:val="00A27893"/>
    <w:rsid w:val="00A3025C"/>
    <w:rsid w:val="00A3178D"/>
    <w:rsid w:val="00A339D1"/>
    <w:rsid w:val="00A35F08"/>
    <w:rsid w:val="00A403F0"/>
    <w:rsid w:val="00A40F90"/>
    <w:rsid w:val="00A47297"/>
    <w:rsid w:val="00A47DEE"/>
    <w:rsid w:val="00A54FCB"/>
    <w:rsid w:val="00A67294"/>
    <w:rsid w:val="00A74F69"/>
    <w:rsid w:val="00A75D03"/>
    <w:rsid w:val="00A75F9E"/>
    <w:rsid w:val="00A7751A"/>
    <w:rsid w:val="00A8054E"/>
    <w:rsid w:val="00A81131"/>
    <w:rsid w:val="00A84423"/>
    <w:rsid w:val="00A92D78"/>
    <w:rsid w:val="00A95256"/>
    <w:rsid w:val="00A97875"/>
    <w:rsid w:val="00A97C7F"/>
    <w:rsid w:val="00AA64BA"/>
    <w:rsid w:val="00AC3B06"/>
    <w:rsid w:val="00AC6AE2"/>
    <w:rsid w:val="00AC718E"/>
    <w:rsid w:val="00AD50BC"/>
    <w:rsid w:val="00AE4EB5"/>
    <w:rsid w:val="00AE528D"/>
    <w:rsid w:val="00AE5744"/>
    <w:rsid w:val="00AE6168"/>
    <w:rsid w:val="00AE704A"/>
    <w:rsid w:val="00AF0856"/>
    <w:rsid w:val="00AF6C8F"/>
    <w:rsid w:val="00AF781C"/>
    <w:rsid w:val="00B00BD4"/>
    <w:rsid w:val="00B03F4C"/>
    <w:rsid w:val="00B05166"/>
    <w:rsid w:val="00B101A8"/>
    <w:rsid w:val="00B1793E"/>
    <w:rsid w:val="00B2308F"/>
    <w:rsid w:val="00B23D24"/>
    <w:rsid w:val="00B23E6D"/>
    <w:rsid w:val="00B251FB"/>
    <w:rsid w:val="00B256C3"/>
    <w:rsid w:val="00B3282E"/>
    <w:rsid w:val="00B3588F"/>
    <w:rsid w:val="00B359FC"/>
    <w:rsid w:val="00B37902"/>
    <w:rsid w:val="00B414CC"/>
    <w:rsid w:val="00B4303C"/>
    <w:rsid w:val="00B43801"/>
    <w:rsid w:val="00B44168"/>
    <w:rsid w:val="00B4457C"/>
    <w:rsid w:val="00B46897"/>
    <w:rsid w:val="00B47B75"/>
    <w:rsid w:val="00B50ACF"/>
    <w:rsid w:val="00B54712"/>
    <w:rsid w:val="00B54EC2"/>
    <w:rsid w:val="00B5543E"/>
    <w:rsid w:val="00B606A2"/>
    <w:rsid w:val="00B6489F"/>
    <w:rsid w:val="00B668E0"/>
    <w:rsid w:val="00B70A59"/>
    <w:rsid w:val="00B719E7"/>
    <w:rsid w:val="00B8015A"/>
    <w:rsid w:val="00B80263"/>
    <w:rsid w:val="00B812E4"/>
    <w:rsid w:val="00B85186"/>
    <w:rsid w:val="00B92E96"/>
    <w:rsid w:val="00B94A39"/>
    <w:rsid w:val="00B952A7"/>
    <w:rsid w:val="00BA22CE"/>
    <w:rsid w:val="00BA6EAD"/>
    <w:rsid w:val="00BB319F"/>
    <w:rsid w:val="00BB3536"/>
    <w:rsid w:val="00BB4D27"/>
    <w:rsid w:val="00BB5D52"/>
    <w:rsid w:val="00BB7A5B"/>
    <w:rsid w:val="00BB7F6E"/>
    <w:rsid w:val="00BC0D01"/>
    <w:rsid w:val="00BC1397"/>
    <w:rsid w:val="00BC4352"/>
    <w:rsid w:val="00BD1F98"/>
    <w:rsid w:val="00BD34BE"/>
    <w:rsid w:val="00BD3F40"/>
    <w:rsid w:val="00BD4236"/>
    <w:rsid w:val="00BD68DC"/>
    <w:rsid w:val="00BD75DF"/>
    <w:rsid w:val="00BE1F41"/>
    <w:rsid w:val="00BE2453"/>
    <w:rsid w:val="00BE2631"/>
    <w:rsid w:val="00BE3AA4"/>
    <w:rsid w:val="00BE45C9"/>
    <w:rsid w:val="00BE4C2B"/>
    <w:rsid w:val="00BE5DD6"/>
    <w:rsid w:val="00BF17B9"/>
    <w:rsid w:val="00BF2602"/>
    <w:rsid w:val="00C0255E"/>
    <w:rsid w:val="00C02A9A"/>
    <w:rsid w:val="00C02E9A"/>
    <w:rsid w:val="00C04426"/>
    <w:rsid w:val="00C044A7"/>
    <w:rsid w:val="00C046C8"/>
    <w:rsid w:val="00C11B2E"/>
    <w:rsid w:val="00C13BE5"/>
    <w:rsid w:val="00C1651E"/>
    <w:rsid w:val="00C201BE"/>
    <w:rsid w:val="00C21A36"/>
    <w:rsid w:val="00C221D5"/>
    <w:rsid w:val="00C259FA"/>
    <w:rsid w:val="00C26345"/>
    <w:rsid w:val="00C3136C"/>
    <w:rsid w:val="00C32933"/>
    <w:rsid w:val="00C37395"/>
    <w:rsid w:val="00C37B41"/>
    <w:rsid w:val="00C45D40"/>
    <w:rsid w:val="00C47CF7"/>
    <w:rsid w:val="00C5562D"/>
    <w:rsid w:val="00C56851"/>
    <w:rsid w:val="00C5688B"/>
    <w:rsid w:val="00C60E0B"/>
    <w:rsid w:val="00C60E95"/>
    <w:rsid w:val="00C65D2E"/>
    <w:rsid w:val="00C707EC"/>
    <w:rsid w:val="00C70EA5"/>
    <w:rsid w:val="00C71397"/>
    <w:rsid w:val="00C76C44"/>
    <w:rsid w:val="00C812A8"/>
    <w:rsid w:val="00C821A5"/>
    <w:rsid w:val="00C91DA6"/>
    <w:rsid w:val="00C929CD"/>
    <w:rsid w:val="00C932BF"/>
    <w:rsid w:val="00C952C6"/>
    <w:rsid w:val="00C977D7"/>
    <w:rsid w:val="00C97B6C"/>
    <w:rsid w:val="00CA128E"/>
    <w:rsid w:val="00CA5549"/>
    <w:rsid w:val="00CA6C64"/>
    <w:rsid w:val="00CA7A18"/>
    <w:rsid w:val="00CB6CD8"/>
    <w:rsid w:val="00CC1007"/>
    <w:rsid w:val="00CC145C"/>
    <w:rsid w:val="00CC17A1"/>
    <w:rsid w:val="00CC1847"/>
    <w:rsid w:val="00CC1E64"/>
    <w:rsid w:val="00CC2044"/>
    <w:rsid w:val="00CC2697"/>
    <w:rsid w:val="00CC38A7"/>
    <w:rsid w:val="00CC4124"/>
    <w:rsid w:val="00CC4D86"/>
    <w:rsid w:val="00CC6C58"/>
    <w:rsid w:val="00CC7B0C"/>
    <w:rsid w:val="00CD017D"/>
    <w:rsid w:val="00CD0C39"/>
    <w:rsid w:val="00CD1AEB"/>
    <w:rsid w:val="00CE2549"/>
    <w:rsid w:val="00CE2C65"/>
    <w:rsid w:val="00CE422D"/>
    <w:rsid w:val="00CF1067"/>
    <w:rsid w:val="00CF1941"/>
    <w:rsid w:val="00CF3407"/>
    <w:rsid w:val="00D017E6"/>
    <w:rsid w:val="00D028D6"/>
    <w:rsid w:val="00D06D11"/>
    <w:rsid w:val="00D11C74"/>
    <w:rsid w:val="00D1306F"/>
    <w:rsid w:val="00D1340B"/>
    <w:rsid w:val="00D159D5"/>
    <w:rsid w:val="00D15B0C"/>
    <w:rsid w:val="00D15C25"/>
    <w:rsid w:val="00D1701D"/>
    <w:rsid w:val="00D173B3"/>
    <w:rsid w:val="00D21458"/>
    <w:rsid w:val="00D21E56"/>
    <w:rsid w:val="00D2247E"/>
    <w:rsid w:val="00D24199"/>
    <w:rsid w:val="00D30CF0"/>
    <w:rsid w:val="00D32593"/>
    <w:rsid w:val="00D3513B"/>
    <w:rsid w:val="00D40949"/>
    <w:rsid w:val="00D41999"/>
    <w:rsid w:val="00D54593"/>
    <w:rsid w:val="00D557CC"/>
    <w:rsid w:val="00D55BAB"/>
    <w:rsid w:val="00D57970"/>
    <w:rsid w:val="00D61649"/>
    <w:rsid w:val="00D61793"/>
    <w:rsid w:val="00D629D7"/>
    <w:rsid w:val="00D62F5C"/>
    <w:rsid w:val="00D66AD6"/>
    <w:rsid w:val="00D7671F"/>
    <w:rsid w:val="00D833C5"/>
    <w:rsid w:val="00D91ED4"/>
    <w:rsid w:val="00DA542E"/>
    <w:rsid w:val="00DA5CC0"/>
    <w:rsid w:val="00DB2F12"/>
    <w:rsid w:val="00DC2266"/>
    <w:rsid w:val="00DC5AA5"/>
    <w:rsid w:val="00DC7239"/>
    <w:rsid w:val="00DC72D0"/>
    <w:rsid w:val="00DC77D4"/>
    <w:rsid w:val="00DD5AF6"/>
    <w:rsid w:val="00DE0B7D"/>
    <w:rsid w:val="00DE419C"/>
    <w:rsid w:val="00DE57B3"/>
    <w:rsid w:val="00DE69DC"/>
    <w:rsid w:val="00DF10A7"/>
    <w:rsid w:val="00DF1B0B"/>
    <w:rsid w:val="00DF44F1"/>
    <w:rsid w:val="00E008AF"/>
    <w:rsid w:val="00E03B7E"/>
    <w:rsid w:val="00E062C4"/>
    <w:rsid w:val="00E1193D"/>
    <w:rsid w:val="00E12DB3"/>
    <w:rsid w:val="00E133A6"/>
    <w:rsid w:val="00E20986"/>
    <w:rsid w:val="00E236D2"/>
    <w:rsid w:val="00E27648"/>
    <w:rsid w:val="00E3037D"/>
    <w:rsid w:val="00E32BAC"/>
    <w:rsid w:val="00E34B17"/>
    <w:rsid w:val="00E3641E"/>
    <w:rsid w:val="00E440DC"/>
    <w:rsid w:val="00E477B0"/>
    <w:rsid w:val="00E55749"/>
    <w:rsid w:val="00E5628C"/>
    <w:rsid w:val="00E60299"/>
    <w:rsid w:val="00E6452D"/>
    <w:rsid w:val="00E74186"/>
    <w:rsid w:val="00E75EAC"/>
    <w:rsid w:val="00E8081B"/>
    <w:rsid w:val="00E80D92"/>
    <w:rsid w:val="00E84A26"/>
    <w:rsid w:val="00E85937"/>
    <w:rsid w:val="00E867DB"/>
    <w:rsid w:val="00E876E0"/>
    <w:rsid w:val="00E877B2"/>
    <w:rsid w:val="00E87C7A"/>
    <w:rsid w:val="00E91E7C"/>
    <w:rsid w:val="00E920BD"/>
    <w:rsid w:val="00EA01A7"/>
    <w:rsid w:val="00EA32A3"/>
    <w:rsid w:val="00EA678C"/>
    <w:rsid w:val="00EB1383"/>
    <w:rsid w:val="00EB14F9"/>
    <w:rsid w:val="00EB31DB"/>
    <w:rsid w:val="00EB4298"/>
    <w:rsid w:val="00EB5B95"/>
    <w:rsid w:val="00EC25A6"/>
    <w:rsid w:val="00EC45F6"/>
    <w:rsid w:val="00ED1638"/>
    <w:rsid w:val="00ED4DFC"/>
    <w:rsid w:val="00EE073F"/>
    <w:rsid w:val="00EE3CC9"/>
    <w:rsid w:val="00EF22C4"/>
    <w:rsid w:val="00EF69D4"/>
    <w:rsid w:val="00F000AD"/>
    <w:rsid w:val="00F00CBA"/>
    <w:rsid w:val="00F0153A"/>
    <w:rsid w:val="00F06176"/>
    <w:rsid w:val="00F10A9F"/>
    <w:rsid w:val="00F13B3B"/>
    <w:rsid w:val="00F14623"/>
    <w:rsid w:val="00F14971"/>
    <w:rsid w:val="00F14D79"/>
    <w:rsid w:val="00F16EB6"/>
    <w:rsid w:val="00F170AE"/>
    <w:rsid w:val="00F17870"/>
    <w:rsid w:val="00F229BC"/>
    <w:rsid w:val="00F2360A"/>
    <w:rsid w:val="00F26905"/>
    <w:rsid w:val="00F32270"/>
    <w:rsid w:val="00F34663"/>
    <w:rsid w:val="00F35F44"/>
    <w:rsid w:val="00F367BC"/>
    <w:rsid w:val="00F42A09"/>
    <w:rsid w:val="00F46A07"/>
    <w:rsid w:val="00F479CB"/>
    <w:rsid w:val="00F5109C"/>
    <w:rsid w:val="00F55220"/>
    <w:rsid w:val="00F61764"/>
    <w:rsid w:val="00F62608"/>
    <w:rsid w:val="00F633F1"/>
    <w:rsid w:val="00F63907"/>
    <w:rsid w:val="00F6511E"/>
    <w:rsid w:val="00F712CE"/>
    <w:rsid w:val="00F72631"/>
    <w:rsid w:val="00F72F91"/>
    <w:rsid w:val="00F7428A"/>
    <w:rsid w:val="00F75D80"/>
    <w:rsid w:val="00F76F7D"/>
    <w:rsid w:val="00F8255F"/>
    <w:rsid w:val="00F833A8"/>
    <w:rsid w:val="00F845E6"/>
    <w:rsid w:val="00F85434"/>
    <w:rsid w:val="00F92D05"/>
    <w:rsid w:val="00F94140"/>
    <w:rsid w:val="00F965B1"/>
    <w:rsid w:val="00F96FA8"/>
    <w:rsid w:val="00FA1E5C"/>
    <w:rsid w:val="00FA1EB4"/>
    <w:rsid w:val="00FA7505"/>
    <w:rsid w:val="00FA7862"/>
    <w:rsid w:val="00FB11C7"/>
    <w:rsid w:val="00FB5A61"/>
    <w:rsid w:val="00FB78C0"/>
    <w:rsid w:val="00FC323E"/>
    <w:rsid w:val="00FD05F1"/>
    <w:rsid w:val="00FD5096"/>
    <w:rsid w:val="00FD50D5"/>
    <w:rsid w:val="00FD56AC"/>
    <w:rsid w:val="00FE1579"/>
    <w:rsid w:val="00FE2518"/>
    <w:rsid w:val="00FE56CC"/>
    <w:rsid w:val="00FE66CE"/>
    <w:rsid w:val="00FF0D31"/>
    <w:rsid w:val="00FF2132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29EA33-8B05-4BC4-A14E-BB8DBAF9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870647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 字元 字元,註腳文字 字元,註腳文字 字元 字元 字元 字元,註腳文字 字元 字元 字元"/>
    <w:basedOn w:val="a"/>
    <w:link w:val="1"/>
    <w:semiHidden/>
    <w:rsid w:val="00870647"/>
    <w:pPr>
      <w:snapToGrid w:val="0"/>
    </w:pPr>
    <w:rPr>
      <w:sz w:val="22"/>
      <w:szCs w:val="20"/>
    </w:rPr>
  </w:style>
  <w:style w:type="character" w:styleId="a4">
    <w:name w:val="footnote reference"/>
    <w:semiHidden/>
    <w:rsid w:val="00870647"/>
    <w:rPr>
      <w:vertAlign w:val="superscript"/>
    </w:rPr>
  </w:style>
  <w:style w:type="paragraph" w:styleId="a5">
    <w:name w:val="footer"/>
    <w:basedOn w:val="a"/>
    <w:link w:val="a6"/>
    <w:uiPriority w:val="99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870647"/>
  </w:style>
  <w:style w:type="paragraph" w:styleId="a8">
    <w:name w:val="header"/>
    <w:basedOn w:val="a"/>
    <w:rsid w:val="008706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rsid w:val="00870647"/>
    <w:rPr>
      <w:color w:val="0000FF"/>
      <w:u w:val="single"/>
    </w:rPr>
  </w:style>
  <w:style w:type="character" w:styleId="aa">
    <w:name w:val="Strong"/>
    <w:qFormat/>
    <w:rsid w:val="00870647"/>
    <w:rPr>
      <w:b/>
      <w:bCs/>
    </w:rPr>
  </w:style>
  <w:style w:type="character" w:customStyle="1" w:styleId="gaiji">
    <w:name w:val="gaiji"/>
    <w:rsid w:val="00870647"/>
    <w:rPr>
      <w:rFonts w:ascii="SimSun" w:eastAsia="SimSun" w:hAnsi="SimSun" w:hint="eastAsia"/>
    </w:rPr>
  </w:style>
  <w:style w:type="character" w:customStyle="1" w:styleId="foot">
    <w:name w:val="foot"/>
    <w:basedOn w:val="a0"/>
    <w:rsid w:val="00870647"/>
  </w:style>
  <w:style w:type="paragraph" w:styleId="ab">
    <w:name w:val="Plain Text"/>
    <w:basedOn w:val="a"/>
    <w:rsid w:val="00870647"/>
    <w:rPr>
      <w:rFonts w:ascii="細明體" w:eastAsia="細明體" w:hAnsi="Courier New"/>
      <w:szCs w:val="20"/>
    </w:rPr>
  </w:style>
  <w:style w:type="paragraph" w:styleId="HTML">
    <w:name w:val="HTML Preformatted"/>
    <w:basedOn w:val="a"/>
    <w:rsid w:val="008706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32" w:lineRule="auto"/>
    </w:pPr>
    <w:rPr>
      <w:rFonts w:ascii="細明體" w:eastAsia="細明體" w:hAnsi="細明體" w:cs="細明體"/>
      <w:color w:val="000000"/>
      <w:kern w:val="0"/>
    </w:rPr>
  </w:style>
  <w:style w:type="character" w:customStyle="1" w:styleId="byline">
    <w:name w:val="byline"/>
    <w:rsid w:val="00870647"/>
    <w:rPr>
      <w:b w:val="0"/>
      <w:bCs w:val="0"/>
      <w:color w:val="408080"/>
      <w:sz w:val="24"/>
      <w:szCs w:val="24"/>
    </w:rPr>
  </w:style>
  <w:style w:type="paragraph" w:styleId="Web">
    <w:name w:val="Normal (Web)"/>
    <w:basedOn w:val="a"/>
    <w:uiPriority w:val="99"/>
    <w:rsid w:val="0087064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c">
    <w:name w:val="Balloon Text"/>
    <w:basedOn w:val="a"/>
    <w:semiHidden/>
    <w:rsid w:val="00C3136C"/>
    <w:rPr>
      <w:rFonts w:ascii="Arial" w:hAnsi="Arial"/>
      <w:sz w:val="18"/>
      <w:szCs w:val="18"/>
    </w:rPr>
  </w:style>
  <w:style w:type="paragraph" w:styleId="ad">
    <w:name w:val="List Paragraph"/>
    <w:basedOn w:val="a"/>
    <w:uiPriority w:val="34"/>
    <w:qFormat/>
    <w:rsid w:val="00E877B2"/>
    <w:pPr>
      <w:ind w:leftChars="200" w:left="480"/>
    </w:pPr>
  </w:style>
  <w:style w:type="character" w:customStyle="1" w:styleId="1">
    <w:name w:val="註腳文字 字元1"/>
    <w:aliases w:val="註腳文字 字元 字元 字元 字元 字元 字元 字元,註腳文字 字元 字元,註腳文字 字元 字元 字元 字元 字元,註腳文字 字元 字元 字元 字元1"/>
    <w:basedOn w:val="a0"/>
    <w:link w:val="a3"/>
    <w:rsid w:val="00F2360A"/>
    <w:rPr>
      <w:kern w:val="2"/>
      <w:sz w:val="22"/>
    </w:rPr>
  </w:style>
  <w:style w:type="character" w:customStyle="1" w:styleId="a6">
    <w:name w:val="頁尾 字元"/>
    <w:basedOn w:val="a0"/>
    <w:link w:val="a5"/>
    <w:uiPriority w:val="99"/>
    <w:rsid w:val="00D06D11"/>
    <w:rPr>
      <w:kern w:val="2"/>
    </w:rPr>
  </w:style>
  <w:style w:type="character" w:styleId="ae">
    <w:name w:val="annotation reference"/>
    <w:basedOn w:val="a0"/>
    <w:semiHidden/>
    <w:unhideWhenUsed/>
    <w:rsid w:val="00ED1638"/>
    <w:rPr>
      <w:sz w:val="18"/>
      <w:szCs w:val="18"/>
    </w:rPr>
  </w:style>
  <w:style w:type="paragraph" w:styleId="af">
    <w:name w:val="annotation text"/>
    <w:basedOn w:val="a"/>
    <w:link w:val="af0"/>
    <w:semiHidden/>
    <w:unhideWhenUsed/>
    <w:rsid w:val="00ED1638"/>
  </w:style>
  <w:style w:type="character" w:customStyle="1" w:styleId="af0">
    <w:name w:val="註解文字 字元"/>
    <w:basedOn w:val="a0"/>
    <w:link w:val="af"/>
    <w:semiHidden/>
    <w:rsid w:val="00ED1638"/>
    <w:rPr>
      <w:kern w:val="2"/>
      <w:sz w:val="24"/>
      <w:szCs w:val="24"/>
    </w:rPr>
  </w:style>
  <w:style w:type="paragraph" w:styleId="af1">
    <w:name w:val="annotation subject"/>
    <w:basedOn w:val="af"/>
    <w:next w:val="af"/>
    <w:link w:val="af2"/>
    <w:semiHidden/>
    <w:unhideWhenUsed/>
    <w:rsid w:val="00ED1638"/>
    <w:rPr>
      <w:b/>
      <w:bCs/>
    </w:rPr>
  </w:style>
  <w:style w:type="character" w:customStyle="1" w:styleId="af2">
    <w:name w:val="註解主旨 字元"/>
    <w:basedOn w:val="af0"/>
    <w:link w:val="af1"/>
    <w:semiHidden/>
    <w:rsid w:val="00ED1638"/>
    <w:rPr>
      <w:b/>
      <w:bCs/>
      <w:kern w:val="2"/>
      <w:sz w:val="24"/>
      <w:szCs w:val="24"/>
    </w:rPr>
  </w:style>
  <w:style w:type="paragraph" w:styleId="af3">
    <w:name w:val="Revision"/>
    <w:hidden/>
    <w:uiPriority w:val="99"/>
    <w:semiHidden/>
    <w:rsid w:val="008137E9"/>
    <w:rPr>
      <w:kern w:val="2"/>
      <w:sz w:val="24"/>
      <w:szCs w:val="24"/>
    </w:rPr>
  </w:style>
  <w:style w:type="character" w:customStyle="1" w:styleId="l">
    <w:name w:val="l註腳文字 字元"/>
    <w:basedOn w:val="1"/>
    <w:link w:val="l0"/>
    <w:rsid w:val="00A8054E"/>
    <w:rPr>
      <w:kern w:val="2"/>
      <w:sz w:val="22"/>
    </w:rPr>
  </w:style>
  <w:style w:type="paragraph" w:customStyle="1" w:styleId="l0">
    <w:name w:val="l註腳文字"/>
    <w:basedOn w:val="a3"/>
    <w:link w:val="l"/>
    <w:rsid w:val="00A8054E"/>
    <w:pPr>
      <w:ind w:leftChars="100" w:left="240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3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D0E9C-2CC5-4BD4-9D28-27BFA4BAE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慧日佛學班第1期（《大智度論》）</vt:lpstr>
    </vt:vector>
  </TitlesOfParts>
  <Company/>
  <LinksUpToDate>false</LinksUpToDate>
  <CharactersWithSpaces>1248</CharactersWithSpaces>
  <SharedDoc>false</SharedDoc>
  <HLinks>
    <vt:vector size="6" baseType="variant">
      <vt:variant>
        <vt:i4>524352</vt:i4>
      </vt:variant>
      <vt:variant>
        <vt:i4>0</vt:i4>
      </vt:variant>
      <vt:variant>
        <vt:i4>0</vt:i4>
      </vt:variant>
      <vt:variant>
        <vt:i4>5</vt:i4>
      </vt:variant>
      <vt:variant>
        <vt:lpwstr>http://127.0.0.1/accelon/homepage.csp?db=taisho&amp;bk=1&amp;t=31141569&amp;rr=158</vt:lpwstr>
      </vt:variant>
      <vt:variant>
        <vt:lpwstr>2#2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慧日佛學班第1期（《大智度論》）</dc:title>
  <dc:creator>HG</dc:creator>
  <cp:lastModifiedBy>hunxian</cp:lastModifiedBy>
  <cp:revision>3</cp:revision>
  <cp:lastPrinted>2014-11-11T11:39:00Z</cp:lastPrinted>
  <dcterms:created xsi:type="dcterms:W3CDTF">2016-01-27T07:27:00Z</dcterms:created>
  <dcterms:modified xsi:type="dcterms:W3CDTF">2016-04-07T00:20:00Z</dcterms:modified>
</cp:coreProperties>
</file>