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720" w:rsidRDefault="008F6720" w:rsidP="00F85192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</w:p>
    <w:p w:rsidR="00410EFF" w:rsidRPr="00AF3803" w:rsidRDefault="00410EFF" w:rsidP="00F85192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AF3803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AF3803">
        <w:rPr>
          <w:rFonts w:ascii="Times New Roman" w:eastAsia="標楷體" w:hAnsi="Times New Roman" w:cs="Roman Unicode" w:hint="eastAsia"/>
          <w:b/>
          <w:sz w:val="44"/>
          <w:szCs w:val="44"/>
        </w:rPr>
        <w:t>12</w:t>
      </w:r>
    </w:p>
    <w:p w:rsidR="008F6720" w:rsidRDefault="00410EFF" w:rsidP="00F85192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AF3803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AF380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釋初品中檀波羅蜜法施</w:t>
      </w:r>
      <w:r w:rsidRPr="00AF3803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第二十</w:t>
      </w:r>
      <w:r w:rsidRPr="00AF380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之餘</w:t>
      </w:r>
      <w:r w:rsidRPr="00AF3803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8F6720" w:rsidRDefault="00410EFF" w:rsidP="00073C90">
      <w:pPr>
        <w:jc w:val="right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（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2007.</w:t>
      </w:r>
      <w:r w:rsidR="00E23FCB">
        <w:rPr>
          <w:rFonts w:ascii="Times New Roman" w:eastAsia="新細明體" w:hAnsi="Times New Roman" w:cs="Roman Unicode"/>
          <w:sz w:val="26"/>
          <w:szCs w:val="24"/>
        </w:rPr>
        <w:t>0</w:t>
      </w:r>
      <w:r w:rsidRPr="00AF3803">
        <w:rPr>
          <w:rFonts w:ascii="Times New Roman" w:eastAsia="新細明體" w:hAnsi="Times New Roman" w:cs="Roman Unicode" w:hint="eastAsia"/>
          <w:sz w:val="26"/>
          <w:szCs w:val="24"/>
        </w:rPr>
        <w:t>6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.</w:t>
      </w:r>
      <w:r w:rsidR="00E23FCB">
        <w:rPr>
          <w:rFonts w:ascii="Times New Roman" w:eastAsia="新細明體" w:hAnsi="Times New Roman" w:cs="Roman Unicode"/>
          <w:sz w:val="26"/>
          <w:szCs w:val="24"/>
        </w:rPr>
        <w:t>0</w:t>
      </w:r>
      <w:r w:rsidRPr="00AF3803">
        <w:rPr>
          <w:rFonts w:ascii="Times New Roman" w:eastAsia="新細明體" w:hAnsi="Times New Roman" w:cs="Roman Unicode" w:hint="eastAsia"/>
          <w:sz w:val="26"/>
          <w:szCs w:val="24"/>
        </w:rPr>
        <w:t>9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F6720" w:rsidRPr="008F6720" w:rsidRDefault="00410EFF" w:rsidP="00C23B88">
      <w:pPr>
        <w:jc w:val="both"/>
        <w:rPr>
          <w:rFonts w:ascii="Times New Roman" w:eastAsia="新細明體" w:hAnsi="Times New Roman" w:cs="Times New Roman"/>
          <w:b/>
          <w:bCs/>
          <w:szCs w:val="20"/>
        </w:rPr>
      </w:pPr>
      <w:bookmarkStart w:id="0" w:name="0145a15"/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壹、釋「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檀波羅蜜滿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」</w:t>
      </w:r>
    </w:p>
    <w:p w:rsidR="008F6720" w:rsidRPr="008F6720" w:rsidRDefault="00410EFF" w:rsidP="00C23B88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F672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一、</w:t>
      </w: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釋「</w:t>
      </w:r>
      <w:r w:rsidRPr="008F6720">
        <w:rPr>
          <w:rFonts w:ascii="Times New Roman" w:eastAsia="新細明體" w:hAnsi="Times New Roman" w:cs="Times New Roman"/>
          <w:b/>
          <w:bCs/>
          <w:szCs w:val="28"/>
          <w:bdr w:val="single" w:sz="4" w:space="0" w:color="auto"/>
        </w:rPr>
        <w:t>檀</w:t>
      </w:r>
      <w:r w:rsidRPr="008F6720">
        <w:rPr>
          <w:rFonts w:ascii="Times New Roman" w:eastAsia="新細明體" w:hAnsi="Times New Roman" w:cs="Times New Roman" w:hint="eastAsia"/>
          <w:b/>
          <w:bCs/>
          <w:szCs w:val="28"/>
          <w:bdr w:val="single" w:sz="4" w:space="0" w:color="auto"/>
        </w:rPr>
        <w:t>」</w:t>
      </w:r>
      <w:bookmarkEnd w:id="0"/>
    </w:p>
    <w:p w:rsidR="008F6720" w:rsidRDefault="00F3034F" w:rsidP="00C23B8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1" w:name="0145a16"/>
      <w:r w:rsidRPr="008F672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二、</w:t>
      </w: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釋「</w:t>
      </w:r>
      <w:r w:rsidRPr="008F672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波羅蜜</w:t>
      </w: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」</w:t>
      </w:r>
    </w:p>
    <w:p w:rsidR="008F6720" w:rsidRPr="008F6720" w:rsidRDefault="00F3034F" w:rsidP="00C23B88">
      <w:pPr>
        <w:ind w:leftChars="100" w:left="240"/>
        <w:jc w:val="both"/>
        <w:rPr>
          <w:rFonts w:ascii="Times New Roman" w:eastAsia="新細明體" w:hAnsi="Times New Roman" w:cs="Times New Roman"/>
          <w:b/>
          <w:szCs w:val="28"/>
        </w:rPr>
      </w:pP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（一）</w:t>
      </w:r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到彼岸</w:t>
      </w:r>
      <w:bookmarkEnd w:id="1"/>
    </w:p>
    <w:p w:rsidR="008F6720" w:rsidRPr="008F6720" w:rsidRDefault="00F3034F" w:rsidP="00B76FA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" w:name="0145a17"/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因論生論：何謂不到彼岸</w:t>
      </w:r>
      <w:bookmarkEnd w:id="2"/>
    </w:p>
    <w:p w:rsidR="008F6720" w:rsidRPr="008F6720" w:rsidRDefault="00410EFF" w:rsidP="008517B5">
      <w:pPr>
        <w:spacing w:beforeLines="50" w:before="180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</w:pPr>
      <w:bookmarkStart w:id="3" w:name="0145b01"/>
      <w:r w:rsidRPr="008F6720">
        <w:rPr>
          <w:rFonts w:ascii="Times New Roman" w:eastAsia="新細明體" w:hAnsi="Times New Roman" w:cs="Times New Roman" w:hint="eastAsia"/>
          <w:b/>
          <w:szCs w:val="28"/>
          <w:bdr w:val="single" w:sz="4" w:space="0" w:color="auto"/>
        </w:rPr>
        <w:t>（二）</w:t>
      </w:r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事成辦</w:t>
      </w:r>
      <w:bookmarkEnd w:id="3"/>
    </w:p>
    <w:p w:rsidR="008F6720" w:rsidRDefault="00410EFF" w:rsidP="008517B5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4" w:name="0145b02"/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釋「此岸、彼岸、中流</w:t>
      </w:r>
      <w:bookmarkStart w:id="5" w:name="_GoBack"/>
      <w:bookmarkEnd w:id="5"/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8F6720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8"/>
        </w:rPr>
      </w:pPr>
      <w:r w:rsidRPr="008F6720">
        <w:rPr>
          <w:rFonts w:ascii="Times New Roman" w:eastAsia="新細明體" w:hAnsi="Times New Roman" w:cs="Times New Roman" w:hint="eastAsia"/>
          <w:b/>
          <w:szCs w:val="28"/>
          <w:bdr w:val="single" w:sz="4" w:space="0" w:color="auto"/>
        </w:rPr>
        <w:t>1</w:t>
      </w:r>
      <w:r w:rsidRPr="008F6720">
        <w:rPr>
          <w:rFonts w:ascii="Times New Roman" w:eastAsia="新細明體" w:hAnsi="Times New Roman" w:cs="Times New Roman" w:hint="eastAsia"/>
          <w:b/>
          <w:szCs w:val="28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慳貪名此岸，佛道名</w:t>
      </w:r>
      <w:r w:rsidRPr="008F6720">
        <w:rPr>
          <w:rFonts w:ascii="Times New Roman" w:eastAsia="新細明體" w:hAnsi="新細明體" w:cs="Times New Roman"/>
          <w:b/>
          <w:szCs w:val="28"/>
          <w:bdr w:val="single" w:sz="4" w:space="0" w:color="auto"/>
        </w:rPr>
        <w:t>彼岸</w:t>
      </w:r>
      <w:r w:rsidRPr="008F6720">
        <w:rPr>
          <w:rFonts w:ascii="Times New Roman" w:eastAsia="新細明體" w:hAnsi="新細明體" w:cs="Times New Roman" w:hint="eastAsia"/>
          <w:b/>
          <w:szCs w:val="28"/>
          <w:bdr w:val="single" w:sz="4" w:space="0" w:color="auto"/>
        </w:rPr>
        <w:t>，檀為中流</w:t>
      </w:r>
      <w:bookmarkEnd w:id="4"/>
    </w:p>
    <w:p w:rsidR="008F6720" w:rsidRDefault="00410EFF" w:rsidP="008517B5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8"/>
        </w:rPr>
      </w:pPr>
      <w:bookmarkStart w:id="6" w:name="0145b03"/>
      <w:r w:rsidRPr="008F6720">
        <w:rPr>
          <w:rFonts w:ascii="Times New Roman" w:eastAsia="新細明體" w:hAnsi="Times New Roman" w:cs="Times New Roman" w:hint="eastAsia"/>
          <w:b/>
          <w:szCs w:val="28"/>
          <w:bdr w:val="single" w:sz="4" w:space="0" w:color="auto"/>
        </w:rPr>
        <w:t>2</w:t>
      </w:r>
      <w:r w:rsidRPr="008F6720">
        <w:rPr>
          <w:rFonts w:ascii="Times New Roman" w:eastAsia="新細明體" w:hAnsi="Times New Roman" w:cs="Times New Roman" w:hint="eastAsia"/>
          <w:b/>
          <w:szCs w:val="28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有無見名此岸，破有無見智慧名彼岸</w:t>
      </w:r>
      <w:r w:rsidRPr="008F6720">
        <w:rPr>
          <w:rFonts w:ascii="Times New Roman" w:eastAsia="新細明體" w:hAnsi="Times New Roman" w:cs="Times New Roman" w:hint="eastAsia"/>
          <w:b/>
          <w:szCs w:val="28"/>
          <w:bdr w:val="single" w:sz="4" w:space="0" w:color="auto"/>
        </w:rPr>
        <w:t>，布施</w:t>
      </w:r>
      <w:r w:rsidRPr="008F6720">
        <w:rPr>
          <w:rFonts w:ascii="Times New Roman" w:eastAsia="新細明體" w:hAnsi="新細明體" w:cs="Times New Roman" w:hint="eastAsia"/>
          <w:b/>
          <w:szCs w:val="28"/>
          <w:bdr w:val="single" w:sz="4" w:space="0" w:color="auto"/>
        </w:rPr>
        <w:t>為中流</w:t>
      </w:r>
      <w:bookmarkEnd w:id="6"/>
    </w:p>
    <w:p w:rsidR="008F6720" w:rsidRPr="008F6720" w:rsidRDefault="00410EFF" w:rsidP="008517B5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8"/>
        </w:rPr>
      </w:pPr>
      <w:bookmarkStart w:id="7" w:name="0145b05"/>
      <w:r w:rsidRPr="008F6720">
        <w:rPr>
          <w:rFonts w:ascii="Times New Roman" w:eastAsia="新細明體" w:hAnsi="Times New Roman" w:cs="Times New Roman" w:hint="eastAsia"/>
          <w:b/>
          <w:szCs w:val="28"/>
          <w:bdr w:val="single" w:sz="4" w:space="0" w:color="auto"/>
        </w:rPr>
        <w:t>3</w:t>
      </w:r>
      <w:r w:rsidRPr="008F6720">
        <w:rPr>
          <w:rFonts w:ascii="Times New Roman" w:eastAsia="新細明體" w:hAnsi="Times New Roman" w:cs="Times New Roman" w:hint="eastAsia"/>
          <w:b/>
          <w:szCs w:val="28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三礙是此岸，三種清淨是彼岸</w:t>
      </w:r>
      <w:r w:rsidRPr="008F6720">
        <w:rPr>
          <w:rFonts w:ascii="Times New Roman" w:eastAsia="新細明體" w:hAnsi="新細明體" w:cs="Times New Roman" w:hint="eastAsia"/>
          <w:b/>
          <w:szCs w:val="28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慳貪等煩惱為中流</w:t>
      </w:r>
      <w:bookmarkEnd w:id="7"/>
    </w:p>
    <w:p w:rsidR="008F6720" w:rsidRPr="008F6720" w:rsidRDefault="00410EFF" w:rsidP="008517B5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8" w:name="0145c03"/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因論生論：二乘布施何以不名波羅蜜</w:t>
      </w:r>
      <w:bookmarkEnd w:id="8"/>
    </w:p>
    <w:p w:rsidR="008F6720" w:rsidRPr="008F6720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8"/>
        </w:rPr>
      </w:pPr>
      <w:bookmarkStart w:id="9" w:name="0145c04"/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1</w:t>
      </w:r>
      <w:r w:rsidRPr="008F6720">
        <w:rPr>
          <w:rFonts w:ascii="Times New Roman" w:eastAsia="新細明體" w:hAnsi="新細明體" w:cs="Times New Roman"/>
          <w:b/>
          <w:szCs w:val="28"/>
          <w:bdr w:val="single" w:sz="4" w:space="0" w:color="auto"/>
        </w:rPr>
        <w:t>、阿羅漢、辟支佛施</w:t>
      </w:r>
      <w:r w:rsidRPr="008F6720">
        <w:rPr>
          <w:rFonts w:ascii="Times New Roman" w:eastAsia="新細明體" w:hAnsi="新細明體" w:cs="Times New Roman" w:hint="eastAsia"/>
          <w:b/>
          <w:szCs w:val="28"/>
          <w:bdr w:val="single" w:sz="4" w:space="0" w:color="auto"/>
        </w:rPr>
        <w:t>：不以一切物施，無大悲心，不為一切眾生施</w:t>
      </w:r>
      <w:bookmarkEnd w:id="9"/>
    </w:p>
    <w:p w:rsidR="008F6720" w:rsidRDefault="00410EFF" w:rsidP="008517B5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10" w:name="0145c10"/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2</w:t>
      </w:r>
      <w:r w:rsidRPr="008F6720">
        <w:rPr>
          <w:rFonts w:ascii="Times New Roman" w:eastAsia="新細明體" w:hAnsi="新細明體" w:cs="Times New Roman"/>
          <w:b/>
          <w:szCs w:val="28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菩薩</w:t>
      </w:r>
      <w:r w:rsidRPr="008F6720">
        <w:rPr>
          <w:rFonts w:ascii="Times New Roman" w:eastAsia="新細明體" w:hAnsi="新細明體" w:cs="Times New Roman"/>
          <w:b/>
          <w:szCs w:val="28"/>
          <w:bdr w:val="single" w:sz="4" w:space="0" w:color="auto"/>
        </w:rPr>
        <w:t>施</w:t>
      </w:r>
      <w:r w:rsidRPr="008F6720">
        <w:rPr>
          <w:rFonts w:ascii="Times New Roman" w:eastAsia="新細明體" w:hAnsi="新細明體" w:cs="Times New Roman" w:hint="eastAsia"/>
          <w:b/>
          <w:szCs w:val="28"/>
          <w:bdr w:val="single" w:sz="4" w:space="0" w:color="auto"/>
        </w:rPr>
        <w:t>：三事清淨，為佛法、為一切眾生，一切盡以布施</w:t>
      </w:r>
    </w:p>
    <w:p w:rsidR="008F6720" w:rsidRPr="008F6720" w:rsidRDefault="00410EFF" w:rsidP="008517B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知布施不生滅如涅槃相，為一切眾生施</w:t>
      </w:r>
      <w:bookmarkEnd w:id="10"/>
    </w:p>
    <w:p w:rsidR="008F6720" w:rsidRPr="008F6720" w:rsidRDefault="00410EFF" w:rsidP="008517B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1" w:name="0145c12"/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不求果報</w:t>
      </w:r>
      <w:r w:rsidR="00606040"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一切盡施</w:t>
      </w:r>
      <w:bookmarkEnd w:id="11"/>
    </w:p>
    <w:p w:rsidR="008F6720" w:rsidRPr="008F6720" w:rsidRDefault="00410EFF" w:rsidP="008517B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2" w:name="0145c14"/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不可盡</w:t>
      </w:r>
    </w:p>
    <w:p w:rsidR="008F6720" w:rsidRPr="008F6720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、布施合實相不可盡</w:t>
      </w:r>
    </w:p>
    <w:p w:rsidR="008F6720" w:rsidRPr="008F6720" w:rsidRDefault="00410EFF" w:rsidP="008517B5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、眾生數多不可盡</w:t>
      </w:r>
    </w:p>
    <w:p w:rsidR="008F6720" w:rsidRPr="008F6720" w:rsidRDefault="00410EFF" w:rsidP="008517B5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0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、佛道無量不可盡</w:t>
      </w:r>
      <w:bookmarkEnd w:id="12"/>
    </w:p>
    <w:p w:rsidR="008F6720" w:rsidRDefault="00410EFF" w:rsidP="008517B5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13" w:name="0145c24"/>
      <w:r w:rsidRPr="008F672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三、</w:t>
      </w: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釋「</w:t>
      </w:r>
      <w:r w:rsidRPr="008F672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檀波羅蜜具足滿</w:t>
      </w: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」</w:t>
      </w:r>
      <w:bookmarkEnd w:id="13"/>
    </w:p>
    <w:p w:rsidR="008F6720" w:rsidRPr="008F6720" w:rsidRDefault="00410EFF" w:rsidP="008517B5">
      <w:pPr>
        <w:snapToGrid w:val="0"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4" w:name="0145c25"/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（一）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一切物施，一切眾生等心施，不求報施，得實相施，一切時施，無悔惜施，滿</w:t>
      </w:r>
      <w:bookmarkEnd w:id="14"/>
    </w:p>
    <w:p w:rsidR="008F6720" w:rsidRPr="008F6720" w:rsidRDefault="00410EFF" w:rsidP="008517B5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8"/>
        </w:rPr>
      </w:pPr>
      <w:bookmarkStart w:id="15" w:name="0146a05"/>
      <w:r w:rsidRPr="008F6720">
        <w:rPr>
          <w:rFonts w:ascii="Times New Roman" w:eastAsia="新細明體" w:hAnsi="Times New Roman" w:cs="新細明體"/>
          <w:b/>
          <w:kern w:val="0"/>
          <w:szCs w:val="28"/>
          <w:bdr w:val="single" w:sz="4" w:space="0" w:color="auto"/>
        </w:rPr>
        <w:t>（二）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發心至三十四心，滿。（小乘意）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A025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p.48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410EFF" w:rsidRPr="008F6720" w:rsidRDefault="00410EFF" w:rsidP="008517B5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三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）七住至十地施滿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</w:t>
      </w:r>
      <w:r w:rsidRPr="008F6720">
        <w:rPr>
          <w:rFonts w:ascii="Times New Roman" w:eastAsia="新細明體" w:hAnsi="Times New Roman" w:cs="Times New Roman"/>
          <w:szCs w:val="20"/>
        </w:rPr>
        <w:t>〔</w:t>
      </w:r>
      <w:r w:rsidRPr="008F6720">
        <w:rPr>
          <w:rFonts w:ascii="Times New Roman" w:eastAsia="新細明體" w:hAnsi="Times New Roman" w:cs="Times New Roman"/>
          <w:szCs w:val="20"/>
        </w:rPr>
        <w:t>A02</w:t>
      </w:r>
      <w:r w:rsidRPr="008F6720">
        <w:rPr>
          <w:rFonts w:ascii="Times New Roman" w:eastAsia="Roman Unicode" w:hAnsi="Times New Roman" w:cs="Times New Roman"/>
          <w:szCs w:val="20"/>
        </w:rPr>
        <w:t>5</w:t>
      </w:r>
      <w:r w:rsidRPr="008F6720">
        <w:rPr>
          <w:rFonts w:ascii="Times New Roman" w:eastAsia="新細明體" w:hAnsi="Times New Roman" w:cs="Times New Roman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p.48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Default="00410EFF" w:rsidP="008517B5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、得實相慧，莊嚴佛土，教化眾生，供養諸佛，得大神通，分身無數</w:t>
      </w:r>
    </w:p>
    <w:p w:rsidR="008F6720" w:rsidRPr="008F6720" w:rsidRDefault="00410EFF" w:rsidP="008517B5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、分身無數，遍入五道，以布施引導，令入菩提</w:t>
      </w:r>
    </w:p>
    <w:p w:rsidR="008F6720" w:rsidRDefault="00410EFF" w:rsidP="008517B5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（四）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二身檀滿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A025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p.48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Pr="008F6720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1</w:t>
      </w:r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結業生身檀波羅蜜滿</w:t>
      </w:r>
    </w:p>
    <w:p w:rsidR="008F6720" w:rsidRDefault="00410EFF" w:rsidP="00323CB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2</w:t>
      </w:r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法身菩薩行檀波羅蜜滿</w:t>
      </w:r>
    </w:p>
    <w:p w:rsidR="008F6720" w:rsidRDefault="00410EFF" w:rsidP="00323CB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（</w:t>
      </w:r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1</w:t>
      </w:r>
      <w:r w:rsidRPr="008F6720">
        <w:rPr>
          <w:rFonts w:ascii="Times New Roman" w:eastAsia="新細明體" w:hAnsi="Times New Roman" w:cs="Times New Roman"/>
          <w:b/>
          <w:szCs w:val="28"/>
          <w:bdr w:val="single" w:sz="4" w:space="0" w:color="auto"/>
        </w:rPr>
        <w:t>）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法身變化六道以化眾生</w:t>
      </w:r>
    </w:p>
    <w:p w:rsidR="008F6720" w:rsidRDefault="00922C5C" w:rsidP="00323CB9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lastRenderedPageBreak/>
        <w:t>A</w:t>
      </w: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="00410EFF"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六牙白象</w:t>
      </w:r>
      <w:r w:rsidR="00410EFF"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護獵人</w:t>
      </w:r>
      <w:r w:rsidR="00410EFF"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="00410EFF"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="00410EFF" w:rsidRPr="008F6720">
        <w:rPr>
          <w:rFonts w:ascii="Times New Roman" w:eastAsia="新細明體" w:hAnsi="Times New Roman" w:cs="Times New Roman" w:hint="eastAsia"/>
          <w:szCs w:val="20"/>
        </w:rPr>
        <w:t>H013</w:t>
      </w:r>
      <w:r w:rsidR="00410EFF"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="00410EFF" w:rsidRPr="008F6720">
        <w:rPr>
          <w:rFonts w:ascii="Times New Roman" w:eastAsia="新細明體" w:hAnsi="Times New Roman" w:cs="Times New Roman" w:hint="eastAsia"/>
          <w:szCs w:val="20"/>
        </w:rPr>
        <w:t>p.402</w:t>
      </w:r>
      <w:r w:rsidR="00410EFF"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Default="00922C5C" w:rsidP="008517B5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="00410EFF"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鳥獸行仁</w:t>
      </w:r>
    </w:p>
    <w:p w:rsidR="008F6720" w:rsidRDefault="00410EFF" w:rsidP="008517B5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法身菩薩一時化無數身供十方佛，化無量寶給足眾生，隨一切聲普為說法</w:t>
      </w:r>
    </w:p>
    <w:p w:rsidR="008F6720" w:rsidRDefault="00410EFF" w:rsidP="008517B5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（五）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三種檀施滿</w:t>
      </w:r>
    </w:p>
    <w:p w:rsidR="008F6720" w:rsidRPr="008F6720" w:rsidRDefault="00410EFF" w:rsidP="008517B5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A025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p.48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Pr="008F6720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、物施</w:t>
      </w:r>
    </w:p>
    <w:p w:rsidR="008F6720" w:rsidRPr="008F6720" w:rsidRDefault="00410EFF" w:rsidP="00EF47F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、恭敬施</w:t>
      </w:r>
    </w:p>
    <w:p w:rsidR="008F6720" w:rsidRPr="008F6720" w:rsidRDefault="00410EFF" w:rsidP="00EF47F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法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施</w:t>
      </w:r>
    </w:p>
    <w:p w:rsidR="008F6720" w:rsidRDefault="00410EFF" w:rsidP="00EF47F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四、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三事因緣</w:t>
      </w: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生檀</w:t>
      </w:r>
    </w:p>
    <w:p w:rsidR="008F6720" w:rsidRPr="008F6720" w:rsidRDefault="00410EFF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（一）釋「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信心清淨</w:t>
      </w: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」</w:t>
      </w:r>
    </w:p>
    <w:p w:rsidR="008F6720" w:rsidRPr="008F6720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憐愍施</w:t>
      </w:r>
    </w:p>
    <w:p w:rsidR="008F6720" w:rsidRPr="008F6720" w:rsidRDefault="00410EFF" w:rsidP="00EF47F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恭敬施</w:t>
      </w:r>
    </w:p>
    <w:p w:rsidR="008F6720" w:rsidRPr="008F6720" w:rsidRDefault="00410EFF" w:rsidP="00EF47F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恭敬憐愍施</w:t>
      </w:r>
    </w:p>
    <w:p w:rsidR="008F6720" w:rsidRPr="008F6720" w:rsidRDefault="00410EFF" w:rsidP="00EF47F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（二）釋「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財物清淨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8F6720" w:rsidRDefault="00410EFF" w:rsidP="00EF47F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（三）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得福大小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：從心，從物，從田</w:t>
      </w:r>
    </w:p>
    <w:p w:rsidR="008F6720" w:rsidRPr="008F6720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從心大得福</w:t>
      </w:r>
    </w:p>
    <w:p w:rsidR="008F6720" w:rsidRPr="008F6720" w:rsidRDefault="00410EFF" w:rsidP="00EF47F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從福田得</w:t>
      </w:r>
    </w:p>
    <w:p w:rsidR="008F6720" w:rsidRPr="008F6720" w:rsidRDefault="00410EFF" w:rsidP="008517B5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從妙物得</w:t>
      </w:r>
    </w:p>
    <w:p w:rsidR="008F6720" w:rsidRDefault="00410EFF" w:rsidP="008517B5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貳、釋「無所捨法」</w:t>
      </w:r>
    </w:p>
    <w:p w:rsidR="008F6720" w:rsidRPr="008F6720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一、無相無所捨故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C017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p.215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Pr="008F6720" w:rsidRDefault="00410EFF" w:rsidP="008517B5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二、財物不可得故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C017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p.215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Pr="008F6720" w:rsidRDefault="00410EFF" w:rsidP="008517B5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三、不念施有功德故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C017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p.215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Pr="008F6720" w:rsidRDefault="00410EFF" w:rsidP="008517B5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四、財物施心並捨故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C017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p.215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Pr="008F6720" w:rsidRDefault="00410EFF" w:rsidP="008517B5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五、三事不可得故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C017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p.215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410EFF" w:rsidRPr="008F6720" w:rsidRDefault="001D17FB" w:rsidP="008517B5">
      <w:pPr>
        <w:spacing w:beforeLines="50" w:before="180" w:line="340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參</w:t>
      </w:r>
      <w:r w:rsidR="00410EFF"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、釋「三事不可得」</w:t>
      </w:r>
    </w:p>
    <w:p w:rsidR="008F6720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（壹）施物不可得</w:t>
      </w:r>
    </w:p>
    <w:p w:rsidR="008F6720" w:rsidRPr="008F6720" w:rsidRDefault="00410EFF" w:rsidP="00037913">
      <w:pPr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kern w:val="0"/>
          <w:szCs w:val="24"/>
          <w:bdr w:val="single" w:sz="4" w:space="0" w:color="auto"/>
        </w:rPr>
        <w:t>一、所施物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有名故</w:t>
      </w: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，應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實有</w:t>
      </w:r>
    </w:p>
    <w:p w:rsidR="008F6720" w:rsidRPr="008F6720" w:rsidRDefault="00410EFF" w:rsidP="0003791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kern w:val="0"/>
          <w:szCs w:val="24"/>
          <w:bdr w:val="single" w:sz="4" w:space="0" w:color="auto"/>
        </w:rPr>
        <w:t>二、所施物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有形有色</w:t>
      </w: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有因有緣</w:t>
      </w: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有作有破</w:t>
      </w: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新細明體"/>
          <w:b/>
          <w:kern w:val="0"/>
          <w:szCs w:val="24"/>
          <w:bdr w:val="single" w:sz="4" w:space="0" w:color="auto"/>
        </w:rPr>
        <w:t>有果報</w:t>
      </w:r>
      <w:r w:rsidRPr="008F6720">
        <w:rPr>
          <w:rFonts w:ascii="Times New Roman" w:eastAsia="新細明體" w:hAnsi="Times New Roman" w:cs="新細明體" w:hint="eastAsia"/>
          <w:b/>
          <w:kern w:val="0"/>
          <w:szCs w:val="24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隨法生心故</w:t>
      </w: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，應</w:t>
      </w:r>
      <w:r w:rsidRPr="008F672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實有</w:t>
      </w:r>
    </w:p>
    <w:p w:rsidR="008F6720" w:rsidRPr="008F6720" w:rsidRDefault="00410EFF" w:rsidP="00037913">
      <w:pPr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（一）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有形有色</w:t>
      </w:r>
    </w:p>
    <w:p w:rsidR="008F6720" w:rsidRPr="008F6720" w:rsidRDefault="00410EFF" w:rsidP="008517B5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（二）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有因有緣</w:t>
      </w:r>
    </w:p>
    <w:p w:rsidR="008F6720" w:rsidRPr="008F6720" w:rsidRDefault="00410EFF" w:rsidP="008517B5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（三）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有作有破</w:t>
      </w:r>
    </w:p>
    <w:p w:rsidR="008F6720" w:rsidRPr="008F6720" w:rsidRDefault="00410EFF" w:rsidP="008517B5">
      <w:pPr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 w:rsidRPr="008F6720">
        <w:rPr>
          <w:rFonts w:ascii="Times New Roman" w:eastAsia="新細明體" w:hAnsi="Times New Roman" w:cs="新細明體" w:hint="eastAsia"/>
          <w:b/>
          <w:kern w:val="0"/>
          <w:szCs w:val="24"/>
          <w:bdr w:val="single" w:sz="4" w:space="0" w:color="auto"/>
        </w:rPr>
        <w:t>（四）</w:t>
      </w:r>
      <w:r w:rsidRPr="008F6720">
        <w:rPr>
          <w:rFonts w:ascii="Times New Roman" w:eastAsia="新細明體" w:hAnsi="Times New Roman" w:cs="新細明體"/>
          <w:b/>
          <w:kern w:val="0"/>
          <w:szCs w:val="24"/>
          <w:bdr w:val="single" w:sz="4" w:space="0" w:color="auto"/>
        </w:rPr>
        <w:t>有果報</w:t>
      </w:r>
    </w:p>
    <w:p w:rsidR="008F6720" w:rsidRPr="008F6720" w:rsidRDefault="00410EFF" w:rsidP="008517B5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lastRenderedPageBreak/>
        <w:t>（五）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隨法生心</w:t>
      </w:r>
    </w:p>
    <w:p w:rsidR="008F6720" w:rsidRDefault="00410EFF" w:rsidP="00037913">
      <w:pPr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8F6720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一、</w:t>
      </w:r>
      <w:r w:rsidR="00DE1D4E"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但名無實：破「有名故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有實」</w:t>
      </w:r>
    </w:p>
    <w:p w:rsidR="008F6720" w:rsidRPr="008F6720" w:rsidRDefault="00410EFF" w:rsidP="00037913">
      <w:pPr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C017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p.215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Pr="008F6720" w:rsidRDefault="00410EFF" w:rsidP="00037913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（一）不實名無實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C017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p.215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Pr="008F6720" w:rsidRDefault="00410EFF" w:rsidP="00BA1C2D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（二）實名無實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C017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p.215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Default="00410EFF" w:rsidP="00BA1C2D">
      <w:pPr>
        <w:spacing w:beforeLines="20" w:before="72"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8F6720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二、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心生有二因緣，有從實而生，有從不實（水月‧龜毛）而生：破「心生有便是有」</w:t>
      </w:r>
    </w:p>
    <w:p w:rsidR="008F6720" w:rsidRPr="008F6720" w:rsidRDefault="00410EFF" w:rsidP="00BA1C2D">
      <w:pPr>
        <w:spacing w:beforeLines="20" w:before="72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三、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三種有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：相待有、假名有、法有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C017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p.215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Pr="008F6720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相待有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：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但名無實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D021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p.266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Pr="008F6720" w:rsidRDefault="00410EFF" w:rsidP="00BA1C2D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Cs w:val="20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（二）假名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有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：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有，不同因緣法；無，不如兔角等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D021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p.266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Pr="008F6720" w:rsidRDefault="00410EFF" w:rsidP="00BA1C2D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Cs w:val="20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法有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：如極微等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D021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p.266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Default="00410EFF" w:rsidP="00BA1C2D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kern w:val="0"/>
          <w:szCs w:val="24"/>
          <w:bdr w:val="single" w:sz="4" w:space="0" w:color="auto"/>
          <w:vertAlign w:val="superscript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依「三種空」</w:t>
      </w:r>
    </w:p>
    <w:p w:rsidR="008F6720" w:rsidRPr="008F6720" w:rsidRDefault="00410EFF" w:rsidP="00BA1C2D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kern w:val="0"/>
          <w:szCs w:val="20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破法有</w:t>
      </w:r>
    </w:p>
    <w:p w:rsidR="008F6720" w:rsidRPr="008F6720" w:rsidRDefault="00410EFF" w:rsidP="00BA1C2D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（一）分破空</w:t>
      </w:r>
    </w:p>
    <w:p w:rsidR="00410EFF" w:rsidRPr="008F6720" w:rsidRDefault="00410EFF" w:rsidP="00BA1C2D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kern w:val="0"/>
          <w:szCs w:val="24"/>
          <w:bdr w:val="single" w:sz="4" w:space="0" w:color="auto"/>
        </w:rPr>
        <w:t>（二）觀空</w:t>
      </w:r>
    </w:p>
    <w:p w:rsidR="008F6720" w:rsidRPr="008F6720" w:rsidRDefault="00410EFF" w:rsidP="00BA1C2D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kern w:val="0"/>
          <w:szCs w:val="20"/>
        </w:rPr>
      </w:pPr>
      <w:r w:rsidRPr="008F6720">
        <w:rPr>
          <w:rFonts w:ascii="Times New Roman" w:eastAsia="新細明體" w:hAnsi="Times New Roman" w:cs="Times New Roman" w:hint="eastAsia"/>
          <w:b/>
          <w:kern w:val="0"/>
          <w:szCs w:val="24"/>
          <w:bdr w:val="single" w:sz="4" w:space="0" w:color="auto"/>
        </w:rPr>
        <w:t>1</w:t>
      </w:r>
      <w:r w:rsidRPr="008F6720">
        <w:rPr>
          <w:rFonts w:ascii="Times New Roman" w:eastAsia="新細明體" w:hAnsi="Times New Roman" w:cs="Times New Roman" w:hint="eastAsia"/>
          <w:b/>
          <w:kern w:val="0"/>
          <w:szCs w:val="24"/>
          <w:bdr w:val="single" w:sz="4" w:space="0" w:color="auto"/>
        </w:rPr>
        <w:t>、唯心故空，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境隨觀轉故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D011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p.253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Default="00410EFF" w:rsidP="008065F8">
      <w:pPr>
        <w:spacing w:beforeLines="50" w:before="180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一境四心故空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D011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p.253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Pr="008F6720" w:rsidRDefault="00410EFF" w:rsidP="008065F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（三）十八空</w:t>
      </w:r>
    </w:p>
    <w:p w:rsidR="00410EFF" w:rsidRPr="008F6720" w:rsidRDefault="00410EFF" w:rsidP="008065F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（貳）施者不可得</w:t>
      </w:r>
    </w:p>
    <w:p w:rsidR="008F6720" w:rsidRDefault="00410EFF" w:rsidP="008065F8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云何施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者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不可得</w:t>
      </w:r>
    </w:p>
    <w:p w:rsidR="008F6720" w:rsidRPr="008F6720" w:rsidRDefault="00410EFF" w:rsidP="00BA1C2D">
      <w:pPr>
        <w:spacing w:line="344" w:lineRule="exact"/>
        <w:ind w:leftChars="150" w:left="360"/>
        <w:jc w:val="both"/>
        <w:rPr>
          <w:rFonts w:ascii="新細明體" w:eastAsia="新細明體" w:hAnsi="新細明體" w:cs="Times New Roman"/>
          <w:b/>
          <w:szCs w:val="24"/>
        </w:rPr>
      </w:pPr>
      <w:r w:rsidRPr="008F6720">
        <w:rPr>
          <w:rFonts w:ascii="新細明體" w:eastAsia="新細明體" w:hAnsi="新細明體" w:cs="Roman Unicode" w:hint="eastAsia"/>
          <w:b/>
          <w:szCs w:val="24"/>
          <w:bdr w:val="single" w:sz="4" w:space="0" w:color="auto"/>
        </w:rPr>
        <w:t>（一）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六大成身，析不可得故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D001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p.237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Pr="008F6720" w:rsidRDefault="00410EFF" w:rsidP="00BA1C2D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（二）眾界入中無有我故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D001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p.237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Default="004F4941" w:rsidP="00BA1C2D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8F6720">
        <w:rPr>
          <w:rFonts w:ascii="新細明體" w:eastAsia="新細明體" w:hAnsi="新細明體" w:cs="新細明體" w:hint="eastAsia"/>
          <w:b/>
          <w:szCs w:val="24"/>
          <w:bdr w:val="single" w:sz="4" w:space="0" w:color="auto"/>
        </w:rPr>
        <w:t xml:space="preserve">※ </w:t>
      </w:r>
      <w:r w:rsidR="00410EFF" w:rsidRPr="008F6720">
        <w:rPr>
          <w:rFonts w:ascii="新細明體" w:eastAsia="新細明體" w:hAnsi="新細明體" w:cs="新細明體" w:hint="eastAsia"/>
          <w:b/>
          <w:szCs w:val="24"/>
          <w:bdr w:val="single" w:sz="4" w:space="0" w:color="auto"/>
        </w:rPr>
        <w:t>若無施者，如何行布施波羅蜜</w:t>
      </w:r>
    </w:p>
    <w:p w:rsidR="008F6720" w:rsidRPr="008F6720" w:rsidRDefault="00410EFF" w:rsidP="00BA1C2D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（三）六識相應所不得故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D001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p.237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Default="00410EFF" w:rsidP="00BA1C2D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二、有我、無我之辯</w:t>
      </w:r>
    </w:p>
    <w:p w:rsidR="008F6720" w:rsidRPr="008F6720" w:rsidRDefault="00410EFF" w:rsidP="00BA1C2D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（一）無我，云何不於他身計我疑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D019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p.263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Default="00410EFF" w:rsidP="00BA1C2D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若無我，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識念念滅</w:t>
      </w: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云何分別難</w:t>
      </w:r>
    </w:p>
    <w:p w:rsidR="008F6720" w:rsidRDefault="00410EFF" w:rsidP="00E54EC1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（三）無我，誰受罪福誰得解脫難</w:t>
      </w:r>
      <w:r w:rsidRPr="008F6720">
        <w:rPr>
          <w:rFonts w:ascii="Times New Roman" w:eastAsia="新細明體" w:hAnsi="Times New Roman" w:cs="Times New Roman"/>
          <w:szCs w:val="20"/>
        </w:rPr>
        <w:t>（</w:t>
      </w:r>
      <w:r w:rsidR="001B3F29" w:rsidRPr="008F6720">
        <w:rPr>
          <w:rFonts w:ascii="Times New Roman" w:eastAsia="新細明體" w:hAnsi="Times New Roman" w:cs="Times New Roman"/>
          <w:szCs w:val="20"/>
        </w:rPr>
        <w:t>印順法師，</w:t>
      </w:r>
      <w:r w:rsidRPr="008F6720">
        <w:rPr>
          <w:rFonts w:ascii="Times New Roman" w:eastAsia="新細明體" w:hAnsi="Times New Roman" w:cs="Times New Roman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C</w:t>
      </w:r>
      <w:r w:rsidRPr="008F6720">
        <w:rPr>
          <w:rFonts w:ascii="Times New Roman" w:eastAsia="新細明體" w:hAnsi="Times New Roman" w:cs="Times New Roman"/>
          <w:szCs w:val="20"/>
        </w:rPr>
        <w:t>011</w:t>
      </w:r>
      <w:r w:rsidRPr="008F6720">
        <w:rPr>
          <w:rFonts w:ascii="Times New Roman" w:eastAsia="新細明體" w:hAnsi="Times New Roman" w:cs="Times New Roman"/>
          <w:szCs w:val="20"/>
        </w:rPr>
        <w:t>〕</w:t>
      </w:r>
      <w:r w:rsidRPr="008F6720">
        <w:rPr>
          <w:rFonts w:ascii="Times New Roman" w:eastAsia="新細明體" w:hAnsi="Times New Roman" w:cs="Times New Roman"/>
          <w:szCs w:val="20"/>
        </w:rPr>
        <w:t>p.202</w:t>
      </w:r>
      <w:r w:rsidRPr="008F6720">
        <w:rPr>
          <w:rFonts w:ascii="Times New Roman" w:eastAsia="新細明體" w:hAnsi="Times New Roman" w:cs="Times New Roman"/>
          <w:szCs w:val="20"/>
        </w:rPr>
        <w:t>）</w:t>
      </w:r>
    </w:p>
    <w:p w:rsidR="00410EFF" w:rsidRPr="008F6720" w:rsidRDefault="00410EFF" w:rsidP="00E54EC1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（一）破「無我，云何不於他身計我疑」</w:t>
      </w:r>
    </w:p>
    <w:p w:rsidR="008F6720" w:rsidRPr="008F6720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若於他身計我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，亦應難云：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何以不自身中計我</w:t>
      </w:r>
    </w:p>
    <w:p w:rsidR="008F6720" w:rsidRPr="008F6720" w:rsidRDefault="00410EFF" w:rsidP="00E54EC1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我見自於五陰相續生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不在他身</w:t>
      </w:r>
      <w:r w:rsidRPr="008F6720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以其習故</w:t>
      </w:r>
    </w:p>
    <w:p w:rsidR="008F6720" w:rsidRPr="008F6720" w:rsidRDefault="00410EFF" w:rsidP="00E54EC1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神有無未了</w:t>
      </w:r>
      <w:r w:rsidRPr="008F6720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而問彼我</w:t>
      </w:r>
      <w:r w:rsidRPr="008F6720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猶人問兔角</w:t>
      </w:r>
      <w:r w:rsidRPr="008F6720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答似馬角</w:t>
      </w:r>
    </w:p>
    <w:p w:rsidR="008F6720" w:rsidRPr="008F6720" w:rsidRDefault="00410EFF" w:rsidP="00E54EC1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、若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言神遍</w:t>
      </w:r>
      <w:r w:rsidRPr="008F6720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亦應計他身為我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不應言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：「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自身中生我心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於他身不生故知有神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」</w:t>
      </w:r>
    </w:p>
    <w:p w:rsidR="008F6720" w:rsidRPr="008F6720" w:rsidRDefault="00410EFF" w:rsidP="00E54EC1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5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、有人修十遍處，以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顛倒故</w:t>
      </w:r>
      <w:r w:rsidRPr="008F6720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於他身中亦計我</w:t>
      </w:r>
    </w:p>
    <w:p w:rsidR="008F6720" w:rsidRDefault="00410EFF" w:rsidP="00E54EC1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6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有時他身亦計為我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不可以有彼此故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便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謂有我</w:t>
      </w:r>
    </w:p>
    <w:p w:rsidR="008F6720" w:rsidRPr="008F6720" w:rsidRDefault="00410EFF" w:rsidP="00E54EC1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7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神我實性，若常無常，自在不自在，作不作，色非色不可得故</w:t>
      </w:r>
      <w:r w:rsidRPr="008F6720">
        <w:rPr>
          <w:rFonts w:ascii="Times New Roman" w:eastAsia="新細明體" w:hAnsi="Times New Roman" w:cs="Times New Roman" w:hint="eastAsia"/>
          <w:szCs w:val="20"/>
        </w:rPr>
        <w:t>（《大智度論筆記》〔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D001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p.237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410EFF" w:rsidRPr="008F6720" w:rsidRDefault="00410EFF" w:rsidP="00E54EC1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1</w:t>
      </w: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）破</w:t>
      </w:r>
      <w:r w:rsidRPr="008F6720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神「</w:t>
      </w:r>
      <w:r w:rsidRPr="008F6720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常</w:t>
      </w:r>
      <w:r w:rsidRPr="008F6720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相」</w:t>
      </w:r>
    </w:p>
    <w:p w:rsidR="008F6720" w:rsidRPr="008F6720" w:rsidRDefault="00410EFF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、若神我是常，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不應有殺罪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，常故不可殺</w:t>
      </w:r>
    </w:p>
    <w:p w:rsidR="008F6720" w:rsidRPr="008F6720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、若神常，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不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應死，不應生</w:t>
      </w:r>
    </w:p>
    <w:p w:rsidR="008F6720" w:rsidRPr="008F6720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、若神常，</w:t>
      </w:r>
      <w:r w:rsidRPr="008F6720">
        <w:rPr>
          <w:rFonts w:ascii="Times New Roman" w:eastAsia="新細明體" w:hAnsi="Times New Roman" w:cs="Times New Roman"/>
          <w:b/>
          <w:bCs/>
          <w:spacing w:val="-4"/>
          <w:szCs w:val="20"/>
          <w:bdr w:val="single" w:sz="4" w:space="0" w:color="auto"/>
        </w:rPr>
        <w:t>不</w:t>
      </w:r>
      <w:r w:rsidRPr="008F6720">
        <w:rPr>
          <w:rFonts w:ascii="Times New Roman" w:eastAsia="新細明體" w:hAnsi="Times New Roman" w:cs="Times New Roman" w:hint="eastAsia"/>
          <w:b/>
          <w:bCs/>
          <w:spacing w:val="-4"/>
          <w:szCs w:val="20"/>
          <w:bdr w:val="single" w:sz="4" w:space="0" w:color="auto"/>
        </w:rPr>
        <w:t>應</w:t>
      </w:r>
      <w:r w:rsidRPr="008F6720">
        <w:rPr>
          <w:rFonts w:ascii="Times New Roman" w:eastAsia="新細明體" w:hAnsi="Times New Roman" w:cs="Times New Roman"/>
          <w:b/>
          <w:bCs/>
          <w:spacing w:val="-4"/>
          <w:szCs w:val="20"/>
          <w:bdr w:val="single" w:sz="4" w:space="0" w:color="auto"/>
        </w:rPr>
        <w:t>受苦樂</w:t>
      </w:r>
    </w:p>
    <w:p w:rsidR="008F6720" w:rsidRPr="008F6720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D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、若神常，</w:t>
      </w:r>
      <w:r w:rsidRPr="008F6720">
        <w:rPr>
          <w:rFonts w:ascii="Times New Roman" w:eastAsia="新細明體" w:hAnsi="Times New Roman" w:cs="Times New Roman" w:hint="eastAsia"/>
          <w:b/>
          <w:bCs/>
          <w:spacing w:val="-4"/>
          <w:szCs w:val="20"/>
          <w:bdr w:val="single" w:sz="4" w:space="0" w:color="auto"/>
        </w:rPr>
        <w:t>應如虛空，亦無今世、後世</w:t>
      </w:r>
    </w:p>
    <w:p w:rsidR="008F6720" w:rsidRPr="008F6720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E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、若神常，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不應有後世生</w:t>
      </w:r>
      <w:r w:rsidRPr="008F6720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今世死</w:t>
      </w:r>
    </w:p>
    <w:p w:rsidR="008F6720" w:rsidRPr="008F6720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F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、若神常，則常有我見，不應得涅槃</w:t>
      </w:r>
    </w:p>
    <w:p w:rsidR="008F6720" w:rsidRPr="008F6720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G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、若神常，則無生滅，不應有忘失</w:t>
      </w:r>
    </w:p>
    <w:p w:rsidR="008F6720" w:rsidRPr="008F6720" w:rsidRDefault="00410EFF" w:rsidP="00E54EC1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2</w:t>
      </w: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）破</w:t>
      </w:r>
      <w:r w:rsidRPr="008F6720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神「無</w:t>
      </w:r>
      <w:r w:rsidRPr="008F6720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常</w:t>
      </w:r>
      <w:r w:rsidRPr="008F6720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相」</w:t>
      </w:r>
    </w:p>
    <w:p w:rsidR="008F6720" w:rsidRPr="008F6720" w:rsidRDefault="00410EFF" w:rsidP="00E54EC1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3</w:t>
      </w: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）破</w:t>
      </w:r>
      <w:r w:rsidRPr="008F6720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神</w:t>
      </w:r>
      <w:r w:rsidRPr="008F6720">
        <w:rPr>
          <w:rFonts w:ascii="Times New Roman" w:eastAsia="新細明體" w:hAnsi="Times New Roman" w:cs="Times New Roman" w:hint="eastAsia"/>
          <w:b/>
          <w:bCs/>
          <w:kern w:val="0"/>
          <w:szCs w:val="24"/>
          <w:bdr w:val="single" w:sz="4" w:space="0" w:color="auto"/>
        </w:rPr>
        <w:t>「</w:t>
      </w:r>
      <w:r w:rsidRPr="008F6720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自在相、作相</w:t>
      </w:r>
      <w:r w:rsidRPr="008F6720">
        <w:rPr>
          <w:rFonts w:ascii="Times New Roman" w:eastAsia="新細明體" w:hAnsi="Times New Roman" w:cs="Times New Roman" w:hint="eastAsia"/>
          <w:b/>
          <w:bCs/>
          <w:kern w:val="0"/>
          <w:szCs w:val="24"/>
          <w:bdr w:val="single" w:sz="4" w:space="0" w:color="auto"/>
        </w:rPr>
        <w:t>」</w:t>
      </w:r>
    </w:p>
    <w:p w:rsidR="008F6720" w:rsidRPr="008F6720" w:rsidRDefault="00410EFF" w:rsidP="00E54EC1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4</w:t>
      </w:r>
      <w:r w:rsidRPr="008F672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）破</w:t>
      </w:r>
      <w:r w:rsidRPr="008F6720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神</w:t>
      </w:r>
      <w:r w:rsidRPr="008F6720">
        <w:rPr>
          <w:rFonts w:ascii="Times New Roman" w:eastAsia="新細明體" w:hAnsi="Times New Roman" w:cs="Times New Roman" w:hint="eastAsia"/>
          <w:b/>
          <w:bCs/>
          <w:kern w:val="0"/>
          <w:szCs w:val="24"/>
          <w:bdr w:val="single" w:sz="4" w:space="0" w:color="auto"/>
        </w:rPr>
        <w:t>「不</w:t>
      </w:r>
      <w:r w:rsidRPr="008F6720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自在相、</w:t>
      </w:r>
      <w:r w:rsidRPr="008F6720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不</w:t>
      </w:r>
      <w:r w:rsidRPr="008F6720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作相</w:t>
      </w:r>
      <w:r w:rsidRPr="008F6720">
        <w:rPr>
          <w:rFonts w:ascii="Times New Roman" w:eastAsia="新細明體" w:hAnsi="Times New Roman" w:cs="Times New Roman" w:hint="eastAsia"/>
          <w:b/>
          <w:bCs/>
          <w:kern w:val="0"/>
          <w:szCs w:val="24"/>
          <w:bdr w:val="single" w:sz="4" w:space="0" w:color="auto"/>
        </w:rPr>
        <w:t>」</w:t>
      </w:r>
    </w:p>
    <w:p w:rsidR="008F6720" w:rsidRPr="008F6720" w:rsidRDefault="00410EFF" w:rsidP="00E54EC1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）破</w:t>
      </w:r>
      <w:r w:rsidRPr="008F672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神</w:t>
      </w:r>
      <w:r w:rsidRPr="008F6720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「色</w:t>
      </w:r>
      <w:r w:rsidRPr="008F672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相</w:t>
      </w:r>
      <w:r w:rsidRPr="008F6720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」</w:t>
      </w:r>
    </w:p>
    <w:p w:rsidR="008F6720" w:rsidRPr="008F6720" w:rsidRDefault="003817C9" w:rsidP="00E54EC1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="00410EFF"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一切色皆無常，若</w:t>
      </w:r>
      <w:r w:rsidR="00410EFF"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神是色</w:t>
      </w:r>
      <w:r w:rsidR="00410EFF" w:rsidRPr="008F6720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，</w:t>
      </w:r>
      <w:r w:rsidR="00410EFF"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色無常</w:t>
      </w:r>
      <w:r w:rsidR="00410EFF" w:rsidRPr="008F6720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，</w:t>
      </w:r>
      <w:r w:rsidR="00410EFF"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神亦</w:t>
      </w:r>
      <w:r w:rsidR="00410EFF"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應</w:t>
      </w:r>
      <w:r w:rsidR="00410EFF"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無常</w:t>
      </w:r>
    </w:p>
    <w:p w:rsidR="008F6720" w:rsidRPr="008F6720" w:rsidRDefault="003817C9" w:rsidP="00E54EC1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="00410EFF"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麁身</w:t>
      </w:r>
      <w:r w:rsidR="00410EFF"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無常，細身遍求亦不可得，故無神</w:t>
      </w:r>
    </w:p>
    <w:p w:rsidR="008F6720" w:rsidRPr="008F6720" w:rsidRDefault="003817C9" w:rsidP="00E54EC1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="00410EFF"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中陰身無出無入，譬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如燃</w:t>
      </w:r>
      <w:r w:rsidR="00410EFF"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燈，生滅相續，不常不斷</w:t>
      </w:r>
    </w:p>
    <w:p w:rsidR="008F6720" w:rsidRPr="008F6720" w:rsidRDefault="00410EFF" w:rsidP="00E54EC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6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）破</w:t>
      </w:r>
      <w:r w:rsidRPr="008F6720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神</w:t>
      </w:r>
      <w:r w:rsidRPr="008F6720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「非色</w:t>
      </w:r>
      <w:r w:rsidRPr="008F6720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相</w:t>
      </w:r>
      <w:r w:rsidRPr="008F6720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」</w:t>
      </w:r>
    </w:p>
    <w:p w:rsidR="008F6720" w:rsidRPr="008F6720" w:rsidRDefault="00410EFF" w:rsidP="00E54EC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7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）小結：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無明力故身見生</w:t>
      </w:r>
      <w:r w:rsidRPr="008F6720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身見生故謂有神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身見斷時則不見有神</w:t>
      </w:r>
    </w:p>
    <w:p w:rsidR="008F6720" w:rsidRPr="008F6720" w:rsidRDefault="00410EFF" w:rsidP="00E54EC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（二）破「若無我，識念念滅云何分別難」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C011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p.202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410EFF" w:rsidRPr="008F6720" w:rsidRDefault="0009260D" w:rsidP="00E54EC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="00410EFF"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答難</w:t>
      </w:r>
    </w:p>
    <w:p w:rsidR="008F6720" w:rsidRPr="008F6720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汝若有神</w:t>
      </w:r>
      <w:r w:rsidRPr="008F6720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亦不能獨知</w:t>
      </w:r>
      <w:r w:rsidRPr="008F6720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若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要依眼識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方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能知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，則神無用也</w:t>
      </w:r>
    </w:p>
    <w:p w:rsidR="008F6720" w:rsidRPr="008F6720" w:rsidRDefault="00410EFF" w:rsidP="00E54EC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、前眼識滅生後識時，後眼識轉利有力，色雖暫有不住，以念力利故能知</w:t>
      </w:r>
    </w:p>
    <w:p w:rsidR="008F6720" w:rsidRPr="008F6720" w:rsidRDefault="00410EFF" w:rsidP="00133E9D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（三）破「若無我，誰受罪福誰得解脫難」</w:t>
      </w:r>
      <w:r w:rsidRPr="008F6720">
        <w:rPr>
          <w:rFonts w:ascii="Times New Roman" w:eastAsia="新細明體" w:hAnsi="Times New Roman" w:cs="Times New Roman" w:hint="eastAsia"/>
          <w:szCs w:val="20"/>
        </w:rPr>
        <w:t>（</w:t>
      </w:r>
      <w:r w:rsidR="001B3F29" w:rsidRPr="008F6720">
        <w:rPr>
          <w:rFonts w:ascii="Times New Roman" w:eastAsia="新細明體" w:hAnsi="Times New Roman" w:cs="Times New Roman" w:hint="eastAsia"/>
          <w:szCs w:val="20"/>
        </w:rPr>
        <w:t>印順法師，</w:t>
      </w:r>
      <w:r w:rsidRPr="008F6720">
        <w:rPr>
          <w:rFonts w:ascii="Times New Roman" w:eastAsia="新細明體" w:hAnsi="Times New Roman" w:cs="Times New Roman" w:hint="eastAsia"/>
          <w:szCs w:val="20"/>
        </w:rPr>
        <w:t>《大智度論筆記》〔</w:t>
      </w:r>
      <w:r w:rsidRPr="008F6720">
        <w:rPr>
          <w:rFonts w:ascii="Times New Roman" w:eastAsia="新細明體" w:hAnsi="Times New Roman" w:cs="Times New Roman" w:hint="eastAsia"/>
          <w:szCs w:val="20"/>
        </w:rPr>
        <w:t>C011</w:t>
      </w:r>
      <w:r w:rsidRPr="008F6720">
        <w:rPr>
          <w:rFonts w:ascii="Times New Roman" w:eastAsia="新細明體" w:hAnsi="Times New Roman" w:cs="Times New Roman" w:hint="eastAsia"/>
          <w:szCs w:val="20"/>
        </w:rPr>
        <w:t>〕</w:t>
      </w:r>
      <w:r w:rsidRPr="008F6720">
        <w:rPr>
          <w:rFonts w:ascii="Times New Roman" w:eastAsia="新細明體" w:hAnsi="Times New Roman" w:cs="Times New Roman" w:hint="eastAsia"/>
          <w:szCs w:val="20"/>
        </w:rPr>
        <w:t>p.202</w:t>
      </w:r>
      <w:r w:rsidRPr="008F6720">
        <w:rPr>
          <w:rFonts w:ascii="Times New Roman" w:eastAsia="新細明體" w:hAnsi="Times New Roman" w:cs="Times New Roman" w:hint="eastAsia"/>
          <w:szCs w:val="20"/>
        </w:rPr>
        <w:t>）</w:t>
      </w:r>
    </w:p>
    <w:p w:rsidR="008F6720" w:rsidRDefault="0009260D" w:rsidP="00133E9D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="00410EFF"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答難</w:t>
      </w:r>
    </w:p>
    <w:p w:rsidR="008F6720" w:rsidRDefault="00410EFF" w:rsidP="00133E9D">
      <w:pPr>
        <w:snapToGrid w:val="0"/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有身、有漏業、有結使，三事故後身生；結使斷時，雖有殘身、殘業，可得解脫</w:t>
      </w:r>
    </w:p>
    <w:p w:rsidR="008F6720" w:rsidRPr="008F6720" w:rsidRDefault="00410EFF" w:rsidP="00133E9D">
      <w:pPr>
        <w:spacing w:beforeLines="30" w:before="108" w:line="32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名色和合假名為人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雖無一法為人，名色受罪福，而人受其名</w:t>
      </w:r>
    </w:p>
    <w:p w:rsidR="008F6720" w:rsidRPr="008F6720" w:rsidRDefault="00410EFF" w:rsidP="00133E9D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  <w:lang w:eastAsia="zh-CN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  <w:lang w:eastAsia="zh-CN"/>
        </w:rPr>
        <w:t>（</w:t>
      </w:r>
      <w:r w:rsidR="001D17FB"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  <w:lang w:eastAsia="zh-CN"/>
        </w:rPr>
        <w:t>參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  <w:lang w:eastAsia="zh-CN"/>
        </w:rPr>
        <w:t>）受者不可得</w:t>
      </w:r>
    </w:p>
    <w:p w:rsidR="008F6720" w:rsidRPr="008F6720" w:rsidRDefault="00410EFF" w:rsidP="00133E9D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（肆）總結：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財物</w:t>
      </w:r>
      <w:r w:rsidRPr="008F6720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施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者</w:t>
      </w:r>
      <w:r w:rsidRPr="008F6720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受</w:t>
      </w:r>
      <w:r w:rsidRPr="008F672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者三事不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可得</w:t>
      </w:r>
    </w:p>
    <w:p w:rsidR="008F6720" w:rsidRDefault="00410EFF" w:rsidP="00133E9D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因論生論：何故言三事破析不可得</w:t>
      </w:r>
    </w:p>
    <w:p w:rsidR="008F6720" w:rsidRDefault="00410EFF" w:rsidP="00133E9D">
      <w:pPr>
        <w:spacing w:beforeLines="30" w:before="108" w:line="326" w:lineRule="exact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肆、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布施生六波羅蜜</w:t>
      </w:r>
    </w:p>
    <w:p w:rsidR="008F6720" w:rsidRPr="008F6720" w:rsidRDefault="00410EFF" w:rsidP="00133E9D">
      <w:pPr>
        <w:spacing w:line="32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lastRenderedPageBreak/>
        <w:t>一、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布施生檀波羅蜜</w:t>
      </w:r>
    </w:p>
    <w:p w:rsidR="008F6720" w:rsidRPr="008F6720" w:rsidRDefault="00410EFF" w:rsidP="00133E9D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布施有三品，漸次轉增</w:t>
      </w:r>
    </w:p>
    <w:p w:rsidR="008F6720" w:rsidRPr="008F6720" w:rsidRDefault="00410EFF" w:rsidP="00133E9D">
      <w:pPr>
        <w:spacing w:beforeLines="20" w:before="72" w:line="32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下布施</w:t>
      </w:r>
    </w:p>
    <w:p w:rsidR="008F6720" w:rsidRPr="008F6720" w:rsidRDefault="00410EFF" w:rsidP="00133E9D">
      <w:pPr>
        <w:spacing w:beforeLines="20" w:before="72" w:line="32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中布施</w:t>
      </w:r>
    </w:p>
    <w:p w:rsidR="008F6720" w:rsidRPr="008F6720" w:rsidRDefault="00410EFF" w:rsidP="00133E9D">
      <w:pPr>
        <w:spacing w:beforeLines="20" w:before="72" w:line="32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上布施</w:t>
      </w:r>
    </w:p>
    <w:p w:rsidR="008F6720" w:rsidRDefault="00410EFF" w:rsidP="00133E9D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先以外財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布施</w:t>
      </w: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，次行內財布施；先以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紙墨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等布施經書，後廣為眾生說法行法布施</w:t>
      </w:r>
    </w:p>
    <w:p w:rsidR="008F6720" w:rsidRPr="008F6720" w:rsidRDefault="00410EFF" w:rsidP="00133E9D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二、</w:t>
      </w:r>
      <w:r w:rsidRPr="008F6720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布施生尸羅波羅蜜</w:t>
      </w:r>
    </w:p>
    <w:p w:rsidR="008F6720" w:rsidRPr="008F6720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（一）若行布施，能生財生福，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無所乏短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，不為非法，則能持戒</w:t>
      </w:r>
      <w:bookmarkEnd w:id="15"/>
    </w:p>
    <w:p w:rsidR="008F6720" w:rsidRPr="008F6720" w:rsidRDefault="00410EFF" w:rsidP="00133E9D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布施時，能令破戒諸結使薄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，益持戒心，令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得堅固</w:t>
      </w:r>
    </w:p>
    <w:p w:rsidR="008F6720" w:rsidRPr="008F6720" w:rsidRDefault="00410EFF" w:rsidP="00DA3AD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布施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常慈悲受者，不生殺盜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破戒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之心</w:t>
      </w:r>
    </w:p>
    <w:p w:rsidR="008F6720" w:rsidRPr="008F6720" w:rsidRDefault="00410EFF" w:rsidP="00DA3AD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布施</w:t>
      </w: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之報，得供養無缺，</w:t>
      </w:r>
      <w:r w:rsidRPr="008F672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其心調柔故，能生持戒</w:t>
      </w:r>
    </w:p>
    <w:p w:rsidR="008F6720" w:rsidRPr="008F6720" w:rsidRDefault="00410EFF" w:rsidP="00DA3AD4">
      <w:pPr>
        <w:spacing w:beforeLines="30" w:before="108"/>
        <w:ind w:leftChars="100" w:left="240"/>
        <w:jc w:val="both"/>
        <w:rPr>
          <w:rFonts w:ascii="Times New Roman" w:eastAsia="新細明體" w:hAnsi="Times New Roman" w:cs="Courier New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三、</w:t>
      </w:r>
      <w:r w:rsidRPr="008F6720">
        <w:rPr>
          <w:rFonts w:ascii="Times New Roman" w:eastAsia="新細明體" w:hAnsi="Times New Roman" w:cs="Courier New"/>
          <w:b/>
          <w:szCs w:val="24"/>
          <w:bdr w:val="single" w:sz="4" w:space="0" w:color="auto"/>
        </w:rPr>
        <w:t>布施生忍波羅蜜</w:t>
      </w:r>
    </w:p>
    <w:p w:rsidR="008F6720" w:rsidRPr="008F6720" w:rsidRDefault="00410EFF" w:rsidP="00DA3AD4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（一）欲求佛道故布施，亦非他人命我布施，云何生瞋</w:t>
      </w:r>
    </w:p>
    <w:p w:rsidR="008F6720" w:rsidRPr="008F6720" w:rsidRDefault="00410EFF" w:rsidP="00DA3AD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（二）若不忍眾生瞋惱，所行布施則為不淨</w:t>
      </w:r>
    </w:p>
    <w:p w:rsidR="008F6720" w:rsidRPr="008F6720" w:rsidRDefault="00410EFF" w:rsidP="00DA3AD4">
      <w:pPr>
        <w:spacing w:beforeLines="30" w:before="108"/>
        <w:ind w:leftChars="100" w:left="240"/>
        <w:jc w:val="both"/>
        <w:rPr>
          <w:rFonts w:ascii="Times New Roman" w:eastAsia="新細明體" w:hAnsi="Times New Roman" w:cs="Courier New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四、</w:t>
      </w:r>
      <w:r w:rsidRPr="008F6720">
        <w:rPr>
          <w:rFonts w:ascii="Times New Roman" w:eastAsia="新細明體" w:hAnsi="Times New Roman" w:cs="Courier New"/>
          <w:b/>
          <w:szCs w:val="24"/>
          <w:bdr w:val="single" w:sz="4" w:space="0" w:color="auto"/>
        </w:rPr>
        <w:t>布施生精進波羅蜜</w:t>
      </w:r>
    </w:p>
    <w:p w:rsidR="008F6720" w:rsidRPr="008F6720" w:rsidRDefault="00410EFF" w:rsidP="00DA3AD4">
      <w:pPr>
        <w:spacing w:beforeLines="30" w:before="108"/>
        <w:ind w:leftChars="100" w:left="240"/>
        <w:jc w:val="both"/>
        <w:rPr>
          <w:rFonts w:ascii="Times New Roman" w:eastAsia="新細明體" w:hAnsi="Times New Roman" w:cs="Courier New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五、</w:t>
      </w:r>
      <w:r w:rsidRPr="008F6720">
        <w:rPr>
          <w:rFonts w:ascii="Times New Roman" w:eastAsia="新細明體" w:hAnsi="Times New Roman" w:cs="Courier New"/>
          <w:b/>
          <w:szCs w:val="24"/>
          <w:bdr w:val="single" w:sz="4" w:space="0" w:color="auto"/>
        </w:rPr>
        <w:t>布施生禪波羅蜜</w:t>
      </w:r>
    </w:p>
    <w:p w:rsidR="008F6720" w:rsidRDefault="00410EFF" w:rsidP="00DA3AD4">
      <w:pPr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8F6720">
        <w:rPr>
          <w:rFonts w:ascii="Times New Roman" w:eastAsia="新細明體" w:hAnsi="Times New Roman" w:cs="Courier New" w:hint="eastAsia"/>
          <w:b/>
          <w:szCs w:val="20"/>
          <w:bdr w:val="single" w:sz="4" w:space="0" w:color="auto"/>
        </w:rPr>
        <w:t>（一）</w:t>
      </w:r>
      <w:r w:rsidRPr="008F6720">
        <w:rPr>
          <w:rFonts w:ascii="細明體" w:eastAsia="細明體" w:hAnsi="Courier New" w:cs="Courier New" w:hint="eastAsia"/>
          <w:b/>
          <w:szCs w:val="20"/>
          <w:bdr w:val="single" w:sz="4" w:space="0" w:color="auto"/>
        </w:rPr>
        <w:t>能除五蓋是名為禪</w:t>
      </w:r>
    </w:p>
    <w:p w:rsidR="008F6720" w:rsidRPr="008F6720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0"/>
          <w:bdr w:val="single" w:sz="4" w:space="0" w:color="auto"/>
        </w:rPr>
      </w:pPr>
      <w:r w:rsidRPr="008F6720">
        <w:rPr>
          <w:rFonts w:ascii="Times New Roman" w:eastAsia="細明體" w:hAnsi="Times New Roman" w:cs="Times New Roman"/>
          <w:szCs w:val="20"/>
        </w:rPr>
        <w:t>（</w:t>
      </w:r>
      <w:r w:rsidR="001B3F29" w:rsidRPr="008F6720">
        <w:rPr>
          <w:rFonts w:ascii="Times New Roman" w:eastAsia="細明體" w:hAnsi="Times New Roman" w:cs="Times New Roman"/>
          <w:szCs w:val="20"/>
        </w:rPr>
        <w:t>印順法師，</w:t>
      </w:r>
      <w:r w:rsidRPr="008F6720">
        <w:rPr>
          <w:rFonts w:ascii="Times New Roman" w:eastAsia="細明體" w:hAnsi="Times New Roman" w:cs="Times New Roman"/>
          <w:szCs w:val="20"/>
        </w:rPr>
        <w:t>《大智度論筆記》〔</w:t>
      </w:r>
      <w:r w:rsidRPr="008F6720">
        <w:rPr>
          <w:rFonts w:ascii="Times New Roman" w:eastAsia="細明體" w:hAnsi="Times New Roman" w:cs="Times New Roman"/>
          <w:szCs w:val="20"/>
        </w:rPr>
        <w:t>A0</w:t>
      </w:r>
      <w:r w:rsidRPr="008F6720">
        <w:rPr>
          <w:rFonts w:ascii="Times New Roman" w:eastAsia="細明體" w:hAnsi="Times New Roman" w:cs="Times New Roman" w:hint="eastAsia"/>
          <w:szCs w:val="20"/>
        </w:rPr>
        <w:t>57</w:t>
      </w:r>
      <w:r w:rsidRPr="008F6720">
        <w:rPr>
          <w:rFonts w:ascii="Times New Roman" w:eastAsia="細明體" w:hAnsi="Times New Roman" w:cs="Times New Roman"/>
          <w:szCs w:val="20"/>
        </w:rPr>
        <w:t>〕</w:t>
      </w:r>
      <w:r w:rsidRPr="008F6720">
        <w:rPr>
          <w:rFonts w:ascii="Times New Roman" w:eastAsia="細明體" w:hAnsi="Times New Roman" w:cs="Times New Roman"/>
          <w:szCs w:val="20"/>
        </w:rPr>
        <w:t>p.</w:t>
      </w:r>
      <w:r w:rsidRPr="008F6720">
        <w:rPr>
          <w:rFonts w:ascii="Times New Roman" w:eastAsia="細明體" w:hAnsi="Times New Roman" w:cs="Times New Roman" w:hint="eastAsia"/>
          <w:szCs w:val="20"/>
        </w:rPr>
        <w:t>97</w:t>
      </w:r>
      <w:r w:rsidRPr="008F6720">
        <w:rPr>
          <w:rFonts w:ascii="Times New Roman" w:eastAsia="細明體" w:hAnsi="Times New Roman" w:cs="Times New Roman"/>
          <w:szCs w:val="20"/>
        </w:rPr>
        <w:t>）</w:t>
      </w:r>
    </w:p>
    <w:p w:rsidR="008F6720" w:rsidRPr="008F6720" w:rsidRDefault="00410EFF" w:rsidP="00DA3AD4">
      <w:pPr>
        <w:spacing w:beforeLines="30" w:before="108"/>
        <w:ind w:leftChars="150" w:left="360"/>
        <w:jc w:val="both"/>
        <w:rPr>
          <w:rFonts w:ascii="Times New Roman" w:eastAsia="新細明體" w:hAnsi="Times New Roman" w:cs="Courier New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Courier New" w:hint="eastAsia"/>
          <w:b/>
          <w:szCs w:val="20"/>
          <w:bdr w:val="single" w:sz="4" w:space="0" w:color="auto"/>
        </w:rPr>
        <w:t>（二）</w:t>
      </w:r>
      <w:r w:rsidRPr="008F6720">
        <w:rPr>
          <w:rFonts w:ascii="Times New Roman" w:eastAsia="新細明體" w:hAnsi="Times New Roman" w:cs="Courier New"/>
          <w:b/>
          <w:szCs w:val="20"/>
          <w:bdr w:val="single" w:sz="4" w:space="0" w:color="auto"/>
        </w:rPr>
        <w:t>心依布施，入於初禪乃至滅定禪</w:t>
      </w:r>
    </w:p>
    <w:p w:rsidR="008F6720" w:rsidRPr="008F6720" w:rsidRDefault="00410EFF" w:rsidP="00013204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Courier New"/>
          <w:b/>
          <w:szCs w:val="24"/>
        </w:rPr>
      </w:pPr>
      <w:r w:rsidRPr="008F6720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六、</w:t>
      </w:r>
      <w:r w:rsidRPr="008F6720">
        <w:rPr>
          <w:rFonts w:ascii="Times New Roman" w:eastAsia="新細明體" w:hAnsi="Times New Roman" w:cs="Courier New"/>
          <w:b/>
          <w:szCs w:val="24"/>
          <w:bdr w:val="single" w:sz="4" w:space="0" w:color="auto"/>
        </w:rPr>
        <w:t>布施生般若波羅蜜</w:t>
      </w:r>
    </w:p>
    <w:p w:rsidR="008F6720" w:rsidRPr="008F6720" w:rsidRDefault="00410EFF" w:rsidP="00013204">
      <w:pPr>
        <w:spacing w:line="344" w:lineRule="exact"/>
        <w:ind w:leftChars="150" w:left="360"/>
        <w:jc w:val="both"/>
        <w:rPr>
          <w:rFonts w:ascii="Times New Roman" w:eastAsia="新細明體" w:hAnsi="Times New Roman" w:cs="Courier New"/>
          <w:b/>
          <w:szCs w:val="20"/>
          <w:bdr w:val="single" w:sz="4" w:space="0" w:color="auto"/>
        </w:rPr>
      </w:pPr>
      <w:r w:rsidRPr="008F6720">
        <w:rPr>
          <w:rFonts w:ascii="Times New Roman" w:eastAsia="新細明體" w:hAnsi="Times New Roman" w:cs="Courier New" w:hint="eastAsia"/>
          <w:b/>
          <w:szCs w:val="20"/>
          <w:bdr w:val="single" w:sz="4" w:space="0" w:color="auto"/>
        </w:rPr>
        <w:t>（一）知布施</w:t>
      </w:r>
      <w:r w:rsidRPr="008F6720">
        <w:rPr>
          <w:rFonts w:ascii="Times New Roman" w:eastAsia="新細明體" w:hAnsi="Times New Roman" w:cs="Courier New"/>
          <w:b/>
          <w:szCs w:val="20"/>
          <w:bdr w:val="single" w:sz="4" w:space="0" w:color="auto"/>
        </w:rPr>
        <w:t>必有果報而不疑惑，能破邪見無明</w:t>
      </w:r>
    </w:p>
    <w:p w:rsidR="008F6720" w:rsidRPr="008F6720" w:rsidRDefault="00410EFF" w:rsidP="005343DD">
      <w:pPr>
        <w:spacing w:beforeLines="30" w:before="108"/>
        <w:ind w:leftChars="150" w:left="360"/>
        <w:jc w:val="both"/>
        <w:rPr>
          <w:rFonts w:ascii="Times New Roman" w:eastAsia="新細明體" w:hAnsi="Times New Roman" w:cs="Courier New"/>
          <w:szCs w:val="20"/>
          <w:bdr w:val="single" w:sz="4" w:space="0" w:color="auto"/>
        </w:rPr>
      </w:pPr>
      <w:r w:rsidRPr="008F6720">
        <w:rPr>
          <w:rFonts w:ascii="細明體" w:eastAsia="細明體" w:hAnsi="Courier New" w:cs="Courier New" w:hint="eastAsia"/>
          <w:b/>
          <w:szCs w:val="20"/>
          <w:bdr w:val="single" w:sz="4" w:space="0" w:color="auto"/>
        </w:rPr>
        <w:t>（二）知行施不同，得果各異，因果歷然</w:t>
      </w:r>
      <w:r w:rsidRPr="008F6720">
        <w:rPr>
          <w:rFonts w:ascii="Times New Roman" w:eastAsia="細明體" w:hAnsi="Times New Roman" w:cs="Times New Roman"/>
          <w:szCs w:val="20"/>
        </w:rPr>
        <w:t>（</w:t>
      </w:r>
      <w:r w:rsidR="001B3F29" w:rsidRPr="008F6720">
        <w:rPr>
          <w:rFonts w:ascii="Times New Roman" w:eastAsia="細明體" w:hAnsi="Times New Roman" w:cs="Times New Roman"/>
          <w:szCs w:val="20"/>
        </w:rPr>
        <w:t>印順法師，</w:t>
      </w:r>
      <w:r w:rsidRPr="008F6720">
        <w:rPr>
          <w:rFonts w:ascii="Times New Roman" w:eastAsia="細明體" w:hAnsi="Times New Roman" w:cs="Times New Roman"/>
          <w:szCs w:val="20"/>
        </w:rPr>
        <w:t>《大智度論筆記》〔</w:t>
      </w:r>
      <w:r w:rsidRPr="008F6720">
        <w:rPr>
          <w:rFonts w:ascii="Times New Roman" w:eastAsia="細明體" w:hAnsi="Times New Roman" w:cs="Times New Roman"/>
          <w:szCs w:val="20"/>
        </w:rPr>
        <w:t>A03</w:t>
      </w:r>
      <w:r w:rsidRPr="008F6720">
        <w:rPr>
          <w:rFonts w:ascii="Times New Roman" w:eastAsia="細明體" w:hAnsi="Times New Roman" w:cs="Times New Roman" w:hint="eastAsia"/>
          <w:szCs w:val="20"/>
        </w:rPr>
        <w:t>3</w:t>
      </w:r>
      <w:r w:rsidRPr="008F6720">
        <w:rPr>
          <w:rFonts w:ascii="Times New Roman" w:eastAsia="細明體" w:hAnsi="Times New Roman" w:cs="Times New Roman"/>
          <w:szCs w:val="20"/>
        </w:rPr>
        <w:t>〕</w:t>
      </w:r>
      <w:r w:rsidRPr="008F6720">
        <w:rPr>
          <w:rFonts w:ascii="Times New Roman" w:eastAsia="細明體" w:hAnsi="Times New Roman" w:cs="Times New Roman"/>
          <w:szCs w:val="20"/>
        </w:rPr>
        <w:t>p.62</w:t>
      </w:r>
      <w:r w:rsidRPr="008F6720">
        <w:rPr>
          <w:rFonts w:ascii="Times New Roman" w:eastAsia="細明體" w:hAnsi="Times New Roman" w:cs="Times New Roman"/>
          <w:szCs w:val="20"/>
        </w:rPr>
        <w:t>）</w:t>
      </w:r>
    </w:p>
    <w:p w:rsidR="008F6720" w:rsidRPr="008F6720" w:rsidRDefault="00410EFF" w:rsidP="005343DD">
      <w:pPr>
        <w:ind w:leftChars="200" w:left="480"/>
        <w:jc w:val="both"/>
        <w:rPr>
          <w:rFonts w:ascii="Times New Roman" w:eastAsia="新細明體" w:hAnsi="Times New Roman" w:cs="Courier New"/>
          <w:b/>
          <w:szCs w:val="20"/>
        </w:rPr>
      </w:pPr>
      <w:r w:rsidRPr="008F6720">
        <w:rPr>
          <w:rFonts w:ascii="Times New Roman" w:eastAsia="新細明體" w:hAnsi="Times New Roman" w:cs="Courier New" w:hint="eastAsia"/>
          <w:b/>
          <w:szCs w:val="20"/>
          <w:bdr w:val="single" w:sz="4" w:space="0" w:color="auto"/>
        </w:rPr>
        <w:t>1</w:t>
      </w:r>
      <w:r w:rsidRPr="008F6720">
        <w:rPr>
          <w:rFonts w:ascii="Times New Roman" w:eastAsia="新細明體" w:hAnsi="Times New Roman" w:cs="Courier New" w:hint="eastAsia"/>
          <w:b/>
          <w:szCs w:val="20"/>
          <w:bdr w:val="single" w:sz="4" w:space="0" w:color="auto"/>
        </w:rPr>
        <w:t>、布施生</w:t>
      </w:r>
      <w:r w:rsidRPr="008F6720">
        <w:rPr>
          <w:rFonts w:ascii="Times New Roman" w:eastAsia="新細明體" w:hAnsi="Times New Roman" w:cs="Courier New"/>
          <w:b/>
          <w:szCs w:val="20"/>
          <w:bdr w:val="single" w:sz="4" w:space="0" w:color="auto"/>
        </w:rPr>
        <w:t>畜生道</w:t>
      </w:r>
    </w:p>
    <w:p w:rsidR="008F6720" w:rsidRPr="008F6720" w:rsidRDefault="00410EFF" w:rsidP="005343DD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b/>
          <w:szCs w:val="20"/>
        </w:rPr>
      </w:pPr>
      <w:r w:rsidRPr="008F6720">
        <w:rPr>
          <w:rFonts w:ascii="Times New Roman" w:eastAsia="新細明體" w:hAnsi="Times New Roman" w:cs="Courier New" w:hint="eastAsia"/>
          <w:b/>
          <w:szCs w:val="20"/>
          <w:bdr w:val="single" w:sz="4" w:space="0" w:color="auto"/>
        </w:rPr>
        <w:t>2</w:t>
      </w:r>
      <w:r w:rsidRPr="008F6720">
        <w:rPr>
          <w:rFonts w:ascii="Times New Roman" w:eastAsia="新細明體" w:hAnsi="Times New Roman" w:cs="Courier New" w:hint="eastAsia"/>
          <w:b/>
          <w:szCs w:val="20"/>
          <w:bdr w:val="single" w:sz="4" w:space="0" w:color="auto"/>
        </w:rPr>
        <w:t>、布施生</w:t>
      </w:r>
      <w:r w:rsidRPr="008F6720">
        <w:rPr>
          <w:rFonts w:ascii="Times New Roman" w:eastAsia="新細明體" w:hAnsi="Times New Roman" w:cs="Courier New"/>
          <w:b/>
          <w:szCs w:val="20"/>
          <w:bdr w:val="single" w:sz="4" w:space="0" w:color="auto"/>
        </w:rPr>
        <w:t>鬼神道</w:t>
      </w:r>
    </w:p>
    <w:p w:rsidR="008F6720" w:rsidRPr="008F6720" w:rsidRDefault="00410EFF" w:rsidP="00133E9D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Courier New"/>
          <w:b/>
          <w:bCs/>
          <w:szCs w:val="20"/>
        </w:rPr>
      </w:pPr>
      <w:r w:rsidRPr="008F6720">
        <w:rPr>
          <w:rFonts w:ascii="Times New Roman" w:eastAsia="新細明體" w:hAnsi="Times New Roman" w:cs="Courier New" w:hint="eastAsia"/>
          <w:b/>
          <w:bCs/>
          <w:szCs w:val="20"/>
          <w:bdr w:val="single" w:sz="4" w:space="0" w:color="auto"/>
        </w:rPr>
        <w:t>3</w:t>
      </w:r>
      <w:r w:rsidRPr="008F6720">
        <w:rPr>
          <w:rFonts w:ascii="Times New Roman" w:eastAsia="新細明體" w:hAnsi="Times New Roman" w:cs="Courier New" w:hint="eastAsia"/>
          <w:b/>
          <w:bCs/>
          <w:szCs w:val="20"/>
          <w:bdr w:val="single" w:sz="4" w:space="0" w:color="auto"/>
        </w:rPr>
        <w:t>、布施</w:t>
      </w:r>
      <w:r w:rsidRPr="008F6720">
        <w:rPr>
          <w:rFonts w:ascii="Times New Roman" w:eastAsia="新細明體" w:hAnsi="Times New Roman" w:cs="Courier New" w:hint="eastAsia"/>
          <w:b/>
          <w:szCs w:val="20"/>
          <w:bdr w:val="single" w:sz="4" w:space="0" w:color="auto"/>
        </w:rPr>
        <w:t>生</w:t>
      </w:r>
      <w:r w:rsidRPr="008F6720">
        <w:rPr>
          <w:rFonts w:ascii="Times New Roman" w:eastAsia="新細明體" w:hAnsi="Times New Roman" w:cs="Courier New"/>
          <w:b/>
          <w:szCs w:val="20"/>
          <w:bdr w:val="single" w:sz="4" w:space="0" w:color="auto"/>
        </w:rPr>
        <w:t>人</w:t>
      </w:r>
      <w:r w:rsidRPr="008F6720">
        <w:rPr>
          <w:rFonts w:ascii="Times New Roman" w:eastAsia="新細明體" w:hAnsi="Times New Roman" w:cs="Courier New" w:hint="eastAsia"/>
          <w:b/>
          <w:bCs/>
          <w:szCs w:val="20"/>
          <w:bdr w:val="single" w:sz="4" w:space="0" w:color="auto"/>
        </w:rPr>
        <w:t>中得安樂</w:t>
      </w:r>
    </w:p>
    <w:p w:rsidR="008F6720" w:rsidRPr="008F6720" w:rsidRDefault="00410EFF" w:rsidP="00013204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b/>
          <w:bCs/>
          <w:szCs w:val="20"/>
        </w:rPr>
      </w:pPr>
      <w:r w:rsidRPr="008F6720">
        <w:rPr>
          <w:rFonts w:ascii="Times New Roman" w:eastAsia="新細明體" w:hAnsi="Times New Roman" w:cs="Courier New" w:hint="eastAsia"/>
          <w:b/>
          <w:bCs/>
          <w:szCs w:val="20"/>
          <w:bdr w:val="single" w:sz="4" w:space="0" w:color="auto"/>
        </w:rPr>
        <w:t>4</w:t>
      </w:r>
      <w:r w:rsidRPr="008F6720">
        <w:rPr>
          <w:rFonts w:ascii="Times New Roman" w:eastAsia="新細明體" w:hAnsi="Times New Roman" w:cs="Courier New" w:hint="eastAsia"/>
          <w:b/>
          <w:bCs/>
          <w:szCs w:val="20"/>
          <w:bdr w:val="single" w:sz="4" w:space="0" w:color="auto"/>
        </w:rPr>
        <w:t>、布施生</w:t>
      </w:r>
      <w:r w:rsidRPr="008F6720">
        <w:rPr>
          <w:rFonts w:ascii="Times New Roman" w:eastAsia="新細明體" w:hAnsi="Times New Roman" w:cs="Courier New"/>
          <w:b/>
          <w:szCs w:val="20"/>
          <w:bdr w:val="single" w:sz="4" w:space="0" w:color="auto"/>
        </w:rPr>
        <w:t>六欲</w:t>
      </w:r>
      <w:r w:rsidRPr="008F6720">
        <w:rPr>
          <w:rFonts w:ascii="Times New Roman" w:eastAsia="新細明體" w:hAnsi="Times New Roman" w:cs="Courier New"/>
          <w:b/>
          <w:bCs/>
          <w:szCs w:val="20"/>
          <w:bdr w:val="single" w:sz="4" w:space="0" w:color="auto"/>
        </w:rPr>
        <w:t>天</w:t>
      </w:r>
    </w:p>
    <w:p w:rsidR="008F6720" w:rsidRPr="008F6720" w:rsidRDefault="00410EFF" w:rsidP="00013204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b/>
          <w:bCs/>
          <w:szCs w:val="20"/>
        </w:rPr>
      </w:pPr>
      <w:r w:rsidRPr="008F6720">
        <w:rPr>
          <w:rFonts w:ascii="Times New Roman" w:eastAsia="新細明體" w:hAnsi="Times New Roman" w:cs="Courier New" w:hint="eastAsia"/>
          <w:b/>
          <w:bCs/>
          <w:szCs w:val="20"/>
          <w:bdr w:val="single" w:sz="4" w:space="0" w:color="auto"/>
        </w:rPr>
        <w:t>5</w:t>
      </w:r>
      <w:r w:rsidRPr="008F6720">
        <w:rPr>
          <w:rFonts w:ascii="Times New Roman" w:eastAsia="新細明體" w:hAnsi="Times New Roman" w:cs="Courier New" w:hint="eastAsia"/>
          <w:b/>
          <w:bCs/>
          <w:szCs w:val="20"/>
          <w:bdr w:val="single" w:sz="4" w:space="0" w:color="auto"/>
        </w:rPr>
        <w:t>、</w:t>
      </w:r>
      <w:r w:rsidRPr="008F6720">
        <w:rPr>
          <w:rFonts w:ascii="Times New Roman" w:eastAsia="新細明體" w:hAnsi="Times New Roman" w:cs="Courier New"/>
          <w:b/>
          <w:szCs w:val="20"/>
          <w:bdr w:val="single" w:sz="4" w:space="0" w:color="auto"/>
        </w:rPr>
        <w:t>阿羅漢、辟支佛</w:t>
      </w:r>
      <w:r w:rsidRPr="008F6720">
        <w:rPr>
          <w:rFonts w:ascii="Times New Roman" w:eastAsia="新細明體" w:hAnsi="Times New Roman" w:cs="Courier New" w:hint="eastAsia"/>
          <w:b/>
          <w:szCs w:val="20"/>
          <w:bdr w:val="single" w:sz="4" w:space="0" w:color="auto"/>
        </w:rPr>
        <w:t>、菩薩</w:t>
      </w:r>
      <w:r w:rsidRPr="008F6720">
        <w:rPr>
          <w:rFonts w:ascii="Times New Roman" w:eastAsia="新細明體" w:hAnsi="Times New Roman" w:cs="Courier New"/>
          <w:b/>
          <w:bCs/>
          <w:szCs w:val="20"/>
          <w:bdr w:val="single" w:sz="4" w:space="0" w:color="auto"/>
        </w:rPr>
        <w:t>三乘</w:t>
      </w:r>
      <w:r w:rsidRPr="008F6720">
        <w:rPr>
          <w:rFonts w:ascii="Times New Roman" w:eastAsia="新細明體" w:hAnsi="Times New Roman" w:cs="Courier New" w:hint="eastAsia"/>
          <w:b/>
          <w:bCs/>
          <w:szCs w:val="20"/>
          <w:bdr w:val="single" w:sz="4" w:space="0" w:color="auto"/>
        </w:rPr>
        <w:t>布施</w:t>
      </w:r>
    </w:p>
    <w:p w:rsidR="008F6720" w:rsidRPr="008F6720" w:rsidRDefault="00410EFF" w:rsidP="0001320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8F6720">
        <w:rPr>
          <w:rFonts w:ascii="細明體" w:eastAsia="細明體" w:hAnsi="Courier New" w:cs="Courier New" w:hint="eastAsia"/>
          <w:b/>
          <w:szCs w:val="20"/>
          <w:bdr w:val="single" w:sz="4" w:space="0" w:color="auto"/>
        </w:rPr>
        <w:t>（三）布施時知三事不可得</w:t>
      </w:r>
    </w:p>
    <w:p w:rsidR="008F6720" w:rsidRPr="008F6720" w:rsidRDefault="00410EFF" w:rsidP="0001320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8F6720">
        <w:rPr>
          <w:rFonts w:ascii="細明體" w:eastAsia="細明體" w:hAnsi="Courier New" w:cs="Courier New" w:hint="eastAsia"/>
          <w:b/>
          <w:szCs w:val="20"/>
          <w:bdr w:val="single" w:sz="4" w:space="0" w:color="auto"/>
        </w:rPr>
        <w:t>（四）智慧功德因緣皆由布施，千佛發心莫不布施</w:t>
      </w:r>
      <w:r w:rsidRPr="008F6720">
        <w:rPr>
          <w:rFonts w:ascii="Times New Roman" w:eastAsia="細明體" w:hAnsi="Times New Roman" w:cs="Times New Roman"/>
          <w:szCs w:val="20"/>
        </w:rPr>
        <w:t>（</w:t>
      </w:r>
      <w:r w:rsidR="001B3F29" w:rsidRPr="008F6720">
        <w:rPr>
          <w:rFonts w:ascii="Times New Roman" w:eastAsia="細明體" w:hAnsi="Times New Roman" w:cs="Times New Roman"/>
          <w:szCs w:val="20"/>
        </w:rPr>
        <w:t>印順法師，</w:t>
      </w:r>
      <w:r w:rsidRPr="008F6720">
        <w:rPr>
          <w:rFonts w:ascii="Times New Roman" w:eastAsia="細明體" w:hAnsi="Times New Roman" w:cs="Times New Roman"/>
          <w:szCs w:val="20"/>
        </w:rPr>
        <w:t>《大智度論筆記》〔</w:t>
      </w:r>
      <w:r w:rsidRPr="008F6720">
        <w:rPr>
          <w:rFonts w:ascii="Times New Roman" w:eastAsia="細明體" w:hAnsi="Times New Roman" w:cs="Times New Roman"/>
          <w:szCs w:val="20"/>
        </w:rPr>
        <w:t>A03</w:t>
      </w:r>
      <w:r w:rsidRPr="008F6720">
        <w:rPr>
          <w:rFonts w:ascii="Times New Roman" w:eastAsia="細明體" w:hAnsi="Times New Roman" w:cs="Times New Roman" w:hint="eastAsia"/>
          <w:szCs w:val="20"/>
        </w:rPr>
        <w:t>3</w:t>
      </w:r>
      <w:r w:rsidRPr="008F6720">
        <w:rPr>
          <w:rFonts w:ascii="Times New Roman" w:eastAsia="細明體" w:hAnsi="Times New Roman" w:cs="Times New Roman"/>
          <w:szCs w:val="20"/>
        </w:rPr>
        <w:t>〕</w:t>
      </w:r>
      <w:r w:rsidRPr="008F6720">
        <w:rPr>
          <w:rFonts w:ascii="Times New Roman" w:eastAsia="細明體" w:hAnsi="Times New Roman" w:cs="Times New Roman"/>
          <w:szCs w:val="20"/>
        </w:rPr>
        <w:t>p.62</w:t>
      </w:r>
      <w:r w:rsidRPr="008F6720">
        <w:rPr>
          <w:rFonts w:ascii="Times New Roman" w:eastAsia="細明體" w:hAnsi="Times New Roman" w:cs="Times New Roman"/>
          <w:szCs w:val="20"/>
        </w:rPr>
        <w:t>）</w:t>
      </w:r>
    </w:p>
    <w:p w:rsidR="00004900" w:rsidRPr="002E071E" w:rsidRDefault="00004900" w:rsidP="00013204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</w:p>
    <w:sectPr w:rsidR="00004900" w:rsidRPr="002E071E" w:rsidSect="00F8519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31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A29" w:rsidRDefault="005C1A29" w:rsidP="00410EFF">
      <w:r>
        <w:separator/>
      </w:r>
    </w:p>
  </w:endnote>
  <w:endnote w:type="continuationSeparator" w:id="0">
    <w:p w:rsidR="005C1A29" w:rsidRDefault="005C1A29" w:rsidP="00410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2236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469E" w:rsidRDefault="003C469E" w:rsidP="00F8519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B17">
          <w:rPr>
            <w:noProof/>
          </w:rPr>
          <w:t>312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948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469E" w:rsidRDefault="003C469E" w:rsidP="00F8519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B17">
          <w:rPr>
            <w:noProof/>
          </w:rPr>
          <w:t>313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A29" w:rsidRDefault="005C1A29" w:rsidP="00410EFF">
      <w:r>
        <w:separator/>
      </w:r>
    </w:p>
  </w:footnote>
  <w:footnote w:type="continuationSeparator" w:id="0">
    <w:p w:rsidR="005C1A29" w:rsidRDefault="005C1A29" w:rsidP="00410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9E" w:rsidRPr="00343C20" w:rsidRDefault="003C469E" w:rsidP="00343C20">
    <w:pPr>
      <w:pStyle w:val="a6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9E" w:rsidRDefault="003C469E">
    <w:pPr>
      <w:pStyle w:val="a6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B17"/>
    <w:multiLevelType w:val="hybridMultilevel"/>
    <w:tmpl w:val="7474E58C"/>
    <w:lvl w:ilvl="0" w:tplc="F7CAB84A">
      <w:start w:val="2"/>
      <w:numFmt w:val="bullet"/>
      <w:lvlText w:val="◎"/>
      <w:lvlJc w:val="left"/>
      <w:pPr>
        <w:tabs>
          <w:tab w:val="num" w:pos="1680"/>
        </w:tabs>
        <w:ind w:left="16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" w15:restartNumberingAfterBreak="0">
    <w:nsid w:val="180F3B65"/>
    <w:multiLevelType w:val="hybridMultilevel"/>
    <w:tmpl w:val="0D6E7C62"/>
    <w:lvl w:ilvl="0" w:tplc="02468D6C">
      <w:start w:val="10"/>
      <w:numFmt w:val="decimal"/>
      <w:lvlText w:val="%1、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1F8F7B80"/>
    <w:multiLevelType w:val="hybridMultilevel"/>
    <w:tmpl w:val="E0DE46EC"/>
    <w:lvl w:ilvl="0" w:tplc="F9503F82">
      <w:start w:val="6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26780684"/>
    <w:multiLevelType w:val="hybridMultilevel"/>
    <w:tmpl w:val="83D61700"/>
    <w:lvl w:ilvl="0" w:tplc="6F7C74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2CF5E8F"/>
    <w:multiLevelType w:val="hybridMultilevel"/>
    <w:tmpl w:val="B61E0D68"/>
    <w:lvl w:ilvl="0" w:tplc="355A449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7C66D31"/>
    <w:multiLevelType w:val="hybridMultilevel"/>
    <w:tmpl w:val="7AB62886"/>
    <w:lvl w:ilvl="0" w:tplc="E9FAB04A">
      <w:start w:val="1"/>
      <w:numFmt w:val="upperLetter"/>
      <w:suff w:val="space"/>
      <w:lvlText w:val="%1."/>
      <w:lvlJc w:val="left"/>
      <w:pPr>
        <w:ind w:left="225" w:hanging="2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A495252"/>
    <w:multiLevelType w:val="hybridMultilevel"/>
    <w:tmpl w:val="1F0A4E08"/>
    <w:lvl w:ilvl="0" w:tplc="D25221AC">
      <w:start w:val="1"/>
      <w:numFmt w:val="taiwaneseCountingThousand"/>
      <w:lvlText w:val="（%1）"/>
      <w:lvlJc w:val="left"/>
      <w:pPr>
        <w:tabs>
          <w:tab w:val="num" w:pos="1040"/>
        </w:tabs>
        <w:ind w:left="10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80"/>
        </w:tabs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0"/>
        </w:tabs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20"/>
        </w:tabs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60"/>
        </w:tabs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0"/>
        </w:tabs>
        <w:ind w:left="4640" w:hanging="480"/>
      </w:pPr>
    </w:lvl>
  </w:abstractNum>
  <w:abstractNum w:abstractNumId="7" w15:restartNumberingAfterBreak="0">
    <w:nsid w:val="4295014C"/>
    <w:multiLevelType w:val="hybridMultilevel"/>
    <w:tmpl w:val="8BDCE638"/>
    <w:lvl w:ilvl="0" w:tplc="6BDEB454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9174BD4"/>
    <w:multiLevelType w:val="hybridMultilevel"/>
    <w:tmpl w:val="23503216"/>
    <w:lvl w:ilvl="0" w:tplc="FB221140">
      <w:start w:val="1"/>
      <w:numFmt w:val="decimal"/>
      <w:suff w:val="space"/>
      <w:lvlText w:val="%1、"/>
      <w:lvlJc w:val="left"/>
      <w:pPr>
        <w:ind w:left="79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68B079E8"/>
    <w:multiLevelType w:val="hybridMultilevel"/>
    <w:tmpl w:val="C9A433B6"/>
    <w:lvl w:ilvl="0" w:tplc="64AC71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2AF0347"/>
    <w:multiLevelType w:val="hybridMultilevel"/>
    <w:tmpl w:val="AC8C0470"/>
    <w:lvl w:ilvl="0" w:tplc="F9943962">
      <w:start w:val="1"/>
      <w:numFmt w:val="decimal"/>
      <w:suff w:val="space"/>
      <w:lvlText w:val="%1、"/>
      <w:lvlJc w:val="left"/>
      <w:pPr>
        <w:ind w:left="330" w:hanging="33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32B1BE3"/>
    <w:multiLevelType w:val="hybridMultilevel"/>
    <w:tmpl w:val="D5E417E6"/>
    <w:lvl w:ilvl="0" w:tplc="5770EF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7EA167F"/>
    <w:multiLevelType w:val="hybridMultilevel"/>
    <w:tmpl w:val="E1E84764"/>
    <w:lvl w:ilvl="0" w:tplc="7508269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4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FF"/>
    <w:rsid w:val="00001C4B"/>
    <w:rsid w:val="00004900"/>
    <w:rsid w:val="000053D5"/>
    <w:rsid w:val="00006CFE"/>
    <w:rsid w:val="00007644"/>
    <w:rsid w:val="000110DB"/>
    <w:rsid w:val="00011705"/>
    <w:rsid w:val="000119AD"/>
    <w:rsid w:val="00013204"/>
    <w:rsid w:val="00016439"/>
    <w:rsid w:val="00017FA0"/>
    <w:rsid w:val="000205EF"/>
    <w:rsid w:val="00032035"/>
    <w:rsid w:val="0003499B"/>
    <w:rsid w:val="00036D1B"/>
    <w:rsid w:val="00036DB9"/>
    <w:rsid w:val="00037913"/>
    <w:rsid w:val="000536AD"/>
    <w:rsid w:val="00073C90"/>
    <w:rsid w:val="0009260D"/>
    <w:rsid w:val="00093439"/>
    <w:rsid w:val="000A3C3A"/>
    <w:rsid w:val="000B2467"/>
    <w:rsid w:val="000B3FA5"/>
    <w:rsid w:val="000B5B6F"/>
    <w:rsid w:val="000C40FB"/>
    <w:rsid w:val="000C45E4"/>
    <w:rsid w:val="000C4C0A"/>
    <w:rsid w:val="000E309C"/>
    <w:rsid w:val="000F1532"/>
    <w:rsid w:val="000F6738"/>
    <w:rsid w:val="001019A1"/>
    <w:rsid w:val="00111804"/>
    <w:rsid w:val="00127CC8"/>
    <w:rsid w:val="00133E9D"/>
    <w:rsid w:val="0014506E"/>
    <w:rsid w:val="001667AE"/>
    <w:rsid w:val="0017753C"/>
    <w:rsid w:val="001836B0"/>
    <w:rsid w:val="00192451"/>
    <w:rsid w:val="00192C9D"/>
    <w:rsid w:val="00197F2E"/>
    <w:rsid w:val="001A172A"/>
    <w:rsid w:val="001B3777"/>
    <w:rsid w:val="001B3F29"/>
    <w:rsid w:val="001D17FB"/>
    <w:rsid w:val="001D6008"/>
    <w:rsid w:val="001E33B5"/>
    <w:rsid w:val="001E34DC"/>
    <w:rsid w:val="001E420D"/>
    <w:rsid w:val="001F67BE"/>
    <w:rsid w:val="0021358A"/>
    <w:rsid w:val="00214817"/>
    <w:rsid w:val="00231B10"/>
    <w:rsid w:val="00231DC4"/>
    <w:rsid w:val="00232D07"/>
    <w:rsid w:val="00242C4F"/>
    <w:rsid w:val="00255770"/>
    <w:rsid w:val="00255DFB"/>
    <w:rsid w:val="00256C21"/>
    <w:rsid w:val="0026185C"/>
    <w:rsid w:val="00266F7E"/>
    <w:rsid w:val="0027348E"/>
    <w:rsid w:val="00277DE2"/>
    <w:rsid w:val="002A4007"/>
    <w:rsid w:val="002B2FB6"/>
    <w:rsid w:val="002C4C10"/>
    <w:rsid w:val="002C7B83"/>
    <w:rsid w:val="002D1D3D"/>
    <w:rsid w:val="002E071E"/>
    <w:rsid w:val="002E12DF"/>
    <w:rsid w:val="002E15BB"/>
    <w:rsid w:val="002E51E1"/>
    <w:rsid w:val="002F4C8C"/>
    <w:rsid w:val="00320348"/>
    <w:rsid w:val="00322FB4"/>
    <w:rsid w:val="00323CB9"/>
    <w:rsid w:val="003436C6"/>
    <w:rsid w:val="00343C20"/>
    <w:rsid w:val="003817C9"/>
    <w:rsid w:val="00382E01"/>
    <w:rsid w:val="00385DDA"/>
    <w:rsid w:val="00392D5B"/>
    <w:rsid w:val="003A2237"/>
    <w:rsid w:val="003A6FD0"/>
    <w:rsid w:val="003A7E80"/>
    <w:rsid w:val="003B6A8C"/>
    <w:rsid w:val="003C469E"/>
    <w:rsid w:val="003D2C0D"/>
    <w:rsid w:val="003D2EFB"/>
    <w:rsid w:val="003D492E"/>
    <w:rsid w:val="003E1B17"/>
    <w:rsid w:val="003E21D3"/>
    <w:rsid w:val="003F44E0"/>
    <w:rsid w:val="00410EFF"/>
    <w:rsid w:val="0042281A"/>
    <w:rsid w:val="00440DFB"/>
    <w:rsid w:val="0046235D"/>
    <w:rsid w:val="00474C77"/>
    <w:rsid w:val="00486F12"/>
    <w:rsid w:val="004B3505"/>
    <w:rsid w:val="004C385F"/>
    <w:rsid w:val="004C72DB"/>
    <w:rsid w:val="004E3373"/>
    <w:rsid w:val="004E648A"/>
    <w:rsid w:val="004E7A38"/>
    <w:rsid w:val="004F4941"/>
    <w:rsid w:val="005059DB"/>
    <w:rsid w:val="0051527E"/>
    <w:rsid w:val="0053342E"/>
    <w:rsid w:val="005343DD"/>
    <w:rsid w:val="005601AF"/>
    <w:rsid w:val="00563A88"/>
    <w:rsid w:val="00567739"/>
    <w:rsid w:val="00582948"/>
    <w:rsid w:val="00583BBB"/>
    <w:rsid w:val="005857EB"/>
    <w:rsid w:val="0059116C"/>
    <w:rsid w:val="00591CB5"/>
    <w:rsid w:val="0059591D"/>
    <w:rsid w:val="005972D8"/>
    <w:rsid w:val="00597B1A"/>
    <w:rsid w:val="005C1A29"/>
    <w:rsid w:val="005D411E"/>
    <w:rsid w:val="005E5DBC"/>
    <w:rsid w:val="005F3B5E"/>
    <w:rsid w:val="00606040"/>
    <w:rsid w:val="006570C4"/>
    <w:rsid w:val="0066150D"/>
    <w:rsid w:val="006704F8"/>
    <w:rsid w:val="00674343"/>
    <w:rsid w:val="00684346"/>
    <w:rsid w:val="00684B22"/>
    <w:rsid w:val="00691CCA"/>
    <w:rsid w:val="00695D4D"/>
    <w:rsid w:val="006A32BC"/>
    <w:rsid w:val="006A4132"/>
    <w:rsid w:val="006A6DF4"/>
    <w:rsid w:val="006D7DA8"/>
    <w:rsid w:val="006E08D2"/>
    <w:rsid w:val="006F0584"/>
    <w:rsid w:val="006F0FB9"/>
    <w:rsid w:val="007015C5"/>
    <w:rsid w:val="00702C43"/>
    <w:rsid w:val="007073F3"/>
    <w:rsid w:val="007477DF"/>
    <w:rsid w:val="00782E6D"/>
    <w:rsid w:val="007A560B"/>
    <w:rsid w:val="007B04BD"/>
    <w:rsid w:val="007B5852"/>
    <w:rsid w:val="007C40EC"/>
    <w:rsid w:val="007D3A80"/>
    <w:rsid w:val="008047B8"/>
    <w:rsid w:val="0080502E"/>
    <w:rsid w:val="008065F8"/>
    <w:rsid w:val="0081472F"/>
    <w:rsid w:val="00817E87"/>
    <w:rsid w:val="0083320D"/>
    <w:rsid w:val="00836661"/>
    <w:rsid w:val="00836C56"/>
    <w:rsid w:val="0085166E"/>
    <w:rsid w:val="008517B5"/>
    <w:rsid w:val="00866C8C"/>
    <w:rsid w:val="008B4AA0"/>
    <w:rsid w:val="008B6BE6"/>
    <w:rsid w:val="008D1786"/>
    <w:rsid w:val="008E1391"/>
    <w:rsid w:val="008E6972"/>
    <w:rsid w:val="008F5145"/>
    <w:rsid w:val="008F6720"/>
    <w:rsid w:val="009066DB"/>
    <w:rsid w:val="0091549F"/>
    <w:rsid w:val="009200C4"/>
    <w:rsid w:val="00922C5C"/>
    <w:rsid w:val="00925CD4"/>
    <w:rsid w:val="00935B5F"/>
    <w:rsid w:val="00944934"/>
    <w:rsid w:val="00962650"/>
    <w:rsid w:val="00962B34"/>
    <w:rsid w:val="00964FDC"/>
    <w:rsid w:val="00972C4B"/>
    <w:rsid w:val="0097345B"/>
    <w:rsid w:val="00992051"/>
    <w:rsid w:val="009A0E18"/>
    <w:rsid w:val="009B7EC4"/>
    <w:rsid w:val="009C14E1"/>
    <w:rsid w:val="009C28F4"/>
    <w:rsid w:val="009D28DD"/>
    <w:rsid w:val="009D4B6B"/>
    <w:rsid w:val="009E0CCF"/>
    <w:rsid w:val="009E1A3C"/>
    <w:rsid w:val="009F3DB7"/>
    <w:rsid w:val="00A02629"/>
    <w:rsid w:val="00A204F3"/>
    <w:rsid w:val="00A30F22"/>
    <w:rsid w:val="00A3141A"/>
    <w:rsid w:val="00A32890"/>
    <w:rsid w:val="00A45CDD"/>
    <w:rsid w:val="00A50CA8"/>
    <w:rsid w:val="00A66F0A"/>
    <w:rsid w:val="00A75047"/>
    <w:rsid w:val="00A861F1"/>
    <w:rsid w:val="00A96229"/>
    <w:rsid w:val="00A9627B"/>
    <w:rsid w:val="00AA591C"/>
    <w:rsid w:val="00AB182A"/>
    <w:rsid w:val="00AD4D89"/>
    <w:rsid w:val="00AF3803"/>
    <w:rsid w:val="00AF6AED"/>
    <w:rsid w:val="00B12458"/>
    <w:rsid w:val="00B17B30"/>
    <w:rsid w:val="00B210A5"/>
    <w:rsid w:val="00B270CB"/>
    <w:rsid w:val="00B40E2E"/>
    <w:rsid w:val="00B53ED3"/>
    <w:rsid w:val="00B54F89"/>
    <w:rsid w:val="00B556DE"/>
    <w:rsid w:val="00B55D06"/>
    <w:rsid w:val="00B66C63"/>
    <w:rsid w:val="00B66D02"/>
    <w:rsid w:val="00B74FB4"/>
    <w:rsid w:val="00B76C04"/>
    <w:rsid w:val="00B76FAE"/>
    <w:rsid w:val="00BA1C2D"/>
    <w:rsid w:val="00BC0B62"/>
    <w:rsid w:val="00BC3333"/>
    <w:rsid w:val="00BE4DA5"/>
    <w:rsid w:val="00C000E7"/>
    <w:rsid w:val="00C20E2E"/>
    <w:rsid w:val="00C21762"/>
    <w:rsid w:val="00C23B88"/>
    <w:rsid w:val="00C3155C"/>
    <w:rsid w:val="00C55619"/>
    <w:rsid w:val="00C5772F"/>
    <w:rsid w:val="00C62552"/>
    <w:rsid w:val="00C73BC1"/>
    <w:rsid w:val="00C86773"/>
    <w:rsid w:val="00CC765D"/>
    <w:rsid w:val="00CD477F"/>
    <w:rsid w:val="00CD5517"/>
    <w:rsid w:val="00CE54DB"/>
    <w:rsid w:val="00CF2C93"/>
    <w:rsid w:val="00CF5597"/>
    <w:rsid w:val="00D176D7"/>
    <w:rsid w:val="00D215B7"/>
    <w:rsid w:val="00D30ED7"/>
    <w:rsid w:val="00D441F4"/>
    <w:rsid w:val="00D822A8"/>
    <w:rsid w:val="00D82D57"/>
    <w:rsid w:val="00D8371E"/>
    <w:rsid w:val="00D83896"/>
    <w:rsid w:val="00DA3AD4"/>
    <w:rsid w:val="00DA758E"/>
    <w:rsid w:val="00DB02E2"/>
    <w:rsid w:val="00DB69DA"/>
    <w:rsid w:val="00DD0806"/>
    <w:rsid w:val="00DD6B83"/>
    <w:rsid w:val="00DE1D4E"/>
    <w:rsid w:val="00DE5170"/>
    <w:rsid w:val="00E1131A"/>
    <w:rsid w:val="00E23FCB"/>
    <w:rsid w:val="00E3643B"/>
    <w:rsid w:val="00E54EC1"/>
    <w:rsid w:val="00E576EC"/>
    <w:rsid w:val="00E84E97"/>
    <w:rsid w:val="00EA4EBC"/>
    <w:rsid w:val="00EA6364"/>
    <w:rsid w:val="00EB3F35"/>
    <w:rsid w:val="00EC6516"/>
    <w:rsid w:val="00EF066D"/>
    <w:rsid w:val="00EF47F2"/>
    <w:rsid w:val="00EF4B34"/>
    <w:rsid w:val="00EF5BAD"/>
    <w:rsid w:val="00F00DAA"/>
    <w:rsid w:val="00F15B96"/>
    <w:rsid w:val="00F23A28"/>
    <w:rsid w:val="00F3034F"/>
    <w:rsid w:val="00F4448D"/>
    <w:rsid w:val="00F55F2F"/>
    <w:rsid w:val="00F671DD"/>
    <w:rsid w:val="00F80565"/>
    <w:rsid w:val="00F83FB5"/>
    <w:rsid w:val="00F85192"/>
    <w:rsid w:val="00F9301E"/>
    <w:rsid w:val="00FC176D"/>
    <w:rsid w:val="00FD5338"/>
    <w:rsid w:val="00FF4137"/>
    <w:rsid w:val="00FF5DA3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B20034E-A774-49F9-A90B-4ECA8B65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410EFF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410EFF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410EF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410EFF"/>
    <w:rPr>
      <w:vertAlign w:val="superscript"/>
    </w:rPr>
  </w:style>
  <w:style w:type="paragraph" w:styleId="a6">
    <w:name w:val="header"/>
    <w:basedOn w:val="a"/>
    <w:link w:val="a7"/>
    <w:rsid w:val="00410EF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410EFF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410EF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10EF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410EFF"/>
  </w:style>
  <w:style w:type="character" w:customStyle="1" w:styleId="old">
    <w:name w:val="old"/>
    <w:rsid w:val="00410EFF"/>
    <w:rPr>
      <w:color w:val="0000FF"/>
    </w:rPr>
  </w:style>
  <w:style w:type="paragraph" w:styleId="ab">
    <w:name w:val="Plain Text"/>
    <w:basedOn w:val="a"/>
    <w:link w:val="ac"/>
    <w:rsid w:val="00410EFF"/>
    <w:rPr>
      <w:rFonts w:ascii="細明體" w:eastAsia="細明體" w:hAnsi="Courier New" w:cs="Courier New"/>
      <w:szCs w:val="24"/>
    </w:rPr>
  </w:style>
  <w:style w:type="character" w:customStyle="1" w:styleId="ac">
    <w:name w:val="純文字 字元"/>
    <w:basedOn w:val="a0"/>
    <w:link w:val="ab"/>
    <w:rsid w:val="00410EFF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410EFF"/>
    <w:rPr>
      <w:rFonts w:ascii="SimSun" w:eastAsia="SimSun" w:hAnsi="SimSun" w:hint="eastAsia"/>
    </w:rPr>
  </w:style>
  <w:style w:type="character" w:customStyle="1" w:styleId="byline">
    <w:name w:val="byline"/>
    <w:rsid w:val="00410EFF"/>
    <w:rPr>
      <w:b w:val="0"/>
      <w:bCs w:val="0"/>
      <w:color w:val="408080"/>
      <w:sz w:val="24"/>
      <w:szCs w:val="24"/>
    </w:rPr>
  </w:style>
  <w:style w:type="paragraph" w:styleId="ad">
    <w:name w:val="Balloon Text"/>
    <w:basedOn w:val="a"/>
    <w:link w:val="ae"/>
    <w:semiHidden/>
    <w:rsid w:val="00410EFF"/>
    <w:rPr>
      <w:rFonts w:ascii="Arial" w:eastAsia="新細明體" w:hAnsi="Arial" w:cs="Times New Roman"/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410EFF"/>
    <w:rPr>
      <w:rFonts w:ascii="Arial" w:eastAsia="新細明體" w:hAnsi="Arial" w:cs="Times New Roman"/>
      <w:sz w:val="18"/>
      <w:szCs w:val="18"/>
    </w:rPr>
  </w:style>
  <w:style w:type="character" w:styleId="af">
    <w:name w:val="annotation reference"/>
    <w:rsid w:val="00410EFF"/>
    <w:rPr>
      <w:sz w:val="18"/>
      <w:szCs w:val="18"/>
    </w:rPr>
  </w:style>
  <w:style w:type="paragraph" w:styleId="af0">
    <w:name w:val="annotation text"/>
    <w:basedOn w:val="a"/>
    <w:link w:val="af1"/>
    <w:rsid w:val="00410EFF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0"/>
    <w:link w:val="af0"/>
    <w:rsid w:val="00410EFF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410EFF"/>
    <w:rPr>
      <w:b/>
      <w:bCs/>
    </w:rPr>
  </w:style>
  <w:style w:type="character" w:customStyle="1" w:styleId="af3">
    <w:name w:val="註解主旨 字元"/>
    <w:basedOn w:val="af1"/>
    <w:link w:val="af2"/>
    <w:rsid w:val="00410EFF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410EFF"/>
    <w:rPr>
      <w:rFonts w:ascii="Times New Roman" w:eastAsia="新細明體" w:hAnsi="Times New Roman" w:cs="Times New Roman"/>
      <w:szCs w:val="24"/>
    </w:rPr>
  </w:style>
  <w:style w:type="character" w:customStyle="1" w:styleId="corr1">
    <w:name w:val="corr1"/>
    <w:rsid w:val="00410EFF"/>
    <w:rPr>
      <w:b w:val="0"/>
      <w:bCs w:val="0"/>
      <w:color w:val="FF0000"/>
    </w:rPr>
  </w:style>
  <w:style w:type="character" w:customStyle="1" w:styleId="foot">
    <w:name w:val="foot"/>
    <w:rsid w:val="00410EFF"/>
  </w:style>
  <w:style w:type="character" w:customStyle="1" w:styleId="ttsigdiff1">
    <w:name w:val="ttsigdiff1"/>
    <w:basedOn w:val="a0"/>
    <w:rsid w:val="000053D5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BFE4D-2A87-4478-9414-EEA04E3F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2</cp:revision>
  <cp:lastPrinted>2014-11-06T00:02:00Z</cp:lastPrinted>
  <dcterms:created xsi:type="dcterms:W3CDTF">2016-04-07T08:20:00Z</dcterms:created>
  <dcterms:modified xsi:type="dcterms:W3CDTF">2016-04-07T08:20:00Z</dcterms:modified>
</cp:coreProperties>
</file>