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16" w:rsidRDefault="00D64316" w:rsidP="006D3D53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bookmarkStart w:id="0" w:name="0057c11"/>
      <w:bookmarkStart w:id="1" w:name="_GoBack"/>
      <w:bookmarkEnd w:id="1"/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82015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A084D">
        <w:rPr>
          <w:rFonts w:ascii="Times New Roman" w:eastAsia="標楷體" w:hAnsi="Times New Roman" w:cs="Roman Unicode" w:hint="eastAsia"/>
          <w:b/>
          <w:sz w:val="44"/>
          <w:szCs w:val="44"/>
        </w:rPr>
        <w:t>13</w:t>
      </w:r>
    </w:p>
    <w:p w:rsidR="00D64316" w:rsidRDefault="00F15153" w:rsidP="006D3D5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82015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釋初品中尸羅波羅蜜義第二十一</w:t>
      </w: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D64316" w:rsidRDefault="00F15153" w:rsidP="006D3D53">
      <w:pPr>
        <w:jc w:val="right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標楷體" w:hAnsi="Times New Roman" w:cs="Roman Unicode"/>
          <w:sz w:val="26"/>
        </w:rPr>
        <w:t>釋厚觀</w:t>
      </w:r>
      <w:r w:rsidRPr="0082015E">
        <w:rPr>
          <w:rFonts w:ascii="Times New Roman" w:eastAsia="新細明體" w:hAnsi="Times New Roman" w:cs="Roman Unicode"/>
          <w:sz w:val="26"/>
        </w:rPr>
        <w:t>（</w:t>
      </w:r>
      <w:r w:rsidRPr="00AA084D">
        <w:rPr>
          <w:rFonts w:ascii="Times New Roman" w:eastAsia="新細明體" w:hAnsi="Times New Roman" w:cs="Roman Unicode"/>
          <w:sz w:val="26"/>
        </w:rPr>
        <w:t>2007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="0085557B" w:rsidRPr="00AA084D">
        <w:rPr>
          <w:rFonts w:ascii="Times New Roman" w:eastAsia="新細明體" w:hAnsi="Times New Roman" w:cs="Roman Unicode"/>
          <w:sz w:val="26"/>
        </w:rPr>
        <w:t>0</w:t>
      </w:r>
      <w:r w:rsidRPr="00AA084D">
        <w:rPr>
          <w:rFonts w:ascii="Times New Roman" w:eastAsia="新細明體" w:hAnsi="Times New Roman" w:cs="Roman Unicode" w:hint="eastAsia"/>
          <w:sz w:val="26"/>
        </w:rPr>
        <w:t>9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Pr="00AA084D">
        <w:rPr>
          <w:rFonts w:ascii="Times New Roman" w:eastAsia="新細明體" w:hAnsi="Times New Roman" w:cs="Roman Unicode" w:hint="eastAsia"/>
          <w:sz w:val="26"/>
        </w:rPr>
        <w:t>22</w:t>
      </w:r>
      <w:r w:rsidRPr="0082015E">
        <w:rPr>
          <w:rFonts w:ascii="Times New Roman" w:eastAsia="新細明體" w:hAnsi="Times New Roman" w:cs="Roman Unicode"/>
          <w:sz w:val="26"/>
        </w:rPr>
        <w:t>）</w:t>
      </w:r>
      <w:bookmarkEnd w:id="0"/>
    </w:p>
    <w:p w:rsidR="00D64316" w:rsidRPr="00D64316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2" w:name="_Toc89485524"/>
      <w:bookmarkStart w:id="3" w:name="_Toc89485642"/>
      <w:bookmarkStart w:id="4" w:name="_Toc89740187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</w:t>
      </w:r>
      <w:bookmarkEnd w:id="2"/>
      <w:bookmarkEnd w:id="3"/>
      <w:bookmarkEnd w:id="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釋名</w:t>
      </w:r>
      <w:r w:rsidRPr="00D64316">
        <w:rPr>
          <w:rFonts w:ascii="Times New Roman" w:eastAsia="新細明體" w:hAnsi="Times New Roman" w:cs="Times New Roman" w:hint="eastAsia"/>
          <w:szCs w:val="20"/>
        </w:rPr>
        <w:t>（</w:t>
      </w:r>
      <w:r w:rsidR="00BC6F3A" w:rsidRPr="00D64316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D64316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Times New Roman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p.62</w:t>
      </w:r>
      <w:r w:rsidRPr="00D64316">
        <w:rPr>
          <w:rFonts w:ascii="Times New Roman" w:eastAsia="新細明體" w:hAnsi="Times New Roman" w:cs="Times New Roman" w:hint="eastAsia"/>
          <w:szCs w:val="20"/>
        </w:rPr>
        <w:t>）</w:t>
      </w:r>
    </w:p>
    <w:p w:rsidR="00D64316" w:rsidRPr="00D64316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Cs w:val="20"/>
        </w:rPr>
      </w:pPr>
      <w:bookmarkStart w:id="5" w:name="_Toc89485525"/>
      <w:bookmarkStart w:id="6" w:name="_Toc89485643"/>
      <w:bookmarkStart w:id="7" w:name="_Toc89740188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</w:t>
      </w:r>
      <w:bookmarkEnd w:id="5"/>
      <w:bookmarkEnd w:id="6"/>
      <w:bookmarkEnd w:id="7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八種身口律儀及淨命為戒</w:t>
      </w:r>
      <w:r w:rsidRPr="00D64316">
        <w:rPr>
          <w:rFonts w:ascii="Times New Roman" w:eastAsia="新細明體" w:hAnsi="Times New Roman" w:cs="Times New Roman" w:hint="eastAsia"/>
          <w:szCs w:val="20"/>
        </w:rPr>
        <w:t>（</w:t>
      </w:r>
      <w:r w:rsidR="00BC6F3A" w:rsidRPr="00D64316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D64316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Times New Roman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p.62</w:t>
      </w:r>
      <w:r w:rsidRPr="00D64316">
        <w:rPr>
          <w:rFonts w:ascii="Times New Roman" w:eastAsia="新細明體" w:hAnsi="Times New Roman" w:cs="Times New Roman" w:hint="eastAsia"/>
          <w:szCs w:val="20"/>
        </w:rPr>
        <w:t>）</w:t>
      </w:r>
    </w:p>
    <w:p w:rsidR="00D64316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vertAlign w:val="superscript"/>
        </w:rPr>
      </w:pPr>
      <w:bookmarkStart w:id="8" w:name="_Toc89485526"/>
      <w:bookmarkStart w:id="9" w:name="_Toc89485644"/>
      <w:bookmarkStart w:id="10" w:name="_Toc89740189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</w:t>
      </w:r>
      <w:bookmarkEnd w:id="8"/>
      <w:bookmarkEnd w:id="9"/>
      <w:bookmarkEnd w:id="10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破戒、持戒之果</w:t>
      </w:r>
    </w:p>
    <w:p w:rsidR="00F15153" w:rsidRPr="00D64316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szCs w:val="20"/>
        </w:rPr>
        <w:t>（</w:t>
      </w:r>
      <w:r w:rsidR="00BC6F3A" w:rsidRPr="00D64316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D64316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Times New Roman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p.62</w:t>
      </w:r>
      <w:r w:rsidRPr="00D64316">
        <w:rPr>
          <w:rFonts w:ascii="Times New Roman" w:eastAsia="新細明體" w:hAnsi="Times New Roman" w:cs="Times New Roman" w:hint="eastAsia"/>
          <w:szCs w:val="20"/>
        </w:rPr>
        <w:t>）</w:t>
      </w:r>
    </w:p>
    <w:p w:rsidR="00D64316" w:rsidRPr="00D64316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1" w:name="_Toc89485527"/>
      <w:bookmarkStart w:id="12" w:name="_Toc89485645"/>
      <w:bookmarkStart w:id="13" w:name="_Toc89740190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（一）破戒之果報：墮三惡道</w:t>
      </w:r>
      <w:bookmarkEnd w:id="11"/>
      <w:bookmarkEnd w:id="12"/>
      <w:bookmarkEnd w:id="13"/>
    </w:p>
    <w:p w:rsidR="00D64316" w:rsidRDefault="00F15153" w:rsidP="007A3522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bookmarkStart w:id="14" w:name="_Toc89485528"/>
      <w:bookmarkStart w:id="15" w:name="_Toc89485646"/>
      <w:bookmarkStart w:id="16" w:name="_Toc89740191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（二）持戒之果</w:t>
      </w:r>
      <w:bookmarkEnd w:id="14"/>
      <w:bookmarkEnd w:id="15"/>
      <w:bookmarkEnd w:id="1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：生人、天，得三乘果</w:t>
      </w:r>
    </w:p>
    <w:p w:rsidR="00D64316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vertAlign w:val="superscript"/>
        </w:rPr>
      </w:pPr>
      <w:bookmarkStart w:id="17" w:name="_Toc89485531"/>
      <w:bookmarkStart w:id="18" w:name="_Toc89485649"/>
      <w:bookmarkStart w:id="19" w:name="_Toc8974019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</w:t>
      </w:r>
      <w:bookmarkEnd w:id="17"/>
      <w:bookmarkEnd w:id="18"/>
      <w:bookmarkEnd w:id="19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得無上佛道戒</w:t>
      </w:r>
    </w:p>
    <w:p w:rsidR="00D64316" w:rsidRPr="00D64316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szCs w:val="20"/>
        </w:rPr>
        <w:t>（</w:t>
      </w:r>
      <w:r w:rsidR="00BC6F3A" w:rsidRPr="00D64316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D64316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Times New Roman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p.63</w:t>
      </w:r>
      <w:r w:rsidRPr="00D64316">
        <w:rPr>
          <w:rFonts w:ascii="Times New Roman" w:eastAsia="新細明體" w:hAnsi="Times New Roman" w:cs="Times New Roman" w:hint="eastAsia"/>
          <w:szCs w:val="20"/>
        </w:rPr>
        <w:t>）</w:t>
      </w:r>
    </w:p>
    <w:p w:rsidR="00D64316" w:rsidRDefault="00F15153" w:rsidP="007A3522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vertAlign w:val="superscript"/>
        </w:rPr>
      </w:pPr>
      <w:bookmarkStart w:id="20" w:name="_Toc89485532"/>
      <w:bookmarkStart w:id="21" w:name="_Toc89485650"/>
      <w:bookmarkStart w:id="22" w:name="_Toc8974019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五、持戒功德</w:t>
      </w:r>
    </w:p>
    <w:bookmarkEnd w:id="20"/>
    <w:bookmarkEnd w:id="21"/>
    <w:bookmarkEnd w:id="22"/>
    <w:p w:rsidR="00F15153" w:rsidRPr="00D64316" w:rsidRDefault="00F15153" w:rsidP="007A3522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szCs w:val="20"/>
        </w:rPr>
        <w:t>（</w:t>
      </w:r>
      <w:r w:rsidR="00BC6F3A" w:rsidRPr="00D64316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D64316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Times New Roman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p.63</w:t>
      </w:r>
      <w:r w:rsidRPr="00D64316">
        <w:rPr>
          <w:rFonts w:ascii="Times New Roman" w:eastAsia="新細明體" w:hAnsi="Times New Roman" w:cs="Times New Roman" w:hint="eastAsia"/>
          <w:szCs w:val="20"/>
        </w:rPr>
        <w:t>）</w:t>
      </w:r>
    </w:p>
    <w:p w:rsidR="00D64316" w:rsidRPr="00D64316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（一）戒為一切善法住處</w:t>
      </w:r>
    </w:p>
    <w:p w:rsidR="00D64316" w:rsidRPr="00D64316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（二）若不持戒，空無所得；若能持戒，得生好處及得道果</w:t>
      </w:r>
    </w:p>
    <w:p w:rsidR="00D64316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（三）貧賤而能持戒，勝於富貴而破戒者；持戒之人，具足安樂，名聲遠聞，天人敬愛，所願皆得</w:t>
      </w:r>
    </w:p>
    <w:p w:rsidR="00D64316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（四）持戒之人遠離刑罰、苦惱，得好名聞，壽終之時心不怖畏</w:t>
      </w:r>
    </w:p>
    <w:p w:rsidR="00D64316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（五）持戒之人眾人敬愛，衣食無缺，死得生天，後得佛道</w:t>
      </w:r>
    </w:p>
    <w:p w:rsidR="00D64316" w:rsidRDefault="00F15153" w:rsidP="007A352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（六）持戒之人，今世後世得好名聲周遍天上人中</w:t>
      </w:r>
    </w:p>
    <w:p w:rsidR="00D64316" w:rsidRDefault="00F15153" w:rsidP="007A352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（七）持戒之人，世利無缺，得生天上、十方佛前，入三乘道而得解脫</w:t>
      </w:r>
    </w:p>
    <w:p w:rsidR="00D64316" w:rsidRDefault="00F15153" w:rsidP="007A352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（八）但行戒法亦得生天；若持淨戒，行禪定、智慧，欲脫眾苦，所願必得</w:t>
      </w:r>
    </w:p>
    <w:p w:rsidR="00D64316" w:rsidRPr="00D64316" w:rsidRDefault="00F15153" w:rsidP="007A3522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3" w:name="_Toc89485538"/>
      <w:bookmarkStart w:id="24" w:name="_Toc89485656"/>
      <w:bookmarkStart w:id="25" w:name="_Toc89740201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六、破戒之失</w:t>
      </w:r>
      <w:bookmarkEnd w:id="23"/>
      <w:bookmarkEnd w:id="24"/>
      <w:bookmarkEnd w:id="25"/>
      <w:r w:rsidRPr="00D64316">
        <w:rPr>
          <w:rFonts w:ascii="Times New Roman" w:eastAsia="新細明體" w:hAnsi="Times New Roman" w:cs="Times New Roman" w:hint="eastAsia"/>
          <w:bCs/>
          <w:szCs w:val="20"/>
        </w:rPr>
        <w:t>（</w:t>
      </w:r>
      <w:r w:rsidR="00BC6F3A" w:rsidRPr="00D64316">
        <w:rPr>
          <w:rFonts w:ascii="Times New Roman" w:eastAsia="新細明體" w:hAnsi="Times New Roman" w:cs="Times New Roman" w:hint="eastAsia"/>
          <w:bCs/>
          <w:szCs w:val="20"/>
        </w:rPr>
        <w:t>印順法師，</w:t>
      </w:r>
      <w:r w:rsidRPr="00D64316">
        <w:rPr>
          <w:rFonts w:ascii="Times New Roman" w:eastAsia="新細明體" w:hAnsi="Times New Roman" w:cs="Times New Roman" w:hint="eastAsia"/>
          <w:bCs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bCs/>
          <w:szCs w:val="20"/>
        </w:rPr>
        <w:t>A034</w:t>
      </w:r>
      <w:r w:rsidRPr="00D64316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bCs/>
          <w:szCs w:val="20"/>
        </w:rPr>
        <w:t>p.63</w:t>
      </w:r>
      <w:r w:rsidRPr="00D64316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D64316" w:rsidRDefault="00F15153" w:rsidP="00C045A3">
      <w:pPr>
        <w:snapToGrid w:val="0"/>
        <w:spacing w:beforeLines="50" w:before="180"/>
        <w:jc w:val="center"/>
        <w:rPr>
          <w:rFonts w:ascii="Times New Roman" w:eastAsia="新細明體" w:hAnsi="Times New Roman" w:cs="Roman Unicode"/>
          <w:bCs/>
          <w:vertAlign w:val="superscript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82015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釋初品中戒相義第二十二之一</w:t>
      </w:r>
    </w:p>
    <w:p w:rsidR="00D64316" w:rsidRDefault="00F15153" w:rsidP="00C045A3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D64316" w:rsidRPr="00D64316" w:rsidRDefault="00F15153" w:rsidP="00C045A3">
      <w:pPr>
        <w:spacing w:beforeLines="50" w:before="1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26" w:name="_Toc89485539"/>
      <w:bookmarkStart w:id="27" w:name="_Toc89485657"/>
      <w:bookmarkStart w:id="28" w:name="_Toc89740202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一、戒相（體）</w:t>
      </w:r>
      <w:bookmarkEnd w:id="26"/>
      <w:bookmarkEnd w:id="27"/>
      <w:bookmarkEnd w:id="28"/>
      <w:r w:rsidRPr="00D64316">
        <w:rPr>
          <w:rFonts w:ascii="Times New Roman" w:eastAsia="新細明體" w:hAnsi="Times New Roman" w:cs="Times New Roman"/>
          <w:szCs w:val="20"/>
        </w:rPr>
        <w:t>（</w:t>
      </w:r>
      <w:r w:rsidR="00BC6F3A" w:rsidRPr="00D64316">
        <w:rPr>
          <w:rFonts w:ascii="Times New Roman" w:eastAsia="新細明體" w:hAnsi="Times New Roman" w:cs="Times New Roman"/>
          <w:szCs w:val="20"/>
        </w:rPr>
        <w:t>印順法師，</w:t>
      </w:r>
      <w:r w:rsidRPr="00D64316">
        <w:rPr>
          <w:rFonts w:ascii="Times New Roman" w:eastAsia="新細明體" w:hAnsi="Times New Roman" w:cs="Times New Roman"/>
          <w:szCs w:val="20"/>
        </w:rPr>
        <w:t>《大智度論筆記》〔</w:t>
      </w:r>
      <w:r w:rsidRPr="00D64316">
        <w:rPr>
          <w:rFonts w:ascii="Times New Roman" w:eastAsia="Roman Unicode" w:hAnsi="Times New Roman" w:cs="Times New Roman"/>
          <w:szCs w:val="20"/>
        </w:rPr>
        <w:t>A</w:t>
      </w:r>
      <w:r w:rsidRPr="00D64316">
        <w:rPr>
          <w:rFonts w:ascii="Times New Roman" w:eastAsia="新細明體" w:hAnsi="Times New Roman" w:cs="Times New Roman"/>
          <w:szCs w:val="20"/>
        </w:rPr>
        <w:t>034</w:t>
      </w:r>
      <w:r w:rsidRPr="00D64316">
        <w:rPr>
          <w:rFonts w:ascii="Times New Roman" w:eastAsia="新細明體" w:hAnsi="Times New Roman" w:cs="Times New Roman"/>
          <w:szCs w:val="20"/>
        </w:rPr>
        <w:t>〕</w:t>
      </w:r>
      <w:r w:rsidRPr="00D64316">
        <w:rPr>
          <w:rFonts w:ascii="Times New Roman" w:eastAsia="Roman Unicode" w:hAnsi="Times New Roman" w:cs="Times New Roman"/>
          <w:szCs w:val="20"/>
        </w:rPr>
        <w:t>p</w:t>
      </w:r>
      <w:r w:rsidRPr="00D64316">
        <w:rPr>
          <w:rFonts w:ascii="Times New Roman" w:eastAsia="新細明體" w:hAnsi="Times New Roman" w:cs="Times New Roman"/>
          <w:szCs w:val="20"/>
        </w:rPr>
        <w:t>.63</w:t>
      </w:r>
      <w:r w:rsidRPr="00D64316">
        <w:rPr>
          <w:rFonts w:ascii="Times New Roman" w:eastAsia="新細明體" w:hAnsi="Times New Roman" w:cs="Times New Roman"/>
          <w:szCs w:val="20"/>
        </w:rPr>
        <w:t>）</w:t>
      </w:r>
    </w:p>
    <w:p w:rsidR="00F15153" w:rsidRPr="00D64316" w:rsidRDefault="00F15153" w:rsidP="00C045A3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9" w:name="_Toc89485540"/>
      <w:bookmarkStart w:id="30" w:name="_Toc89485658"/>
      <w:bookmarkStart w:id="31" w:name="_Toc89740203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二、五戒</w:t>
      </w:r>
      <w:bookmarkEnd w:id="29"/>
      <w:bookmarkEnd w:id="30"/>
      <w:bookmarkEnd w:id="31"/>
    </w:p>
    <w:p w:rsidR="00D64316" w:rsidRDefault="00F15153" w:rsidP="00C045A3">
      <w:pPr>
        <w:ind w:leftChars="50" w:left="120"/>
        <w:jc w:val="both"/>
        <w:rPr>
          <w:rFonts w:ascii="Times New Roman" w:eastAsia="新細明體" w:hAnsi="Times New Roman" w:cs="Times New Roman"/>
          <w:vertAlign w:val="superscript"/>
        </w:rPr>
      </w:pPr>
      <w:bookmarkStart w:id="32" w:name="_Toc89485541"/>
      <w:bookmarkStart w:id="33" w:name="_Toc89485659"/>
      <w:bookmarkStart w:id="34" w:name="_Toc8974020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（一）不殺生戒</w:t>
      </w:r>
      <w:bookmarkEnd w:id="32"/>
      <w:bookmarkEnd w:id="33"/>
      <w:bookmarkEnd w:id="34"/>
    </w:p>
    <w:p w:rsidR="00D64316" w:rsidRPr="00D64316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bookmarkStart w:id="35" w:name="_Toc89485543"/>
      <w:bookmarkStart w:id="36" w:name="_Toc89485661"/>
      <w:bookmarkStart w:id="37" w:name="_Toc8974020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、殺生罪及助殺法</w:t>
      </w:r>
      <w:bookmarkEnd w:id="35"/>
      <w:bookmarkEnd w:id="36"/>
      <w:bookmarkEnd w:id="37"/>
      <w:r w:rsidRPr="00D64316">
        <w:rPr>
          <w:rFonts w:ascii="Times New Roman" w:eastAsia="新細明體" w:hAnsi="新細明體" w:cs="Times New Roman"/>
          <w:szCs w:val="20"/>
        </w:rPr>
        <w:t>（</w:t>
      </w:r>
      <w:r w:rsidR="00BC6F3A" w:rsidRPr="00D64316">
        <w:rPr>
          <w:rFonts w:ascii="Times New Roman" w:eastAsia="新細明體" w:hAnsi="新細明體" w:cs="Times New Roman"/>
          <w:szCs w:val="20"/>
        </w:rPr>
        <w:t>印順法師，</w:t>
      </w:r>
      <w:r w:rsidRPr="00D64316">
        <w:rPr>
          <w:rFonts w:ascii="Times New Roman" w:eastAsia="新細明體" w:hAnsi="新細明體" w:cs="Times New Roman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/>
          <w:szCs w:val="20"/>
        </w:rPr>
        <w:t>A034</w:t>
      </w:r>
      <w:r w:rsidRPr="00D64316">
        <w:rPr>
          <w:rFonts w:ascii="Times New Roman" w:eastAsia="新細明體" w:hAnsi="新細明體" w:cs="Times New Roman"/>
          <w:szCs w:val="20"/>
        </w:rPr>
        <w:t>〕</w:t>
      </w:r>
      <w:r w:rsidRPr="00D64316">
        <w:rPr>
          <w:rFonts w:ascii="Times New Roman" w:eastAsia="新細明體" w:hAnsi="Times New Roman" w:cs="Times New Roman"/>
          <w:szCs w:val="20"/>
        </w:rPr>
        <w:t>p.6</w:t>
      </w:r>
      <w:r w:rsidRPr="00D64316">
        <w:rPr>
          <w:rFonts w:ascii="Times New Roman" w:eastAsia="新細明體" w:hAnsi="Times New Roman" w:cs="Times New Roman" w:hint="eastAsia"/>
          <w:szCs w:val="20"/>
        </w:rPr>
        <w:t>3</w:t>
      </w:r>
      <w:r w:rsidRPr="00D64316">
        <w:rPr>
          <w:rFonts w:ascii="Times New Roman" w:eastAsia="新細明體" w:hAnsi="新細明體" w:cs="Times New Roman"/>
          <w:szCs w:val="20"/>
        </w:rPr>
        <w:t>）</w:t>
      </w:r>
    </w:p>
    <w:p w:rsidR="00D64316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vertAlign w:val="superscript"/>
        </w:rPr>
      </w:pPr>
      <w:bookmarkStart w:id="38" w:name="_Toc89485544"/>
      <w:bookmarkStart w:id="39" w:name="_Toc89485662"/>
      <w:bookmarkStart w:id="40" w:name="_Toc89740207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、殺生罪料簡</w:t>
      </w:r>
      <w:bookmarkEnd w:id="38"/>
      <w:bookmarkEnd w:id="39"/>
      <w:bookmarkEnd w:id="40"/>
    </w:p>
    <w:p w:rsidR="00D64316" w:rsidRPr="00D64316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D64316">
        <w:rPr>
          <w:rFonts w:ascii="Times New Roman" w:eastAsia="新細明體" w:hAnsi="新細明體" w:cs="Times New Roman"/>
          <w:szCs w:val="20"/>
        </w:rPr>
        <w:lastRenderedPageBreak/>
        <w:t>（</w:t>
      </w:r>
      <w:r w:rsidR="00BC6F3A" w:rsidRPr="00D64316">
        <w:rPr>
          <w:rFonts w:ascii="Times New Roman" w:eastAsia="新細明體" w:hAnsi="新細明體" w:cs="Times New Roman"/>
          <w:szCs w:val="20"/>
        </w:rPr>
        <w:t>印順法師，</w:t>
      </w:r>
      <w:r w:rsidRPr="00D64316">
        <w:rPr>
          <w:rFonts w:ascii="Times New Roman" w:eastAsia="新細明體" w:hAnsi="新細明體" w:cs="Times New Roman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/>
          <w:szCs w:val="20"/>
        </w:rPr>
        <w:t>A034</w:t>
      </w:r>
      <w:r w:rsidRPr="00D64316">
        <w:rPr>
          <w:rFonts w:ascii="Times New Roman" w:eastAsia="新細明體" w:hAnsi="新細明體" w:cs="Times New Roman"/>
          <w:szCs w:val="20"/>
        </w:rPr>
        <w:t>〕</w:t>
      </w:r>
      <w:r w:rsidRPr="00D64316">
        <w:rPr>
          <w:rFonts w:ascii="Times New Roman" w:eastAsia="新細明體" w:hAnsi="Times New Roman" w:cs="Times New Roman"/>
          <w:szCs w:val="20"/>
        </w:rPr>
        <w:t>p.6</w:t>
      </w:r>
      <w:r w:rsidRPr="00D64316">
        <w:rPr>
          <w:rFonts w:ascii="Times New Roman" w:eastAsia="新細明體" w:hAnsi="Times New Roman" w:cs="Times New Roman" w:hint="eastAsia"/>
          <w:szCs w:val="20"/>
        </w:rPr>
        <w:t>3</w:t>
      </w:r>
      <w:r w:rsidRPr="00D64316">
        <w:rPr>
          <w:rFonts w:ascii="Times New Roman" w:eastAsia="新細明體" w:hAnsi="新細明體" w:cs="Times New Roman"/>
          <w:szCs w:val="20"/>
        </w:rPr>
        <w:t>）</w:t>
      </w:r>
    </w:p>
    <w:p w:rsidR="00D64316" w:rsidRPr="00D64316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bookmarkStart w:id="41" w:name="_Toc89485545"/>
      <w:bookmarkStart w:id="42" w:name="_Toc89485663"/>
      <w:bookmarkStart w:id="43" w:name="_Toc89740208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、二種（從他、自誓）受戒</w:t>
      </w:r>
      <w:bookmarkEnd w:id="41"/>
      <w:bookmarkEnd w:id="42"/>
      <w:bookmarkEnd w:id="43"/>
      <w:r w:rsidRPr="00D64316">
        <w:rPr>
          <w:rFonts w:ascii="Times New Roman" w:eastAsia="新細明體" w:hAnsi="新細明體" w:cs="Times New Roman"/>
          <w:szCs w:val="20"/>
        </w:rPr>
        <w:t>（</w:t>
      </w:r>
      <w:r w:rsidR="00BC6F3A" w:rsidRPr="00D64316">
        <w:rPr>
          <w:rFonts w:ascii="Times New Roman" w:eastAsia="新細明體" w:hAnsi="新細明體" w:cs="Times New Roman"/>
          <w:szCs w:val="20"/>
        </w:rPr>
        <w:t>印順法師，</w:t>
      </w:r>
      <w:r w:rsidRPr="00D64316">
        <w:rPr>
          <w:rFonts w:ascii="Times New Roman" w:eastAsia="新細明體" w:hAnsi="新細明體" w:cs="Times New Roman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/>
          <w:szCs w:val="20"/>
        </w:rPr>
        <w:t>A034</w:t>
      </w:r>
      <w:r w:rsidRPr="00D64316">
        <w:rPr>
          <w:rFonts w:ascii="Times New Roman" w:eastAsia="新細明體" w:hAnsi="新細明體" w:cs="Times New Roman"/>
          <w:szCs w:val="20"/>
        </w:rPr>
        <w:t>〕</w:t>
      </w:r>
      <w:r w:rsidRPr="00D64316">
        <w:rPr>
          <w:rFonts w:ascii="Times New Roman" w:eastAsia="新細明體" w:hAnsi="Times New Roman" w:cs="Times New Roman"/>
          <w:szCs w:val="20"/>
        </w:rPr>
        <w:t>p.6</w:t>
      </w:r>
      <w:r w:rsidRPr="00D64316">
        <w:rPr>
          <w:rFonts w:ascii="Times New Roman" w:eastAsia="新細明體" w:hAnsi="Times New Roman" w:cs="Times New Roman" w:hint="eastAsia"/>
          <w:szCs w:val="20"/>
        </w:rPr>
        <w:t>3</w:t>
      </w:r>
      <w:r w:rsidRPr="00D64316">
        <w:rPr>
          <w:rFonts w:ascii="Times New Roman" w:eastAsia="新細明體" w:hAnsi="新細明體" w:cs="Times New Roman"/>
          <w:szCs w:val="20"/>
        </w:rPr>
        <w:t>）</w:t>
      </w:r>
    </w:p>
    <w:p w:rsidR="00D64316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vertAlign w:val="superscript"/>
        </w:rPr>
      </w:pPr>
      <w:bookmarkStart w:id="44" w:name="_Toc89485549"/>
      <w:bookmarkStart w:id="45" w:name="_Toc89485667"/>
      <w:bookmarkStart w:id="46" w:name="_Toc89740212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、法門分別</w:t>
      </w:r>
    </w:p>
    <w:p w:rsidR="00F15153" w:rsidRPr="00D64316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D64316">
        <w:rPr>
          <w:rFonts w:ascii="Times New Roman" w:eastAsia="新細明體" w:hAnsi="新細明體" w:cs="Times New Roman"/>
          <w:szCs w:val="20"/>
        </w:rPr>
        <w:t>（</w:t>
      </w:r>
      <w:r w:rsidR="00BC6F3A" w:rsidRPr="00D64316">
        <w:rPr>
          <w:rFonts w:ascii="Times New Roman" w:eastAsia="新細明體" w:hAnsi="新細明體" w:cs="Times New Roman"/>
          <w:szCs w:val="20"/>
        </w:rPr>
        <w:t>印順法師，</w:t>
      </w:r>
      <w:r w:rsidRPr="00D64316">
        <w:rPr>
          <w:rFonts w:ascii="Times New Roman" w:eastAsia="新細明體" w:hAnsi="新細明體" w:cs="Times New Roman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/>
          <w:szCs w:val="20"/>
        </w:rPr>
        <w:t>A034</w:t>
      </w:r>
      <w:r w:rsidRPr="00D64316">
        <w:rPr>
          <w:rFonts w:ascii="Times New Roman" w:eastAsia="新細明體" w:hAnsi="新細明體" w:cs="Times New Roman"/>
          <w:szCs w:val="20"/>
        </w:rPr>
        <w:t>〕</w:t>
      </w:r>
      <w:r w:rsidRPr="00D64316">
        <w:rPr>
          <w:rFonts w:ascii="Times New Roman" w:eastAsia="新細明體" w:hAnsi="Times New Roman" w:cs="Times New Roman"/>
          <w:szCs w:val="20"/>
        </w:rPr>
        <w:t>p.6</w:t>
      </w:r>
      <w:r w:rsidRPr="00D64316">
        <w:rPr>
          <w:rFonts w:ascii="Times New Roman" w:eastAsia="新細明體" w:hAnsi="Times New Roman" w:cs="Times New Roman" w:hint="eastAsia"/>
          <w:szCs w:val="20"/>
        </w:rPr>
        <w:t>3</w:t>
      </w:r>
      <w:r w:rsidRPr="00D64316">
        <w:rPr>
          <w:rFonts w:ascii="Times New Roman" w:eastAsia="新細明體" w:hAnsi="新細明體" w:cs="Times New Roman"/>
          <w:szCs w:val="20"/>
        </w:rPr>
        <w:t>）</w:t>
      </w:r>
    </w:p>
    <w:p w:rsidR="00D64316" w:rsidRPr="00D64316" w:rsidRDefault="00F15153" w:rsidP="00C045A3">
      <w:pPr>
        <w:keepNext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）三性門：善、惡、無記</w:t>
      </w:r>
      <w:bookmarkEnd w:id="44"/>
      <w:bookmarkEnd w:id="45"/>
      <w:bookmarkEnd w:id="4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迦旃延：但善法；</w:t>
      </w:r>
      <w:r w:rsidRPr="00D64316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餘毘曇</w:t>
      </w:r>
      <w:r w:rsidRPr="00D64316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：通無記）</w:t>
      </w:r>
    </w:p>
    <w:p w:rsidR="00D64316" w:rsidRDefault="00F15153" w:rsidP="007A352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bookmarkStart w:id="47" w:name="_Toc89485554"/>
      <w:bookmarkStart w:id="48" w:name="_Toc89485672"/>
      <w:bookmarkStart w:id="49" w:name="_Toc89740217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）三界繫</w:t>
      </w:r>
      <w:bookmarkEnd w:id="47"/>
      <w:bookmarkEnd w:id="48"/>
      <w:bookmarkEnd w:id="49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、不繫門（</w:t>
      </w:r>
      <w:r w:rsidRPr="00D64316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迦旃延：但欲界繫；</w:t>
      </w:r>
      <w:r w:rsidRPr="00D64316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餘毘曇</w:t>
      </w:r>
      <w:r w:rsidRPr="00D64316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：通不繫，論主加色界繫）</w:t>
      </w:r>
    </w:p>
    <w:p w:rsidR="00D64316" w:rsidRDefault="00F15153" w:rsidP="007A352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vertAlign w:val="superscript"/>
        </w:rPr>
      </w:pPr>
      <w:bookmarkStart w:id="50" w:name="_Toc89485555"/>
      <w:bookmarkStart w:id="51" w:name="_Toc89485673"/>
      <w:bookmarkStart w:id="52" w:name="_Toc89740218"/>
      <w:r w:rsidRPr="00D64316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）餘諸門分別</w:t>
      </w:r>
      <w:bookmarkEnd w:id="50"/>
      <w:bookmarkEnd w:id="51"/>
      <w:bookmarkEnd w:id="52"/>
    </w:p>
    <w:p w:rsidR="00D64316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vertAlign w:val="superscript"/>
        </w:rPr>
      </w:pPr>
      <w:bookmarkStart w:id="53" w:name="_Toc89485556"/>
      <w:bookmarkStart w:id="54" w:name="_Toc89485674"/>
      <w:bookmarkStart w:id="55" w:name="_Toc89740219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、殺生之失，不殺之</w:t>
      </w:r>
      <w:bookmarkEnd w:id="53"/>
      <w:bookmarkEnd w:id="54"/>
      <w:bookmarkEnd w:id="5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利</w:t>
      </w:r>
    </w:p>
    <w:p w:rsidR="00D64316" w:rsidRPr="00D64316" w:rsidRDefault="00F15153" w:rsidP="00DE3BDD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）持戒不殺，得無所畏，安樂無怖</w:t>
      </w:r>
    </w:p>
    <w:p w:rsidR="00D64316" w:rsidRPr="00D64316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）若不殺生，一切眾生皆樂依附</w:t>
      </w:r>
    </w:p>
    <w:p w:rsidR="00D64316" w:rsidRPr="00D64316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）持戒不殺，其心安樂，若生人天，常得長壽，乃至得佛，住壽無量</w:t>
      </w:r>
    </w:p>
    <w:p w:rsidR="00D64316" w:rsidRPr="00D64316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）不殺之人，不受今生後世種種身心苦痛</w:t>
      </w:r>
    </w:p>
    <w:p w:rsidR="00D64316" w:rsidRPr="00D64316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）常思惟：「我自惜命愛身，彼亦如是」，增益悲心</w:t>
      </w:r>
    </w:p>
    <w:p w:rsidR="00D64316" w:rsidRPr="00D64316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）殺生之人，眾人憎怨，常懷怖畏，死墮惡道，若出為人，常當短命</w:t>
      </w:r>
    </w:p>
    <w:p w:rsidR="00D64316" w:rsidRPr="00D64316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7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）殺生得今後二世罪惡果報，亦非善相</w:t>
      </w:r>
    </w:p>
    <w:p w:rsidR="00D64316" w:rsidRPr="00D64316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8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）殺罪最重，不殺德第一</w:t>
      </w:r>
      <w:r w:rsidRPr="00D64316">
        <w:rPr>
          <w:rFonts w:ascii="Times New Roman" w:eastAsia="新細明體" w:hAnsi="新細明體" w:cs="Times New Roman"/>
          <w:szCs w:val="20"/>
        </w:rPr>
        <w:t>（</w:t>
      </w:r>
      <w:r w:rsidR="00BC6F3A" w:rsidRPr="00D64316">
        <w:rPr>
          <w:rFonts w:ascii="Times New Roman" w:eastAsia="新細明體" w:hAnsi="新細明體" w:cs="Times New Roman"/>
          <w:szCs w:val="20"/>
        </w:rPr>
        <w:t>印順法師，</w:t>
      </w:r>
      <w:r w:rsidRPr="00D64316">
        <w:rPr>
          <w:rFonts w:ascii="Times New Roman" w:eastAsia="新細明體" w:hAnsi="新細明體" w:cs="Times New Roman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/>
          <w:szCs w:val="20"/>
        </w:rPr>
        <w:t>A034</w:t>
      </w:r>
      <w:r w:rsidRPr="00D64316">
        <w:rPr>
          <w:rFonts w:ascii="Times New Roman" w:eastAsia="新細明體" w:hAnsi="新細明體" w:cs="Times New Roman"/>
          <w:szCs w:val="20"/>
        </w:rPr>
        <w:t>〕</w:t>
      </w:r>
      <w:r w:rsidRPr="00D64316">
        <w:rPr>
          <w:rFonts w:ascii="Times New Roman" w:eastAsia="新細明體" w:hAnsi="Times New Roman" w:cs="Times New Roman"/>
          <w:szCs w:val="20"/>
        </w:rPr>
        <w:t>p.6</w:t>
      </w:r>
      <w:r w:rsidRPr="00D64316">
        <w:rPr>
          <w:rFonts w:ascii="Times New Roman" w:eastAsia="新細明體" w:hAnsi="Times New Roman" w:cs="Times New Roman" w:hint="eastAsia"/>
          <w:szCs w:val="20"/>
        </w:rPr>
        <w:t>3</w:t>
      </w:r>
      <w:r w:rsidRPr="00D64316">
        <w:rPr>
          <w:rFonts w:ascii="Times New Roman" w:eastAsia="新細明體" w:hAnsi="新細明體" w:cs="Times New Roman"/>
          <w:szCs w:val="20"/>
        </w:rPr>
        <w:t>）</w:t>
      </w:r>
    </w:p>
    <w:p w:rsidR="00D64316" w:rsidRPr="00D64316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9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）不殺生為最大施，所得功德亦復無量</w:t>
      </w:r>
    </w:p>
    <w:p w:rsidR="00D64316" w:rsidRPr="00D64316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10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）慈心不殺，水火不害，刀兵不傷，一切惡毒所不能中</w:t>
      </w:r>
    </w:p>
    <w:p w:rsidR="00D64316" w:rsidRPr="00D64316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）殺生有十罪</w:t>
      </w:r>
      <w:r w:rsidRPr="00D64316">
        <w:rPr>
          <w:rFonts w:ascii="Times New Roman" w:eastAsia="新細明體" w:hAnsi="Times New Roman" w:cs="Times New Roman" w:hint="eastAsia"/>
          <w:szCs w:val="20"/>
        </w:rPr>
        <w:t>（</w:t>
      </w:r>
      <w:r w:rsidR="00BC6F3A" w:rsidRPr="00D64316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D64316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Times New Roman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p.63</w:t>
      </w:r>
      <w:r w:rsidRPr="00D64316">
        <w:rPr>
          <w:rFonts w:ascii="Times New Roman" w:eastAsia="新細明體" w:hAnsi="Times New Roman" w:cs="Times New Roman" w:hint="eastAsia"/>
          <w:szCs w:val="20"/>
        </w:rPr>
        <w:t>）</w:t>
      </w:r>
    </w:p>
    <w:p w:rsidR="00D64316" w:rsidRPr="00D64316" w:rsidRDefault="00F15153" w:rsidP="00945DC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）一切有命皆自惜身，若自為身而殺眾生則傷慈愍</w:t>
      </w:r>
    </w:p>
    <w:p w:rsidR="00D64316" w:rsidRPr="00D64316" w:rsidRDefault="00F15153" w:rsidP="00945DC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）行者欲學大人行故，應行慈愍，持不殺戒，乃得成佛</w:t>
      </w:r>
    </w:p>
    <w:p w:rsidR="00D64316" w:rsidRPr="00D64316" w:rsidRDefault="00F15153" w:rsidP="00945DCF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、思惟不殺之理</w:t>
      </w:r>
    </w:p>
    <w:p w:rsidR="00D64316" w:rsidRPr="00D64316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）應當量其輕重，知持戒為重，全身為輕</w:t>
      </w:r>
    </w:p>
    <w:p w:rsidR="00D64316" w:rsidRPr="00D64316" w:rsidRDefault="00F15153" w:rsidP="00945DC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）應當思惟：捨命持戒，勝於毀禁全身百千萬倍不可為喻</w:t>
      </w:r>
    </w:p>
    <w:p w:rsidR="00D64316" w:rsidRDefault="00F15153" w:rsidP="00945DCF">
      <w:pPr>
        <w:spacing w:beforeLines="50" w:before="180" w:line="346" w:lineRule="exact"/>
        <w:ind w:firstLineChars="50" w:firstLine="120"/>
        <w:jc w:val="both"/>
        <w:rPr>
          <w:rFonts w:ascii="Times New Roman" w:eastAsia="新細明體" w:hAnsi="Times New Roman" w:cs="Times New Roman"/>
        </w:rPr>
      </w:pPr>
      <w:bookmarkStart w:id="56" w:name="_Toc89485561"/>
      <w:bookmarkStart w:id="57" w:name="_Toc89485679"/>
      <w:bookmarkStart w:id="58" w:name="_Toc8974022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（二）不與取戒</w:t>
      </w:r>
      <w:bookmarkEnd w:id="56"/>
      <w:bookmarkEnd w:id="57"/>
      <w:bookmarkEnd w:id="58"/>
    </w:p>
    <w:p w:rsidR="00D64316" w:rsidRPr="00D64316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59" w:name="_Toc89485562"/>
      <w:bookmarkStart w:id="60" w:name="_Toc89485680"/>
      <w:bookmarkStart w:id="61" w:name="_Toc8974022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、不與取戒之定義</w:t>
      </w:r>
      <w:bookmarkEnd w:id="59"/>
      <w:bookmarkEnd w:id="60"/>
      <w:bookmarkEnd w:id="61"/>
      <w:r w:rsidRPr="00D64316">
        <w:rPr>
          <w:rFonts w:ascii="Times New Roman" w:eastAsia="新細明體" w:hAnsi="新細明體" w:cs="Times New Roman"/>
          <w:szCs w:val="20"/>
        </w:rPr>
        <w:t>（</w:t>
      </w:r>
      <w:r w:rsidR="00BC6F3A" w:rsidRPr="00D64316">
        <w:rPr>
          <w:rFonts w:ascii="Times New Roman" w:eastAsia="新細明體" w:hAnsi="新細明體" w:cs="Times New Roman"/>
          <w:szCs w:val="20"/>
        </w:rPr>
        <w:t>印順法師，</w:t>
      </w:r>
      <w:r w:rsidRPr="00D64316">
        <w:rPr>
          <w:rFonts w:ascii="Times New Roman" w:eastAsia="新細明體" w:hAnsi="新細明體" w:cs="Times New Roman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/>
          <w:szCs w:val="20"/>
        </w:rPr>
        <w:t>A034</w:t>
      </w:r>
      <w:r w:rsidRPr="00D64316">
        <w:rPr>
          <w:rFonts w:ascii="Times New Roman" w:eastAsia="新細明體" w:hAnsi="新細明體" w:cs="Times New Roman"/>
          <w:szCs w:val="20"/>
        </w:rPr>
        <w:t>〕</w:t>
      </w:r>
      <w:r w:rsidRPr="00D64316">
        <w:rPr>
          <w:rFonts w:ascii="Times New Roman" w:eastAsia="新細明體" w:hAnsi="Times New Roman" w:cs="Times New Roman"/>
          <w:szCs w:val="20"/>
        </w:rPr>
        <w:t>p.6</w:t>
      </w:r>
      <w:r w:rsidRPr="00D64316">
        <w:rPr>
          <w:rFonts w:ascii="Times New Roman" w:eastAsia="新細明體" w:hAnsi="Times New Roman" w:cs="Times New Roman" w:hint="eastAsia"/>
          <w:szCs w:val="20"/>
        </w:rPr>
        <w:t>3</w:t>
      </w:r>
      <w:r w:rsidRPr="00D64316">
        <w:rPr>
          <w:rFonts w:ascii="Times New Roman" w:eastAsia="新細明體" w:hAnsi="新細明體" w:cs="Times New Roman"/>
          <w:szCs w:val="20"/>
        </w:rPr>
        <w:t>）</w:t>
      </w:r>
    </w:p>
    <w:p w:rsidR="00D64316" w:rsidRPr="00D64316" w:rsidRDefault="00F15153" w:rsidP="00945DCF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、助盜法</w:t>
      </w:r>
      <w:r w:rsidRPr="00D64316">
        <w:rPr>
          <w:rFonts w:ascii="Times New Roman" w:eastAsia="新細明體" w:hAnsi="新細明體" w:cs="Times New Roman"/>
          <w:szCs w:val="20"/>
        </w:rPr>
        <w:t>（</w:t>
      </w:r>
      <w:r w:rsidR="00BC6F3A" w:rsidRPr="00D64316">
        <w:rPr>
          <w:rFonts w:ascii="Times New Roman" w:eastAsia="新細明體" w:hAnsi="新細明體" w:cs="Times New Roman"/>
          <w:szCs w:val="20"/>
        </w:rPr>
        <w:t>印順法師，</w:t>
      </w:r>
      <w:r w:rsidRPr="00D64316">
        <w:rPr>
          <w:rFonts w:ascii="Times New Roman" w:eastAsia="新細明體" w:hAnsi="新細明體" w:cs="Times New Roman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/>
          <w:szCs w:val="20"/>
        </w:rPr>
        <w:t>A034</w:t>
      </w:r>
      <w:r w:rsidRPr="00D64316">
        <w:rPr>
          <w:rFonts w:ascii="Times New Roman" w:eastAsia="新細明體" w:hAnsi="新細明體" w:cs="Times New Roman"/>
          <w:szCs w:val="20"/>
        </w:rPr>
        <w:t>〕</w:t>
      </w:r>
      <w:r w:rsidRPr="00D64316">
        <w:rPr>
          <w:rFonts w:ascii="Times New Roman" w:eastAsia="新細明體" w:hAnsi="Times New Roman" w:cs="Times New Roman"/>
          <w:szCs w:val="20"/>
        </w:rPr>
        <w:t>p.6</w:t>
      </w:r>
      <w:r w:rsidRPr="00D64316">
        <w:rPr>
          <w:rFonts w:ascii="Times New Roman" w:eastAsia="新細明體" w:hAnsi="Times New Roman" w:cs="Times New Roman" w:hint="eastAsia"/>
          <w:szCs w:val="20"/>
        </w:rPr>
        <w:t>3</w:t>
      </w:r>
      <w:r w:rsidRPr="00D64316">
        <w:rPr>
          <w:rFonts w:ascii="Times New Roman" w:eastAsia="新細明體" w:hAnsi="新細明體" w:cs="Times New Roman"/>
          <w:szCs w:val="20"/>
        </w:rPr>
        <w:t>）</w:t>
      </w:r>
    </w:p>
    <w:p w:rsidR="00D64316" w:rsidRPr="00D64316" w:rsidRDefault="00F15153" w:rsidP="00945DCF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、屬他之物以盜心取，得盜罪</w:t>
      </w:r>
    </w:p>
    <w:p w:rsidR="00D64316" w:rsidRPr="00D64316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62" w:name="_Toc89485563"/>
      <w:bookmarkStart w:id="63" w:name="_Toc89485681"/>
      <w:bookmarkStart w:id="64" w:name="_Toc8974022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、思惟不盜之</w:t>
      </w:r>
      <w:bookmarkEnd w:id="62"/>
      <w:bookmarkEnd w:id="63"/>
      <w:bookmarkEnd w:id="6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理</w:t>
      </w:r>
    </w:p>
    <w:p w:rsidR="00D64316" w:rsidRPr="00D64316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）命依衣食等故活，若劫他財物，是名奪外命，智者所不為</w:t>
      </w:r>
    </w:p>
    <w:p w:rsidR="00D64316" w:rsidRPr="00D64316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）若劫奪他物，雖身充足，會亦當死，死墮惡道，他所不救</w:t>
      </w:r>
    </w:p>
    <w:p w:rsidR="00D64316" w:rsidRPr="00D64316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65" w:name="_Toc89485564"/>
      <w:bookmarkStart w:id="66" w:name="_Toc89485682"/>
      <w:bookmarkStart w:id="67" w:name="_Toc89740227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）偷盜者為一切有物人中賊，一切諸國無不治罪</w:t>
      </w:r>
      <w:bookmarkEnd w:id="65"/>
      <w:bookmarkEnd w:id="66"/>
      <w:bookmarkEnd w:id="67"/>
    </w:p>
    <w:p w:rsidR="00D64316" w:rsidRPr="00D64316" w:rsidRDefault="00F15153" w:rsidP="006D3D53">
      <w:pPr>
        <w:spacing w:beforeLines="30" w:before="108"/>
        <w:ind w:firstLineChars="100" w:firstLine="24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68" w:name="_Toc89485565"/>
      <w:bookmarkStart w:id="69" w:name="_Toc89485683"/>
      <w:bookmarkStart w:id="70" w:name="_Toc89740228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bookmarkEnd w:id="68"/>
      <w:bookmarkEnd w:id="69"/>
      <w:bookmarkEnd w:id="70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不與取有十罪，諸賢聖所不稱譽，善人行者所不為</w:t>
      </w:r>
    </w:p>
    <w:p w:rsidR="00D64316" w:rsidRDefault="00F15153" w:rsidP="00945DCF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71" w:name="_Toc89485566"/>
      <w:bookmarkStart w:id="72" w:name="_Toc89485684"/>
      <w:bookmarkStart w:id="73" w:name="_Toc89740229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（三）不邪婬戒</w:t>
      </w:r>
      <w:bookmarkEnd w:id="71"/>
      <w:bookmarkEnd w:id="72"/>
      <w:bookmarkEnd w:id="73"/>
    </w:p>
    <w:p w:rsidR="00D64316" w:rsidRPr="00D64316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74" w:name="_Toc89485567"/>
      <w:bookmarkStart w:id="75" w:name="_Toc89485685"/>
      <w:bookmarkStart w:id="76" w:name="_Toc89740230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bookmarkEnd w:id="74"/>
      <w:bookmarkEnd w:id="75"/>
      <w:bookmarkEnd w:id="7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邪婬戒相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63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945DCF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77" w:name="_Toc89485572"/>
      <w:bookmarkStart w:id="78" w:name="_Toc89485690"/>
      <w:bookmarkStart w:id="79" w:name="_Toc8974023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因論生論：辨夫婦之正婬與邪婬</w:t>
      </w:r>
      <w:bookmarkEnd w:id="77"/>
      <w:bookmarkEnd w:id="78"/>
      <w:bookmarkEnd w:id="79"/>
    </w:p>
    <w:p w:rsidR="00D64316" w:rsidRPr="00D64316" w:rsidRDefault="00F15153" w:rsidP="00945DCF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80" w:name="_Toc89485573"/>
      <w:bookmarkStart w:id="81" w:name="_Toc89485691"/>
      <w:bookmarkStart w:id="82" w:name="_Toc8974023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若夫主不知，</w:t>
      </w:r>
      <w:bookmarkEnd w:id="80"/>
      <w:bookmarkEnd w:id="81"/>
      <w:bookmarkEnd w:id="82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淫他人妻有何罪</w:t>
      </w:r>
    </w:p>
    <w:p w:rsidR="00F15153" w:rsidRPr="00D64316" w:rsidRDefault="00F15153" w:rsidP="00945DC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、思惟自制邪婬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63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）思惟我婦他妻，彼此無異；邪婬之人，破失今世、後世之樂</w:t>
      </w:r>
    </w:p>
    <w:p w:rsidR="00D64316" w:rsidRPr="00D64316" w:rsidRDefault="00F15153" w:rsidP="00945DC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）思惟若彼侵我妻，我則忿恚；恕己自制，故應不作</w:t>
      </w:r>
    </w:p>
    <w:p w:rsidR="00D64316" w:rsidRPr="00D64316" w:rsidRDefault="00F15153" w:rsidP="00945DC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）如佛所說，邪婬有十罪，後墮地獄，不急避之，禍害將及</w:t>
      </w:r>
    </w:p>
    <w:p w:rsidR="00D64316" w:rsidRDefault="00F15153" w:rsidP="00945DCF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83" w:name="_Toc89485578"/>
      <w:bookmarkStart w:id="84" w:name="_Toc89485696"/>
      <w:bookmarkStart w:id="85" w:name="_Toc89740241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（四）不妄語戒</w:t>
      </w:r>
      <w:bookmarkEnd w:id="83"/>
      <w:bookmarkEnd w:id="84"/>
      <w:bookmarkEnd w:id="85"/>
    </w:p>
    <w:p w:rsidR="00D64316" w:rsidRPr="00D64316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86" w:name="_Toc89485579"/>
      <w:bookmarkStart w:id="87" w:name="_Toc89485697"/>
      <w:bookmarkStart w:id="88" w:name="_Toc89740242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bookmarkEnd w:id="86"/>
      <w:bookmarkEnd w:id="87"/>
      <w:bookmarkEnd w:id="88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妄語相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63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945DC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89" w:name="_Toc89485580"/>
      <w:bookmarkStart w:id="90" w:name="_Toc89485698"/>
      <w:bookmarkStart w:id="91" w:name="_Toc89740243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、妄語之</w:t>
      </w:r>
      <w:bookmarkEnd w:id="89"/>
      <w:bookmarkEnd w:id="90"/>
      <w:bookmarkEnd w:id="91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失、實語之利</w:t>
      </w:r>
    </w:p>
    <w:p w:rsidR="00D64316" w:rsidRPr="00D64316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）妄語之失</w:t>
      </w:r>
    </w:p>
    <w:p w:rsidR="00D64316" w:rsidRPr="00D64316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92" w:name="_Toc89485581"/>
      <w:bookmarkStart w:id="93" w:name="_Toc89485699"/>
      <w:bookmarkStart w:id="94" w:name="_Toc8974024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bookmarkEnd w:id="92"/>
      <w:bookmarkEnd w:id="93"/>
      <w:bookmarkEnd w:id="9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實語之利</w:t>
      </w:r>
    </w:p>
    <w:p w:rsidR="00D64316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</w:rPr>
      </w:pPr>
      <w:bookmarkStart w:id="95" w:name="_Toc89485582"/>
      <w:bookmarkStart w:id="96" w:name="_Toc89485700"/>
      <w:bookmarkStart w:id="97" w:name="_Toc8974024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、人何故妄語</w:t>
      </w:r>
      <w:bookmarkEnd w:id="95"/>
      <w:bookmarkEnd w:id="96"/>
      <w:bookmarkEnd w:id="97"/>
    </w:p>
    <w:p w:rsidR="00D64316" w:rsidRPr="00D64316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98" w:name="_Toc89485583"/>
      <w:bookmarkStart w:id="99" w:name="_Toc89485701"/>
      <w:bookmarkStart w:id="100" w:name="_Toc8974024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）愚人少智，遭事苦厄，為求脫困，不知罪報故妄語</w:t>
      </w:r>
      <w:bookmarkEnd w:id="98"/>
      <w:bookmarkEnd w:id="99"/>
      <w:bookmarkEnd w:id="100"/>
    </w:p>
    <w:p w:rsidR="00D64316" w:rsidRPr="00D64316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01" w:name="_Toc89485584"/>
      <w:bookmarkStart w:id="102" w:name="_Toc89485702"/>
      <w:bookmarkStart w:id="103" w:name="_Toc89740247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）三毒多故妄語</w:t>
      </w:r>
      <w:bookmarkEnd w:id="101"/>
      <w:bookmarkEnd w:id="102"/>
      <w:bookmarkEnd w:id="103"/>
    </w:p>
    <w:p w:rsidR="00D64316" w:rsidRPr="00D64316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04" w:name="_Toc89485585"/>
      <w:bookmarkStart w:id="105" w:name="_Toc89485703"/>
      <w:bookmarkStart w:id="106" w:name="_Toc89740248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）求人過失，妄證人罪故妄語</w:t>
      </w:r>
      <w:bookmarkEnd w:id="104"/>
      <w:bookmarkEnd w:id="105"/>
      <w:bookmarkEnd w:id="106"/>
    </w:p>
    <w:p w:rsidR="00D64316" w:rsidRPr="00D64316" w:rsidRDefault="00F15153" w:rsidP="00145798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07" w:name="_Toc89485588"/>
      <w:bookmarkStart w:id="108" w:name="_Toc89485706"/>
      <w:bookmarkStart w:id="109" w:name="_Toc89740251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bookmarkEnd w:id="107"/>
      <w:bookmarkEnd w:id="108"/>
      <w:bookmarkEnd w:id="109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未知慎口故妄語</w:t>
      </w:r>
    </w:p>
    <w:p w:rsidR="00D64316" w:rsidRPr="00D64316" w:rsidRDefault="00F15153" w:rsidP="00145798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10" w:name="_Toc89485589"/>
      <w:bookmarkStart w:id="111" w:name="_Toc89485707"/>
      <w:bookmarkStart w:id="112" w:name="_Toc89740252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、妄語有十罪</w:t>
      </w:r>
      <w:bookmarkEnd w:id="110"/>
      <w:bookmarkEnd w:id="111"/>
      <w:bookmarkEnd w:id="112"/>
    </w:p>
    <w:p w:rsidR="00F15153" w:rsidRPr="00D64316" w:rsidRDefault="00F15153" w:rsidP="00145798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13" w:name="_Toc89485590"/>
      <w:bookmarkStart w:id="114" w:name="_Toc89485708"/>
      <w:bookmarkStart w:id="115" w:name="_Toc89740253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（五）不飲酒戒</w:t>
      </w:r>
      <w:bookmarkEnd w:id="113"/>
      <w:bookmarkEnd w:id="114"/>
      <w:bookmarkEnd w:id="115"/>
    </w:p>
    <w:p w:rsidR="00D64316" w:rsidRPr="00D64316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116" w:name="_Toc89485591"/>
      <w:bookmarkStart w:id="117" w:name="_Toc89485709"/>
      <w:bookmarkStart w:id="118" w:name="_Toc8974025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bookmarkEnd w:id="116"/>
      <w:bookmarkEnd w:id="117"/>
      <w:bookmarkEnd w:id="118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酒戒相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63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145798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bookmarkStart w:id="119" w:name="_Toc89485592"/>
      <w:bookmarkStart w:id="120" w:name="_Toc89485710"/>
      <w:bookmarkStart w:id="121" w:name="_Toc8974025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、酒有三十五失</w:t>
      </w:r>
      <w:bookmarkEnd w:id="119"/>
      <w:bookmarkEnd w:id="120"/>
      <w:bookmarkEnd w:id="121"/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63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145798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22" w:name="_Toc89485593"/>
      <w:bookmarkStart w:id="123" w:name="_Toc89485711"/>
      <w:bookmarkStart w:id="124" w:name="_Toc8974025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（六）結五戒</w:t>
      </w:r>
      <w:bookmarkEnd w:id="122"/>
      <w:bookmarkEnd w:id="123"/>
      <w:bookmarkEnd w:id="12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律儀</w:t>
      </w:r>
    </w:p>
    <w:p w:rsidR="00D64316" w:rsidRPr="00D64316" w:rsidRDefault="00F15153" w:rsidP="00145798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125" w:name="_Toc89485594"/>
      <w:bookmarkStart w:id="126" w:name="_Toc89485712"/>
      <w:bookmarkStart w:id="127" w:name="_Toc89740257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因論生論：優婆塞無口三律儀之理由六義</w:t>
      </w:r>
      <w:bookmarkEnd w:id="125"/>
      <w:bookmarkEnd w:id="126"/>
      <w:bookmarkEnd w:id="127"/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145798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（七）五戒五種受</w:t>
      </w:r>
      <w:r w:rsidRPr="00D64316">
        <w:rPr>
          <w:rFonts w:ascii="標楷體" w:eastAsia="標楷體" w:hAnsi="標楷體" w:cs="Times New Roman" w:hint="eastAsia"/>
          <w:b/>
          <w:szCs w:val="20"/>
          <w:bdr w:val="single" w:sz="4" w:space="0" w:color="auto"/>
        </w:rPr>
        <w:t>—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五種優婆塞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145798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28" w:name="_Toc89485599"/>
      <w:bookmarkStart w:id="129" w:name="_Toc89485717"/>
      <w:bookmarkStart w:id="130" w:name="_Toc89740262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因論生論：尸羅波羅蜜當得成佛，何故卻讚天福</w:t>
      </w:r>
      <w:bookmarkEnd w:id="128"/>
      <w:bookmarkEnd w:id="129"/>
      <w:bookmarkEnd w:id="130"/>
    </w:p>
    <w:p w:rsidR="00D64316" w:rsidRPr="00D64316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、先讚戒福，令人持戒，能持戒已，立大誓願，得至佛道</w:t>
      </w:r>
    </w:p>
    <w:p w:rsidR="00D64316" w:rsidRPr="00D64316" w:rsidRDefault="00F15153" w:rsidP="00145798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、世人若聞天樂，易受行尸羅，後聞天上無常，更求解脫，乃至依尸羅波羅蜜得至佛道</w:t>
      </w:r>
    </w:p>
    <w:p w:rsidR="00F15153" w:rsidRPr="00D64316" w:rsidRDefault="00F15153" w:rsidP="00145798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31" w:name="_Toc89485602"/>
      <w:bookmarkStart w:id="132" w:name="_Toc89485720"/>
      <w:bookmarkStart w:id="133" w:name="_Toc8974026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三、八戒（一日戒）</w:t>
      </w:r>
      <w:bookmarkEnd w:id="131"/>
      <w:bookmarkEnd w:id="132"/>
      <w:bookmarkEnd w:id="133"/>
    </w:p>
    <w:p w:rsidR="00D64316" w:rsidRPr="00D64316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34" w:name="_Toc89485603"/>
      <w:bookmarkStart w:id="135" w:name="_Toc89485721"/>
      <w:bookmarkStart w:id="136" w:name="_Toc8974026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bookmarkEnd w:id="134"/>
      <w:bookmarkEnd w:id="135"/>
      <w:bookmarkEnd w:id="13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受持八戒，得福甚多</w:t>
      </w:r>
    </w:p>
    <w:p w:rsidR="00D64316" w:rsidRPr="00D64316" w:rsidRDefault="00F15153" w:rsidP="00145798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（二）受一日戒法（八戒）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14579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D64316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D64316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因論生論：受五戒法</w:t>
      </w:r>
      <w:r w:rsidRPr="00D64316">
        <w:rPr>
          <w:rFonts w:ascii="Times New Roman" w:eastAsia="新細明體" w:hAnsi="新細明體" w:cs="Times New Roman"/>
          <w:szCs w:val="20"/>
        </w:rPr>
        <w:t>（</w:t>
      </w:r>
      <w:r w:rsidR="00BC6F3A" w:rsidRPr="00D64316">
        <w:rPr>
          <w:rFonts w:ascii="Times New Roman" w:eastAsia="新細明體" w:hAnsi="新細明體" w:cs="Times New Roman"/>
          <w:szCs w:val="20"/>
        </w:rPr>
        <w:t>印順法師，</w:t>
      </w:r>
      <w:r w:rsidRPr="00D64316">
        <w:rPr>
          <w:rFonts w:ascii="Times New Roman" w:eastAsia="新細明體" w:hAnsi="新細明體" w:cs="Times New Roman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/>
          <w:szCs w:val="20"/>
        </w:rPr>
        <w:t>A034</w:t>
      </w:r>
      <w:r w:rsidRPr="00D64316">
        <w:rPr>
          <w:rFonts w:ascii="Times New Roman" w:eastAsia="新細明體" w:hAnsi="新細明體" w:cs="Times New Roman"/>
          <w:szCs w:val="20"/>
        </w:rPr>
        <w:t>〕</w:t>
      </w:r>
      <w:r w:rsidRPr="00D64316">
        <w:rPr>
          <w:rFonts w:ascii="Times New Roman" w:eastAsia="新細明體" w:hAnsi="Times New Roman" w:cs="Times New Roman"/>
          <w:szCs w:val="20"/>
        </w:rPr>
        <w:t>p.64</w:t>
      </w:r>
      <w:r w:rsidRPr="00D64316">
        <w:rPr>
          <w:rFonts w:ascii="Times New Roman" w:eastAsia="新細明體" w:hAnsi="新細明體" w:cs="Times New Roman"/>
          <w:szCs w:val="20"/>
        </w:rPr>
        <w:t>）</w:t>
      </w:r>
    </w:p>
    <w:p w:rsidR="00D64316" w:rsidRPr="00D64316" w:rsidRDefault="00F15153" w:rsidP="00145798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bookmarkStart w:id="137" w:name="_Toc89485607"/>
      <w:bookmarkStart w:id="138" w:name="_Toc89485725"/>
      <w:bookmarkStart w:id="139" w:name="_Toc89740270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</w:t>
      </w:r>
      <w:bookmarkEnd w:id="137"/>
      <w:bookmarkEnd w:id="138"/>
      <w:bookmarkEnd w:id="139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何故於六齋日受八戒</w:t>
      </w:r>
    </w:p>
    <w:p w:rsidR="00D64316" w:rsidRPr="00D64316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40" w:name="_Toc89485609"/>
      <w:bookmarkStart w:id="141" w:name="_Toc89485727"/>
      <w:bookmarkStart w:id="142" w:name="_Toc89740272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、六齋日諸天下世觀察，若布施、持戒、孝順父母多者，諸天歡喜</w:t>
      </w:r>
      <w:bookmarkEnd w:id="140"/>
      <w:bookmarkEnd w:id="141"/>
      <w:bookmarkEnd w:id="142"/>
    </w:p>
    <w:p w:rsidR="00D64316" w:rsidRPr="00D64316" w:rsidRDefault="00F15153" w:rsidP="0014579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43" w:name="_Toc89485610"/>
      <w:bookmarkStart w:id="144" w:name="_Toc89485728"/>
      <w:bookmarkStart w:id="145" w:name="_Toc89740273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、六齋日惡鬼害人，若人持齋受戒行善，則惡鬼遠去，住處安隱）</w:t>
      </w:r>
      <w:bookmarkEnd w:id="143"/>
      <w:bookmarkEnd w:id="144"/>
      <w:bookmarkEnd w:id="145"/>
    </w:p>
    <w:p w:rsidR="00D64316" w:rsidRPr="00D64316" w:rsidRDefault="00F15153" w:rsidP="0011507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46" w:name="_Toc89485612"/>
      <w:bookmarkStart w:id="147" w:name="_Toc89485730"/>
      <w:bookmarkStart w:id="148" w:name="_Toc8974027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何故諸惡鬼神輩以此六日惱害於人？</w:t>
      </w:r>
      <w:bookmarkEnd w:id="146"/>
      <w:bookmarkEnd w:id="147"/>
      <w:bookmarkEnd w:id="148"/>
    </w:p>
    <w:p w:rsidR="00D64316" w:rsidRPr="00D64316" w:rsidRDefault="00F15153" w:rsidP="0011507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49" w:name="_Toc89485613"/>
      <w:bookmarkStart w:id="150" w:name="_Toc89485731"/>
      <w:bookmarkStart w:id="151" w:name="_Toc8974027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F11756"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諸鬼神父何故於此六日割身肉血以著火中？</w:t>
      </w:r>
      <w:bookmarkEnd w:id="149"/>
      <w:bookmarkEnd w:id="150"/>
      <w:bookmarkEnd w:id="151"/>
    </w:p>
    <w:p w:rsidR="00D64316" w:rsidRPr="00D64316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52" w:name="_Toc89485614"/>
      <w:bookmarkStart w:id="153" w:name="_Toc89485732"/>
      <w:bookmarkStart w:id="154" w:name="_Toc89740277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）第一說</w:t>
      </w:r>
      <w:bookmarkEnd w:id="152"/>
      <w:bookmarkEnd w:id="153"/>
      <w:bookmarkEnd w:id="154"/>
    </w:p>
    <w:p w:rsidR="00D64316" w:rsidRPr="00D64316" w:rsidRDefault="00F15153" w:rsidP="00115074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55" w:name="_Toc89485615"/>
      <w:bookmarkStart w:id="156" w:name="_Toc89485733"/>
      <w:bookmarkStart w:id="157" w:name="_Toc89740278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）第二說</w:t>
      </w:r>
      <w:bookmarkEnd w:id="155"/>
      <w:bookmarkEnd w:id="156"/>
      <w:bookmarkEnd w:id="157"/>
    </w:p>
    <w:p w:rsidR="00D64316" w:rsidRPr="00D64316" w:rsidRDefault="00F15153" w:rsidP="0011507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、佛法中日無分好惡</w:t>
      </w:r>
    </w:p>
    <w:p w:rsidR="00D64316" w:rsidRPr="00D64316" w:rsidRDefault="00F15153" w:rsidP="0011507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58" w:name="_Toc89485616"/>
      <w:bookmarkStart w:id="159" w:name="_Toc89485734"/>
      <w:bookmarkStart w:id="160" w:name="_Toc89740279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四、五戒與八戒之勝劣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  <w:bookmarkEnd w:id="158"/>
      <w:bookmarkEnd w:id="159"/>
      <w:bookmarkEnd w:id="160"/>
    </w:p>
    <w:p w:rsidR="00D64316" w:rsidRPr="00D64316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D64316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有因緣故，二戒俱等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；</w:t>
      </w:r>
      <w:r w:rsidRPr="00D64316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五戒終身持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而戒少，八</w:t>
      </w:r>
      <w:r w:rsidRPr="00D64316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戒時少而戒多</w:t>
      </w:r>
    </w:p>
    <w:p w:rsidR="00D64316" w:rsidRPr="00D64316" w:rsidRDefault="00F15153" w:rsidP="001150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D64316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若無大心，雖復終身持戒，不如有大心人一日持戒</w:t>
      </w:r>
    </w:p>
    <w:p w:rsidR="00D64316" w:rsidRPr="00D64316" w:rsidRDefault="00F15153" w:rsidP="00115074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161" w:name="_Toc89485617"/>
      <w:bookmarkStart w:id="162" w:name="_Toc89485735"/>
      <w:bookmarkStart w:id="163" w:name="_Toc89740280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五、</w:t>
      </w:r>
      <w:bookmarkEnd w:id="161"/>
      <w:bookmarkEnd w:id="162"/>
      <w:bookmarkEnd w:id="163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居家持戒四種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；</w:t>
      </w:r>
      <w:r w:rsidRPr="00D64316">
        <w:rPr>
          <w:rFonts w:ascii="Times New Roman" w:eastAsia="新細明體" w:hAnsi="Times New Roman" w:cs="Times New Roman" w:hint="eastAsia"/>
          <w:szCs w:val="20"/>
        </w:rPr>
        <w:t>〔</w:t>
      </w:r>
      <w:r w:rsidRPr="00D64316">
        <w:rPr>
          <w:rFonts w:ascii="Times New Roman" w:eastAsia="新細明體" w:hAnsi="Times New Roman" w:cs="Times New Roman" w:hint="eastAsia"/>
          <w:szCs w:val="20"/>
        </w:rPr>
        <w:t>I079</w:t>
      </w:r>
      <w:r w:rsidRPr="00D64316">
        <w:rPr>
          <w:rFonts w:ascii="Times New Roman" w:eastAsia="新細明體" w:hAnsi="Times New Roman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p.480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64" w:name="_Toc89485619"/>
      <w:bookmarkStart w:id="165" w:name="_Toc89485737"/>
      <w:bookmarkStart w:id="166" w:name="_Toc89740282"/>
      <w:r w:rsidRPr="00D64316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（一）下人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持戒</w:t>
      </w:r>
      <w:bookmarkEnd w:id="164"/>
      <w:bookmarkEnd w:id="165"/>
      <w:bookmarkEnd w:id="166"/>
    </w:p>
    <w:p w:rsidR="00D64316" w:rsidRPr="00D64316" w:rsidRDefault="00F15153" w:rsidP="0011507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67" w:name="_Toc89485620"/>
      <w:bookmarkStart w:id="168" w:name="_Toc89485738"/>
      <w:bookmarkStart w:id="169" w:name="_Toc89740283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（二）中人持戒</w:t>
      </w:r>
      <w:bookmarkEnd w:id="167"/>
      <w:bookmarkEnd w:id="168"/>
      <w:bookmarkEnd w:id="169"/>
    </w:p>
    <w:p w:rsidR="00F15153" w:rsidRPr="00D64316" w:rsidRDefault="00F15153" w:rsidP="0011507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70" w:name="_Toc89485621"/>
      <w:bookmarkStart w:id="171" w:name="_Toc89485739"/>
      <w:bookmarkStart w:id="172" w:name="_Toc89740284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（三）上人持戒</w:t>
      </w:r>
      <w:bookmarkEnd w:id="170"/>
      <w:bookmarkEnd w:id="171"/>
      <w:bookmarkEnd w:id="172"/>
    </w:p>
    <w:p w:rsidR="00D64316" w:rsidRPr="00D64316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73" w:name="_Toc89485622"/>
      <w:bookmarkStart w:id="174" w:name="_Toc89485740"/>
      <w:bookmarkStart w:id="175" w:name="_Toc8974028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、為涅槃、知諸法無常、欲求離苦、常樂無為故</w:t>
      </w:r>
      <w:bookmarkEnd w:id="173"/>
      <w:bookmarkEnd w:id="174"/>
      <w:bookmarkEnd w:id="175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持戒</w:t>
      </w:r>
    </w:p>
    <w:p w:rsidR="00D64316" w:rsidRPr="00D64316" w:rsidRDefault="00F15153" w:rsidP="0011507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、戒為諸善根本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11507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、戒為八正道初門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Default="00F15153" w:rsidP="00115074">
      <w:pPr>
        <w:spacing w:beforeLines="300" w:before="1080" w:line="36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82015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釋初品中讚尸羅波羅蜜義第二十三</w:t>
      </w: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D64316" w:rsidRPr="00D64316" w:rsidRDefault="00F15153" w:rsidP="00115074">
      <w:pPr>
        <w:spacing w:beforeLines="50" w:before="180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F11756"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因論生論：云何戒為八正道初門</w:t>
      </w:r>
    </w:p>
    <w:p w:rsidR="00D64316" w:rsidRPr="00D64316" w:rsidRDefault="00F15153" w:rsidP="0011507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76" w:name="_Toc89485627"/>
      <w:bookmarkStart w:id="177" w:name="_Toc89485745"/>
      <w:bookmarkStart w:id="178" w:name="_Toc89740290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（四）上上人持戒</w:t>
      </w:r>
      <w:bookmarkEnd w:id="176"/>
      <w:bookmarkEnd w:id="177"/>
      <w:bookmarkEnd w:id="178"/>
    </w:p>
    <w:p w:rsidR="00D64316" w:rsidRPr="00D64316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79" w:name="_Toc89485628"/>
      <w:bookmarkStart w:id="180" w:name="_Toc89485746"/>
      <w:bookmarkStart w:id="181" w:name="_Toc89740291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（五）結</w:t>
      </w:r>
      <w:bookmarkEnd w:id="179"/>
      <w:bookmarkEnd w:id="180"/>
      <w:bookmarkEnd w:id="181"/>
    </w:p>
    <w:p w:rsidR="00D64316" w:rsidRPr="00D64316" w:rsidRDefault="00F15153" w:rsidP="006D3D53">
      <w:pPr>
        <w:spacing w:beforeLines="30" w:before="108"/>
        <w:jc w:val="both"/>
        <w:rPr>
          <w:rFonts w:ascii="Times New Roman" w:eastAsia="新細明體" w:hAnsi="Times New Roman" w:cs="Times New Roman"/>
          <w:szCs w:val="20"/>
        </w:rPr>
      </w:pPr>
      <w:bookmarkStart w:id="182" w:name="_Toc89485629"/>
      <w:bookmarkStart w:id="183" w:name="_Toc89485747"/>
      <w:bookmarkStart w:id="184" w:name="_Toc89740292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六、四種出家戒</w:t>
      </w:r>
      <w:bookmarkEnd w:id="182"/>
      <w:bookmarkEnd w:id="183"/>
      <w:bookmarkEnd w:id="184"/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；</w:t>
      </w:r>
      <w:r w:rsidRPr="00D64316">
        <w:rPr>
          <w:rFonts w:ascii="Times New Roman" w:eastAsia="新細明體" w:hAnsi="Times New Roman" w:cs="Times New Roman" w:hint="eastAsia"/>
          <w:szCs w:val="20"/>
        </w:rPr>
        <w:t>〔</w:t>
      </w:r>
      <w:r w:rsidRPr="00D64316">
        <w:rPr>
          <w:rFonts w:ascii="Times New Roman" w:eastAsia="新細明體" w:hAnsi="Times New Roman" w:cs="Times New Roman" w:hint="eastAsia"/>
          <w:szCs w:val="20"/>
        </w:rPr>
        <w:t>I079</w:t>
      </w:r>
      <w:r w:rsidRPr="00D64316">
        <w:rPr>
          <w:rFonts w:ascii="Times New Roman" w:eastAsia="新細明體" w:hAnsi="Times New Roman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p.480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6D3D53">
      <w:pPr>
        <w:spacing w:beforeLines="30" w:before="108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七、釋疑：五戒能出離，何用出家戒疑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D019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263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（一）出家離俗，絕諸紛亂，一向專心，行道為易</w:t>
      </w:r>
    </w:p>
    <w:p w:rsidR="00D64316" w:rsidRPr="00D64316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（二）出家修戒定慧，行道為易</w:t>
      </w:r>
    </w:p>
    <w:p w:rsidR="00D64316" w:rsidRPr="00D64316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（三）出家戒得無量善律儀故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（四）出家樂法、修諸善法難故</w:t>
      </w:r>
    </w:p>
    <w:p w:rsidR="00D64316" w:rsidRPr="00D64316" w:rsidRDefault="00F15153" w:rsidP="00115074">
      <w:pPr>
        <w:keepNext/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（五）若人出家，魔王驚怖故</w:t>
      </w:r>
    </w:p>
    <w:p w:rsidR="00D64316" w:rsidRPr="00D64316" w:rsidRDefault="00F15153" w:rsidP="001150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（六）出家破戒，種善得度</w:t>
      </w:r>
      <w:r w:rsidRPr="00D64316">
        <w:rPr>
          <w:rFonts w:ascii="Times New Roman" w:eastAsia="新細明體" w:hAnsi="新細明體" w:cs="Times New Roman" w:hint="eastAsia"/>
          <w:szCs w:val="20"/>
        </w:rPr>
        <w:t>（</w:t>
      </w:r>
      <w:r w:rsidR="00BC6F3A" w:rsidRPr="00D64316">
        <w:rPr>
          <w:rFonts w:ascii="Times New Roman" w:eastAsia="新細明體" w:hAnsi="新細明體" w:cs="Times New Roman" w:hint="eastAsia"/>
          <w:szCs w:val="20"/>
        </w:rPr>
        <w:t>印順法師，</w:t>
      </w:r>
      <w:r w:rsidRPr="00D64316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A034</w:t>
      </w:r>
      <w:r w:rsidRPr="00D64316">
        <w:rPr>
          <w:rFonts w:ascii="Times New Roman" w:eastAsia="新細明體" w:hAnsi="新細明體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</w:t>
      </w:r>
      <w:r w:rsidRPr="00D64316">
        <w:rPr>
          <w:rFonts w:ascii="Times New Roman" w:eastAsia="新細明體" w:hAnsi="新細明體" w:cs="Times New Roman" w:hint="eastAsia"/>
          <w:szCs w:val="20"/>
        </w:rPr>
        <w:t>.</w:t>
      </w:r>
      <w:r w:rsidRPr="00D64316">
        <w:rPr>
          <w:rFonts w:ascii="Times New Roman" w:eastAsia="新細明體" w:hAnsi="Times New Roman" w:cs="Times New Roman" w:hint="eastAsia"/>
          <w:szCs w:val="20"/>
        </w:rPr>
        <w:t>64</w:t>
      </w:r>
      <w:r w:rsidRPr="00D64316">
        <w:rPr>
          <w:rFonts w:ascii="Times New Roman" w:eastAsia="新細明體" w:hAnsi="新細明體" w:cs="Times New Roman" w:hint="eastAsia"/>
          <w:szCs w:val="20"/>
        </w:rPr>
        <w:t>）</w:t>
      </w:r>
    </w:p>
    <w:p w:rsidR="00D64316" w:rsidRPr="00D64316" w:rsidRDefault="00F15153" w:rsidP="0011507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85" w:name="_Toc89485634"/>
      <w:bookmarkStart w:id="186" w:name="_Toc89485752"/>
      <w:bookmarkStart w:id="187" w:name="_Toc89740297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八、四種出家律儀</w:t>
      </w:r>
      <w:bookmarkEnd w:id="185"/>
      <w:bookmarkEnd w:id="186"/>
      <w:bookmarkEnd w:id="187"/>
    </w:p>
    <w:p w:rsidR="00D64316" w:rsidRPr="00D64316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88" w:name="_Toc89485635"/>
      <w:bookmarkStart w:id="189" w:name="_Toc89485753"/>
      <w:bookmarkStart w:id="190" w:name="_Toc89740298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bookmarkEnd w:id="188"/>
      <w:bookmarkEnd w:id="189"/>
      <w:bookmarkEnd w:id="190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沙彌、沙彌尼</w:t>
      </w:r>
    </w:p>
    <w:p w:rsidR="00D64316" w:rsidRPr="00D64316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91" w:name="_Toc89485636"/>
      <w:bookmarkStart w:id="192" w:name="_Toc89485754"/>
      <w:bookmarkStart w:id="193" w:name="_Toc89740299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（二）式叉摩那</w:t>
      </w:r>
      <w:bookmarkEnd w:id="191"/>
      <w:bookmarkEnd w:id="192"/>
      <w:bookmarkEnd w:id="193"/>
    </w:p>
    <w:p w:rsidR="00D64316" w:rsidRPr="00D64316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94" w:name="_Toc89485637"/>
      <w:bookmarkStart w:id="195" w:name="_Toc89485755"/>
      <w:bookmarkStart w:id="196" w:name="_Toc89740300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、比丘尼法中，何須有式叉摩那，然後得受</w:t>
      </w:r>
      <w:bookmarkEnd w:id="194"/>
      <w:bookmarkEnd w:id="195"/>
      <w:bookmarkEnd w:id="196"/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具足戒</w:t>
      </w:r>
    </w:p>
    <w:p w:rsidR="00D64316" w:rsidRPr="00D64316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、二種式叉摩那</w:t>
      </w:r>
      <w:r w:rsidRPr="00D64316">
        <w:rPr>
          <w:rFonts w:ascii="Times New Roman" w:eastAsia="新細明體" w:hAnsi="Times New Roman" w:cs="Times New Roman" w:hint="eastAsia"/>
          <w:szCs w:val="20"/>
        </w:rPr>
        <w:t>（</w:t>
      </w:r>
      <w:r w:rsidR="00BC6F3A" w:rsidRPr="00D64316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D64316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D64316">
        <w:rPr>
          <w:rFonts w:ascii="Times New Roman" w:eastAsia="新細明體" w:hAnsi="Times New Roman" w:cs="Times New Roman" w:hint="eastAsia"/>
          <w:szCs w:val="20"/>
        </w:rPr>
        <w:t>I079</w:t>
      </w:r>
      <w:r w:rsidRPr="00D64316">
        <w:rPr>
          <w:rFonts w:ascii="Times New Roman" w:eastAsia="新細明體" w:hAnsi="Times New Roman" w:cs="Times New Roman" w:hint="eastAsia"/>
          <w:szCs w:val="20"/>
        </w:rPr>
        <w:t>〕</w:t>
      </w:r>
      <w:r w:rsidRPr="00D64316">
        <w:rPr>
          <w:rFonts w:ascii="Times New Roman" w:eastAsia="新細明體" w:hAnsi="Times New Roman" w:cs="Times New Roman" w:hint="eastAsia"/>
          <w:szCs w:val="20"/>
        </w:rPr>
        <w:t>p.480</w:t>
      </w:r>
      <w:r w:rsidRPr="00D64316">
        <w:rPr>
          <w:rFonts w:ascii="Times New Roman" w:eastAsia="新細明體" w:hAnsi="Times New Roman" w:cs="Times New Roman" w:hint="eastAsia"/>
          <w:szCs w:val="20"/>
        </w:rPr>
        <w:t>）</w:t>
      </w:r>
    </w:p>
    <w:p w:rsidR="00D64316" w:rsidRPr="00D64316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（三）比丘尼戒</w:t>
      </w:r>
    </w:p>
    <w:p w:rsidR="00D64316" w:rsidRPr="00D64316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D64316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（四）比丘戒</w:t>
      </w:r>
    </w:p>
    <w:p w:rsidR="00004900" w:rsidRPr="001374F4" w:rsidRDefault="00004900" w:rsidP="006D3D53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</w:p>
    <w:sectPr w:rsidR="00004900" w:rsidRPr="001374F4" w:rsidSect="00507260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3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0CE" w:rsidRDefault="003420CE" w:rsidP="00F15153">
      <w:r>
        <w:separator/>
      </w:r>
    </w:p>
  </w:endnote>
  <w:endnote w:type="continuationSeparator" w:id="0">
    <w:p w:rsidR="003420CE" w:rsidRDefault="003420CE" w:rsidP="00F1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0115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C25" w:rsidRDefault="003D3C25" w:rsidP="005072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316">
          <w:rPr>
            <w:noProof/>
          </w:rPr>
          <w:t>342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4321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C25" w:rsidRDefault="003D3C25" w:rsidP="005072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316">
          <w:rPr>
            <w:noProof/>
          </w:rPr>
          <w:t>341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0CE" w:rsidRDefault="003420CE" w:rsidP="00F15153">
      <w:r>
        <w:separator/>
      </w:r>
    </w:p>
  </w:footnote>
  <w:footnote w:type="continuationSeparator" w:id="0">
    <w:p w:rsidR="003420CE" w:rsidRDefault="003420CE" w:rsidP="00F1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C25" w:rsidRDefault="003D3C25">
    <w:pPr>
      <w:pStyle w:val="a9"/>
    </w:pPr>
    <w:r>
      <w:rPr>
        <w:rFonts w:hint="eastAsia"/>
      </w:rPr>
      <w:t>《大智度論》講義（第</w:t>
    </w:r>
    <w:r w:rsidRPr="00AA084D">
      <w:rPr>
        <w:rFonts w:hint="eastAsia"/>
      </w:rPr>
      <w:t>0</w:t>
    </w:r>
    <w:r w:rsidRPr="00AA084D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C25" w:rsidRDefault="003D3C25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AA084D">
      <w:rPr>
        <w:rFonts w:hint="eastAsia"/>
      </w:rPr>
      <w:t>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0A20"/>
    <w:multiLevelType w:val="hybridMultilevel"/>
    <w:tmpl w:val="0C1E3F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 w15:restartNumberingAfterBreak="0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 w15:restartNumberingAfterBreak="0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53"/>
    <w:rsid w:val="000007D7"/>
    <w:rsid w:val="00001025"/>
    <w:rsid w:val="00004900"/>
    <w:rsid w:val="00036144"/>
    <w:rsid w:val="000543A2"/>
    <w:rsid w:val="00060F10"/>
    <w:rsid w:val="00066B0E"/>
    <w:rsid w:val="00066E13"/>
    <w:rsid w:val="00077E6A"/>
    <w:rsid w:val="0008078B"/>
    <w:rsid w:val="00085712"/>
    <w:rsid w:val="0008618F"/>
    <w:rsid w:val="00092C78"/>
    <w:rsid w:val="000C2EF8"/>
    <w:rsid w:val="0010211E"/>
    <w:rsid w:val="00115074"/>
    <w:rsid w:val="0011755B"/>
    <w:rsid w:val="0012083E"/>
    <w:rsid w:val="00130CB9"/>
    <w:rsid w:val="001374F4"/>
    <w:rsid w:val="00145798"/>
    <w:rsid w:val="001550B5"/>
    <w:rsid w:val="00183C5D"/>
    <w:rsid w:val="001C3896"/>
    <w:rsid w:val="001D0FD3"/>
    <w:rsid w:val="001D3787"/>
    <w:rsid w:val="001F4093"/>
    <w:rsid w:val="00211978"/>
    <w:rsid w:val="00215D4D"/>
    <w:rsid w:val="00220E9D"/>
    <w:rsid w:val="00233ADD"/>
    <w:rsid w:val="00236A90"/>
    <w:rsid w:val="00263CEF"/>
    <w:rsid w:val="002719B8"/>
    <w:rsid w:val="00272A6B"/>
    <w:rsid w:val="0027692F"/>
    <w:rsid w:val="00290CFD"/>
    <w:rsid w:val="002A5310"/>
    <w:rsid w:val="002D5BA9"/>
    <w:rsid w:val="002E1A44"/>
    <w:rsid w:val="002F0888"/>
    <w:rsid w:val="002F65FF"/>
    <w:rsid w:val="00305DC8"/>
    <w:rsid w:val="00307ADF"/>
    <w:rsid w:val="003420CE"/>
    <w:rsid w:val="00355A25"/>
    <w:rsid w:val="00364E0E"/>
    <w:rsid w:val="00365DAE"/>
    <w:rsid w:val="0038438E"/>
    <w:rsid w:val="00391621"/>
    <w:rsid w:val="0039598F"/>
    <w:rsid w:val="003A30A8"/>
    <w:rsid w:val="003A6937"/>
    <w:rsid w:val="003B2D1B"/>
    <w:rsid w:val="003B6621"/>
    <w:rsid w:val="003D3C25"/>
    <w:rsid w:val="003E7FC9"/>
    <w:rsid w:val="003F7F6E"/>
    <w:rsid w:val="00425EB9"/>
    <w:rsid w:val="00434933"/>
    <w:rsid w:val="00436D6E"/>
    <w:rsid w:val="00444112"/>
    <w:rsid w:val="004630F1"/>
    <w:rsid w:val="00472B81"/>
    <w:rsid w:val="004A33A7"/>
    <w:rsid w:val="004B0136"/>
    <w:rsid w:val="004C0651"/>
    <w:rsid w:val="004C1F17"/>
    <w:rsid w:val="004C2157"/>
    <w:rsid w:val="004C5CBF"/>
    <w:rsid w:val="004F750B"/>
    <w:rsid w:val="00505CBD"/>
    <w:rsid w:val="00507260"/>
    <w:rsid w:val="005252B8"/>
    <w:rsid w:val="0053393B"/>
    <w:rsid w:val="0054742A"/>
    <w:rsid w:val="00552ABE"/>
    <w:rsid w:val="005645A8"/>
    <w:rsid w:val="00566FCE"/>
    <w:rsid w:val="005A7391"/>
    <w:rsid w:val="005B3942"/>
    <w:rsid w:val="005C0697"/>
    <w:rsid w:val="005C3734"/>
    <w:rsid w:val="005C3C69"/>
    <w:rsid w:val="005D3623"/>
    <w:rsid w:val="005D55F7"/>
    <w:rsid w:val="0060085A"/>
    <w:rsid w:val="00601357"/>
    <w:rsid w:val="00602522"/>
    <w:rsid w:val="00607E05"/>
    <w:rsid w:val="00617E4F"/>
    <w:rsid w:val="006200AE"/>
    <w:rsid w:val="00624C9B"/>
    <w:rsid w:val="00657747"/>
    <w:rsid w:val="00676905"/>
    <w:rsid w:val="006C53B1"/>
    <w:rsid w:val="006C6B51"/>
    <w:rsid w:val="006D3D53"/>
    <w:rsid w:val="006E1E12"/>
    <w:rsid w:val="006F1901"/>
    <w:rsid w:val="00701917"/>
    <w:rsid w:val="00716462"/>
    <w:rsid w:val="00724F10"/>
    <w:rsid w:val="00734B3C"/>
    <w:rsid w:val="00746939"/>
    <w:rsid w:val="00751D48"/>
    <w:rsid w:val="00755201"/>
    <w:rsid w:val="00760118"/>
    <w:rsid w:val="007653D6"/>
    <w:rsid w:val="00770F05"/>
    <w:rsid w:val="007812CC"/>
    <w:rsid w:val="00791105"/>
    <w:rsid w:val="00792329"/>
    <w:rsid w:val="00792F64"/>
    <w:rsid w:val="00795292"/>
    <w:rsid w:val="007A3522"/>
    <w:rsid w:val="007C3AE3"/>
    <w:rsid w:val="007D32BE"/>
    <w:rsid w:val="007D50DD"/>
    <w:rsid w:val="007D67B6"/>
    <w:rsid w:val="0082015E"/>
    <w:rsid w:val="00836F2E"/>
    <w:rsid w:val="0085557B"/>
    <w:rsid w:val="008A0938"/>
    <w:rsid w:val="008B2170"/>
    <w:rsid w:val="008B45BE"/>
    <w:rsid w:val="008C2F9F"/>
    <w:rsid w:val="008C5426"/>
    <w:rsid w:val="008C78FB"/>
    <w:rsid w:val="008D6587"/>
    <w:rsid w:val="009053C7"/>
    <w:rsid w:val="00911AE1"/>
    <w:rsid w:val="00914B87"/>
    <w:rsid w:val="00945DCF"/>
    <w:rsid w:val="0096018A"/>
    <w:rsid w:val="00964620"/>
    <w:rsid w:val="009909A8"/>
    <w:rsid w:val="009C2F89"/>
    <w:rsid w:val="009D7F38"/>
    <w:rsid w:val="009E21A2"/>
    <w:rsid w:val="009E57F1"/>
    <w:rsid w:val="00A13C8C"/>
    <w:rsid w:val="00A1629F"/>
    <w:rsid w:val="00A218F7"/>
    <w:rsid w:val="00A243EB"/>
    <w:rsid w:val="00A457A0"/>
    <w:rsid w:val="00A72D98"/>
    <w:rsid w:val="00A866F8"/>
    <w:rsid w:val="00A94B8B"/>
    <w:rsid w:val="00AA084D"/>
    <w:rsid w:val="00AA08FC"/>
    <w:rsid w:val="00AB251C"/>
    <w:rsid w:val="00AB702C"/>
    <w:rsid w:val="00AC7E0A"/>
    <w:rsid w:val="00B153C6"/>
    <w:rsid w:val="00B34BB6"/>
    <w:rsid w:val="00B560D3"/>
    <w:rsid w:val="00B933A4"/>
    <w:rsid w:val="00B97E89"/>
    <w:rsid w:val="00BA09A3"/>
    <w:rsid w:val="00BB41F2"/>
    <w:rsid w:val="00BB584D"/>
    <w:rsid w:val="00BB672F"/>
    <w:rsid w:val="00BC6F3A"/>
    <w:rsid w:val="00C045A3"/>
    <w:rsid w:val="00C15AB3"/>
    <w:rsid w:val="00C370B7"/>
    <w:rsid w:val="00C4146F"/>
    <w:rsid w:val="00C4724D"/>
    <w:rsid w:val="00C5294E"/>
    <w:rsid w:val="00C6360A"/>
    <w:rsid w:val="00C714C3"/>
    <w:rsid w:val="00C71592"/>
    <w:rsid w:val="00CA07B8"/>
    <w:rsid w:val="00CA7DC8"/>
    <w:rsid w:val="00CC0BA9"/>
    <w:rsid w:val="00CC5B60"/>
    <w:rsid w:val="00CF1709"/>
    <w:rsid w:val="00D010AE"/>
    <w:rsid w:val="00D06AAE"/>
    <w:rsid w:val="00D31280"/>
    <w:rsid w:val="00D625B8"/>
    <w:rsid w:val="00D64316"/>
    <w:rsid w:val="00D721C3"/>
    <w:rsid w:val="00D75FAE"/>
    <w:rsid w:val="00D87148"/>
    <w:rsid w:val="00D934E9"/>
    <w:rsid w:val="00DA68D2"/>
    <w:rsid w:val="00DB02E2"/>
    <w:rsid w:val="00DB4650"/>
    <w:rsid w:val="00DB58EF"/>
    <w:rsid w:val="00DC5EBC"/>
    <w:rsid w:val="00DD1EB2"/>
    <w:rsid w:val="00DD588D"/>
    <w:rsid w:val="00DE3BDD"/>
    <w:rsid w:val="00DF2647"/>
    <w:rsid w:val="00DF2D57"/>
    <w:rsid w:val="00E11BA6"/>
    <w:rsid w:val="00E17931"/>
    <w:rsid w:val="00E31C8A"/>
    <w:rsid w:val="00E436BB"/>
    <w:rsid w:val="00E443E1"/>
    <w:rsid w:val="00E54BD9"/>
    <w:rsid w:val="00E56941"/>
    <w:rsid w:val="00E76E9B"/>
    <w:rsid w:val="00E80EF9"/>
    <w:rsid w:val="00E83104"/>
    <w:rsid w:val="00E9076B"/>
    <w:rsid w:val="00EC0EE3"/>
    <w:rsid w:val="00EC6BCB"/>
    <w:rsid w:val="00EE44CA"/>
    <w:rsid w:val="00F00CB6"/>
    <w:rsid w:val="00F03053"/>
    <w:rsid w:val="00F03550"/>
    <w:rsid w:val="00F11756"/>
    <w:rsid w:val="00F15153"/>
    <w:rsid w:val="00F17A13"/>
    <w:rsid w:val="00F22585"/>
    <w:rsid w:val="00F22943"/>
    <w:rsid w:val="00F27A65"/>
    <w:rsid w:val="00F33789"/>
    <w:rsid w:val="00F42A68"/>
    <w:rsid w:val="00F715B2"/>
    <w:rsid w:val="00F82C00"/>
    <w:rsid w:val="00F85016"/>
    <w:rsid w:val="00FD5E21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14F71C-4BE4-4ED2-87DC-E03F3F8A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2B81"/>
    <w:pPr>
      <w:widowControl w:val="0"/>
    </w:pPr>
  </w:style>
  <w:style w:type="paragraph" w:styleId="1">
    <w:name w:val="heading 1"/>
    <w:basedOn w:val="a"/>
    <w:next w:val="a"/>
    <w:link w:val="10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15153"/>
  </w:style>
  <w:style w:type="paragraph" w:customStyle="1" w:styleId="12">
    <w:name w:val="1.內文...壹、"/>
    <w:basedOn w:val="a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a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a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a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a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a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a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3">
    <w:name w:val="1.標題...壹、"/>
    <w:basedOn w:val="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F15153"/>
    <w:pPr>
      <w:ind w:leftChars="100" w:left="100"/>
    </w:pPr>
  </w:style>
  <w:style w:type="paragraph" w:customStyle="1" w:styleId="30">
    <w:name w:val="3.標題...（一）"/>
    <w:basedOn w:val="13"/>
    <w:rsid w:val="00F15153"/>
    <w:pPr>
      <w:ind w:leftChars="200" w:left="200"/>
    </w:pPr>
  </w:style>
  <w:style w:type="paragraph" w:customStyle="1" w:styleId="60">
    <w:name w:val="6.標題...Ａ、"/>
    <w:basedOn w:val="13"/>
    <w:rsid w:val="00F15153"/>
    <w:pPr>
      <w:ind w:leftChars="700" w:left="700"/>
    </w:pPr>
  </w:style>
  <w:style w:type="paragraph" w:customStyle="1" w:styleId="40">
    <w:name w:val="4.標題...１、"/>
    <w:basedOn w:val="13"/>
    <w:rsid w:val="00F15153"/>
    <w:pPr>
      <w:ind w:leftChars="400" w:left="400"/>
    </w:pPr>
  </w:style>
  <w:style w:type="paragraph" w:customStyle="1" w:styleId="50">
    <w:name w:val="5.標題...（１）"/>
    <w:basedOn w:val="13"/>
    <w:rsid w:val="00F15153"/>
    <w:pPr>
      <w:ind w:leftChars="500" w:left="500"/>
    </w:pPr>
  </w:style>
  <w:style w:type="paragraph" w:customStyle="1" w:styleId="70">
    <w:name w:val="7.標題...（Ａ）"/>
    <w:basedOn w:val="13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a3">
    <w:name w:val="footnote reference"/>
    <w:semiHidden/>
    <w:rsid w:val="00F15153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2"/>
    <w:basedOn w:val="a0"/>
    <w:rsid w:val="00F15153"/>
    <w:rPr>
      <w:sz w:val="20"/>
      <w:szCs w:val="20"/>
    </w:rPr>
  </w:style>
  <w:style w:type="paragraph" w:styleId="a6">
    <w:name w:val="footer"/>
    <w:basedOn w:val="a"/>
    <w:link w:val="a7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5153"/>
  </w:style>
  <w:style w:type="paragraph" w:styleId="a9">
    <w:name w:val="header"/>
    <w:basedOn w:val="a"/>
    <w:link w:val="aa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a0"/>
    <w:rsid w:val="00F15153"/>
  </w:style>
  <w:style w:type="character" w:styleId="ab">
    <w:name w:val="Hyperlink"/>
    <w:rsid w:val="00F15153"/>
    <w:rPr>
      <w:color w:val="0000FF"/>
      <w:u w:val="single"/>
    </w:rPr>
  </w:style>
  <w:style w:type="paragraph" w:styleId="HTML">
    <w:name w:val="HTML Preformatted"/>
    <w:basedOn w:val="a"/>
    <w:link w:val="HTML0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0">
    <w:name w:val="HTML 預設格式 字元"/>
    <w:basedOn w:val="a0"/>
    <w:link w:val="HTML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F15153"/>
    <w:rPr>
      <w:color w:val="800080"/>
      <w:u w:val="single"/>
    </w:rPr>
  </w:style>
  <w:style w:type="paragraph" w:styleId="21">
    <w:name w:val="toc 2"/>
    <w:basedOn w:val="a"/>
    <w:next w:val="a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15">
    <w:name w:val="toc 1"/>
    <w:basedOn w:val="a"/>
    <w:next w:val="a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32">
    <w:name w:val="toc 3"/>
    <w:basedOn w:val="a"/>
    <w:next w:val="a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41">
    <w:name w:val="toc 4"/>
    <w:basedOn w:val="a"/>
    <w:next w:val="a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52">
    <w:name w:val="toc 5"/>
    <w:basedOn w:val="a"/>
    <w:next w:val="a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61">
    <w:name w:val="toc 6"/>
    <w:basedOn w:val="a"/>
    <w:next w:val="a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71">
    <w:name w:val="toc 7"/>
    <w:basedOn w:val="a"/>
    <w:next w:val="a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81">
    <w:name w:val="toc 8"/>
    <w:basedOn w:val="a"/>
    <w:next w:val="a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91">
    <w:name w:val="toc 9"/>
    <w:basedOn w:val="a"/>
    <w:next w:val="a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Web">
    <w:name w:val="Normal (Web)"/>
    <w:basedOn w:val="a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ad">
    <w:name w:val="Balloon Text"/>
    <w:basedOn w:val="a"/>
    <w:link w:val="ae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F15153"/>
    <w:rPr>
      <w:sz w:val="18"/>
      <w:szCs w:val="18"/>
    </w:rPr>
  </w:style>
  <w:style w:type="paragraph" w:styleId="af0">
    <w:name w:val="annotation text"/>
    <w:basedOn w:val="a"/>
    <w:link w:val="af1"/>
    <w:rsid w:val="00F1515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F1515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F15153"/>
    <w:rPr>
      <w:b/>
      <w:bCs/>
    </w:rPr>
  </w:style>
  <w:style w:type="character" w:customStyle="1" w:styleId="af3">
    <w:name w:val="註解主旨 字元"/>
    <w:basedOn w:val="af1"/>
    <w:link w:val="af2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a0"/>
    <w:rsid w:val="00305DC8"/>
    <w:rPr>
      <w:color w:val="FF0000"/>
    </w:rPr>
  </w:style>
  <w:style w:type="paragraph" w:styleId="af5">
    <w:name w:val="List Paragraph"/>
    <w:basedOn w:val="a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a0"/>
    <w:rsid w:val="00755201"/>
    <w:rPr>
      <w:b w:val="0"/>
      <w:bCs w:val="0"/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A8B74-FA0B-41CD-9216-D45E849A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41</cp:revision>
  <cp:lastPrinted>2014-08-12T06:26:00Z</cp:lastPrinted>
  <dcterms:created xsi:type="dcterms:W3CDTF">2014-11-16T06:57:00Z</dcterms:created>
  <dcterms:modified xsi:type="dcterms:W3CDTF">2016-04-07T07:50:00Z</dcterms:modified>
</cp:coreProperties>
</file>