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B9" w:rsidRDefault="002372B9" w:rsidP="00BD326F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</w:p>
    <w:p w:rsidR="005C1DD5" w:rsidRPr="0012110D" w:rsidRDefault="005C1DD5" w:rsidP="00BD326F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12110D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12110D">
        <w:rPr>
          <w:rFonts w:ascii="Times New Roman" w:eastAsia="標楷體" w:hAnsi="Times New Roman" w:cs="Roman Unicode" w:hint="eastAsia"/>
          <w:b/>
          <w:sz w:val="44"/>
          <w:szCs w:val="44"/>
        </w:rPr>
        <w:t>16</w:t>
      </w:r>
    </w:p>
    <w:p w:rsidR="002372B9" w:rsidRDefault="005C1DD5" w:rsidP="00BD326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12110D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12110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釋初品中毘梨耶波羅蜜義第二十七</w:t>
      </w:r>
      <w:r w:rsidRPr="0012110D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2372B9" w:rsidRDefault="005C1DD5" w:rsidP="00BD326F">
      <w:pPr>
        <w:jc w:val="right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（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2007.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2372B9" w:rsidRPr="002372B9" w:rsidRDefault="005C1DD5" w:rsidP="009E1FBC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一、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精進相</w:t>
      </w:r>
    </w:p>
    <w:p w:rsidR="002372B9" w:rsidRDefault="005C1DD5" w:rsidP="003F2AFD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（一）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精進相三義</w:t>
      </w:r>
      <w:r w:rsidRPr="002372B9">
        <w:rPr>
          <w:rFonts w:ascii="Times New Roman" w:eastAsia="新細明體" w:hAnsi="Times New Roman" w:cs="Times New Roman"/>
          <w:szCs w:val="20"/>
        </w:rPr>
        <w:t>（</w:t>
      </w:r>
      <w:r w:rsidR="00EB2A04" w:rsidRPr="002372B9">
        <w:rPr>
          <w:rFonts w:ascii="Times New Roman" w:eastAsia="新細明體" w:hAnsi="Times New Roman" w:cs="Times New Roman"/>
          <w:szCs w:val="20"/>
        </w:rPr>
        <w:t>印順法師，《</w:t>
      </w:r>
      <w:r w:rsidRPr="002372B9">
        <w:rPr>
          <w:rFonts w:ascii="Times New Roman" w:eastAsia="新細明體" w:hAnsi="Times New Roman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Times New Roman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p.69</w:t>
      </w:r>
      <w:r w:rsidRPr="002372B9">
        <w:rPr>
          <w:rFonts w:ascii="Times New Roman" w:eastAsia="新細明體" w:hAnsi="Times New Roman" w:cs="Times New Roman"/>
          <w:szCs w:val="20"/>
        </w:rPr>
        <w:t>）</w:t>
      </w:r>
    </w:p>
    <w:p w:rsidR="002372B9" w:rsidRPr="002372B9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五事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為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精進相</w:t>
      </w:r>
    </w:p>
    <w:p w:rsidR="002372B9" w:rsidRPr="002372B9" w:rsidRDefault="005C1DD5" w:rsidP="003F2AF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身、心不息</w:t>
      </w:r>
    </w:p>
    <w:p w:rsidR="002372B9" w:rsidRPr="002372B9" w:rsidRDefault="005C1DD5" w:rsidP="00C1564B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法門分別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Default="005C1DD5" w:rsidP="00C1564B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、於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一切善法中懃修不懈</w:t>
      </w:r>
    </w:p>
    <w:p w:rsidR="002372B9" w:rsidRPr="002372B9" w:rsidRDefault="005C1DD5" w:rsidP="00C1564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（二）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抉擇</w:t>
      </w:r>
    </w:p>
    <w:p w:rsidR="002372B9" w:rsidRPr="002372B9" w:rsidRDefault="005C1DD5" w:rsidP="00C1564B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因論生論：應說精進波羅蜜，何故說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一切善法中精進</w:t>
      </w:r>
    </w:p>
    <w:p w:rsidR="002372B9" w:rsidRDefault="005C1DD5" w:rsidP="00C1564B">
      <w:pPr>
        <w:spacing w:beforeLines="50" w:before="180" w:line="346" w:lineRule="exact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二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釋「精進波羅蜜」</w:t>
      </w:r>
    </w:p>
    <w:p w:rsidR="002372B9" w:rsidRPr="002372B9" w:rsidRDefault="005C1DD5" w:rsidP="00C1564B">
      <w:pPr>
        <w:spacing w:beforeLines="50" w:before="180" w:line="346" w:lineRule="exact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DB1711">
      <w:pPr>
        <w:spacing w:line="346" w:lineRule="exact"/>
        <w:ind w:left="721" w:hangingChars="300" w:hanging="721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（一）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為佛道故精進（凡小不得名）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Default="005C1DD5" w:rsidP="00C1564B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因論生論：精進與精進波羅蜜之別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凡夫及二乘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不能具足行諸波羅蜜</w:t>
      </w:r>
    </w:p>
    <w:p w:rsidR="002372B9" w:rsidRPr="002372B9" w:rsidRDefault="005C1DD5" w:rsidP="00C1564B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凡夫及二乘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無大慈大悲，棄捨眾生，不求佛功德</w:t>
      </w:r>
    </w:p>
    <w:p w:rsidR="002372B9" w:rsidRPr="002372B9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（二）一心不息求佛道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（三）精進為首，行餘五度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（四）不為餘事，但求佛道度眾生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（五）慈悲為首，勤行不捨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（六）實相智為首，勤行六度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D424CB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釋疑：精進有為，云何與無為相應疑</w:t>
      </w: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D019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263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2372B9" w:rsidRPr="002372B9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實相無為無作，以本願大悲故，以精進力度脫一切</w:t>
      </w:r>
      <w:r w:rsidRPr="002372B9">
        <w:rPr>
          <w:rFonts w:ascii="Times New Roman" w:eastAsia="新細明體" w:hAnsi="Times New Roman" w:cs="Times New Roman" w:hint="eastAsia"/>
          <w:szCs w:val="20"/>
        </w:rPr>
        <w:t>（</w:t>
      </w:r>
      <w:r w:rsidR="00EB2A04" w:rsidRPr="002372B9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2372B9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A015</w:t>
      </w:r>
      <w:r w:rsidRPr="002372B9">
        <w:rPr>
          <w:rFonts w:ascii="Times New Roman" w:eastAsia="新細明體" w:hAnsi="Times New Roman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p.28</w:t>
      </w:r>
      <w:r w:rsidRPr="002372B9">
        <w:rPr>
          <w:rFonts w:ascii="Times New Roman" w:eastAsia="新細明體" w:hAnsi="Times New Roman" w:cs="Times New Roman" w:hint="eastAsia"/>
          <w:szCs w:val="20"/>
        </w:rPr>
        <w:t>）</w:t>
      </w:r>
    </w:p>
    <w:p w:rsidR="002372B9" w:rsidRPr="002372B9" w:rsidRDefault="005C1DD5" w:rsidP="00D424CB">
      <w:pPr>
        <w:spacing w:beforeLines="30" w:before="108"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實相無為無作，云何言與精進相異</w:t>
      </w:r>
      <w:r w:rsidRPr="002372B9">
        <w:rPr>
          <w:rFonts w:ascii="Times New Roman" w:eastAsia="新細明體" w:hAnsi="Times New Roman" w:cs="Times New Roman" w:hint="eastAsia"/>
          <w:szCs w:val="20"/>
        </w:rPr>
        <w:t>（</w:t>
      </w:r>
      <w:r w:rsidR="00EB2A04" w:rsidRPr="002372B9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2372B9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A015</w:t>
      </w:r>
      <w:r w:rsidRPr="002372B9">
        <w:rPr>
          <w:rFonts w:ascii="Times New Roman" w:eastAsia="新細明體" w:hAnsi="Times New Roman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p.28</w:t>
      </w:r>
      <w:r w:rsidRPr="002372B9">
        <w:rPr>
          <w:rFonts w:ascii="Times New Roman" w:eastAsia="新細明體" w:hAnsi="Times New Roman" w:cs="Times New Roman" w:hint="eastAsia"/>
          <w:szCs w:val="20"/>
        </w:rPr>
        <w:t>）</w:t>
      </w:r>
    </w:p>
    <w:p w:rsidR="002372B9" w:rsidRPr="002372B9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（七）見三界五道苦而勤行求度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天道</w:t>
      </w:r>
    </w:p>
    <w:p w:rsidR="002372B9" w:rsidRPr="002372B9" w:rsidRDefault="005C1DD5" w:rsidP="00D424CB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、人道</w:t>
      </w:r>
    </w:p>
    <w:p w:rsidR="002372B9" w:rsidRDefault="005C1DD5" w:rsidP="00D424CB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、畜生道（種種畜生，行種種因得）</w:t>
      </w:r>
    </w:p>
    <w:p w:rsidR="002372B9" w:rsidRPr="002372B9" w:rsidRDefault="005C1DD5" w:rsidP="00D424CB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A056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94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5C1DD5" w:rsidRPr="002372B9" w:rsidRDefault="005C1DD5" w:rsidP="00D424CB">
      <w:pPr>
        <w:spacing w:beforeLines="30" w:before="108" w:line="310" w:lineRule="exact"/>
        <w:ind w:leftChars="150" w:left="360"/>
        <w:jc w:val="both"/>
        <w:rPr>
          <w:rFonts w:ascii="Times New Roman" w:eastAsia="新細明體" w:hAnsi="新細明體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lastRenderedPageBreak/>
        <w:t>※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天眼見五道、三界等輪迴之苦</w:t>
      </w: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A053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90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2372B9" w:rsidRPr="002372B9" w:rsidRDefault="005C1DD5" w:rsidP="00D424CB">
      <w:pPr>
        <w:spacing w:line="31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五道輪迴</w:t>
      </w:r>
    </w:p>
    <w:p w:rsidR="002372B9" w:rsidRPr="002372B9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三界輪迴</w:t>
      </w:r>
    </w:p>
    <w:p w:rsidR="002372B9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地獄輪迴</w:t>
      </w:r>
    </w:p>
    <w:p w:rsidR="002372B9" w:rsidRPr="002372B9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四生輪迴</w:t>
      </w:r>
    </w:p>
    <w:p w:rsidR="002372B9" w:rsidRPr="002372B9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四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大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洲輪迴</w:t>
      </w:r>
    </w:p>
    <w:p w:rsidR="002372B9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天界輪迴</w:t>
      </w:r>
    </w:p>
    <w:p w:rsidR="002372B9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、欲界天</w:t>
      </w:r>
    </w:p>
    <w:p w:rsidR="002372B9" w:rsidRDefault="005C1DD5" w:rsidP="00D424CB">
      <w:pPr>
        <w:spacing w:beforeLines="20" w:before="72"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、色界天，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、無色界天</w:t>
      </w:r>
    </w:p>
    <w:p w:rsidR="002372B9" w:rsidRDefault="005C1DD5" w:rsidP="00D424CB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2372B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7</w:t>
      </w:r>
      <w:r w:rsidRPr="002372B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小結：</w:t>
      </w:r>
      <w:r w:rsidRPr="002372B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展轉生五道中</w:t>
      </w:r>
    </w:p>
    <w:p w:rsidR="002372B9" w:rsidRPr="002372B9" w:rsidRDefault="005C1DD5" w:rsidP="00D424CB">
      <w:pPr>
        <w:spacing w:beforeLines="30" w:before="108" w:line="336" w:lineRule="exact"/>
        <w:ind w:leftChars="250" w:left="600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得實智慧，知法實相，以餘度助成以益眾生</w:t>
      </w: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D005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245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2372B9" w:rsidRPr="002372B9" w:rsidRDefault="005C1DD5" w:rsidP="00D424CB">
      <w:pPr>
        <w:spacing w:beforeLines="30" w:before="108" w:line="336" w:lineRule="exact"/>
        <w:ind w:leftChars="100" w:left="240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、餓鬼道（餓鬼種種：八類）</w:t>
      </w: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A056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94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5C1DD5" w:rsidRPr="002372B9" w:rsidRDefault="005C1DD5" w:rsidP="00D424CB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地獄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道</w:t>
      </w:r>
    </w:p>
    <w:p w:rsidR="002372B9" w:rsidRPr="002372B9" w:rsidRDefault="005C1DD5" w:rsidP="00D424C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）八大地獄：相貌、業因</w:t>
      </w:r>
      <w:r w:rsidRPr="002372B9">
        <w:rPr>
          <w:rFonts w:ascii="Times New Roman" w:eastAsia="新細明體" w:hAnsi="Times New Roman" w:cs="Times New Roman" w:hint="eastAsia"/>
          <w:szCs w:val="20"/>
        </w:rPr>
        <w:t>（</w:t>
      </w:r>
      <w:r w:rsidR="00EB2A04" w:rsidRPr="002372B9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2372B9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A056</w:t>
      </w:r>
      <w:r w:rsidRPr="002372B9">
        <w:rPr>
          <w:rFonts w:ascii="Times New Roman" w:eastAsia="新細明體" w:hAnsi="Times New Roman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p.94</w:t>
      </w:r>
      <w:r w:rsidRPr="002372B9">
        <w:rPr>
          <w:rFonts w:ascii="Times New Roman" w:eastAsia="新細明體" w:hAnsi="Times New Roman" w:cs="Times New Roman" w:hint="eastAsia"/>
          <w:szCs w:val="20"/>
        </w:rPr>
        <w:t>）</w:t>
      </w:r>
    </w:p>
    <w:p w:rsidR="002372B9" w:rsidRPr="002372B9" w:rsidRDefault="005C1DD5" w:rsidP="00D424C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活大地獄</w:t>
      </w:r>
    </w:p>
    <w:p w:rsidR="002372B9" w:rsidRPr="002372B9" w:rsidRDefault="005C1DD5" w:rsidP="00D424CB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黑繩大地獄</w:t>
      </w:r>
    </w:p>
    <w:p w:rsidR="002372B9" w:rsidRDefault="005C1DD5" w:rsidP="00D424CB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合會大地獄</w:t>
      </w:r>
    </w:p>
    <w:p w:rsidR="002372B9" w:rsidRPr="002372B9" w:rsidRDefault="005C1DD5" w:rsidP="008C2D01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D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、叫喚大地獄</w:t>
      </w:r>
      <w:r w:rsidRPr="002372B9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，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E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大叫喚大地獄</w:t>
      </w:r>
    </w:p>
    <w:p w:rsidR="002372B9" w:rsidRPr="002372B9" w:rsidRDefault="005C1DD5" w:rsidP="00BC42FE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F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、熱地獄</w:t>
      </w:r>
      <w:r w:rsidRPr="002372B9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，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G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大熱地獄</w:t>
      </w:r>
    </w:p>
    <w:p w:rsidR="002372B9" w:rsidRPr="002372B9" w:rsidRDefault="005C1DD5" w:rsidP="00BC42FE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H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阿鼻地獄</w:t>
      </w:r>
    </w:p>
    <w:p w:rsidR="002372B9" w:rsidRPr="002372B9" w:rsidRDefault="005C1DD5" w:rsidP="00BC42FE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十六小地獄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：八炎火地獄、八寒冰地獄</w:t>
      </w:r>
    </w:p>
    <w:p w:rsidR="002372B9" w:rsidRDefault="002372B9" w:rsidP="00BC42FE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 w:val="22"/>
        </w:rPr>
      </w:pPr>
    </w:p>
    <w:p w:rsidR="005C1DD5" w:rsidRPr="002372B9" w:rsidRDefault="005C1DD5" w:rsidP="00BC42FE">
      <w:pPr>
        <w:spacing w:line="344" w:lineRule="exact"/>
        <w:ind w:leftChars="200" w:left="480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、八炎火地獄：名相、業因</w:t>
      </w: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A056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94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2372B9" w:rsidRPr="002372B9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炭坑地獄</w:t>
      </w:r>
    </w:p>
    <w:p w:rsidR="002372B9" w:rsidRPr="002372B9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沸屎地獄</w:t>
      </w:r>
    </w:p>
    <w:p w:rsidR="002372B9" w:rsidRPr="002372B9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燒林地獄</w:t>
      </w:r>
    </w:p>
    <w:p w:rsidR="002372B9" w:rsidRPr="002372B9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D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劍林地獄</w:t>
      </w:r>
    </w:p>
    <w:p w:rsidR="002372B9" w:rsidRPr="002372B9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E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刀道地獄</w:t>
      </w:r>
    </w:p>
    <w:p w:rsidR="002372B9" w:rsidRPr="002372B9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F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鐵刺林地獄</w:t>
      </w:r>
    </w:p>
    <w:p w:rsidR="002372B9" w:rsidRPr="002372B9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G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醎河地獄</w:t>
      </w:r>
    </w:p>
    <w:p w:rsidR="002372B9" w:rsidRPr="002372B9" w:rsidRDefault="005C1DD5" w:rsidP="00CF321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H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銅橛地獄</w:t>
      </w:r>
    </w:p>
    <w:p w:rsidR="002372B9" w:rsidRDefault="005C1DD5" w:rsidP="00CF321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、八寒冰地獄：名相</w:t>
      </w:r>
    </w:p>
    <w:p w:rsidR="005C1DD5" w:rsidRPr="002372B9" w:rsidRDefault="005C1DD5" w:rsidP="00CF3213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A056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94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2372B9" w:rsidRPr="002372B9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頞浮陀地獄</w:t>
      </w:r>
    </w:p>
    <w:p w:rsidR="002372B9" w:rsidRPr="002372B9" w:rsidRDefault="005C1DD5" w:rsidP="00CF321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尼羅浮陀地獄</w:t>
      </w:r>
    </w:p>
    <w:p w:rsidR="002372B9" w:rsidRPr="002372B9" w:rsidRDefault="005C1DD5" w:rsidP="00CF321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呵婆婆地獄</w:t>
      </w:r>
      <w:r w:rsidRPr="002372B9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，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D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呵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羅羅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地獄</w:t>
      </w:r>
      <w:r w:rsidRPr="002372B9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，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E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睺睺地獄</w:t>
      </w:r>
    </w:p>
    <w:p w:rsidR="002372B9" w:rsidRPr="002372B9" w:rsidRDefault="005C1DD5" w:rsidP="00BC42FE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F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漚波羅地獄</w:t>
      </w:r>
    </w:p>
    <w:p w:rsidR="002372B9" w:rsidRPr="002372B9" w:rsidRDefault="005C1DD5" w:rsidP="00BC42FE">
      <w:pPr>
        <w:spacing w:beforeLines="30" w:before="108" w:line="334" w:lineRule="exact"/>
        <w:ind w:leftChars="250" w:left="60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G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、波頭摩地獄</w:t>
      </w:r>
    </w:p>
    <w:p w:rsidR="002372B9" w:rsidRPr="002372B9" w:rsidRDefault="005C1DD5" w:rsidP="00BC42FE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H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摩呵波頭摩地獄</w:t>
      </w:r>
    </w:p>
    <w:p w:rsidR="002372B9" w:rsidRPr="002372B9" w:rsidRDefault="005C1DD5" w:rsidP="00BC42FE">
      <w:pPr>
        <w:spacing w:beforeLines="30" w:before="108" w:line="334" w:lineRule="exact"/>
        <w:ind w:leftChars="150" w:left="36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小結：菩薩見眾生受苦無窮，念之如父，勤修六度，斷除眾生五道中苦</w:t>
      </w:r>
    </w:p>
    <w:p w:rsidR="005C1DD5" w:rsidRPr="002372B9" w:rsidRDefault="005C1DD5" w:rsidP="00BC42FE">
      <w:pPr>
        <w:spacing w:beforeLines="30" w:before="108" w:line="33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（八）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勤行五度，辦諸善法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布施</w:t>
      </w:r>
    </w:p>
    <w:p w:rsidR="002372B9" w:rsidRPr="002372B9" w:rsidRDefault="005C1DD5" w:rsidP="00BC42FE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、持戒</w:t>
      </w:r>
    </w:p>
    <w:p w:rsidR="002372B9" w:rsidRPr="002372B9" w:rsidRDefault="005C1DD5" w:rsidP="00BC42FE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2372B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、忍辱</w:t>
      </w:r>
    </w:p>
    <w:p w:rsidR="002372B9" w:rsidRPr="002372B9" w:rsidRDefault="005C1DD5" w:rsidP="00BC42FE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禪定</w:t>
      </w:r>
    </w:p>
    <w:p w:rsidR="002372B9" w:rsidRPr="002372B9" w:rsidRDefault="005C1DD5" w:rsidP="00BC42FE">
      <w:pPr>
        <w:spacing w:beforeLines="30" w:before="108"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智慧</w:t>
      </w:r>
    </w:p>
    <w:p w:rsidR="002372B9" w:rsidRPr="002372B9" w:rsidRDefault="005C1DD5" w:rsidP="00BC42FE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九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）菩薩精進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名為精進波羅蜜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，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非餘人精進</w:t>
      </w:r>
    </w:p>
    <w:p w:rsidR="002372B9" w:rsidRPr="002372B9" w:rsidRDefault="005C1DD5" w:rsidP="00BC42FE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、釋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「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精進滿足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」</w:t>
      </w:r>
    </w:p>
    <w:p w:rsidR="002372B9" w:rsidRPr="002372B9" w:rsidRDefault="005C1DD5" w:rsidP="00BC42FE">
      <w:pPr>
        <w:spacing w:beforeLines="30" w:before="108" w:line="320" w:lineRule="exact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四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身精進、心精進</w:t>
      </w: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A036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69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2372B9" w:rsidRPr="002372B9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（一）從身力出；從心力出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BC42FE">
      <w:pPr>
        <w:spacing w:beforeLines="50" w:before="180" w:line="32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（二）施、戒；忍、定、慧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（三）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外事；內修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（四）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粗；細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（五）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為福德；為智慧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（六）發心至無生忍；得忍至成佛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69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（七）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身求；化得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（八）集財布施；以施德成佛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（九）生身行六度；法性身行六度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（十）不惜身命；心不懈倦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5C1DD5" w:rsidRPr="002372B9" w:rsidRDefault="005C1DD5" w:rsidP="00BC42FE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（十一）修善法不懈；從一切求法無厭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、身精進：修善法不懈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）舉本生經為證：二鹿王送鹿事</w:t>
      </w:r>
    </w:p>
    <w:p w:rsidR="002372B9" w:rsidRPr="002372B9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I016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432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2372B9" w:rsidRDefault="005C1DD5" w:rsidP="00BC42FE">
      <w:pPr>
        <w:spacing w:beforeLines="30" w:before="108" w:line="30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vertAlign w:val="superscript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）愛法梵志，剝皮出血求法</w:t>
      </w:r>
    </w:p>
    <w:p w:rsidR="002372B9" w:rsidRPr="002372B9" w:rsidRDefault="005C1DD5" w:rsidP="00BC42FE">
      <w:pPr>
        <w:spacing w:beforeLines="30" w:before="108" w:line="300" w:lineRule="exact"/>
        <w:ind w:leftChars="150" w:left="360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I016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432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2372B9" w:rsidRDefault="005C1DD5" w:rsidP="00BC42FE">
      <w:pPr>
        <w:spacing w:beforeLines="30" w:before="108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）雉取水投林火</w:t>
      </w:r>
    </w:p>
    <w:p w:rsidR="002372B9" w:rsidRDefault="005C1DD5" w:rsidP="00BC42FE">
      <w:pPr>
        <w:spacing w:beforeLines="30" w:before="108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2372B9">
        <w:rPr>
          <w:rFonts w:ascii="Times New Roman" w:eastAsia="新細明體" w:hAnsi="新細明體" w:cs="Times New Roman" w:hint="eastAsia"/>
          <w:szCs w:val="20"/>
        </w:rPr>
        <w:lastRenderedPageBreak/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I016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432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2372B9" w:rsidRPr="002372B9" w:rsidRDefault="005C1DD5" w:rsidP="000D5E98">
      <w:pPr>
        <w:spacing w:beforeLines="30" w:before="108" w:line="356" w:lineRule="exact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、心精進：從一切求法無厭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</w:t>
      </w:r>
      <w:r w:rsidRPr="002372B9">
        <w:rPr>
          <w:rFonts w:ascii="Times New Roman" w:eastAsia="新細明體" w:hAnsi="Times New Roman" w:cs="Times New Roman" w:hint="eastAsia"/>
          <w:szCs w:val="20"/>
        </w:rPr>
        <w:t>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0D5E98">
      <w:pPr>
        <w:spacing w:beforeLines="30" w:before="108" w:line="356" w:lineRule="exact"/>
        <w:ind w:leftChars="150" w:left="360"/>
        <w:jc w:val="both"/>
        <w:rPr>
          <w:rFonts w:ascii="Times New Roman" w:eastAsia="新細明體" w:hAnsi="新細明體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釋疑：求法不應無厭疑</w:t>
      </w: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D019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263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2372B9" w:rsidRPr="002372B9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）至佛無厭，誨人不倦故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0D5E98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）未入滅度，終不休息故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0D5E98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）菩薩精進，非佛果故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5C1DD5" w:rsidRPr="002372B9" w:rsidRDefault="005C1DD5" w:rsidP="000D5E98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0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五、再述菩薩精進：憫眾生、施難捨、行五度</w:t>
      </w:r>
    </w:p>
    <w:p w:rsidR="002372B9" w:rsidRPr="002372B9" w:rsidRDefault="005C1DD5" w:rsidP="000D5E98">
      <w:pPr>
        <w:ind w:leftChars="50" w:left="12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（一）憫眾生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0D5E98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（二）施難捨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0D5E98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（三）行五度</w:t>
      </w:r>
      <w:r w:rsidRPr="002372B9">
        <w:rPr>
          <w:rFonts w:ascii="Times New Roman" w:eastAsia="新細明體" w:hAnsi="新細明體" w:cs="Times New Roman"/>
          <w:szCs w:val="20"/>
        </w:rPr>
        <w:t>（</w:t>
      </w:r>
      <w:r w:rsidR="00EB2A04" w:rsidRPr="002372B9">
        <w:rPr>
          <w:rFonts w:ascii="Times New Roman" w:eastAsia="新細明體" w:hAnsi="新細明體" w:cs="Times New Roman"/>
          <w:szCs w:val="20"/>
        </w:rPr>
        <w:t>印順法師，《</w:t>
      </w:r>
      <w:r w:rsidRPr="002372B9">
        <w:rPr>
          <w:rFonts w:ascii="Times New Roman" w:eastAsia="新細明體" w:hAnsi="新細明體" w:cs="Times New Roman"/>
          <w:szCs w:val="20"/>
        </w:rPr>
        <w:t>大智度論筆記》〔</w:t>
      </w:r>
      <w:r w:rsidRPr="002372B9">
        <w:rPr>
          <w:rFonts w:ascii="Times New Roman" w:eastAsia="新細明體" w:hAnsi="Times New Roman" w:cs="Times New Roman"/>
          <w:szCs w:val="20"/>
        </w:rPr>
        <w:t>A036</w:t>
      </w:r>
      <w:r w:rsidRPr="002372B9">
        <w:rPr>
          <w:rFonts w:ascii="Times New Roman" w:eastAsia="新細明體" w:hAnsi="新細明體" w:cs="Times New Roman"/>
          <w:szCs w:val="20"/>
        </w:rPr>
        <w:t>〕</w:t>
      </w:r>
      <w:r w:rsidRPr="002372B9">
        <w:rPr>
          <w:rFonts w:ascii="Times New Roman" w:eastAsia="新細明體" w:hAnsi="Times New Roman" w:cs="Times New Roman"/>
          <w:szCs w:val="20"/>
        </w:rPr>
        <w:t>p</w:t>
      </w:r>
      <w:r w:rsidRPr="002372B9">
        <w:rPr>
          <w:rFonts w:ascii="Times New Roman" w:eastAsia="新細明體" w:hAnsi="新細明體" w:cs="Times New Roman"/>
          <w:szCs w:val="20"/>
        </w:rPr>
        <w:t>.</w:t>
      </w:r>
      <w:r w:rsidRPr="002372B9">
        <w:rPr>
          <w:rFonts w:ascii="Times New Roman" w:eastAsia="新細明體" w:hAnsi="Times New Roman" w:cs="Times New Roman"/>
          <w:szCs w:val="20"/>
        </w:rPr>
        <w:t>70</w:t>
      </w:r>
      <w:r w:rsidRPr="002372B9">
        <w:rPr>
          <w:rFonts w:ascii="Times New Roman" w:eastAsia="新細明體" w:hAnsi="新細明體" w:cs="Times New Roman"/>
          <w:szCs w:val="20"/>
        </w:rPr>
        <w:t>）</w:t>
      </w:r>
    </w:p>
    <w:p w:rsidR="002372B9" w:rsidRPr="002372B9" w:rsidRDefault="005C1DD5" w:rsidP="000D5E98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因論生論：精進云何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能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遍行五事</w:t>
      </w:r>
    </w:p>
    <w:p w:rsidR="002372B9" w:rsidRDefault="005C1DD5" w:rsidP="000D5E98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、新行菩薩不能一時遍行六度</w:t>
      </w: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D005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245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5C1DD5" w:rsidRPr="002372B9" w:rsidRDefault="005C1DD5" w:rsidP="000D5E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為求滿一度，得捨餘度，乃至息慈憫心</w:t>
      </w:r>
      <w:r w:rsidRPr="002372B9">
        <w:rPr>
          <w:rFonts w:ascii="Times New Roman" w:eastAsia="新細明體" w:hAnsi="Times New Roman" w:cs="Times New Roman"/>
          <w:szCs w:val="20"/>
        </w:rPr>
        <w:t>（</w:t>
      </w:r>
      <w:r w:rsidR="00EB2A04" w:rsidRPr="002372B9">
        <w:rPr>
          <w:rFonts w:ascii="Times New Roman" w:eastAsia="新細明體" w:hAnsi="Times New Roman" w:cs="Times New Roman"/>
          <w:szCs w:val="20"/>
        </w:rPr>
        <w:t>印順法師，《</w:t>
      </w:r>
      <w:r w:rsidRPr="002372B9">
        <w:rPr>
          <w:rFonts w:ascii="Times New Roman" w:eastAsia="新細明體" w:hAnsi="Times New Roman" w:cs="Times New Roman"/>
          <w:szCs w:val="20"/>
        </w:rPr>
        <w:t>大智度論筆記》〔</w:t>
      </w:r>
      <w:r w:rsidRPr="002372B9">
        <w:rPr>
          <w:rFonts w:ascii="Times New Roman" w:eastAsia="Roman Unicode" w:hAnsi="Times New Roman" w:cs="Times New Roman"/>
          <w:szCs w:val="20"/>
        </w:rPr>
        <w:t>D</w:t>
      </w:r>
      <w:r w:rsidRPr="002372B9">
        <w:rPr>
          <w:rFonts w:ascii="Times New Roman" w:eastAsia="新細明體" w:hAnsi="Times New Roman" w:cs="Times New Roman"/>
          <w:szCs w:val="20"/>
        </w:rPr>
        <w:t>005</w:t>
      </w:r>
      <w:r w:rsidRPr="002372B9">
        <w:rPr>
          <w:rFonts w:ascii="Times New Roman" w:eastAsia="新細明體" w:hAnsi="Times New Roman" w:cs="Times New Roman"/>
          <w:szCs w:val="20"/>
        </w:rPr>
        <w:t>〕</w:t>
      </w:r>
      <w:r w:rsidRPr="002372B9">
        <w:rPr>
          <w:rFonts w:ascii="Times New Roman" w:eastAsia="Roman Unicode" w:hAnsi="Times New Roman" w:cs="Times New Roman"/>
          <w:szCs w:val="20"/>
        </w:rPr>
        <w:t>p</w:t>
      </w:r>
      <w:r w:rsidRPr="002372B9">
        <w:rPr>
          <w:rFonts w:ascii="Times New Roman" w:eastAsia="新細明體" w:hAnsi="Times New Roman" w:cs="Times New Roman"/>
          <w:szCs w:val="20"/>
        </w:rPr>
        <w:t>.245</w:t>
      </w:r>
      <w:r w:rsidRPr="002372B9">
        <w:rPr>
          <w:rFonts w:ascii="Times New Roman" w:eastAsia="新細明體" w:hAnsi="Times New Roman" w:cs="Times New Roman"/>
          <w:szCs w:val="20"/>
        </w:rPr>
        <w:t>）</w:t>
      </w:r>
    </w:p>
    <w:p w:rsidR="002372B9" w:rsidRPr="002372B9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）欲滿布施度，暫捨餘度</w:t>
      </w:r>
    </w:p>
    <w:p w:rsidR="002372B9" w:rsidRPr="002372B9" w:rsidRDefault="005C1DD5" w:rsidP="000D5E98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）欲滿持戒度</w:t>
      </w:r>
    </w:p>
    <w:p w:rsidR="002372B9" w:rsidRPr="002372B9" w:rsidRDefault="005C1DD5" w:rsidP="000D5E98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）行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世俗般若</w:t>
      </w:r>
    </w:p>
    <w:p w:rsidR="002372B9" w:rsidRPr="002372B9" w:rsidRDefault="005C1DD5" w:rsidP="0065356B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Cs w:val="20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）行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出世間般若</w:t>
      </w:r>
    </w:p>
    <w:p w:rsidR="005C1DD5" w:rsidRPr="002372B9" w:rsidRDefault="005C1DD5" w:rsidP="0065356B">
      <w:pPr>
        <w:spacing w:beforeLines="30" w:before="108" w:line="340" w:lineRule="exact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六</w:t>
      </w:r>
      <w:r w:rsidRPr="002372B9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菩薩真實精進</w:t>
      </w:r>
      <w:r w:rsidRPr="002372B9">
        <w:rPr>
          <w:rFonts w:ascii="Times New Roman" w:eastAsia="新細明體" w:hAnsi="新細明體" w:cs="Times New Roman" w:hint="eastAsia"/>
          <w:szCs w:val="20"/>
        </w:rPr>
        <w:t>（</w:t>
      </w:r>
      <w:r w:rsidR="00EB2A04" w:rsidRPr="002372B9">
        <w:rPr>
          <w:rFonts w:ascii="Times New Roman" w:eastAsia="新細明體" w:hAnsi="新細明體" w:cs="Times New Roman" w:hint="eastAsia"/>
          <w:szCs w:val="20"/>
        </w:rPr>
        <w:t>印順法師，《</w:t>
      </w:r>
      <w:r w:rsidRPr="002372B9">
        <w:rPr>
          <w:rFonts w:ascii="Times New Roman" w:eastAsia="新細明體" w:hAnsi="新細明體" w:cs="Times New Roman" w:hint="eastAsia"/>
          <w:szCs w:val="20"/>
        </w:rPr>
        <w:t>大智度論筆記》〔</w:t>
      </w:r>
      <w:r w:rsidRPr="002372B9">
        <w:rPr>
          <w:rFonts w:ascii="Times New Roman" w:eastAsia="新細明體" w:hAnsi="Times New Roman" w:cs="Times New Roman" w:hint="eastAsia"/>
          <w:szCs w:val="20"/>
        </w:rPr>
        <w:t>I079</w:t>
      </w:r>
      <w:r w:rsidRPr="002372B9">
        <w:rPr>
          <w:rFonts w:ascii="Times New Roman" w:eastAsia="新細明體" w:hAnsi="新細明體" w:cs="Times New Roman" w:hint="eastAsia"/>
          <w:szCs w:val="20"/>
        </w:rPr>
        <w:t>〕</w:t>
      </w:r>
      <w:r w:rsidRPr="002372B9">
        <w:rPr>
          <w:rFonts w:ascii="Times New Roman" w:eastAsia="新細明體" w:hAnsi="Times New Roman" w:cs="Times New Roman" w:hint="eastAsia"/>
          <w:szCs w:val="20"/>
        </w:rPr>
        <w:t>p</w:t>
      </w:r>
      <w:r w:rsidRPr="002372B9">
        <w:rPr>
          <w:rFonts w:ascii="Times New Roman" w:eastAsia="新細明體" w:hAnsi="新細明體" w:cs="Times New Roman" w:hint="eastAsia"/>
          <w:szCs w:val="20"/>
        </w:rPr>
        <w:t>.</w:t>
      </w:r>
      <w:r w:rsidRPr="002372B9">
        <w:rPr>
          <w:rFonts w:ascii="Times New Roman" w:eastAsia="新細明體" w:hAnsi="Times New Roman" w:cs="Times New Roman" w:hint="eastAsia"/>
          <w:szCs w:val="20"/>
        </w:rPr>
        <w:t>482</w:t>
      </w:r>
      <w:r w:rsidRPr="002372B9">
        <w:rPr>
          <w:rFonts w:ascii="Times New Roman" w:eastAsia="新細明體" w:hAnsi="新細明體" w:cs="Times New Roman" w:hint="eastAsia"/>
          <w:szCs w:val="20"/>
        </w:rPr>
        <w:t>）</w:t>
      </w:r>
    </w:p>
    <w:p w:rsidR="002372B9" w:rsidRPr="002372B9" w:rsidRDefault="005C1DD5" w:rsidP="0065356B">
      <w:pPr>
        <w:spacing w:line="340" w:lineRule="exact"/>
        <w:ind w:leftChars="50" w:left="12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（一）行精進度，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知有為虛誑，唯以寂滅為樂；又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憐憫眾生集善法，</w:t>
      </w: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是精進波羅蜜力</w:t>
      </w:r>
    </w:p>
    <w:p w:rsidR="005C1DD5" w:rsidRPr="002372B9" w:rsidRDefault="005C1DD5" w:rsidP="0065356B">
      <w:pPr>
        <w:spacing w:beforeLines="30" w:before="108" w:line="320" w:lineRule="exact"/>
        <w:ind w:leftChars="50" w:left="12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（二）菩薩精進</w:t>
      </w:r>
      <w:r w:rsidRPr="002372B9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，知精進虛妄而</w:t>
      </w:r>
      <w:r w:rsidRPr="002372B9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常成就</w:t>
      </w:r>
      <w:r w:rsidRPr="002372B9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精進，</w:t>
      </w:r>
      <w:r w:rsidRPr="002372B9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身心</w:t>
      </w:r>
      <w:r w:rsidRPr="002372B9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及一切諸法平等無分別</w:t>
      </w:r>
    </w:p>
    <w:p w:rsidR="002372B9" w:rsidRDefault="005C1DD5" w:rsidP="0065356B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372B9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身無所作，心無所念</w:t>
      </w:r>
      <w:r w:rsidRPr="002372B9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2372B9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身心一等而無分別</w:t>
      </w:r>
      <w:r w:rsidRPr="002372B9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2372B9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覺無所作</w:t>
      </w:r>
      <w:r w:rsidRPr="002372B9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2372B9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知精進虛妄而常成就</w:t>
      </w:r>
      <w:r w:rsidRPr="002372B9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精進：真實精進</w:t>
      </w:r>
    </w:p>
    <w:p w:rsidR="002372B9" w:rsidRDefault="005C1DD5" w:rsidP="00593E1F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、釋尊見燃燈佛，得真實精進</w:t>
      </w:r>
    </w:p>
    <w:p w:rsidR="002372B9" w:rsidRDefault="005C1DD5" w:rsidP="00593E1F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 w:rsidRPr="002372B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2372B9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、身心精進平等，得一切諸法平等</w:t>
      </w:r>
    </w:p>
    <w:p w:rsidR="00004900" w:rsidRPr="0012110D" w:rsidRDefault="00004900" w:rsidP="000D5E98">
      <w:pPr>
        <w:spacing w:beforeLines="20" w:before="72"/>
        <w:jc w:val="both"/>
        <w:rPr>
          <w:rFonts w:ascii="Times New Roman" w:eastAsia="新細明體" w:hAnsi="Times New Roman" w:cs="Times New Roman"/>
          <w:szCs w:val="24"/>
        </w:rPr>
      </w:pPr>
    </w:p>
    <w:sectPr w:rsidR="00004900" w:rsidRPr="0012110D" w:rsidSect="00C4540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4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001" w:rsidRDefault="009C4001" w:rsidP="005C1DD5">
      <w:r>
        <w:separator/>
      </w:r>
    </w:p>
  </w:endnote>
  <w:endnote w:type="continuationSeparator" w:id="0">
    <w:p w:rsidR="009C4001" w:rsidRDefault="009C4001" w:rsidP="005C1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0264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7D1" w:rsidRDefault="00F117D1" w:rsidP="00C4540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2B9">
          <w:rPr>
            <w:noProof/>
          </w:rPr>
          <w:t>412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6820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7D1" w:rsidRDefault="00F117D1" w:rsidP="00C4540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2B9">
          <w:rPr>
            <w:noProof/>
          </w:rPr>
          <w:t>411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001" w:rsidRDefault="009C4001" w:rsidP="005C1DD5">
      <w:r>
        <w:separator/>
      </w:r>
    </w:p>
  </w:footnote>
  <w:footnote w:type="continuationSeparator" w:id="0">
    <w:p w:rsidR="009C4001" w:rsidRDefault="009C4001" w:rsidP="005C1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7D1" w:rsidRDefault="00F117D1">
    <w:pPr>
      <w:pStyle w:val="ab"/>
    </w:pPr>
    <w:r>
      <w:rPr>
        <w:rFonts w:hint="eastAsia"/>
      </w:rPr>
      <w:t>《大智度論》講義（第</w:t>
    </w:r>
    <w:r w:rsidRPr="00573A8C">
      <w:rPr>
        <w:rFonts w:hint="eastAsia"/>
      </w:rPr>
      <w:t>0</w:t>
    </w:r>
    <w:r w:rsidRPr="00573A8C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7D1" w:rsidRDefault="00F117D1" w:rsidP="005D0CC1">
    <w:pPr>
      <w:pStyle w:val="ab"/>
      <w:jc w:val="right"/>
      <w:rPr>
        <w:rFonts w:ascii="新細明體" w:hAnsi="新細明體"/>
      </w:rPr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3A8C">
      <w:t>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2D0C"/>
    <w:multiLevelType w:val="hybridMultilevel"/>
    <w:tmpl w:val="0C4AAF40"/>
    <w:lvl w:ilvl="0" w:tplc="F5729FDA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74622813"/>
    <w:multiLevelType w:val="hybridMultilevel"/>
    <w:tmpl w:val="F96C64F2"/>
    <w:lvl w:ilvl="0" w:tplc="8D72EBF0">
      <w:start w:val="2"/>
      <w:numFmt w:val="bullet"/>
      <w:lvlText w:val="◎"/>
      <w:lvlJc w:val="left"/>
      <w:pPr>
        <w:tabs>
          <w:tab w:val="num" w:pos="1158"/>
        </w:tabs>
        <w:ind w:left="115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58"/>
        </w:tabs>
        <w:ind w:left="17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38"/>
        </w:tabs>
        <w:ind w:left="22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18"/>
        </w:tabs>
        <w:ind w:left="27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98"/>
        </w:tabs>
        <w:ind w:left="31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78"/>
        </w:tabs>
        <w:ind w:left="36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58"/>
        </w:tabs>
        <w:ind w:left="41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8"/>
        </w:tabs>
        <w:ind w:left="46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18"/>
        </w:tabs>
        <w:ind w:left="511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D5"/>
    <w:rsid w:val="00004900"/>
    <w:rsid w:val="00007907"/>
    <w:rsid w:val="000278DA"/>
    <w:rsid w:val="00043696"/>
    <w:rsid w:val="00053C8A"/>
    <w:rsid w:val="00057849"/>
    <w:rsid w:val="00066A14"/>
    <w:rsid w:val="00076FB3"/>
    <w:rsid w:val="00094996"/>
    <w:rsid w:val="000C2465"/>
    <w:rsid w:val="000D241A"/>
    <w:rsid w:val="000D5E98"/>
    <w:rsid w:val="000E39AB"/>
    <w:rsid w:val="000E7C46"/>
    <w:rsid w:val="00113158"/>
    <w:rsid w:val="0012110D"/>
    <w:rsid w:val="001253F6"/>
    <w:rsid w:val="001510AD"/>
    <w:rsid w:val="00155FC3"/>
    <w:rsid w:val="001A28D8"/>
    <w:rsid w:val="001B2DAE"/>
    <w:rsid w:val="001C495B"/>
    <w:rsid w:val="001E670E"/>
    <w:rsid w:val="00201510"/>
    <w:rsid w:val="00205FE8"/>
    <w:rsid w:val="002372B9"/>
    <w:rsid w:val="002449CE"/>
    <w:rsid w:val="00245963"/>
    <w:rsid w:val="00256357"/>
    <w:rsid w:val="00266B06"/>
    <w:rsid w:val="00286AE4"/>
    <w:rsid w:val="002875D5"/>
    <w:rsid w:val="002A1C45"/>
    <w:rsid w:val="002B6964"/>
    <w:rsid w:val="002C0D17"/>
    <w:rsid w:val="002C7E95"/>
    <w:rsid w:val="002D1EA6"/>
    <w:rsid w:val="002E0849"/>
    <w:rsid w:val="00310A1A"/>
    <w:rsid w:val="003467AB"/>
    <w:rsid w:val="003741C2"/>
    <w:rsid w:val="00385188"/>
    <w:rsid w:val="0038611D"/>
    <w:rsid w:val="00396916"/>
    <w:rsid w:val="003D4CD5"/>
    <w:rsid w:val="003D7DB1"/>
    <w:rsid w:val="003E3480"/>
    <w:rsid w:val="003E48D6"/>
    <w:rsid w:val="003F2AFD"/>
    <w:rsid w:val="00402F03"/>
    <w:rsid w:val="00435CEB"/>
    <w:rsid w:val="00437C79"/>
    <w:rsid w:val="00440AB7"/>
    <w:rsid w:val="00441D03"/>
    <w:rsid w:val="004459AC"/>
    <w:rsid w:val="00456EA0"/>
    <w:rsid w:val="00485E8E"/>
    <w:rsid w:val="00493A7E"/>
    <w:rsid w:val="00497A35"/>
    <w:rsid w:val="004A6BD3"/>
    <w:rsid w:val="004C10A6"/>
    <w:rsid w:val="004F72F3"/>
    <w:rsid w:val="00500BE6"/>
    <w:rsid w:val="00510CB3"/>
    <w:rsid w:val="00513248"/>
    <w:rsid w:val="00531122"/>
    <w:rsid w:val="00532123"/>
    <w:rsid w:val="00545E06"/>
    <w:rsid w:val="00546D42"/>
    <w:rsid w:val="0054787A"/>
    <w:rsid w:val="00564013"/>
    <w:rsid w:val="00573A8C"/>
    <w:rsid w:val="0058391C"/>
    <w:rsid w:val="00593E1F"/>
    <w:rsid w:val="005C1DD5"/>
    <w:rsid w:val="005D0CC1"/>
    <w:rsid w:val="005F10AF"/>
    <w:rsid w:val="006004CB"/>
    <w:rsid w:val="00613503"/>
    <w:rsid w:val="0062483C"/>
    <w:rsid w:val="006320F2"/>
    <w:rsid w:val="006404CF"/>
    <w:rsid w:val="0065356B"/>
    <w:rsid w:val="00665C59"/>
    <w:rsid w:val="0068350E"/>
    <w:rsid w:val="006A6C58"/>
    <w:rsid w:val="006D6695"/>
    <w:rsid w:val="006F6287"/>
    <w:rsid w:val="00704BCD"/>
    <w:rsid w:val="007053C3"/>
    <w:rsid w:val="007266A1"/>
    <w:rsid w:val="00733846"/>
    <w:rsid w:val="00742E81"/>
    <w:rsid w:val="007855F4"/>
    <w:rsid w:val="007908CB"/>
    <w:rsid w:val="007A3915"/>
    <w:rsid w:val="007B3FBB"/>
    <w:rsid w:val="007C0CED"/>
    <w:rsid w:val="007D73A2"/>
    <w:rsid w:val="007E3124"/>
    <w:rsid w:val="008011F7"/>
    <w:rsid w:val="0082570E"/>
    <w:rsid w:val="00850058"/>
    <w:rsid w:val="008513C5"/>
    <w:rsid w:val="008669AF"/>
    <w:rsid w:val="0087158C"/>
    <w:rsid w:val="008875F1"/>
    <w:rsid w:val="008C27F5"/>
    <w:rsid w:val="008C2D01"/>
    <w:rsid w:val="008D2111"/>
    <w:rsid w:val="008D30B3"/>
    <w:rsid w:val="008D3B41"/>
    <w:rsid w:val="008F2657"/>
    <w:rsid w:val="00912210"/>
    <w:rsid w:val="00920884"/>
    <w:rsid w:val="00931213"/>
    <w:rsid w:val="009366BF"/>
    <w:rsid w:val="009450B4"/>
    <w:rsid w:val="00952983"/>
    <w:rsid w:val="00965EE8"/>
    <w:rsid w:val="00974741"/>
    <w:rsid w:val="0098535C"/>
    <w:rsid w:val="0099235E"/>
    <w:rsid w:val="009A3F21"/>
    <w:rsid w:val="009B4924"/>
    <w:rsid w:val="009C0AF8"/>
    <w:rsid w:val="009C4001"/>
    <w:rsid w:val="009E1FBC"/>
    <w:rsid w:val="009E4F4A"/>
    <w:rsid w:val="009F1BE7"/>
    <w:rsid w:val="00A00C08"/>
    <w:rsid w:val="00A04A05"/>
    <w:rsid w:val="00A1416A"/>
    <w:rsid w:val="00A32E3E"/>
    <w:rsid w:val="00A42C5A"/>
    <w:rsid w:val="00A4653C"/>
    <w:rsid w:val="00A506D2"/>
    <w:rsid w:val="00A66D8A"/>
    <w:rsid w:val="00A70D6C"/>
    <w:rsid w:val="00A95C7C"/>
    <w:rsid w:val="00AA064D"/>
    <w:rsid w:val="00AD03D6"/>
    <w:rsid w:val="00B05E0F"/>
    <w:rsid w:val="00B07983"/>
    <w:rsid w:val="00B10FBC"/>
    <w:rsid w:val="00B73F0B"/>
    <w:rsid w:val="00B81641"/>
    <w:rsid w:val="00BC42FE"/>
    <w:rsid w:val="00BC7C30"/>
    <w:rsid w:val="00BD326F"/>
    <w:rsid w:val="00BD7D03"/>
    <w:rsid w:val="00BE5CF9"/>
    <w:rsid w:val="00BF3C8B"/>
    <w:rsid w:val="00C1564B"/>
    <w:rsid w:val="00C25E21"/>
    <w:rsid w:val="00C33244"/>
    <w:rsid w:val="00C4540D"/>
    <w:rsid w:val="00C676AC"/>
    <w:rsid w:val="00CA4118"/>
    <w:rsid w:val="00CA437D"/>
    <w:rsid w:val="00CB3BD1"/>
    <w:rsid w:val="00CB60A5"/>
    <w:rsid w:val="00CE5D2D"/>
    <w:rsid w:val="00CF055C"/>
    <w:rsid w:val="00CF3213"/>
    <w:rsid w:val="00D25A24"/>
    <w:rsid w:val="00D424CB"/>
    <w:rsid w:val="00D46A79"/>
    <w:rsid w:val="00D63886"/>
    <w:rsid w:val="00D67792"/>
    <w:rsid w:val="00D729EA"/>
    <w:rsid w:val="00D805D9"/>
    <w:rsid w:val="00D84AE1"/>
    <w:rsid w:val="00DB02E2"/>
    <w:rsid w:val="00DB1711"/>
    <w:rsid w:val="00DB34CF"/>
    <w:rsid w:val="00DB743C"/>
    <w:rsid w:val="00DC2B11"/>
    <w:rsid w:val="00DC47B9"/>
    <w:rsid w:val="00DE3765"/>
    <w:rsid w:val="00DE7D26"/>
    <w:rsid w:val="00DF7740"/>
    <w:rsid w:val="00E1647A"/>
    <w:rsid w:val="00E24E7B"/>
    <w:rsid w:val="00E354B7"/>
    <w:rsid w:val="00E6373E"/>
    <w:rsid w:val="00E65CC4"/>
    <w:rsid w:val="00E65CE0"/>
    <w:rsid w:val="00E701DC"/>
    <w:rsid w:val="00E7576A"/>
    <w:rsid w:val="00EA6385"/>
    <w:rsid w:val="00EB2A04"/>
    <w:rsid w:val="00ED7706"/>
    <w:rsid w:val="00EE64B5"/>
    <w:rsid w:val="00F02142"/>
    <w:rsid w:val="00F02300"/>
    <w:rsid w:val="00F117D1"/>
    <w:rsid w:val="00F22E11"/>
    <w:rsid w:val="00F407FA"/>
    <w:rsid w:val="00F462B2"/>
    <w:rsid w:val="00F63C0E"/>
    <w:rsid w:val="00F74BB4"/>
    <w:rsid w:val="00F77777"/>
    <w:rsid w:val="00F90F4F"/>
    <w:rsid w:val="00F92BD0"/>
    <w:rsid w:val="00FA2DDD"/>
    <w:rsid w:val="00FE3385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F5E235-234E-494D-BD47-A7606800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5C1DD5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1DD5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5C1DD5"/>
  </w:style>
  <w:style w:type="paragraph" w:customStyle="1" w:styleId="12">
    <w:name w:val="1.內文...壹、"/>
    <w:basedOn w:val="a"/>
    <w:rsid w:val="005C1DD5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5C1DD5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5C1DD5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5C1DD5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5C1DD5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5C1DD5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5C1DD5"/>
    <w:pPr>
      <w:ind w:leftChars="100" w:left="100"/>
    </w:pPr>
  </w:style>
  <w:style w:type="paragraph" w:customStyle="1" w:styleId="30">
    <w:name w:val="3.標題...（一）"/>
    <w:basedOn w:val="13"/>
    <w:rsid w:val="005C1DD5"/>
    <w:pPr>
      <w:ind w:leftChars="200" w:left="200"/>
    </w:pPr>
  </w:style>
  <w:style w:type="paragraph" w:customStyle="1" w:styleId="60">
    <w:name w:val="6.標題...Ａ、"/>
    <w:basedOn w:val="13"/>
    <w:rsid w:val="005C1DD5"/>
    <w:pPr>
      <w:ind w:leftChars="700" w:left="700"/>
    </w:pPr>
  </w:style>
  <w:style w:type="paragraph" w:customStyle="1" w:styleId="40">
    <w:name w:val="4.標題...１、"/>
    <w:basedOn w:val="13"/>
    <w:rsid w:val="005C1DD5"/>
    <w:pPr>
      <w:ind w:leftChars="400" w:left="400"/>
    </w:pPr>
  </w:style>
  <w:style w:type="paragraph" w:customStyle="1" w:styleId="50">
    <w:name w:val="5.標題...（１）"/>
    <w:basedOn w:val="13"/>
    <w:rsid w:val="005C1DD5"/>
    <w:pPr>
      <w:ind w:leftChars="500" w:left="500"/>
    </w:pPr>
  </w:style>
  <w:style w:type="paragraph" w:customStyle="1" w:styleId="70">
    <w:name w:val="7.標題...（Ａ）"/>
    <w:basedOn w:val="13"/>
    <w:rsid w:val="005C1DD5"/>
    <w:pPr>
      <w:ind w:leftChars="800" w:left="800"/>
    </w:pPr>
  </w:style>
  <w:style w:type="character" w:customStyle="1" w:styleId="foot">
    <w:name w:val="foot"/>
    <w:basedOn w:val="a0"/>
    <w:rsid w:val="005C1DD5"/>
  </w:style>
  <w:style w:type="character" w:customStyle="1" w:styleId="headname">
    <w:name w:val="headname"/>
    <w:rsid w:val="005C1DD5"/>
    <w:rPr>
      <w:color w:val="0000A0"/>
      <w:sz w:val="28"/>
      <w:szCs w:val="28"/>
    </w:rPr>
  </w:style>
  <w:style w:type="character" w:styleId="a3">
    <w:name w:val="footnote reference"/>
    <w:rsid w:val="005C1DD5"/>
    <w:rPr>
      <w:vertAlign w:val="superscript"/>
    </w:rPr>
  </w:style>
  <w:style w:type="paragraph" w:styleId="a4">
    <w:name w:val="Plain Text"/>
    <w:basedOn w:val="a"/>
    <w:link w:val="a5"/>
    <w:rsid w:val="005C1DD5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rsid w:val="005C1DD5"/>
    <w:rPr>
      <w:rFonts w:ascii="細明體" w:eastAsia="細明體" w:hAnsi="Courier New" w:cs="Courier New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"/>
    <w:basedOn w:val="a"/>
    <w:link w:val="a7"/>
    <w:rsid w:val="005C1DD5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"/>
    <w:basedOn w:val="a0"/>
    <w:link w:val="a6"/>
    <w:rsid w:val="005C1DD5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C1DD5"/>
  </w:style>
  <w:style w:type="paragraph" w:styleId="a9">
    <w:name w:val="footer"/>
    <w:basedOn w:val="a"/>
    <w:link w:val="aa"/>
    <w:uiPriority w:val="99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b">
    <w:name w:val="header"/>
    <w:basedOn w:val="a"/>
    <w:link w:val="ac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0"/>
    <w:link w:val="ab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d">
    <w:name w:val="Salutation"/>
    <w:basedOn w:val="a"/>
    <w:next w:val="a"/>
    <w:link w:val="ae"/>
    <w:rsid w:val="005C1DD5"/>
    <w:rPr>
      <w:rFonts w:ascii="Times New Roman" w:eastAsia="新細明體" w:hAnsi="新細明體" w:cs="Times New Roman"/>
      <w:szCs w:val="24"/>
    </w:rPr>
  </w:style>
  <w:style w:type="character" w:customStyle="1" w:styleId="ae">
    <w:name w:val="問候 字元"/>
    <w:basedOn w:val="a0"/>
    <w:link w:val="ad"/>
    <w:rsid w:val="005C1DD5"/>
    <w:rPr>
      <w:rFonts w:ascii="Times New Roman" w:eastAsia="新細明體" w:hAnsi="新細明體" w:cs="Times New Roman"/>
      <w:szCs w:val="24"/>
    </w:rPr>
  </w:style>
  <w:style w:type="paragraph" w:styleId="af">
    <w:name w:val="Closing"/>
    <w:basedOn w:val="a"/>
    <w:link w:val="af0"/>
    <w:rsid w:val="005C1DD5"/>
    <w:pPr>
      <w:ind w:leftChars="1800" w:left="100"/>
    </w:pPr>
    <w:rPr>
      <w:rFonts w:ascii="Times New Roman" w:eastAsia="新細明體" w:hAnsi="新細明體" w:cs="Times New Roman"/>
      <w:szCs w:val="24"/>
    </w:rPr>
  </w:style>
  <w:style w:type="character" w:customStyle="1" w:styleId="af0">
    <w:name w:val="結語 字元"/>
    <w:basedOn w:val="a0"/>
    <w:link w:val="af"/>
    <w:rsid w:val="005C1DD5"/>
    <w:rPr>
      <w:rFonts w:ascii="Times New Roman" w:eastAsia="新細明體" w:hAnsi="新細明體" w:cs="Times New Roman"/>
      <w:szCs w:val="24"/>
    </w:rPr>
  </w:style>
  <w:style w:type="paragraph" w:styleId="Web">
    <w:name w:val="Normal (Web)"/>
    <w:basedOn w:val="a"/>
    <w:uiPriority w:val="99"/>
    <w:rsid w:val="005C1DD5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customStyle="1" w:styleId="byline">
    <w:name w:val="byline"/>
    <w:rsid w:val="005C1DD5"/>
    <w:rPr>
      <w:b w:val="0"/>
      <w:bCs w:val="0"/>
      <w:color w:val="408080"/>
      <w:sz w:val="24"/>
      <w:szCs w:val="24"/>
    </w:rPr>
  </w:style>
  <w:style w:type="character" w:customStyle="1" w:styleId="corr">
    <w:name w:val="corr"/>
    <w:rsid w:val="005C1DD5"/>
    <w:rPr>
      <w:b w:val="0"/>
      <w:bCs w:val="0"/>
      <w:color w:val="FF0000"/>
    </w:rPr>
  </w:style>
  <w:style w:type="character" w:styleId="af1">
    <w:name w:val="Hyperlink"/>
    <w:rsid w:val="005C1DD5"/>
    <w:rPr>
      <w:color w:val="0000FF"/>
      <w:u w:val="single"/>
    </w:rPr>
  </w:style>
  <w:style w:type="paragraph" w:styleId="af2">
    <w:name w:val="Body Text Indent"/>
    <w:basedOn w:val="a"/>
    <w:link w:val="af3"/>
    <w:rsid w:val="005C1DD5"/>
    <w:pPr>
      <w:autoSpaceDE w:val="0"/>
      <w:autoSpaceDN w:val="0"/>
      <w:adjustRightInd w:val="0"/>
      <w:ind w:left="720"/>
    </w:pPr>
    <w:rPr>
      <w:rFonts w:ascii="標楷體" w:eastAsia="標楷體" w:hAnsi="MS Sans Serif" w:cs="Times New Roman"/>
      <w:kern w:val="0"/>
      <w:szCs w:val="20"/>
    </w:rPr>
  </w:style>
  <w:style w:type="character" w:customStyle="1" w:styleId="af3">
    <w:name w:val="本文縮排 字元"/>
    <w:basedOn w:val="a0"/>
    <w:link w:val="af2"/>
    <w:rsid w:val="005C1DD5"/>
    <w:rPr>
      <w:rFonts w:ascii="標楷體" w:eastAsia="標楷體" w:hAnsi="MS Sans Serif" w:cs="Times New Roman"/>
      <w:kern w:val="0"/>
      <w:szCs w:val="20"/>
    </w:rPr>
  </w:style>
  <w:style w:type="character" w:customStyle="1" w:styleId="gaiji">
    <w:name w:val="gaiji"/>
    <w:rsid w:val="005C1DD5"/>
    <w:rPr>
      <w:rFonts w:ascii="SimSun" w:eastAsia="SimSun" w:hAnsi="SimSun" w:hint="eastAsia"/>
    </w:rPr>
  </w:style>
  <w:style w:type="paragraph" w:styleId="af4">
    <w:name w:val="Balloon Text"/>
    <w:basedOn w:val="a"/>
    <w:link w:val="af5"/>
    <w:semiHidden/>
    <w:rsid w:val="005C1DD5"/>
    <w:rPr>
      <w:rFonts w:ascii="Arial" w:eastAsia="新細明體" w:hAnsi="Arial" w:cs="Times New Roman"/>
      <w:sz w:val="18"/>
      <w:szCs w:val="18"/>
    </w:rPr>
  </w:style>
  <w:style w:type="character" w:customStyle="1" w:styleId="af5">
    <w:name w:val="註解方塊文字 字元"/>
    <w:basedOn w:val="a0"/>
    <w:link w:val="af4"/>
    <w:semiHidden/>
    <w:rsid w:val="005C1DD5"/>
    <w:rPr>
      <w:rFonts w:ascii="Arial" w:eastAsia="新細明體" w:hAnsi="Arial" w:cs="Times New Roman"/>
      <w:sz w:val="18"/>
      <w:szCs w:val="18"/>
    </w:rPr>
  </w:style>
  <w:style w:type="character" w:styleId="af6">
    <w:name w:val="annotation reference"/>
    <w:rsid w:val="005C1DD5"/>
    <w:rPr>
      <w:sz w:val="18"/>
      <w:szCs w:val="18"/>
    </w:rPr>
  </w:style>
  <w:style w:type="paragraph" w:styleId="af7">
    <w:name w:val="annotation text"/>
    <w:basedOn w:val="a"/>
    <w:link w:val="af8"/>
    <w:rsid w:val="005C1DD5"/>
    <w:rPr>
      <w:rFonts w:ascii="Times New Roman" w:eastAsia="新細明體" w:hAnsi="Times New Roman" w:cs="Times New Roman"/>
      <w:szCs w:val="24"/>
    </w:rPr>
  </w:style>
  <w:style w:type="character" w:customStyle="1" w:styleId="af8">
    <w:name w:val="註解文字 字元"/>
    <w:basedOn w:val="a0"/>
    <w:link w:val="af7"/>
    <w:rsid w:val="005C1DD5"/>
    <w:rPr>
      <w:rFonts w:ascii="Times New Roman" w:eastAsia="新細明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rsid w:val="005C1DD5"/>
    <w:rPr>
      <w:b/>
      <w:bCs/>
    </w:rPr>
  </w:style>
  <w:style w:type="character" w:customStyle="1" w:styleId="afa">
    <w:name w:val="註解主旨 字元"/>
    <w:basedOn w:val="af8"/>
    <w:link w:val="af9"/>
    <w:rsid w:val="005C1DD5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5C1DD5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BC7C30"/>
    <w:rPr>
      <w:color w:val="FF0000"/>
    </w:rPr>
  </w:style>
  <w:style w:type="character" w:customStyle="1" w:styleId="14">
    <w:name w:val="註腳文字 字元1"/>
    <w:aliases w:val="註腳文字 字元 字元 字元 字元 字元,註腳文字 字元 字元 字元 字元1"/>
    <w:rsid w:val="000D241A"/>
    <w:rPr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44</cp:revision>
  <cp:lastPrinted>2014-08-04T02:42:00Z</cp:lastPrinted>
  <dcterms:created xsi:type="dcterms:W3CDTF">2014-11-17T07:36:00Z</dcterms:created>
  <dcterms:modified xsi:type="dcterms:W3CDTF">2016-04-07T07:51:00Z</dcterms:modified>
</cp:coreProperties>
</file>