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B2" w:rsidRDefault="00BB46B2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BB46B2" w:rsidRDefault="00803909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B46B2" w:rsidRDefault="00803909" w:rsidP="00172B1C">
      <w:pPr>
        <w:spacing w:beforeLines="50" w:before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伍、十想</w:t>
      </w:r>
    </w:p>
    <w:p w:rsidR="00BB46B2" w:rsidRPr="00BB46B2" w:rsidRDefault="00803909" w:rsidP="00172B1C">
      <w:pPr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（壹）念、想、智：初中後異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Roman Unicode" w:hAnsi="Times New Roman" w:cs="Roman Unicode" w:hint="eastAsia"/>
          <w:szCs w:val="20"/>
        </w:rPr>
        <w:t>D</w:t>
      </w:r>
      <w:r w:rsidRPr="00BB46B2">
        <w:rPr>
          <w:rFonts w:ascii="Times New Roman" w:eastAsia="新細明體" w:hAnsi="Times New Roman" w:cs="Times New Roman" w:hint="eastAsia"/>
          <w:szCs w:val="20"/>
        </w:rPr>
        <w:t>011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p.254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803909" w:rsidRPr="00BB46B2" w:rsidRDefault="00803909" w:rsidP="00172B1C">
      <w:pPr>
        <w:spacing w:beforeLines="30" w:before="72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（貳）釋十想</w:t>
      </w:r>
    </w:p>
    <w:p w:rsidR="00803909" w:rsidRPr="00BB46B2" w:rsidRDefault="00803909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一、無常想</w:t>
      </w:r>
    </w:p>
    <w:p w:rsidR="00BB46B2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（一）出體</w:t>
      </w:r>
    </w:p>
    <w:p w:rsidR="00803909" w:rsidRPr="00BB46B2" w:rsidRDefault="00803909" w:rsidP="00172B1C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（二）教意</w:t>
      </w:r>
      <w:r w:rsidRPr="00BB46B2">
        <w:rPr>
          <w:rFonts w:ascii="Times New Roman" w:eastAsia="新細明體" w:hAnsi="Times New Roman" w:cs="Times New Roman" w:hint="eastAsia"/>
          <w:szCs w:val="24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4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4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4"/>
        </w:rPr>
        <w:t>F003</w:t>
      </w:r>
      <w:r w:rsidRPr="00BB46B2">
        <w:rPr>
          <w:rFonts w:ascii="Times New Roman" w:eastAsia="新細明體" w:hAnsi="Times New Roman" w:cs="Times New Roman" w:hint="eastAsia"/>
          <w:szCs w:val="24"/>
        </w:rPr>
        <w:t>］</w:t>
      </w:r>
      <w:r w:rsidRPr="00BB46B2">
        <w:rPr>
          <w:rFonts w:ascii="Times New Roman" w:eastAsia="新細明體" w:hAnsi="Times New Roman" w:cs="Times New Roman" w:hint="eastAsia"/>
          <w:szCs w:val="24"/>
        </w:rPr>
        <w:t>p.328</w:t>
      </w:r>
      <w:r w:rsidRPr="00BB46B2">
        <w:rPr>
          <w:rFonts w:ascii="Times New Roman" w:eastAsia="新細明體" w:hAnsi="Times New Roman" w:cs="Times New Roman" w:hint="eastAsia"/>
          <w:szCs w:val="24"/>
        </w:rPr>
        <w:t>）</w:t>
      </w:r>
    </w:p>
    <w:p w:rsidR="00BB46B2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、新新生滅故，屬因緣故，不增積故</w:t>
      </w:r>
      <w:r w:rsidRPr="00BB46B2">
        <w:rPr>
          <w:rFonts w:ascii="Times New Roman" w:eastAsia="新細明體" w:hAnsi="Times New Roman" w:cs="Times New Roman" w:hint="eastAsia"/>
          <w:szCs w:val="24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4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4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4"/>
        </w:rPr>
        <w:t>C</w:t>
      </w:r>
      <w:r w:rsidRPr="00BB46B2">
        <w:rPr>
          <w:rFonts w:ascii="Times New Roman" w:eastAsia="新細明體" w:hAnsi="Times New Roman" w:cs="Times New Roman" w:hint="eastAsia"/>
          <w:szCs w:val="24"/>
        </w:rPr>
        <w:t>009</w:t>
      </w:r>
      <w:r w:rsidRPr="00BB46B2">
        <w:rPr>
          <w:rFonts w:ascii="Times New Roman" w:eastAsia="新細明體" w:hAnsi="Times New Roman" w:cs="Times New Roman" w:hint="eastAsia"/>
          <w:szCs w:val="24"/>
        </w:rPr>
        <w:t>］</w:t>
      </w:r>
      <w:r w:rsidRPr="00BB46B2">
        <w:rPr>
          <w:rFonts w:ascii="Times New Roman" w:eastAsia="新細明體" w:hAnsi="Times New Roman" w:cs="Times New Roman" w:hint="eastAsia"/>
          <w:szCs w:val="24"/>
        </w:rPr>
        <w:t>p.199</w:t>
      </w:r>
      <w:r w:rsidRPr="00BB46B2">
        <w:rPr>
          <w:rFonts w:ascii="Times New Roman" w:eastAsia="新細明體" w:hAnsi="Times New Roman" w:cs="Times New Roman" w:hint="eastAsia"/>
          <w:szCs w:val="24"/>
        </w:rPr>
        <w:t>）</w:t>
      </w:r>
    </w:p>
    <w:p w:rsid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、來無所從，滅無所去</w:t>
      </w:r>
      <w:r w:rsidRPr="00BB46B2">
        <w:rPr>
          <w:rFonts w:ascii="Times New Roman" w:eastAsia="新細明體" w:hAnsi="Times New Roman" w:cs="Times New Roman" w:hint="eastAsia"/>
          <w:szCs w:val="24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4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4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4"/>
        </w:rPr>
        <w:t>C</w:t>
      </w:r>
      <w:r w:rsidRPr="00BB46B2">
        <w:rPr>
          <w:rFonts w:ascii="Times New Roman" w:eastAsia="新細明體" w:hAnsi="Times New Roman" w:cs="Times New Roman" w:hint="eastAsia"/>
          <w:szCs w:val="24"/>
        </w:rPr>
        <w:t>009</w:t>
      </w:r>
      <w:r w:rsidRPr="00BB46B2">
        <w:rPr>
          <w:rFonts w:ascii="Times New Roman" w:eastAsia="新細明體" w:hAnsi="Times New Roman" w:cs="Times New Roman" w:hint="eastAsia"/>
          <w:szCs w:val="24"/>
        </w:rPr>
        <w:t>］</w:t>
      </w:r>
      <w:r w:rsidRPr="00BB46B2">
        <w:rPr>
          <w:rFonts w:ascii="Times New Roman" w:eastAsia="新細明體" w:hAnsi="Times New Roman" w:cs="Times New Roman" w:hint="eastAsia"/>
          <w:szCs w:val="24"/>
        </w:rPr>
        <w:t>p.199</w:t>
      </w:r>
      <w:r w:rsidRPr="00BB46B2">
        <w:rPr>
          <w:rFonts w:ascii="Times New Roman" w:eastAsia="新細明體" w:hAnsi="Times New Roman" w:cs="Times New Roman" w:hint="eastAsia"/>
          <w:szCs w:val="24"/>
        </w:rPr>
        <w:t>）</w:t>
      </w:r>
    </w:p>
    <w:p w:rsid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、二種（眾生‧世間）無常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Roman Unicode" w:hAnsi="Times New Roman" w:cs="Roman Unicode" w:hint="eastAsia"/>
          <w:szCs w:val="20"/>
        </w:rPr>
        <w:t>J</w:t>
      </w:r>
      <w:r w:rsidRPr="00BB46B2">
        <w:rPr>
          <w:rFonts w:ascii="Times New Roman" w:eastAsia="新細明體" w:hAnsi="Times New Roman" w:cs="Times New Roman" w:hint="eastAsia"/>
          <w:szCs w:val="20"/>
        </w:rPr>
        <w:t>032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</w:t>
      </w:r>
      <w:r w:rsidRPr="00BB46B2">
        <w:rPr>
          <w:rFonts w:ascii="Times New Roman" w:eastAsia="新細明體" w:hAnsi="Times New Roman" w:cs="Times New Roman" w:hint="eastAsia"/>
          <w:szCs w:val="20"/>
        </w:rPr>
        <w:t>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Default="00803909" w:rsidP="00172B1C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（三）菩薩何故修無常想</w:t>
      </w:r>
    </w:p>
    <w:p w:rsidR="00803909" w:rsidRPr="00BB46B2" w:rsidRDefault="00803909" w:rsidP="00172B1C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（四）二種無常想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0"/>
        </w:rPr>
        <w:t>J</w:t>
      </w:r>
      <w:r w:rsidRPr="00BB46B2">
        <w:rPr>
          <w:rFonts w:ascii="Times New Roman" w:eastAsia="新細明體" w:hAnsi="Times New Roman" w:cs="Times New Roman" w:hint="eastAsia"/>
          <w:szCs w:val="20"/>
        </w:rPr>
        <w:t>032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803909" w:rsidRPr="00BB46B2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、具足、不具足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0"/>
        </w:rPr>
        <w:t>J</w:t>
      </w:r>
      <w:r w:rsidRPr="00BB46B2">
        <w:rPr>
          <w:rFonts w:ascii="Times New Roman" w:eastAsia="新細明體" w:hAnsi="Times New Roman" w:cs="Times New Roman" w:hint="eastAsia"/>
          <w:szCs w:val="20"/>
        </w:rPr>
        <w:t>032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）不具足（禽獸亦知）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0"/>
        </w:rPr>
        <w:t>J</w:t>
      </w:r>
      <w:r w:rsidRPr="00BB46B2">
        <w:rPr>
          <w:rFonts w:ascii="Times New Roman" w:eastAsia="新細明體" w:hAnsi="Times New Roman" w:cs="Times New Roman" w:hint="eastAsia"/>
          <w:szCs w:val="20"/>
        </w:rPr>
        <w:t>032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172B1C">
      <w:pPr>
        <w:spacing w:beforeLines="30" w:before="72"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）具足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新細明體" w:hAnsi="Times New Roman" w:cs="Roman Unicode" w:hint="eastAsia"/>
          <w:szCs w:val="20"/>
        </w:rPr>
        <w:t>J</w:t>
      </w:r>
      <w:r w:rsidRPr="00BB46B2">
        <w:rPr>
          <w:rFonts w:ascii="Times New Roman" w:eastAsia="新細明體" w:hAnsi="Times New Roman" w:cs="Times New Roman" w:hint="eastAsia"/>
          <w:szCs w:val="20"/>
        </w:rPr>
        <w:t>032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172B1C">
      <w:pPr>
        <w:spacing w:beforeLines="30" w:before="72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Cs w:val="24"/>
        </w:rPr>
      </w:pP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※因論生論：佛何故於苦諦中說無常</w:t>
      </w:r>
    </w:p>
    <w:p w:rsidR="00BB46B2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Roman Unicode" w:hint="eastAsia"/>
          <w:b/>
          <w:szCs w:val="24"/>
          <w:bdr w:val="single" w:sz="4" w:space="0" w:color="auto"/>
        </w:rPr>
        <w:t>A</w:t>
      </w:r>
      <w:r w:rsidRPr="00BB46B2">
        <w:rPr>
          <w:rFonts w:ascii="Times New Roman" w:eastAsia="新細明體" w:hAnsi="新細明體" w:cs="Roman Unicode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破常說無常，非有實無常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D</w:t>
      </w:r>
      <w:r w:rsidRPr="00BB46B2">
        <w:rPr>
          <w:rFonts w:ascii="Times New Roman" w:eastAsia="新細明體" w:hAnsi="Times New Roman" w:cs="Times New Roman"/>
          <w:szCs w:val="20"/>
        </w:rPr>
        <w:t>018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p.262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Roman Unicode" w:hint="eastAsia"/>
          <w:b/>
          <w:szCs w:val="24"/>
          <w:bdr w:val="single" w:sz="4" w:space="0" w:color="auto"/>
        </w:rPr>
        <w:t>B</w:t>
      </w:r>
      <w:r w:rsidRPr="00BB46B2">
        <w:rPr>
          <w:rFonts w:ascii="Times New Roman" w:eastAsia="新細明體" w:hAnsi="新細明體" w:cs="Roman Unicode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為除諸煩惱根本故</w:t>
      </w:r>
    </w:p>
    <w:p w:rsidR="00BB46B2" w:rsidRDefault="00803909" w:rsidP="00172B1C">
      <w:pPr>
        <w:spacing w:beforeLines="30" w:before="72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Roman Unicode" w:hint="eastAsia"/>
          <w:b/>
          <w:szCs w:val="24"/>
          <w:bdr w:val="single" w:sz="4" w:space="0" w:color="auto"/>
        </w:rPr>
        <w:t>C</w:t>
      </w:r>
      <w:r w:rsidRPr="00BB46B2">
        <w:rPr>
          <w:rFonts w:ascii="Times New Roman" w:eastAsia="新細明體" w:hAnsi="新細明體" w:cs="Roman Unicode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為正觀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得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解脫故</w:t>
      </w:r>
    </w:p>
    <w:p w:rsid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有餘、無餘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 w:hint="eastAsia"/>
          <w:szCs w:val="20"/>
        </w:rPr>
        <w:t>D007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</w:t>
      </w:r>
      <w:r w:rsidRPr="00BB46B2">
        <w:rPr>
          <w:rFonts w:ascii="Times New Roman" w:eastAsia="新細明體" w:hAnsi="Times New Roman" w:cs="Times New Roman" w:hint="eastAsia"/>
          <w:szCs w:val="20"/>
        </w:rPr>
        <w:t>248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szCs w:val="20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分住、念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J</w:t>
      </w:r>
      <w:r w:rsidRPr="00BB46B2">
        <w:rPr>
          <w:rFonts w:ascii="Times New Roman" w:eastAsia="新細明體" w:hAnsi="Times New Roman" w:cs="Times New Roman"/>
          <w:szCs w:val="20"/>
        </w:rPr>
        <w:t>032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p.521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（五）</w:t>
      </w:r>
      <w:r w:rsidRPr="00BB46B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觀無常是真涅槃道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D</w:t>
      </w:r>
      <w:r w:rsidRPr="00BB46B2">
        <w:rPr>
          <w:rFonts w:ascii="Times New Roman" w:eastAsia="新細明體" w:hAnsi="Times New Roman" w:cs="Times New Roman"/>
          <w:szCs w:val="20"/>
        </w:rPr>
        <w:t>020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p.264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72B1C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（六）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無常想是聖道別名</w:t>
      </w:r>
    </w:p>
    <w:p w:rsidR="00BB46B2" w:rsidRPr="00BB46B2" w:rsidRDefault="00803909" w:rsidP="00172B1C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（七）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分別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F</w:t>
      </w:r>
      <w:r w:rsidRPr="00BB46B2">
        <w:rPr>
          <w:rFonts w:ascii="Times New Roman" w:eastAsia="新細明體" w:hAnsi="Times New Roman" w:cs="Times New Roman"/>
          <w:szCs w:val="20"/>
        </w:rPr>
        <w:t>003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p.328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803909" w:rsidRPr="00BB46B2" w:rsidRDefault="00803909" w:rsidP="00875608">
      <w:pPr>
        <w:spacing w:beforeLines="10" w:before="24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有漏、無漏</w:t>
      </w:r>
    </w:p>
    <w:p w:rsidR="00BB46B2" w:rsidRPr="00BB46B2" w:rsidRDefault="00803909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聲聞之無常想</w:t>
      </w:r>
    </w:p>
    <w:p w:rsidR="00BB46B2" w:rsidRDefault="00803909" w:rsidP="00172B1C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大乘之無常想</w:t>
      </w:r>
    </w:p>
    <w:p w:rsid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地</w:t>
      </w:r>
    </w:p>
    <w:p w:rsid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所緣</w:t>
      </w:r>
    </w:p>
    <w:p w:rsid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根相應</w:t>
      </w:r>
    </w:p>
    <w:p w:rsid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5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、凡、聖</w:t>
      </w:r>
    </w:p>
    <w:p w:rsidR="00803909" w:rsidRPr="00BB46B2" w:rsidRDefault="00803909" w:rsidP="00172B1C">
      <w:pPr>
        <w:spacing w:beforeLines="3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lastRenderedPageBreak/>
        <w:t>二、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苦想</w:t>
      </w:r>
    </w:p>
    <w:p w:rsidR="00BB46B2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有為無常故苦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keepNext/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有為無漏，無常而非愛著，故非苦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72B1C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（三）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凡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夫苦與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聖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人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苦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之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差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別</w:t>
      </w:r>
    </w:p>
    <w:p w:rsidR="00BB46B2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聖人有身苦而無心苦</w:t>
      </w:r>
    </w:p>
    <w:p w:rsidR="00BB46B2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72B1C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老病、飢渴、寒熱等身苦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憂愁、嫉妬、瞋恚等心苦</w:t>
      </w:r>
    </w:p>
    <w:p w:rsidR="00BB46B2" w:rsidRP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凡夫受身心苦如二箭雙射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Roman Unicode" w:hAnsi="Times New Roman" w:cs="Roman Unicode" w:hint="eastAsia"/>
          <w:szCs w:val="20"/>
        </w:rPr>
        <w:t>G</w:t>
      </w:r>
      <w:r w:rsidRPr="00BB46B2">
        <w:rPr>
          <w:rFonts w:ascii="Times New Roman" w:eastAsia="新細明體" w:hAnsi="Times New Roman" w:cs="Times New Roman" w:hint="eastAsia"/>
          <w:szCs w:val="20"/>
        </w:rPr>
        <w:t>002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p.379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172B1C">
      <w:pPr>
        <w:spacing w:beforeLines="3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新細明體" w:hint="eastAsia"/>
          <w:b/>
          <w:szCs w:val="24"/>
          <w:bdr w:val="single" w:sz="4" w:space="0" w:color="auto"/>
        </w:rPr>
        <w:t xml:space="preserve">※ 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五識相應苦及外因緣杖楚、寒熱等是身苦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，其餘為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心苦</w:t>
      </w:r>
    </w:p>
    <w:p w:rsidR="00BB46B2" w:rsidRDefault="00803909" w:rsidP="00172B1C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有為無漏非苦</w:t>
      </w:r>
      <w:r w:rsidRPr="00BB46B2">
        <w:rPr>
          <w:rFonts w:ascii="Times New Roman" w:eastAsia="新細明體" w:hAnsi="Times New Roman" w:cs="Times New Roman"/>
          <w:szCs w:val="24"/>
        </w:rPr>
        <w:t>（</w:t>
      </w:r>
      <w:r w:rsidR="00F4274C" w:rsidRPr="00BB46B2">
        <w:rPr>
          <w:rFonts w:ascii="Times New Roman" w:eastAsia="新細明體" w:hAnsi="Times New Roman" w:cs="Times New Roman"/>
          <w:szCs w:val="24"/>
        </w:rPr>
        <w:t>印順法師，《</w:t>
      </w:r>
      <w:r w:rsidRPr="00BB46B2">
        <w:rPr>
          <w:rFonts w:ascii="Times New Roman" w:eastAsia="新細明體" w:hAnsi="Times New Roman" w:cs="Times New Roman"/>
          <w:szCs w:val="24"/>
        </w:rPr>
        <w:t>大智度論筆記》〔</w:t>
      </w:r>
      <w:r w:rsidRPr="00BB46B2">
        <w:rPr>
          <w:rFonts w:ascii="Times New Roman" w:eastAsia="新細明體" w:hAnsi="Times New Roman" w:cs="Roman Unicode"/>
          <w:szCs w:val="24"/>
        </w:rPr>
        <w:t>F</w:t>
      </w:r>
      <w:r w:rsidRPr="00BB46B2">
        <w:rPr>
          <w:rFonts w:ascii="Times New Roman" w:eastAsia="新細明體" w:hAnsi="Times New Roman" w:cs="Times New Roman"/>
          <w:szCs w:val="24"/>
        </w:rPr>
        <w:t>010</w:t>
      </w:r>
      <w:r w:rsidRPr="00BB46B2">
        <w:rPr>
          <w:rFonts w:ascii="Times New Roman" w:eastAsia="新細明體" w:hAnsi="Times New Roman" w:cs="Times New Roman"/>
          <w:szCs w:val="24"/>
        </w:rPr>
        <w:t>〕</w:t>
      </w:r>
      <w:r w:rsidRPr="00BB46B2">
        <w:rPr>
          <w:rFonts w:ascii="Times New Roman" w:eastAsia="新細明體" w:hAnsi="Times New Roman" w:cs="Roman Unicode"/>
          <w:szCs w:val="24"/>
        </w:rPr>
        <w:t>p</w:t>
      </w:r>
      <w:r w:rsidRPr="00BB46B2">
        <w:rPr>
          <w:rFonts w:ascii="Times New Roman" w:eastAsia="新細明體" w:hAnsi="Times New Roman" w:cs="Times New Roman"/>
          <w:szCs w:val="24"/>
        </w:rPr>
        <w:t>.336</w:t>
      </w:r>
      <w:r w:rsidRPr="00BB46B2">
        <w:rPr>
          <w:rFonts w:ascii="Times New Roman" w:eastAsia="新細明體" w:hAnsi="Times New Roman" w:cs="Times New Roman"/>
          <w:szCs w:val="24"/>
        </w:rPr>
        <w:t>）</w:t>
      </w:r>
    </w:p>
    <w:p w:rsidR="00BB46B2" w:rsidRPr="00BB46B2" w:rsidRDefault="00803909" w:rsidP="00172B1C">
      <w:pPr>
        <w:spacing w:beforeLines="30" w:before="72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（四）釋疑：「若無常故苦，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道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是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無常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亦應是苦」</w:t>
      </w:r>
    </w:p>
    <w:p w:rsidR="00BB46B2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「無常故苦」但指五受眾</w:t>
      </w:r>
    </w:p>
    <w:p w:rsidR="00BB46B2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道無常，與空無我合故非苦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五受眾是苦，愛著故，敗壞故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有身即苦，癡故不知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keepNext/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（五）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樂受非實</w:t>
      </w:r>
    </w:p>
    <w:p w:rsidR="00BB46B2" w:rsidRDefault="00803909" w:rsidP="00172B1C">
      <w:pPr>
        <w:keepNext/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大苦息故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滅受乃樂故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隨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人心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而樂故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能生今後世無量苦故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043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p.81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（六）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諸門分別</w:t>
      </w:r>
    </w:p>
    <w:p w:rsidR="00BB46B2" w:rsidRDefault="00803909" w:rsidP="00172B1C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（七）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結</w:t>
      </w:r>
    </w:p>
    <w:p w:rsidR="00803909" w:rsidRPr="00BB46B2" w:rsidRDefault="00803909" w:rsidP="00172B1C">
      <w:pPr>
        <w:spacing w:beforeLines="3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三、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無我想</w:t>
      </w:r>
    </w:p>
    <w:p w:rsidR="00803909" w:rsidRPr="00BB46B2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（一）顯無我義</w:t>
      </w:r>
    </w:p>
    <w:p w:rsidR="00BB46B2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苦則無我</w:t>
      </w:r>
    </w:p>
    <w:p w:rsidR="00BB46B2" w:rsidRDefault="00803909" w:rsidP="00172B1C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我相不可得故無我</w:t>
      </w:r>
    </w:p>
    <w:p w:rsidR="00BB46B2" w:rsidRPr="00BB46B2" w:rsidRDefault="00803909" w:rsidP="00172B1C">
      <w:pPr>
        <w:spacing w:beforeLines="30" w:before="72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※</w:t>
      </w:r>
      <w:r w:rsidR="00025D79"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 xml:space="preserve"> </w:t>
      </w: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釋疑：「出入息乃至精懃等是我相，云何言無我」疑</w:t>
      </w:r>
    </w:p>
    <w:p w:rsidR="00BB46B2" w:rsidRPr="00BB46B2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  <w:shd w:val="pct15" w:color="auto" w:fill="FFFFFF"/>
        </w:rPr>
        <w:t>總答：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視眴等皆為識相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，我無相故無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D</w:t>
      </w:r>
      <w:r w:rsidRPr="00BB46B2">
        <w:rPr>
          <w:rFonts w:ascii="Times New Roman" w:eastAsia="新細明體" w:hAnsi="Times New Roman" w:cs="Times New Roman"/>
          <w:szCs w:val="20"/>
        </w:rPr>
        <w:t>001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p.238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803909" w:rsidRPr="00BB46B2" w:rsidRDefault="00803909" w:rsidP="00172B1C">
      <w:pPr>
        <w:spacing w:beforeLines="3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別遣</w:t>
      </w:r>
    </w:p>
    <w:p w:rsidR="00BB46B2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出入息等是色法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  <w:shd w:val="pct15" w:color="auto" w:fill="FFFFFF"/>
        </w:rPr>
        <w:t>，亦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  <w:shd w:val="pct15" w:color="auto" w:fill="FFFFFF"/>
        </w:rPr>
        <w:t>是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  <w:shd w:val="pct15" w:color="auto" w:fill="FFFFFF"/>
        </w:rPr>
        <w:t>識相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  <w:shd w:val="pct15" w:color="auto" w:fill="FFFFFF"/>
        </w:rPr>
        <w:t>，非我相</w:t>
      </w:r>
    </w:p>
    <w:p w:rsidR="00BB46B2" w:rsidRDefault="00803909" w:rsidP="00172B1C">
      <w:pPr>
        <w:spacing w:beforeLines="20" w:before="48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壽命是心不相應行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，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亦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是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識相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，非我相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A</w:t>
      </w:r>
      <w:r w:rsidRPr="00BB46B2">
        <w:rPr>
          <w:rFonts w:ascii="Times New Roman" w:eastAsia="新細明體" w:hAnsi="Times New Roman" w:cs="Times New Roman"/>
          <w:szCs w:val="20"/>
        </w:rPr>
        <w:t>059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lastRenderedPageBreak/>
        <w:t>p.100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81103">
      <w:pPr>
        <w:keepNext/>
        <w:spacing w:beforeLines="3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※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 xml:space="preserve"> 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因論生論：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無心定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無識，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云何言是識相</w:t>
      </w:r>
    </w:p>
    <w:p w:rsidR="00BB46B2" w:rsidRDefault="00803909" w:rsidP="00181103">
      <w:pPr>
        <w:spacing w:beforeLines="20" w:before="48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C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苦樂、憎愛、精勤等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是心相應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，亦是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識相，非我相</w:t>
      </w:r>
    </w:p>
    <w:p w:rsidR="00803909" w:rsidRPr="00BB46B2" w:rsidRDefault="00803909" w:rsidP="00181103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、有我則無解脫，無我、無我所方得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解脫</w:t>
      </w:r>
    </w:p>
    <w:p w:rsidR="00BB46B2" w:rsidRPr="00BB46B2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）執我若常若無常，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俱無罪福解脫</w:t>
      </w:r>
    </w:p>
    <w:p w:rsidR="00BB46B2" w:rsidRDefault="00803909" w:rsidP="00181103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）</w:t>
      </w:r>
      <w:r w:rsidRPr="00BB46B2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無我則無我所，我我所離則縛脫涅槃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大智度論筆記》［</w:t>
      </w:r>
      <w:r w:rsidRPr="00BB46B2">
        <w:rPr>
          <w:rFonts w:ascii="Times New Roman" w:eastAsia="Roman Unicode" w:hAnsi="Times New Roman" w:cs="Roman Unicode" w:hint="eastAsia"/>
          <w:szCs w:val="20"/>
        </w:rPr>
        <w:t>C</w:t>
      </w:r>
      <w:r w:rsidRPr="00BB46B2">
        <w:rPr>
          <w:rFonts w:ascii="Times New Roman" w:eastAsia="新細明體" w:hAnsi="Times New Roman" w:cs="Times New Roman" w:hint="eastAsia"/>
          <w:szCs w:val="20"/>
        </w:rPr>
        <w:t>007</w:t>
      </w:r>
      <w:r w:rsidRPr="00BB46B2">
        <w:rPr>
          <w:rFonts w:ascii="Times New Roman" w:eastAsia="新細明體" w:hAnsi="Times New Roman" w:cs="Times New Roman" w:hint="eastAsia"/>
          <w:szCs w:val="20"/>
        </w:rPr>
        <w:t>］</w:t>
      </w:r>
      <w:r w:rsidRPr="00BB46B2">
        <w:rPr>
          <w:rFonts w:ascii="Times New Roman" w:eastAsia="新細明體" w:hAnsi="Times New Roman" w:cs="Times New Roman" w:hint="eastAsia"/>
          <w:szCs w:val="20"/>
        </w:rPr>
        <w:t>p.193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Default="00803909" w:rsidP="00181103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無常、苦、無我之別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F</w:t>
      </w:r>
      <w:r w:rsidRPr="00BB46B2">
        <w:rPr>
          <w:rFonts w:ascii="Times New Roman" w:eastAsia="新細明體" w:hAnsi="Times New Roman" w:cs="Times New Roman"/>
          <w:szCs w:val="20"/>
        </w:rPr>
        <w:t>003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p.329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、無常行相應，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苦行相應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無我行相應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不令入三界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令知三界過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捨世間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生厭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生畏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，令脫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五受眾是無常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無常是苦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苦是無我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示五受眾盡滅相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示如箭入心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示捨離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斷愛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斷我習慢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斷邪見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遮常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遮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現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樂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遮著處</w:t>
      </w:r>
    </w:p>
    <w:p w:rsidR="00BB46B2" w:rsidRP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8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、所著常是，所著樂是，所著我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牢固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是</w:t>
      </w:r>
    </w:p>
    <w:p w:rsidR="00BB46B2" w:rsidRDefault="00803909" w:rsidP="00172B1C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諸門分別</w:t>
      </w:r>
    </w:p>
    <w:p w:rsidR="00803909" w:rsidRPr="00BB46B2" w:rsidRDefault="00803909" w:rsidP="00172B1C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四、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食不淨想</w:t>
      </w:r>
    </w:p>
    <w:p w:rsidR="00803909" w:rsidRPr="00BB46B2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食不淨想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之內容及觀法</w:t>
      </w:r>
    </w:p>
    <w:p w:rsidR="00BB46B2" w:rsidRPr="00BB46B2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食從不淨因緣生，轉生諸惑及罪業</w:t>
      </w:r>
    </w:p>
    <w:p w:rsidR="00BB46B2" w:rsidRDefault="00803909" w:rsidP="00181103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、思惟此食功重乃成，但入口即成不淨，若貪著當墮惡道，故應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生厭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想</w:t>
      </w:r>
    </w:p>
    <w:p w:rsidR="00BB46B2" w:rsidRPr="00BB46B2" w:rsidRDefault="00803909" w:rsidP="00181103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、因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食厭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故，於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五欲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中皆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厭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；斷此五欲，則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五下分結斷</w:t>
      </w:r>
    </w:p>
    <w:p w:rsidR="00BB46B2" w:rsidRDefault="00803909" w:rsidP="00172B1C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明教說次第：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何故於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無常等三想後次第說食厭等四想</w:t>
      </w:r>
    </w:p>
    <w:p w:rsidR="00BB46B2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、依二道次第故</w:t>
      </w:r>
    </w:p>
    <w:p w:rsidR="00BB46B2" w:rsidRDefault="00803909" w:rsidP="00172B1C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為初、二果度欲故</w:t>
      </w:r>
    </w:p>
    <w:p w:rsidR="00803909" w:rsidRPr="00BB46B2" w:rsidRDefault="00803909" w:rsidP="00172B1C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五、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一切世間不可樂想</w:t>
      </w:r>
      <w:r w:rsidRPr="00BB46B2">
        <w:rPr>
          <w:rFonts w:ascii="新細明體" w:eastAsia="新細明體" w:hAnsi="新細明體" w:cs="Times New Roman" w:hint="eastAsia"/>
          <w:szCs w:val="20"/>
        </w:rPr>
        <w:t>（</w:t>
      </w:r>
      <w:r w:rsidR="00F4274C" w:rsidRPr="00BB46B2">
        <w:rPr>
          <w:rFonts w:ascii="新細明體" w:eastAsia="新細明體" w:hAnsi="新細明體" w:cs="Times New Roman" w:hint="eastAsia"/>
          <w:szCs w:val="20"/>
        </w:rPr>
        <w:t>印順法師，《</w:t>
      </w:r>
      <w:r w:rsidRPr="00BB46B2">
        <w:rPr>
          <w:rFonts w:ascii="新細明體" w:eastAsia="新細明體" w:hAnsi="新細明體" w:cs="Times New Roman" w:hint="eastAsia"/>
          <w:szCs w:val="20"/>
        </w:rPr>
        <w:t>大智度論筆記》</w:t>
      </w:r>
      <w:r w:rsidRPr="00BB46B2">
        <w:rPr>
          <w:rFonts w:ascii="Times New Roman" w:eastAsia="新細明體" w:hAnsi="新細明體" w:cs="Times New Roman"/>
          <w:szCs w:val="20"/>
        </w:rPr>
        <w:t>〔</w:t>
      </w:r>
      <w:r w:rsidRPr="00BB46B2">
        <w:rPr>
          <w:rFonts w:ascii="Times New Roman" w:eastAsia="新細明體" w:hAnsi="Times New Roman" w:cs="Times New Roman" w:hint="eastAsia"/>
          <w:szCs w:val="20"/>
        </w:rPr>
        <w:t>F003</w:t>
      </w:r>
      <w:r w:rsidRPr="00BB46B2">
        <w:rPr>
          <w:rFonts w:ascii="Times New Roman" w:eastAsia="新細明體" w:hAnsi="新細明體" w:cs="Times New Roman"/>
          <w:szCs w:val="20"/>
        </w:rPr>
        <w:t>〕</w:t>
      </w:r>
      <w:r w:rsidRPr="00BB46B2">
        <w:rPr>
          <w:rFonts w:ascii="Times New Roman" w:eastAsia="新細明體" w:hAnsi="Times New Roman" w:cs="Times New Roman"/>
          <w:szCs w:val="20"/>
        </w:rPr>
        <w:t>p.</w:t>
      </w:r>
      <w:r w:rsidRPr="00BB46B2">
        <w:rPr>
          <w:rFonts w:ascii="Times New Roman" w:eastAsia="新細明體" w:hAnsi="Times New Roman" w:cs="Times New Roman" w:hint="eastAsia"/>
          <w:szCs w:val="20"/>
        </w:rPr>
        <w:t>329</w:t>
      </w:r>
      <w:r w:rsidRPr="00BB46B2">
        <w:rPr>
          <w:rFonts w:ascii="新細明體" w:eastAsia="新細明體" w:hAnsi="新細明體" w:cs="Times New Roman" w:hint="eastAsia"/>
          <w:szCs w:val="20"/>
        </w:rPr>
        <w:t>）</w:t>
      </w:r>
    </w:p>
    <w:p w:rsidR="00BB46B2" w:rsidRPr="00BB46B2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釋義：念三界惡</w:t>
      </w:r>
    </w:p>
    <w:p w:rsidR="00BB46B2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念欲界惡：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二種惡事</w:t>
      </w:r>
    </w:p>
    <w:p w:rsidR="00803909" w:rsidRPr="00BB46B2" w:rsidRDefault="00803909" w:rsidP="00172B1C">
      <w:pPr>
        <w:ind w:leftChars="250" w:left="60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  <w:shd w:val="pct15" w:color="auto" w:fill="FFFFFF"/>
        </w:rPr>
        <w:t>眾生之弊惡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  <w:shd w:val="pct15" w:color="auto" w:fill="FFFFFF"/>
        </w:rPr>
        <w:t>：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八苦、煩惱苦、業苦、彼此難合苦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C</w:t>
      </w:r>
      <w:r w:rsidRPr="00BB46B2">
        <w:rPr>
          <w:rFonts w:ascii="Times New Roman" w:eastAsia="新細明體" w:hAnsi="Times New Roman" w:cs="Times New Roman"/>
          <w:szCs w:val="20"/>
        </w:rPr>
        <w:t>030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p.234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八苦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J033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p.521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Default="00803909" w:rsidP="00172B1C">
      <w:pPr>
        <w:spacing w:beforeLines="30" w:before="72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煩惱苦</w:t>
      </w:r>
    </w:p>
    <w:p w:rsidR="00BB46B2" w:rsidRDefault="00803909" w:rsidP="00172B1C">
      <w:pPr>
        <w:spacing w:beforeLines="30" w:before="72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C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業苦</w:t>
      </w:r>
    </w:p>
    <w:p w:rsidR="00BB46B2" w:rsidRDefault="00803909" w:rsidP="00172B1C">
      <w:pPr>
        <w:spacing w:beforeLines="30" w:before="72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D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彼此難合苦</w:t>
      </w:r>
    </w:p>
    <w:p w:rsidR="00BB46B2" w:rsidRDefault="00803909" w:rsidP="00CB4341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土地之弊惡</w:t>
      </w:r>
    </w:p>
    <w:p w:rsidR="00BB46B2" w:rsidRDefault="00803909" w:rsidP="00CB4341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結</w:t>
      </w:r>
    </w:p>
    <w:p w:rsidR="00BB46B2" w:rsidRDefault="00803909" w:rsidP="00CB4341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、念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色界、無色界退時，其苦甚於下界</w:t>
      </w:r>
    </w:p>
    <w:p w:rsidR="00BB46B2" w:rsidRDefault="00803909" w:rsidP="00CB4341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不可樂想與無常、苦、無我之別</w:t>
      </w: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F</w:t>
      </w:r>
      <w:r w:rsidRPr="00BB46B2">
        <w:rPr>
          <w:rFonts w:ascii="Times New Roman" w:eastAsia="新細明體" w:hAnsi="Times New Roman" w:cs="Times New Roman"/>
          <w:szCs w:val="20"/>
        </w:rPr>
        <w:t>003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p.329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總觀，別觀</w:t>
      </w:r>
    </w:p>
    <w:p w:rsidR="00BB46B2" w:rsidRDefault="00803909" w:rsidP="00CB4341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法觀，眾生觀</w:t>
      </w:r>
    </w:p>
    <w:p w:rsidR="00BB46B2" w:rsidRDefault="00803909" w:rsidP="00CB4341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有漏道，無漏道</w:t>
      </w:r>
    </w:p>
    <w:p w:rsidR="00BB46B2" w:rsidRDefault="00803909" w:rsidP="00CB4341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見諦道，思惟道</w:t>
      </w:r>
    </w:p>
    <w:p w:rsidR="00BB46B2" w:rsidRPr="00BB46B2" w:rsidRDefault="00803909" w:rsidP="00CB4341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（三）分別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攝、緣二事</w:t>
      </w:r>
    </w:p>
    <w:p w:rsidR="00BB46B2" w:rsidRDefault="00803909" w:rsidP="00181103">
      <w:pPr>
        <w:keepNext/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（四）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結</w:t>
      </w:r>
    </w:p>
    <w:p w:rsidR="00BB46B2" w:rsidRDefault="00803909" w:rsidP="00181103">
      <w:pPr>
        <w:spacing w:beforeLines="3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六、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死想</w:t>
      </w:r>
    </w:p>
    <w:p w:rsidR="00BB46B2" w:rsidRPr="00BB46B2" w:rsidRDefault="00803909" w:rsidP="00181103">
      <w:pPr>
        <w:spacing w:beforeLines="30" w:before="72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七、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不淨想</w:t>
      </w:r>
    </w:p>
    <w:p w:rsidR="00803909" w:rsidRPr="00BB46B2" w:rsidRDefault="00803909" w:rsidP="00181103">
      <w:pPr>
        <w:spacing w:beforeLines="3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八、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斷想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，九、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離想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，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十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盡想</w:t>
      </w:r>
    </w:p>
    <w:p w:rsidR="00803909" w:rsidRPr="00BB46B2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明三想之異同</w:t>
      </w:r>
    </w:p>
    <w:p w:rsidR="00BB46B2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、同：緣涅槃</w:t>
      </w:r>
    </w:p>
    <w:p w:rsidR="00BB46B2" w:rsidRDefault="00803909" w:rsidP="00181103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  <w:shd w:val="pct15" w:color="auto" w:fill="FFFFFF"/>
        </w:rPr>
        <w:t>異：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三想之別</w:t>
      </w:r>
    </w:p>
    <w:p w:rsidR="00BB46B2" w:rsidRDefault="00803909" w:rsidP="00181103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/>
          <w:szCs w:val="20"/>
        </w:rPr>
        <w:t>（</w:t>
      </w:r>
      <w:r w:rsidR="00F4274C" w:rsidRPr="00BB46B2">
        <w:rPr>
          <w:rFonts w:ascii="Times New Roman" w:eastAsia="新細明體" w:hAnsi="Times New Roman" w:cs="Times New Roman"/>
          <w:szCs w:val="20"/>
        </w:rPr>
        <w:t>印順法師，《</w:t>
      </w:r>
      <w:r w:rsidRPr="00BB46B2">
        <w:rPr>
          <w:rFonts w:ascii="Times New Roman" w:eastAsia="新細明體" w:hAnsi="Times New Roman" w:cs="Times New Roman"/>
          <w:szCs w:val="20"/>
        </w:rPr>
        <w:t>大智度論筆記》［</w:t>
      </w:r>
      <w:r w:rsidRPr="00BB46B2">
        <w:rPr>
          <w:rFonts w:ascii="Times New Roman" w:eastAsia="Roman Unicode" w:hAnsi="Times New Roman" w:cs="Roman Unicode"/>
          <w:szCs w:val="20"/>
        </w:rPr>
        <w:t>F</w:t>
      </w:r>
      <w:r w:rsidRPr="00BB46B2">
        <w:rPr>
          <w:rFonts w:ascii="Times New Roman" w:eastAsia="新細明體" w:hAnsi="Times New Roman" w:cs="Times New Roman"/>
          <w:szCs w:val="20"/>
        </w:rPr>
        <w:t>010</w:t>
      </w:r>
      <w:r w:rsidRPr="00BB46B2">
        <w:rPr>
          <w:rFonts w:ascii="Times New Roman" w:eastAsia="新細明體" w:hAnsi="Times New Roman" w:cs="Times New Roman"/>
          <w:szCs w:val="20"/>
        </w:rPr>
        <w:t>］</w:t>
      </w:r>
      <w:r w:rsidRPr="00BB46B2">
        <w:rPr>
          <w:rFonts w:ascii="Times New Roman" w:eastAsia="新細明體" w:hAnsi="Times New Roman" w:cs="Times New Roman"/>
          <w:szCs w:val="20"/>
        </w:rPr>
        <w:t>p.337</w:t>
      </w:r>
      <w:r w:rsidRPr="00BB46B2">
        <w:rPr>
          <w:rFonts w:ascii="Times New Roman" w:eastAsia="新細明體" w:hAnsi="Times New Roman" w:cs="Times New Roman"/>
          <w:szCs w:val="20"/>
        </w:rPr>
        <w:t>）</w:t>
      </w:r>
    </w:p>
    <w:p w:rsidR="00BB46B2" w:rsidRPr="00BB46B2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）斷結，離結、盡結</w:t>
      </w:r>
    </w:p>
    <w:p w:rsidR="00BB46B2" w:rsidRPr="00BB46B2" w:rsidRDefault="00803909" w:rsidP="00181103">
      <w:pPr>
        <w:spacing w:beforeLines="30" w:before="72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41227B"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釋疑：說一想便足，何以說三想</w:t>
      </w:r>
    </w:p>
    <w:p w:rsidR="00BB46B2" w:rsidRPr="00BB46B2" w:rsidRDefault="00803909" w:rsidP="00181103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斷三毒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離愛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，盡苦不生</w:t>
      </w:r>
    </w:p>
    <w:p w:rsidR="00BB46B2" w:rsidRPr="00BB46B2" w:rsidRDefault="00803909" w:rsidP="00181103">
      <w:pPr>
        <w:spacing w:beforeLines="30" w:before="72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）無漏道斷結使，加行道遠煩惱，入涅槃滅五受眾</w:t>
      </w:r>
    </w:p>
    <w:p w:rsidR="00BB46B2" w:rsidRPr="00BB46B2" w:rsidRDefault="00803909" w:rsidP="00181103">
      <w:pPr>
        <w:spacing w:beforeLines="30" w:before="72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有餘涅槃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，涅槃方便，無餘涅槃</w:t>
      </w:r>
    </w:p>
    <w:p w:rsidR="00BB46B2" w:rsidRDefault="00803909" w:rsidP="00181103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諸門分別</w:t>
      </w:r>
    </w:p>
    <w:p w:rsidR="00BB46B2" w:rsidRDefault="00803909" w:rsidP="00181103">
      <w:pPr>
        <w:snapToGrid w:val="0"/>
        <w:spacing w:beforeLines="45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CB434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CB4341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BB46B2" w:rsidRDefault="00803909" w:rsidP="00181103">
      <w:pPr>
        <w:spacing w:beforeLines="50" w:before="12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陸、</w:t>
      </w:r>
      <w:r w:rsidRPr="00BB46B2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十一智</w:t>
      </w:r>
    </w:p>
    <w:p w:rsidR="00803909" w:rsidRPr="00BB46B2" w:rsidRDefault="00803909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bdr w:val="single" w:sz="4" w:space="0" w:color="auto"/>
        </w:rPr>
        <w:t>一、明十一智［第一說］</w:t>
      </w:r>
    </w:p>
    <w:p w:rsidR="00803909" w:rsidRPr="00BB46B2" w:rsidRDefault="00803909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bdr w:val="single" w:sz="4" w:space="0" w:color="auto"/>
        </w:rPr>
        <w:t>（一）出體</w:t>
      </w:r>
    </w:p>
    <w:p w:rsidR="00BB46B2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、法智</w:t>
      </w:r>
    </w:p>
    <w:p w:rsidR="00BB46B2" w:rsidRPr="00BB46B2" w:rsidRDefault="00803909" w:rsidP="00181103">
      <w:pPr>
        <w:spacing w:beforeLines="30" w:before="72"/>
        <w:ind w:leftChars="150" w:left="36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、比智（類智）</w:t>
      </w:r>
    </w:p>
    <w:p w:rsidR="00BB46B2" w:rsidRDefault="00803909" w:rsidP="00181103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他心智</w:t>
      </w:r>
    </w:p>
    <w:p w:rsidR="00BB46B2" w:rsidRDefault="00803909" w:rsidP="00181103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世智</w:t>
      </w:r>
    </w:p>
    <w:p w:rsid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lastRenderedPageBreak/>
        <w:t>5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苦智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6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集智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7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、滅智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8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、道智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KH2s_kj" w:eastAsia="標楷體" w:hAnsi="KH2s_kj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9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盡智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KH2s_kj" w:eastAsia="標楷體" w:hAnsi="KH2s_kj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10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無生智</w:t>
      </w:r>
    </w:p>
    <w:p w:rsidR="00BB46B2" w:rsidRPr="00BB46B2" w:rsidRDefault="00803909" w:rsidP="008E2ADE">
      <w:pPr>
        <w:spacing w:beforeLines="30" w:before="72" w:line="344" w:lineRule="exact"/>
        <w:ind w:leftChars="150" w:left="360"/>
        <w:jc w:val="both"/>
        <w:rPr>
          <w:rFonts w:ascii="KH2s_kj" w:eastAsia="標楷體" w:hAnsi="KH2s_kj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11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4"/>
          <w:bdr w:val="single" w:sz="4" w:space="0" w:color="auto"/>
        </w:rPr>
        <w:t>如實智</w:t>
      </w:r>
    </w:p>
    <w:p w:rsidR="00803909" w:rsidRPr="00BB46B2" w:rsidRDefault="00803909" w:rsidP="008E2ADE">
      <w:pPr>
        <w:spacing w:beforeLines="30" w:before="72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（二）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法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門分別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：十智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D023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p.270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、所緣</w:t>
      </w:r>
    </w:p>
    <w:p w:rsidR="00BB46B2" w:rsidRPr="00BB46B2" w:rsidRDefault="00803909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法智</w:t>
      </w:r>
    </w:p>
    <w:p w:rsidR="00BB46B2" w:rsidRDefault="00803909" w:rsidP="008E2ADE">
      <w:pPr>
        <w:spacing w:beforeLines="30" w:before="72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比智</w:t>
      </w:r>
    </w:p>
    <w:p w:rsidR="00BB46B2" w:rsidRPr="00BB46B2" w:rsidRDefault="00803909" w:rsidP="008E2ADE">
      <w:pPr>
        <w:spacing w:beforeLines="30" w:before="72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世智</w:t>
      </w:r>
    </w:p>
    <w:p w:rsidR="00BB46B2" w:rsidRPr="00BB46B2" w:rsidRDefault="00803909" w:rsidP="008E2ADE">
      <w:pPr>
        <w:spacing w:beforeLines="30" w:before="72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）他心智</w:t>
      </w:r>
    </w:p>
    <w:p w:rsidR="00BB46B2" w:rsidRDefault="00803909" w:rsidP="008E2ADE">
      <w:pPr>
        <w:spacing w:beforeLines="30" w:before="72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苦智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，（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6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集智</w:t>
      </w:r>
    </w:p>
    <w:p w:rsidR="00BB46B2" w:rsidRPr="00BB46B2" w:rsidRDefault="00803909" w:rsidP="0073488A">
      <w:pPr>
        <w:spacing w:beforeLines="30" w:before="72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7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）滅智</w:t>
      </w:r>
    </w:p>
    <w:p w:rsidR="00BB46B2" w:rsidRPr="00BB46B2" w:rsidRDefault="00803909" w:rsidP="0073488A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8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）道智</w:t>
      </w:r>
    </w:p>
    <w:p w:rsidR="00BB46B2" w:rsidRPr="00BB46B2" w:rsidRDefault="00803909" w:rsidP="0073488A">
      <w:pPr>
        <w:spacing w:beforeLines="30" w:before="72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9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盡智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，（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10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無生智</w:t>
      </w:r>
    </w:p>
    <w:p w:rsidR="00BB46B2" w:rsidRDefault="00803909" w:rsidP="0073488A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、有漏、無漏</w:t>
      </w:r>
    </w:p>
    <w:p w:rsidR="00BB46B2" w:rsidRDefault="00803909" w:rsidP="0073488A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相攝</w:t>
      </w:r>
    </w:p>
    <w:p w:rsidR="00BB46B2" w:rsidRPr="00BB46B2" w:rsidRDefault="00803909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法智</w:t>
      </w:r>
    </w:p>
    <w:p w:rsidR="00BB46B2" w:rsidRDefault="00803909" w:rsidP="0073488A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比智</w:t>
      </w:r>
    </w:p>
    <w:p w:rsidR="00BB46B2" w:rsidRPr="00BB46B2" w:rsidRDefault="00803909" w:rsidP="0073488A">
      <w:pPr>
        <w:spacing w:beforeLines="30" w:before="72"/>
        <w:ind w:leftChars="200" w:left="480"/>
        <w:jc w:val="both"/>
        <w:rPr>
          <w:rFonts w:ascii="Times New Roman" w:eastAsia="標楷體" w:hAnsi="Times New Roman" w:cs="Times New Roman"/>
          <w:b/>
          <w:szCs w:val="20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世智</w:t>
      </w:r>
    </w:p>
    <w:p w:rsidR="00BB46B2" w:rsidRP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他心智</w:t>
      </w:r>
    </w:p>
    <w:p w:rsidR="00BB46B2" w:rsidRP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苦智</w:t>
      </w:r>
    </w:p>
    <w:p w:rsid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6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集智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，（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7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滅智</w:t>
      </w:r>
    </w:p>
    <w:p w:rsidR="00BB46B2" w:rsidRP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8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）道智</w:t>
      </w:r>
    </w:p>
    <w:p w:rsidR="00BB46B2" w:rsidRP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9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盡智</w:t>
      </w:r>
    </w:p>
    <w:p w:rsidR="00BB46B2" w:rsidRP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10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無生智</w:t>
      </w:r>
    </w:p>
    <w:p w:rsidR="00803909" w:rsidRPr="00BB46B2" w:rsidRDefault="00803909" w:rsidP="00D15322">
      <w:pPr>
        <w:spacing w:beforeLines="30" w:before="72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相應</w:t>
      </w:r>
    </w:p>
    <w:p w:rsidR="00BB46B2" w:rsidRPr="00BB46B2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根相應</w:t>
      </w:r>
    </w:p>
    <w:p w:rsidR="00BB46B2" w:rsidRDefault="00803909" w:rsidP="00D15322">
      <w:pPr>
        <w:spacing w:beforeLines="3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三三昧相應</w:t>
      </w:r>
    </w:p>
    <w:p w:rsidR="00BB46B2" w:rsidRPr="00BB46B2" w:rsidRDefault="00803909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空三昧相應</w:t>
      </w:r>
    </w:p>
    <w:p w:rsidR="00BB46B2" w:rsidRPr="00BB46B2" w:rsidRDefault="00803909" w:rsidP="00D15322">
      <w:pPr>
        <w:spacing w:beforeLines="30" w:before="72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無相三昧相應</w:t>
      </w:r>
    </w:p>
    <w:p w:rsidR="00BB46B2" w:rsidRPr="00BB46B2" w:rsidRDefault="00803909" w:rsidP="00D15322">
      <w:pPr>
        <w:spacing w:beforeLines="30" w:before="72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C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無作三昧相應</w:t>
      </w:r>
    </w:p>
    <w:p w:rsidR="00BB46B2" w:rsidRDefault="00803909" w:rsidP="00D15322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（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十想相應</w:t>
      </w:r>
    </w:p>
    <w:p w:rsidR="00BB46B2" w:rsidRPr="00BB46B2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前三想</w:t>
      </w:r>
    </w:p>
    <w:p w:rsidR="00BB46B2" w:rsidRPr="00BB46B2" w:rsidRDefault="00803909" w:rsidP="00D15322">
      <w:pPr>
        <w:spacing w:beforeLines="30" w:before="72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BB46B2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中四想</w:t>
      </w:r>
    </w:p>
    <w:p w:rsidR="00BB46B2" w:rsidRPr="00BB46B2" w:rsidRDefault="00803909" w:rsidP="00D15322">
      <w:pPr>
        <w:spacing w:beforeLines="30" w:before="72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C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4"/>
          <w:bdr w:val="single" w:sz="4" w:space="0" w:color="auto"/>
        </w:rPr>
        <w:t>後三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想</w:t>
      </w:r>
    </w:p>
    <w:p w:rsidR="00BB46B2" w:rsidRDefault="00803909" w:rsidP="00D15322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、一一智幾智緣</w:t>
      </w:r>
    </w:p>
    <w:p w:rsidR="00BB46B2" w:rsidRPr="00BB46B2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法智、比智</w:t>
      </w:r>
    </w:p>
    <w:p w:rsidR="00BB46B2" w:rsidRPr="00BB46B2" w:rsidRDefault="00803909" w:rsidP="00D15322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世智、他心智、盡智、無生智</w:t>
      </w:r>
    </w:p>
    <w:p w:rsidR="00BB46B2" w:rsidRDefault="00803909" w:rsidP="00D15322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苦智、集智</w:t>
      </w:r>
    </w:p>
    <w:p w:rsidR="00BB46B2" w:rsidRPr="00BB46B2" w:rsidRDefault="00803909" w:rsidP="00D15322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滅智</w:t>
      </w:r>
    </w:p>
    <w:p w:rsidR="00BB46B2" w:rsidRPr="00BB46B2" w:rsidRDefault="00803909" w:rsidP="00D15322">
      <w:pPr>
        <w:spacing w:beforeLines="3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道智</w:t>
      </w:r>
    </w:p>
    <w:p w:rsidR="00BB46B2" w:rsidRDefault="00803909" w:rsidP="00D15322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十六行相</w:t>
      </w:r>
    </w:p>
    <w:p w:rsidR="00BB46B2" w:rsidRPr="00BB46B2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法智、比智</w:t>
      </w:r>
    </w:p>
    <w:p w:rsidR="00BB46B2" w:rsidRPr="00BB46B2" w:rsidRDefault="00803909" w:rsidP="008E2ADE">
      <w:pPr>
        <w:spacing w:beforeLines="3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他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心智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）苦、集、滅、道智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）盡智、無生智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世智</w:t>
      </w:r>
    </w:p>
    <w:p w:rsidR="00BB46B2" w:rsidRDefault="00803909" w:rsidP="00D15322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7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成就</w:t>
      </w:r>
    </w:p>
    <w:p w:rsidR="00BB46B2" w:rsidRPr="00BB46B2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）未離欲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）已離欲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）無學道</w:t>
      </w:r>
    </w:p>
    <w:p w:rsidR="00BB46B2" w:rsidRP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得不壞解脫</w:t>
      </w:r>
    </w:p>
    <w:p w:rsidR="00BB46B2" w:rsidRDefault="00803909" w:rsidP="00D15322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8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修智</w:t>
      </w:r>
    </w:p>
    <w:p w:rsidR="00BB46B2" w:rsidRPr="00BB46B2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）見道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位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十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五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心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及修道位第十六心</w:t>
      </w:r>
    </w:p>
    <w:p w:rsidR="00BB46B2" w:rsidRDefault="00803909" w:rsidP="00D15322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諸聖者於思惟道之九無礙（九無間）、九解脫</w:t>
      </w:r>
    </w:p>
    <w:p w:rsidR="00803909" w:rsidRPr="00BB46B2" w:rsidRDefault="00803909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、離欲界結使</w:t>
      </w:r>
    </w:p>
    <w:p w:rsidR="00BB46B2" w:rsidRPr="00BB46B2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九無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礙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八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解脫</w:t>
      </w:r>
    </w:p>
    <w:p w:rsidR="00BB46B2" w:rsidRDefault="00803909" w:rsidP="002B7FAF">
      <w:pPr>
        <w:spacing w:beforeLines="3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第九解脫</w:t>
      </w:r>
    </w:p>
    <w:p w:rsidR="00BB46B2" w:rsidRPr="00BB46B2" w:rsidRDefault="00803909" w:rsidP="002B7FAF">
      <w:pPr>
        <w:spacing w:beforeLines="30" w:before="72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="008176A5"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信解脫人轉作見得</w:t>
      </w:r>
    </w:p>
    <w:p w:rsidR="00803909" w:rsidRPr="00BB46B2" w:rsidRDefault="00803909" w:rsidP="002B7FAF">
      <w:pPr>
        <w:spacing w:beforeLines="3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色界欲、無色界欲</w:t>
      </w:r>
    </w:p>
    <w:p w:rsidR="00BB46B2" w:rsidRPr="00BB46B2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離七地欲時</w:t>
      </w:r>
    </w:p>
    <w:p w:rsidR="00BB46B2" w:rsidRPr="00BB46B2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、九無礙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道</w:t>
      </w:r>
    </w:p>
    <w:p w:rsidR="00BB46B2" w:rsidRPr="00BB46B2" w:rsidRDefault="00803909" w:rsidP="002B7FAF">
      <w:pPr>
        <w:spacing w:beforeLines="30" w:before="72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、九解脫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道</w:t>
      </w:r>
    </w:p>
    <w:p w:rsidR="00BB46B2" w:rsidRPr="00BB46B2" w:rsidRDefault="00803909" w:rsidP="002B7FAF">
      <w:pPr>
        <w:spacing w:beforeLines="30" w:before="72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離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有頂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欲時</w:t>
      </w:r>
    </w:p>
    <w:p w:rsidR="00BB46B2" w:rsidRPr="00BB46B2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、九無礙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道</w:t>
      </w:r>
    </w:p>
    <w:p w:rsidR="00BB46B2" w:rsidRPr="00BB46B2" w:rsidRDefault="00803909" w:rsidP="002B7FAF">
      <w:pPr>
        <w:spacing w:beforeLines="30" w:before="72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、八解脫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道</w:t>
      </w:r>
    </w:p>
    <w:p w:rsidR="00BB46B2" w:rsidRPr="00BB46B2" w:rsidRDefault="00803909" w:rsidP="002B7FAF">
      <w:pPr>
        <w:spacing w:beforeLines="30" w:before="72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lastRenderedPageBreak/>
        <w:t>c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第九解脫</w:t>
      </w:r>
    </w:p>
    <w:p w:rsidR="00BB46B2" w:rsidRPr="00BB46B2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a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）不時解脫人</w:t>
      </w:r>
    </w:p>
    <w:p w:rsidR="00BB46B2" w:rsidRPr="00BB46B2" w:rsidRDefault="00803909" w:rsidP="002B7FAF">
      <w:pPr>
        <w:spacing w:beforeLines="3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b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）時解脫人</w:t>
      </w:r>
    </w:p>
    <w:p w:rsidR="00BB46B2" w:rsidRDefault="00803909" w:rsidP="002B7FAF">
      <w:pPr>
        <w:spacing w:beforeLines="3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9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、結</w:t>
      </w:r>
    </w:p>
    <w:p w:rsidR="00BB46B2" w:rsidRDefault="00803909" w:rsidP="002B7FAF">
      <w:pPr>
        <w:spacing w:beforeLines="3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（三）法門分別：如實智</w:t>
      </w:r>
    </w:p>
    <w:p w:rsidR="00BB46B2" w:rsidRPr="00BB46B2" w:rsidRDefault="00803909" w:rsidP="002B7FAF">
      <w:pPr>
        <w:spacing w:beforeLines="30" w:before="72" w:line="356" w:lineRule="exact"/>
        <w:ind w:leftChars="50" w:left="120"/>
        <w:jc w:val="both"/>
        <w:rPr>
          <w:rFonts w:ascii="新細明體" w:eastAsia="新細明體" w:hAnsi="新細明體" w:cs="Times New Roman"/>
          <w:b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明十一智［第二說］</w:t>
      </w:r>
    </w:p>
    <w:p w:rsidR="00BB46B2" w:rsidRPr="00BB46B2" w:rsidRDefault="00803909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（一）法智</w:t>
      </w:r>
    </w:p>
    <w:p w:rsidR="00BB46B2" w:rsidRPr="00BB46B2" w:rsidRDefault="00803909" w:rsidP="002B7FAF">
      <w:pPr>
        <w:spacing w:beforeLines="3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（二）比智</w:t>
      </w:r>
    </w:p>
    <w:p w:rsidR="00BB46B2" w:rsidRPr="00BB46B2" w:rsidRDefault="00803909" w:rsidP="002B7FAF">
      <w:pPr>
        <w:spacing w:beforeLines="30" w:before="72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（三）他心智</w:t>
      </w:r>
    </w:p>
    <w:p w:rsidR="00BB46B2" w:rsidRPr="00BB46B2" w:rsidRDefault="00803909" w:rsidP="00A5360E">
      <w:pPr>
        <w:spacing w:beforeLines="3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（四）世智</w:t>
      </w:r>
    </w:p>
    <w:p w:rsidR="00803909" w:rsidRPr="00BB46B2" w:rsidRDefault="00803909" w:rsidP="00A5360E">
      <w:pPr>
        <w:spacing w:beforeLines="3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（五）苦智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（六）集智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（七）滅智</w:t>
      </w:r>
      <w:r w:rsidRPr="00BB46B2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（八）道智</w:t>
      </w:r>
    </w:p>
    <w:p w:rsidR="00803909" w:rsidRPr="00BB46B2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、第一說</w:t>
      </w:r>
    </w:p>
    <w:p w:rsidR="00BB46B2" w:rsidRPr="00BB46B2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）苦智</w:t>
      </w:r>
    </w:p>
    <w:p w:rsidR="00BB46B2" w:rsidRPr="00BB46B2" w:rsidRDefault="00803909" w:rsidP="00A5360E">
      <w:pPr>
        <w:spacing w:beforeLines="30" w:before="72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 xml:space="preserve">※ 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因論生論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為何但說苦智，而不說無常、空、無我智</w:t>
      </w:r>
    </w:p>
    <w:p w:rsidR="00BB46B2" w:rsidRPr="00BB46B2" w:rsidRDefault="00803909" w:rsidP="00A5360E">
      <w:pPr>
        <w:spacing w:beforeLines="30" w:before="72" w:line="380" w:lineRule="exact"/>
        <w:ind w:leftChars="250" w:left="60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 xml:space="preserve">※ 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因論生論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為何但說苦諦，而不說無常諦等</w:t>
      </w:r>
    </w:p>
    <w:p w:rsidR="00BB46B2" w:rsidRPr="00BB46B2" w:rsidRDefault="00803909" w:rsidP="00A5360E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）集智，（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）滅智，（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）道智</w:t>
      </w:r>
    </w:p>
    <w:p w:rsidR="00803909" w:rsidRPr="00BB46B2" w:rsidRDefault="00803909" w:rsidP="00A5360E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、第二說</w:t>
      </w:r>
    </w:p>
    <w:p w:rsidR="00BB46B2" w:rsidRPr="00BB46B2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）苦智</w:t>
      </w:r>
    </w:p>
    <w:p w:rsidR="00BB46B2" w:rsidRPr="00BB46B2" w:rsidRDefault="00803909" w:rsidP="00A5360E">
      <w:pPr>
        <w:spacing w:beforeLines="3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）集智</w:t>
      </w:r>
    </w:p>
    <w:p w:rsidR="00BB46B2" w:rsidRPr="00BB46B2" w:rsidRDefault="00803909" w:rsidP="002B7FAF">
      <w:pPr>
        <w:keepNext/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）滅智</w:t>
      </w:r>
    </w:p>
    <w:p w:rsidR="00BB46B2" w:rsidRPr="00BB46B2" w:rsidRDefault="00803909" w:rsidP="002B7FAF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）道智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（九）盡智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（十）無生智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（十一）如實智</w:t>
      </w:r>
    </w:p>
    <w:p w:rsidR="00BB46B2" w:rsidRDefault="00803909" w:rsidP="002B7FAF">
      <w:pPr>
        <w:spacing w:beforeLines="30" w:before="72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十智與如實智之差別</w:t>
      </w:r>
    </w:p>
    <w:p w:rsidR="00BB46B2" w:rsidRPr="00BB46B2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（一）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各各相、緣、別異、有觀法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；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無相、無緣、無別、滅諸觀法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（二）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法眼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慧眼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；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佛眼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阿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羅漢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、辟支佛、菩薩共有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；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唯佛獨有</w:t>
      </w:r>
    </w:p>
    <w:p w:rsidR="00BB46B2" w:rsidRPr="00BB46B2" w:rsidRDefault="00803909" w:rsidP="002B7FAF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（四）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十智入如實智中，失本名字，唯有一實智</w:t>
      </w:r>
    </w:p>
    <w:p w:rsidR="00BB46B2" w:rsidRPr="00BB46B2" w:rsidRDefault="00803909" w:rsidP="002B7FAF">
      <w:pPr>
        <w:spacing w:beforeLines="30" w:before="72"/>
        <w:ind w:leftChars="50" w:left="120"/>
        <w:jc w:val="both"/>
        <w:rPr>
          <w:rFonts w:ascii="新細明體" w:eastAsia="新細明體" w:hAnsi="新細明體" w:cs="Times New Roman"/>
          <w:b/>
          <w:szCs w:val="20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bdr w:val="single" w:sz="4" w:space="0" w:color="auto"/>
        </w:rPr>
        <w:t>總結</w:t>
      </w:r>
    </w:p>
    <w:p w:rsidR="00BB46B2" w:rsidRPr="00BB46B2" w:rsidRDefault="00803909" w:rsidP="002B7FAF">
      <w:pPr>
        <w:spacing w:beforeLines="50" w:before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柒、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三三昧</w:t>
      </w:r>
    </w:p>
    <w:p w:rsidR="00BB46B2" w:rsidRDefault="00803909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一、釋「三昧」</w:t>
      </w:r>
    </w:p>
    <w:p w:rsidR="00BB46B2" w:rsidRPr="00BB46B2" w:rsidRDefault="00803909" w:rsidP="00A5360E">
      <w:pPr>
        <w:spacing w:beforeLines="3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覺觀等三三昧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A057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p.97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（一）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有覺有觀三昧</w:t>
      </w:r>
    </w:p>
    <w:p w:rsidR="00BB46B2" w:rsidRPr="00BB46B2" w:rsidRDefault="00803909" w:rsidP="00A5360E">
      <w:pPr>
        <w:spacing w:beforeLines="3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lastRenderedPageBreak/>
        <w:t>（二）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無覺有觀三昧</w:t>
      </w:r>
    </w:p>
    <w:p w:rsidR="00BB46B2" w:rsidRPr="00BB46B2" w:rsidRDefault="00803909" w:rsidP="00A5360E">
      <w:pPr>
        <w:spacing w:beforeLines="3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（三）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無覺無觀三昧</w:t>
      </w:r>
    </w:p>
    <w:p w:rsidR="00803909" w:rsidRPr="00BB46B2" w:rsidRDefault="00803909" w:rsidP="00A5360E">
      <w:pPr>
        <w:spacing w:beforeLines="30" w:before="72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三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通難</w:t>
      </w:r>
    </w:p>
    <w:p w:rsidR="00BB46B2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（一）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三昧相應心數法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有二十，何故但說覺、觀</w:t>
      </w:r>
    </w:p>
    <w:p w:rsidR="00BB46B2" w:rsidRPr="00BB46B2" w:rsidRDefault="00803909" w:rsidP="002B7FAF">
      <w:pPr>
        <w:spacing w:beforeLines="30" w:before="72" w:line="350" w:lineRule="exact"/>
        <w:ind w:leftChars="100" w:left="24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（二）「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覺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」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「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觀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」之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差別</w:t>
      </w:r>
    </w:p>
    <w:p w:rsidR="00BB46B2" w:rsidRPr="00BB46B2" w:rsidRDefault="00803909" w:rsidP="002B7FAF">
      <w:pPr>
        <w:spacing w:beforeLines="30" w:before="72" w:line="350" w:lineRule="exact"/>
        <w:ind w:leftChars="100" w:left="240"/>
        <w:jc w:val="both"/>
        <w:rPr>
          <w:rFonts w:ascii="新細明體" w:eastAsia="新細明體" w:hAnsi="新細明體" w:cs="Times New Roman"/>
          <w:b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（三）何故但說三種</w:t>
      </w:r>
      <w:r w:rsidRPr="00BB46B2">
        <w:rPr>
          <w:rFonts w:ascii="新細明體" w:eastAsia="新細明體" w:hAnsi="新細明體" w:cs="Times New Roman"/>
          <w:b/>
          <w:bdr w:val="single" w:sz="4" w:space="0" w:color="auto"/>
        </w:rPr>
        <w:t>三昧</w:t>
      </w:r>
    </w:p>
    <w:p w:rsidR="00BB46B2" w:rsidRDefault="00803909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、三種法</w:t>
      </w:r>
    </w:p>
    <w:p w:rsidR="00BB46B2" w:rsidRPr="00BB46B2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有覺有觀法</w:t>
      </w:r>
    </w:p>
    <w:p w:rsidR="00BB46B2" w:rsidRPr="00BB46B2" w:rsidRDefault="00803909" w:rsidP="002B7FAF">
      <w:pPr>
        <w:spacing w:beforeLines="3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無覺有觀法</w:t>
      </w:r>
    </w:p>
    <w:p w:rsidR="00BB46B2" w:rsidRPr="00BB46B2" w:rsidRDefault="00803909" w:rsidP="00E95F4D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無覺無觀法</w:t>
      </w:r>
    </w:p>
    <w:p w:rsidR="00BB46B2" w:rsidRDefault="00803909" w:rsidP="00E95F4D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、三種地</w:t>
      </w:r>
    </w:p>
    <w:p w:rsidR="00BB46B2" w:rsidRPr="00BB46B2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有覺有觀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地</w:t>
      </w:r>
    </w:p>
    <w:p w:rsidR="00BB46B2" w:rsidRPr="00BB46B2" w:rsidRDefault="00803909" w:rsidP="008F6FE5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無覺有觀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地</w:t>
      </w:r>
    </w:p>
    <w:p w:rsidR="00BB46B2" w:rsidRPr="00BB46B2" w:rsidRDefault="00803909" w:rsidP="008F6FE5">
      <w:pPr>
        <w:spacing w:beforeLines="30" w:before="72"/>
        <w:ind w:leftChars="200" w:left="4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無覺無觀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地</w:t>
      </w:r>
    </w:p>
    <w:p w:rsidR="00BB46B2" w:rsidRPr="00BB46B2" w:rsidRDefault="00803909" w:rsidP="008F6FE5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、三昧</w:t>
      </w:r>
    </w:p>
    <w:p w:rsidR="00BB46B2" w:rsidRPr="00BB46B2" w:rsidRDefault="00803909" w:rsidP="008F6FE5">
      <w:pPr>
        <w:spacing w:beforeLines="30" w:before="72"/>
        <w:ind w:leftChars="50" w:left="12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、總結</w:t>
      </w:r>
    </w:p>
    <w:p w:rsidR="00BB46B2" w:rsidRPr="00BB46B2" w:rsidRDefault="00803909" w:rsidP="003A75C3">
      <w:pPr>
        <w:spacing w:beforeLines="50" w:before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捌、</w:t>
      </w:r>
      <w:r w:rsidRPr="00BB46B2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三根</w:t>
      </w:r>
    </w:p>
    <w:p w:rsidR="00803909" w:rsidRPr="00BB46B2" w:rsidRDefault="00803909" w:rsidP="008F6FE5">
      <w:pPr>
        <w:ind w:leftChars="50" w:left="120"/>
        <w:jc w:val="both"/>
        <w:rPr>
          <w:rFonts w:ascii="新細明體" w:eastAsia="新細明體" w:hAnsi="新細明體" w:cs="Times New Roman"/>
          <w:b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一</w:t>
      </w:r>
      <w:r w:rsidRPr="00BB46B2">
        <w:rPr>
          <w:rFonts w:ascii="新細明體" w:eastAsia="新細明體" w:hAnsi="新細明體" w:cs="Times New Roman"/>
          <w:b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阿毘曇之三無漏根</w:t>
      </w:r>
    </w:p>
    <w:p w:rsidR="00803909" w:rsidRPr="00BB46B2" w:rsidRDefault="00803909" w:rsidP="008F6FE5">
      <w:pPr>
        <w:ind w:leftChars="100" w:left="240"/>
        <w:jc w:val="both"/>
        <w:rPr>
          <w:rFonts w:ascii="新細明體" w:eastAsia="新細明體" w:hAnsi="新細明體" w:cs="Times New Roman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（一）三無漏根：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無漏九根和合，配合三道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A061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p.102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8F6FE5">
      <w:pPr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BB46B2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未知欲知根</w:t>
      </w: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BB46B2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見諦道</w:t>
      </w:r>
    </w:p>
    <w:p w:rsidR="00BB46B2" w:rsidRPr="00BB46B2" w:rsidRDefault="00803909" w:rsidP="008F6FE5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、知根：</w:t>
      </w:r>
      <w:r w:rsidRPr="00BB46B2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思惟道</w:t>
      </w:r>
    </w:p>
    <w:p w:rsidR="00BB46B2" w:rsidRPr="00BB46B2" w:rsidRDefault="00803909" w:rsidP="008F6FE5">
      <w:pPr>
        <w:spacing w:beforeLines="30" w:before="72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、知已根：無學</w:t>
      </w:r>
      <w:r w:rsidRPr="00BB46B2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道</w:t>
      </w:r>
    </w:p>
    <w:p w:rsidR="00BB46B2" w:rsidRPr="00BB46B2" w:rsidRDefault="00803909" w:rsidP="00A5360E">
      <w:pPr>
        <w:spacing w:beforeLines="30" w:before="72" w:line="380" w:lineRule="exact"/>
        <w:ind w:leftChars="100" w:left="240"/>
        <w:jc w:val="both"/>
        <w:rPr>
          <w:rFonts w:ascii="新細明體" w:eastAsia="新細明體" w:hAnsi="新細明體" w:cs="Times New Roman"/>
          <w:b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（二）何故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二十二</w:t>
      </w: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根中但</w:t>
      </w:r>
      <w:r w:rsidRPr="00BB46B2">
        <w:rPr>
          <w:rFonts w:ascii="新細明體" w:eastAsia="新細明體" w:hAnsi="新細明體" w:cs="Times New Roman"/>
          <w:b/>
          <w:bdr w:val="single" w:sz="4" w:space="0" w:color="auto"/>
        </w:rPr>
        <w:t>取三根</w:t>
      </w:r>
    </w:p>
    <w:p w:rsidR="00BB46B2" w:rsidRPr="00BB46B2" w:rsidRDefault="00803909" w:rsidP="00A5360E">
      <w:pPr>
        <w:spacing w:beforeLines="3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※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 xml:space="preserve"> 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BB46B2" w:rsidRDefault="00803909" w:rsidP="00A5360E">
      <w:pPr>
        <w:spacing w:beforeLines="30" w:before="72" w:line="380" w:lineRule="exact"/>
        <w:ind w:leftChars="100" w:left="24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（三）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法門分別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A061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p.102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、何眾攝</w:t>
      </w:r>
    </w:p>
    <w:p w:rsidR="00BB46B2" w:rsidRPr="00BB46B2" w:rsidRDefault="00803909" w:rsidP="00271CA4">
      <w:pPr>
        <w:keepNext/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、地</w:t>
      </w:r>
    </w:p>
    <w:p w:rsidR="00BB46B2" w:rsidRPr="00BB46B2" w:rsidRDefault="00803909" w:rsidP="00271CA4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、所緣</w:t>
      </w:r>
    </w:p>
    <w:p w:rsidR="00BB46B2" w:rsidRPr="00BB46B2" w:rsidRDefault="00803909" w:rsidP="00271CA4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、想相應</w:t>
      </w:r>
    </w:p>
    <w:p w:rsidR="00BB46B2" w:rsidRPr="00BB46B2" w:rsidRDefault="00803909" w:rsidP="00271CA4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5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、幾根因</w:t>
      </w:r>
    </w:p>
    <w:p w:rsidR="00BB46B2" w:rsidRPr="00BB46B2" w:rsidRDefault="00803909" w:rsidP="00271CA4">
      <w:pPr>
        <w:spacing w:beforeLines="3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6</w:t>
      </w:r>
      <w:r w:rsidRPr="00BB46B2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、次第生幾根</w:t>
      </w:r>
    </w:p>
    <w:p w:rsidR="00803909" w:rsidRPr="00BB46B2" w:rsidRDefault="00803909" w:rsidP="00271CA4">
      <w:pPr>
        <w:spacing w:beforeLines="30" w:before="72" w:line="370" w:lineRule="exact"/>
        <w:ind w:leftChars="50" w:left="120"/>
        <w:jc w:val="both"/>
        <w:rPr>
          <w:rFonts w:ascii="新細明體" w:eastAsia="新細明體" w:hAnsi="新細明體" w:cs="Times New Roman"/>
          <w:bdr w:val="single" w:sz="4" w:space="0" w:color="auto"/>
        </w:rPr>
      </w:pPr>
      <w:r w:rsidRPr="00BB46B2">
        <w:rPr>
          <w:rFonts w:ascii="新細明體" w:eastAsia="新細明體" w:hAnsi="新細明體" w:cs="Times New Roman" w:hint="eastAsia"/>
          <w:b/>
          <w:bdr w:val="single" w:sz="4" w:space="0" w:color="auto"/>
        </w:rPr>
        <w:t>二</w:t>
      </w:r>
      <w:r w:rsidRPr="00BB46B2">
        <w:rPr>
          <w:rFonts w:ascii="新細明體" w:eastAsia="新細明體" w:hAnsi="新細明體" w:cs="Times New Roman"/>
          <w:b/>
          <w:bdr w:val="single" w:sz="4" w:space="0" w:color="auto"/>
        </w:rPr>
        <w:t>、</w:t>
      </w:r>
      <w:r w:rsidRPr="00BB46B2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大乘三無漏根</w:t>
      </w:r>
      <w:r w:rsidRPr="00BB46B2">
        <w:rPr>
          <w:rFonts w:ascii="Times New Roman" w:eastAsia="新細明體" w:hAnsi="Times New Roman" w:cs="Times New Roman" w:hint="eastAsia"/>
          <w:szCs w:val="20"/>
        </w:rPr>
        <w:t>（</w:t>
      </w:r>
      <w:r w:rsidR="00F4274C" w:rsidRPr="00BB46B2">
        <w:rPr>
          <w:rFonts w:ascii="Times New Roman" w:eastAsia="新細明體" w:hAnsi="Times New Roman" w:cs="Times New Roman" w:hint="eastAsia"/>
          <w:szCs w:val="20"/>
        </w:rPr>
        <w:t>印順法師，《</w:t>
      </w:r>
      <w:r w:rsidRPr="00BB46B2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BB46B2">
        <w:rPr>
          <w:rFonts w:ascii="Times New Roman" w:eastAsia="新細明體" w:hAnsi="Times New Roman" w:cs="Times New Roman" w:hint="eastAsia"/>
          <w:szCs w:val="20"/>
        </w:rPr>
        <w:t>A061</w:t>
      </w:r>
      <w:r w:rsidRPr="00BB46B2">
        <w:rPr>
          <w:rFonts w:ascii="Times New Roman" w:eastAsia="新細明體" w:hAnsi="Times New Roman" w:cs="Times New Roman" w:hint="eastAsia"/>
          <w:szCs w:val="20"/>
        </w:rPr>
        <w:t>〕</w:t>
      </w:r>
      <w:r w:rsidRPr="00BB46B2">
        <w:rPr>
          <w:rFonts w:ascii="Times New Roman" w:eastAsia="新細明體" w:hAnsi="Times New Roman" w:cs="Times New Roman" w:hint="eastAsia"/>
          <w:szCs w:val="20"/>
        </w:rPr>
        <w:t>p.102</w:t>
      </w:r>
      <w:r w:rsidRPr="00BB46B2">
        <w:rPr>
          <w:rFonts w:ascii="Times New Roman" w:eastAsia="新細明體" w:hAnsi="Times New Roman" w:cs="Times New Roman" w:hint="eastAsia"/>
          <w:szCs w:val="20"/>
        </w:rPr>
        <w:t>）</w:t>
      </w:r>
    </w:p>
    <w:p w:rsidR="00BB46B2" w:rsidRPr="00BB46B2" w:rsidRDefault="00803909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0"/>
        </w:rPr>
      </w:pPr>
      <w:r w:rsidRPr="00BB46B2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（一）未知欲知根</w:t>
      </w:r>
    </w:p>
    <w:p w:rsidR="00BB46B2" w:rsidRDefault="00803909" w:rsidP="003B6C66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（二）知根</w:t>
      </w:r>
    </w:p>
    <w:p w:rsidR="00BB46B2" w:rsidRDefault="00803909" w:rsidP="003B6C66">
      <w:pPr>
        <w:spacing w:beforeLines="30" w:before="72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 w:rsidRPr="00BB46B2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（三）知已根</w:t>
      </w:r>
    </w:p>
    <w:p w:rsidR="00803909" w:rsidRPr="00CB4341" w:rsidRDefault="00803909" w:rsidP="007A490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一、說一切有部的修行位次</w:t>
      </w:r>
    </w:p>
    <w:p w:rsidR="00803909" w:rsidRPr="00CB4341" w:rsidRDefault="00803909" w:rsidP="00933227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sz w:val="6"/>
          <w:szCs w:val="6"/>
        </w:rPr>
      </w:pPr>
    </w:p>
    <w:p w:rsidR="00803909" w:rsidRPr="00CB4341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BB46B2" w:rsidRDefault="00803909" w:rsidP="007A490D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004900" w:rsidRPr="00CB4341" w:rsidRDefault="00004900" w:rsidP="00933227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bookmarkStart w:id="0" w:name="_GoBack"/>
      <w:bookmarkEnd w:id="0"/>
    </w:p>
    <w:sectPr w:rsidR="00004900" w:rsidRPr="00CB4341" w:rsidSect="0088021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4" w:rsidRDefault="00E046E4" w:rsidP="00803909">
      <w:r>
        <w:separator/>
      </w:r>
    </w:p>
  </w:endnote>
  <w:endnote w:type="continuationSeparator" w:id="0">
    <w:p w:rsidR="00E046E4" w:rsidRDefault="00E046E4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27B" w:rsidRDefault="0041227B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F3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27B" w:rsidRDefault="0041227B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F3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4" w:rsidRDefault="00E046E4" w:rsidP="00803909">
      <w:r>
        <w:separator/>
      </w:r>
    </w:p>
  </w:footnote>
  <w:footnote w:type="continuationSeparator" w:id="0">
    <w:p w:rsidR="00E046E4" w:rsidRDefault="00E046E4" w:rsidP="00803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7B" w:rsidRDefault="0041227B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7B" w:rsidRPr="0001412E" w:rsidRDefault="0041227B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86B"/>
    <w:rsid w:val="00065397"/>
    <w:rsid w:val="00075BB6"/>
    <w:rsid w:val="000B1793"/>
    <w:rsid w:val="000B7D51"/>
    <w:rsid w:val="000C11F3"/>
    <w:rsid w:val="000C5201"/>
    <w:rsid w:val="000D278F"/>
    <w:rsid w:val="001009AA"/>
    <w:rsid w:val="00101AE9"/>
    <w:rsid w:val="00102DC5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50F30"/>
    <w:rsid w:val="00355623"/>
    <w:rsid w:val="003A17C7"/>
    <w:rsid w:val="003A611F"/>
    <w:rsid w:val="003A6B63"/>
    <w:rsid w:val="003A75C3"/>
    <w:rsid w:val="003B6C66"/>
    <w:rsid w:val="003C219E"/>
    <w:rsid w:val="003E59E1"/>
    <w:rsid w:val="0041227B"/>
    <w:rsid w:val="00435153"/>
    <w:rsid w:val="00450476"/>
    <w:rsid w:val="00457A13"/>
    <w:rsid w:val="00495EB1"/>
    <w:rsid w:val="00495F91"/>
    <w:rsid w:val="004C6B0F"/>
    <w:rsid w:val="004D3B9E"/>
    <w:rsid w:val="004F14B6"/>
    <w:rsid w:val="00515942"/>
    <w:rsid w:val="00520E87"/>
    <w:rsid w:val="00564BBA"/>
    <w:rsid w:val="00565F8B"/>
    <w:rsid w:val="0058542A"/>
    <w:rsid w:val="005A586E"/>
    <w:rsid w:val="005C1704"/>
    <w:rsid w:val="005C6C85"/>
    <w:rsid w:val="005E5580"/>
    <w:rsid w:val="005E7C18"/>
    <w:rsid w:val="005F1361"/>
    <w:rsid w:val="00602174"/>
    <w:rsid w:val="00627EC9"/>
    <w:rsid w:val="0065608A"/>
    <w:rsid w:val="00665043"/>
    <w:rsid w:val="006717F9"/>
    <w:rsid w:val="00683C4B"/>
    <w:rsid w:val="00690CDA"/>
    <w:rsid w:val="00694F8B"/>
    <w:rsid w:val="006B08FD"/>
    <w:rsid w:val="006D2141"/>
    <w:rsid w:val="006D2969"/>
    <w:rsid w:val="006E3E41"/>
    <w:rsid w:val="00730F02"/>
    <w:rsid w:val="0073488A"/>
    <w:rsid w:val="00755B94"/>
    <w:rsid w:val="0078406B"/>
    <w:rsid w:val="007948EC"/>
    <w:rsid w:val="007A490D"/>
    <w:rsid w:val="007B6118"/>
    <w:rsid w:val="00803909"/>
    <w:rsid w:val="00815EAC"/>
    <w:rsid w:val="008176A5"/>
    <w:rsid w:val="00834574"/>
    <w:rsid w:val="00836FD9"/>
    <w:rsid w:val="00841095"/>
    <w:rsid w:val="00847824"/>
    <w:rsid w:val="00875608"/>
    <w:rsid w:val="00877405"/>
    <w:rsid w:val="00880215"/>
    <w:rsid w:val="00885093"/>
    <w:rsid w:val="0088625D"/>
    <w:rsid w:val="00891170"/>
    <w:rsid w:val="008C3F06"/>
    <w:rsid w:val="008E2ADE"/>
    <w:rsid w:val="008F6FE5"/>
    <w:rsid w:val="00907215"/>
    <w:rsid w:val="00933227"/>
    <w:rsid w:val="00951589"/>
    <w:rsid w:val="00951834"/>
    <w:rsid w:val="009C55F1"/>
    <w:rsid w:val="009C761E"/>
    <w:rsid w:val="009F2120"/>
    <w:rsid w:val="00A06467"/>
    <w:rsid w:val="00A52780"/>
    <w:rsid w:val="00A5360E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7689C"/>
    <w:rsid w:val="00B92926"/>
    <w:rsid w:val="00BB46B2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32CD7"/>
    <w:rsid w:val="00C56210"/>
    <w:rsid w:val="00C63177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25763"/>
    <w:rsid w:val="00D71506"/>
    <w:rsid w:val="00DB02E2"/>
    <w:rsid w:val="00DC033D"/>
    <w:rsid w:val="00DE71EC"/>
    <w:rsid w:val="00DE7C79"/>
    <w:rsid w:val="00E046E4"/>
    <w:rsid w:val="00E14390"/>
    <w:rsid w:val="00E2789F"/>
    <w:rsid w:val="00E379DD"/>
    <w:rsid w:val="00E526DF"/>
    <w:rsid w:val="00E52AF3"/>
    <w:rsid w:val="00E55AAA"/>
    <w:rsid w:val="00E71BB7"/>
    <w:rsid w:val="00E95F4D"/>
    <w:rsid w:val="00EA6063"/>
    <w:rsid w:val="00EC54B8"/>
    <w:rsid w:val="00ED25A9"/>
    <w:rsid w:val="00ED300A"/>
    <w:rsid w:val="00EF248C"/>
    <w:rsid w:val="00EF7A6F"/>
    <w:rsid w:val="00F07DD0"/>
    <w:rsid w:val="00F278AC"/>
    <w:rsid w:val="00F4274C"/>
    <w:rsid w:val="00F512BF"/>
    <w:rsid w:val="00F53C48"/>
    <w:rsid w:val="00F6602E"/>
    <w:rsid w:val="00F75F7C"/>
    <w:rsid w:val="00F9488B"/>
    <w:rsid w:val="00F95745"/>
    <w:rsid w:val="00F9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CFECF1-0D34-4D80-B04B-32B92EEF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DAF76-8BB9-4AA9-8378-FA445F09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13</cp:revision>
  <cp:lastPrinted>2014-08-05T01:42:00Z</cp:lastPrinted>
  <dcterms:created xsi:type="dcterms:W3CDTF">2014-11-30T04:24:00Z</dcterms:created>
  <dcterms:modified xsi:type="dcterms:W3CDTF">2016-04-07T07:56:00Z</dcterms:modified>
</cp:coreProperties>
</file>