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4C" w:rsidRDefault="00184C4C" w:rsidP="004D1B0D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184C4C" w:rsidRDefault="007231F8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C27A8">
        <w:rPr>
          <w:rFonts w:eastAsia="標楷體" w:cs="Roman Unicode"/>
          <w:b/>
          <w:bCs/>
          <w:sz w:val="28"/>
          <w:szCs w:val="28"/>
        </w:rPr>
        <w:t>〈</w:t>
      </w:r>
      <w:r w:rsidRPr="000C27A8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C27A8">
        <w:rPr>
          <w:rFonts w:eastAsia="標楷體" w:cs="Roman Unicode"/>
          <w:b/>
          <w:bCs/>
          <w:sz w:val="28"/>
          <w:szCs w:val="28"/>
        </w:rPr>
        <w:t>〉</w:t>
      </w:r>
    </w:p>
    <w:p w:rsidR="00184C4C" w:rsidRDefault="007231F8" w:rsidP="004D1B0D">
      <w:pPr>
        <w:jc w:val="right"/>
        <w:rPr>
          <w:bCs/>
        </w:rPr>
      </w:pPr>
      <w:r w:rsidRPr="000C27A8">
        <w:rPr>
          <w:rFonts w:eastAsia="標楷體" w:cs="Roman Unicode"/>
          <w:sz w:val="26"/>
        </w:rPr>
        <w:t>釋厚觀</w:t>
      </w:r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184C4C" w:rsidRDefault="007231F8" w:rsidP="00CF6C64">
      <w:pPr>
        <w:spacing w:beforeLines="50" w:before="180"/>
        <w:jc w:val="both"/>
        <w:rPr>
          <w:b/>
          <w:bdr w:val="single" w:sz="4" w:space="0" w:color="auto"/>
        </w:rPr>
      </w:pPr>
      <w:r w:rsidRPr="00184C4C">
        <w:rPr>
          <w:b/>
          <w:bdr w:val="single" w:sz="4" w:space="0" w:color="auto"/>
        </w:rPr>
        <w:t>柒、</w:t>
      </w:r>
      <w:r w:rsidRPr="00184C4C">
        <w:rPr>
          <w:rFonts w:hint="eastAsia"/>
          <w:b/>
          <w:bdr w:val="single" w:sz="4" w:space="0" w:color="auto"/>
        </w:rPr>
        <w:t>正明</w:t>
      </w:r>
      <w:r w:rsidRPr="00184C4C">
        <w:rPr>
          <w:b/>
          <w:bdr w:val="single" w:sz="4" w:space="0" w:color="auto"/>
        </w:rPr>
        <w:t>習應般若波羅蜜</w:t>
      </w:r>
    </w:p>
    <w:p w:rsidR="007231F8" w:rsidRPr="00184C4C" w:rsidRDefault="007231F8" w:rsidP="00CF6C64">
      <w:pPr>
        <w:ind w:leftChars="50" w:left="120"/>
        <w:jc w:val="both"/>
        <w:rPr>
          <w:rFonts w:eastAsia="標楷體"/>
          <w:b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</w:rPr>
        <w:t>（壹）</w:t>
      </w:r>
      <w:r w:rsidRPr="00184C4C">
        <w:rPr>
          <w:b/>
          <w:bdr w:val="single" w:sz="4" w:space="0" w:color="auto"/>
          <w:shd w:val="pct15" w:color="auto" w:fill="FFFFFF"/>
        </w:rPr>
        <w:t>舍利弗問：如何習應般若</w:t>
      </w:r>
      <w:r w:rsidR="00F9166E" w:rsidRPr="00184C4C">
        <w:rPr>
          <w:rFonts w:hint="eastAsia"/>
          <w:bCs/>
          <w:szCs w:val="20"/>
        </w:rPr>
        <w:t>（承上卷</w:t>
      </w:r>
      <w:r w:rsidR="00F9166E" w:rsidRPr="00184C4C">
        <w:rPr>
          <w:rFonts w:hint="eastAsia"/>
          <w:bCs/>
          <w:kern w:val="0"/>
        </w:rPr>
        <w:t>3</w:t>
      </w:r>
      <w:r w:rsidR="00F9166E" w:rsidRPr="00184C4C">
        <w:rPr>
          <w:bCs/>
          <w:kern w:val="0"/>
        </w:rPr>
        <w:t>6</w:t>
      </w:r>
      <w:r w:rsidR="00F9166E" w:rsidRPr="00184C4C">
        <w:rPr>
          <w:rFonts w:hint="eastAsia"/>
          <w:bCs/>
          <w:kern w:val="0"/>
        </w:rPr>
        <w:t>）</w:t>
      </w:r>
    </w:p>
    <w:p w:rsidR="007231F8" w:rsidRPr="00184C4C" w:rsidRDefault="007231F8" w:rsidP="00CF6C64">
      <w:pPr>
        <w:ind w:leftChars="50" w:left="120"/>
        <w:jc w:val="both"/>
        <w:rPr>
          <w:b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</w:rPr>
        <w:t>（貳）佛</w:t>
      </w:r>
      <w:r w:rsidRPr="00184C4C">
        <w:rPr>
          <w:b/>
          <w:bdr w:val="single" w:sz="4" w:space="0" w:color="auto"/>
          <w:shd w:val="pct15" w:color="auto" w:fill="FFFFFF"/>
        </w:rPr>
        <w:t>答：「習應般若波羅蜜」的內涵</w:t>
      </w:r>
      <w:r w:rsidRPr="00184C4C">
        <w:rPr>
          <w:rFonts w:hint="eastAsia"/>
        </w:rPr>
        <w:t>（</w:t>
      </w:r>
      <w:r w:rsidR="00F9166E" w:rsidRPr="00184C4C">
        <w:rPr>
          <w:rFonts w:hint="eastAsia"/>
          <w:bCs/>
          <w:szCs w:val="20"/>
        </w:rPr>
        <w:t>承上卷</w:t>
      </w:r>
      <w:r w:rsidRPr="00184C4C">
        <w:rPr>
          <w:rFonts w:hint="eastAsia"/>
        </w:rPr>
        <w:t>36</w:t>
      </w:r>
      <w:r w:rsidRPr="00184C4C">
        <w:rPr>
          <w:rFonts w:hint="eastAsia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rFonts w:eastAsia="標楷體"/>
          <w:b/>
          <w:spacing w:val="-2"/>
        </w:rPr>
      </w:pP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一、</w:t>
      </w:r>
      <w:r w:rsidRPr="00184C4C">
        <w:rPr>
          <w:b/>
          <w:spacing w:val="-2"/>
          <w:bdr w:val="single" w:sz="4" w:space="0" w:color="auto"/>
          <w:shd w:val="pct15" w:color="auto" w:fill="FFFFFF"/>
        </w:rPr>
        <w:t>習應五眾</w:t>
      </w: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空</w:t>
      </w:r>
      <w:r w:rsidRPr="00184C4C">
        <w:rPr>
          <w:b/>
          <w:spacing w:val="-2"/>
          <w:bdr w:val="single" w:sz="4" w:space="0" w:color="auto"/>
          <w:shd w:val="pct15" w:color="auto" w:fill="FFFFFF"/>
        </w:rPr>
        <w:t>、十二入</w:t>
      </w: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空</w:t>
      </w:r>
      <w:r w:rsidRPr="00184C4C">
        <w:rPr>
          <w:b/>
          <w:spacing w:val="-2"/>
          <w:bdr w:val="single" w:sz="4" w:space="0" w:color="auto"/>
          <w:shd w:val="pct15" w:color="auto" w:fill="FFFFFF"/>
        </w:rPr>
        <w:t>、十八界</w:t>
      </w: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空</w:t>
      </w:r>
      <w:r w:rsidRPr="00184C4C">
        <w:rPr>
          <w:b/>
          <w:spacing w:val="-2"/>
          <w:bdr w:val="single" w:sz="4" w:space="0" w:color="auto"/>
          <w:shd w:val="pct15" w:color="auto" w:fill="FFFFFF"/>
        </w:rPr>
        <w:t>、四諦</w:t>
      </w: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空</w:t>
      </w:r>
      <w:r w:rsidRPr="00184C4C">
        <w:rPr>
          <w:b/>
          <w:spacing w:val="-2"/>
          <w:bdr w:val="single" w:sz="4" w:space="0" w:color="auto"/>
          <w:shd w:val="pct15" w:color="auto" w:fill="FFFFFF"/>
        </w:rPr>
        <w:t>、十二因緣</w:t>
      </w: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空</w:t>
      </w:r>
      <w:r w:rsidRPr="00184C4C">
        <w:rPr>
          <w:b/>
          <w:spacing w:val="-2"/>
          <w:bdr w:val="single" w:sz="4" w:space="0" w:color="auto"/>
          <w:shd w:val="pct15" w:color="auto" w:fill="FFFFFF"/>
        </w:rPr>
        <w:t>、一切法空</w:t>
      </w:r>
      <w:r w:rsidRPr="00184C4C">
        <w:rPr>
          <w:rFonts w:hint="eastAsia"/>
          <w:b/>
          <w:spacing w:val="-2"/>
          <w:bdr w:val="single" w:sz="4" w:space="0" w:color="auto"/>
          <w:shd w:val="pct15" w:color="auto" w:fill="FFFFFF"/>
        </w:rPr>
        <w:t>，是名與般若相應</w:t>
      </w:r>
      <w:r w:rsidRPr="00184C4C">
        <w:rPr>
          <w:rFonts w:hint="eastAsia"/>
          <w:spacing w:val="-2"/>
        </w:rPr>
        <w:t>（</w:t>
      </w:r>
      <w:r w:rsidR="00F9166E" w:rsidRPr="00184C4C">
        <w:rPr>
          <w:rFonts w:hint="eastAsia"/>
          <w:bCs/>
          <w:spacing w:val="-2"/>
          <w:szCs w:val="20"/>
        </w:rPr>
        <w:t>承上卷</w:t>
      </w:r>
      <w:r w:rsidRPr="00184C4C">
        <w:rPr>
          <w:rFonts w:hint="eastAsia"/>
          <w:spacing w:val="-2"/>
        </w:rPr>
        <w:t>36</w:t>
      </w:r>
      <w:r w:rsidRPr="00184C4C">
        <w:rPr>
          <w:rFonts w:hint="eastAsia"/>
          <w:spacing w:val="-2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rFonts w:eastAsia="標楷體"/>
          <w:b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  <w:lang w:bidi="sa-IN"/>
        </w:rPr>
        <w:t>二</w:t>
      </w:r>
      <w:r w:rsidRPr="00184C4C">
        <w:rPr>
          <w:rFonts w:hint="eastAsia"/>
          <w:b/>
          <w:bdr w:val="single" w:sz="4" w:space="0" w:color="auto"/>
          <w:shd w:val="pct15" w:color="auto" w:fill="FFFFFF"/>
        </w:rPr>
        <w:t>、</w:t>
      </w:r>
      <w:r w:rsidRPr="00184C4C">
        <w:rPr>
          <w:b/>
          <w:bdr w:val="single" w:sz="4" w:space="0" w:color="auto"/>
          <w:shd w:val="pct15" w:color="auto" w:fill="FFFFFF"/>
        </w:rPr>
        <w:t>習應</w:t>
      </w:r>
      <w:r w:rsidRPr="00184C4C">
        <w:rPr>
          <w:rFonts w:hint="eastAsia"/>
          <w:b/>
          <w:bdr w:val="single" w:sz="4" w:space="0" w:color="auto"/>
          <w:shd w:val="pct15" w:color="auto" w:fill="FFFFFF"/>
        </w:rPr>
        <w:t>七</w:t>
      </w:r>
      <w:r w:rsidRPr="00184C4C">
        <w:rPr>
          <w:b/>
          <w:bdr w:val="single" w:sz="4" w:space="0" w:color="auto"/>
          <w:shd w:val="pct15" w:color="auto" w:fill="FFFFFF"/>
        </w:rPr>
        <w:t>空</w:t>
      </w:r>
      <w:r w:rsidRPr="00184C4C">
        <w:rPr>
          <w:rFonts w:hint="eastAsia"/>
          <w:b/>
          <w:bdr w:val="single" w:sz="4" w:space="0" w:color="auto"/>
          <w:shd w:val="pct15" w:color="auto" w:fill="FFFFFF"/>
        </w:rPr>
        <w:t>，是名與般若相應</w:t>
      </w:r>
      <w:r w:rsidRPr="00184C4C">
        <w:rPr>
          <w:rFonts w:hint="eastAsia"/>
        </w:rPr>
        <w:t>（</w:t>
      </w:r>
      <w:r w:rsidR="00F9166E" w:rsidRPr="00184C4C">
        <w:rPr>
          <w:rFonts w:hint="eastAsia"/>
          <w:bCs/>
          <w:szCs w:val="20"/>
        </w:rPr>
        <w:t>承上卷</w:t>
      </w:r>
      <w:r w:rsidRPr="00184C4C">
        <w:rPr>
          <w:rFonts w:hint="eastAsia"/>
        </w:rPr>
        <w:t>36</w:t>
      </w:r>
      <w:r w:rsidRPr="00184C4C">
        <w:rPr>
          <w:rFonts w:hint="eastAsia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rFonts w:eastAsia="標楷體"/>
          <w:b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</w:rPr>
        <w:t>三、</w:t>
      </w:r>
      <w:r w:rsidRPr="00184C4C">
        <w:rPr>
          <w:b/>
          <w:bdr w:val="single" w:sz="4" w:space="0" w:color="auto"/>
          <w:shd w:val="pct15" w:color="auto" w:fill="FFFFFF"/>
        </w:rPr>
        <w:t>不見六度、眾、入、界、三十七品、諸佛功德等相</w:t>
      </w:r>
      <w:r w:rsidRPr="00184C4C">
        <w:rPr>
          <w:rFonts w:hint="eastAsia"/>
          <w:b/>
          <w:bdr w:val="single" w:sz="4" w:space="0" w:color="auto"/>
          <w:shd w:val="pct15" w:color="auto" w:fill="FFFFFF"/>
        </w:rPr>
        <w:t>應</w:t>
      </w:r>
      <w:r w:rsidRPr="00184C4C">
        <w:rPr>
          <w:b/>
          <w:bdr w:val="single" w:sz="4" w:space="0" w:color="auto"/>
          <w:shd w:val="pct15" w:color="auto" w:fill="FFFFFF"/>
        </w:rPr>
        <w:t>不相應</w:t>
      </w:r>
      <w:r w:rsidRPr="00184C4C">
        <w:rPr>
          <w:rFonts w:hint="eastAsia"/>
        </w:rPr>
        <w:t>（</w:t>
      </w:r>
      <w:r w:rsidR="00F9166E" w:rsidRPr="00184C4C">
        <w:rPr>
          <w:rFonts w:hint="eastAsia"/>
          <w:bCs/>
          <w:szCs w:val="20"/>
        </w:rPr>
        <w:t>承上卷</w:t>
      </w:r>
      <w:r w:rsidRPr="00184C4C">
        <w:rPr>
          <w:rFonts w:hint="eastAsia"/>
        </w:rPr>
        <w:t>36</w:t>
      </w:r>
      <w:r w:rsidRPr="00184C4C">
        <w:rPr>
          <w:rFonts w:hint="eastAsia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b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</w:rPr>
        <w:t>四、</w:t>
      </w:r>
      <w:r w:rsidRPr="00184C4C">
        <w:rPr>
          <w:b/>
          <w:bdr w:val="single" w:sz="4" w:space="0" w:color="auto"/>
          <w:shd w:val="pct15" w:color="auto" w:fill="FFFFFF"/>
        </w:rPr>
        <w:t>空、無相、無作</w:t>
      </w:r>
      <w:r w:rsidRPr="00184C4C">
        <w:rPr>
          <w:rFonts w:hint="eastAsia"/>
          <w:b/>
          <w:bdr w:val="single" w:sz="4" w:space="0" w:color="auto"/>
          <w:shd w:val="pct15" w:color="auto" w:fill="FFFFFF"/>
        </w:rPr>
        <w:t>無有</w:t>
      </w:r>
      <w:r w:rsidRPr="00184C4C">
        <w:rPr>
          <w:b/>
          <w:bdr w:val="single" w:sz="4" w:space="0" w:color="auto"/>
          <w:shd w:val="pct15" w:color="auto" w:fill="FFFFFF"/>
        </w:rPr>
        <w:t>合</w:t>
      </w:r>
      <w:r w:rsidRPr="00184C4C">
        <w:rPr>
          <w:rFonts w:hint="eastAsia"/>
          <w:b/>
          <w:bdr w:val="single" w:sz="4" w:space="0" w:color="auto"/>
          <w:shd w:val="pct15" w:color="auto" w:fill="FFFFFF"/>
        </w:rPr>
        <w:t>與不合</w:t>
      </w:r>
      <w:r w:rsidRPr="00184C4C">
        <w:rPr>
          <w:rFonts w:hint="eastAsia"/>
        </w:rPr>
        <w:t>（</w:t>
      </w:r>
      <w:r w:rsidR="00F9166E" w:rsidRPr="00184C4C">
        <w:rPr>
          <w:rFonts w:hint="eastAsia"/>
          <w:bCs/>
          <w:szCs w:val="20"/>
        </w:rPr>
        <w:t>承上卷</w:t>
      </w:r>
      <w:r w:rsidRPr="00184C4C">
        <w:rPr>
          <w:rFonts w:hint="eastAsia"/>
        </w:rPr>
        <w:t>36</w:t>
      </w:r>
      <w:r w:rsidRPr="00184C4C">
        <w:rPr>
          <w:rFonts w:hint="eastAsia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b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</w:rPr>
        <w:t>五、</w:t>
      </w:r>
      <w:r w:rsidRPr="00184C4C">
        <w:rPr>
          <w:b/>
          <w:bdr w:val="single" w:sz="4" w:space="0" w:color="auto"/>
          <w:shd w:val="pct15" w:color="auto" w:fill="FFFFFF"/>
        </w:rPr>
        <w:t>五眾非合非不合，亦不與三際合</w:t>
      </w:r>
      <w:r w:rsidRPr="00184C4C">
        <w:rPr>
          <w:rFonts w:hint="eastAsia"/>
        </w:rPr>
        <w:t>（</w:t>
      </w:r>
      <w:r w:rsidR="00F9166E" w:rsidRPr="00184C4C">
        <w:rPr>
          <w:rFonts w:hint="eastAsia"/>
          <w:bCs/>
          <w:szCs w:val="20"/>
        </w:rPr>
        <w:t>承上卷</w:t>
      </w:r>
      <w:r w:rsidRPr="00184C4C">
        <w:rPr>
          <w:rFonts w:hint="eastAsia"/>
        </w:rPr>
        <w:t>36</w:t>
      </w:r>
      <w:r w:rsidRPr="00184C4C">
        <w:rPr>
          <w:rFonts w:hint="eastAsia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  <w:shd w:val="pct15" w:color="auto" w:fill="FFFFFF"/>
        </w:rPr>
        <w:t>六、</w:t>
      </w:r>
      <w:r w:rsidRPr="00184C4C">
        <w:rPr>
          <w:rFonts w:ascii="新細明體" w:hAnsi="新細明體"/>
          <w:b/>
          <w:szCs w:val="20"/>
          <w:bdr w:val="single" w:sz="4" w:space="0" w:color="auto"/>
          <w:shd w:val="pct15" w:color="auto" w:fill="FFFFFF"/>
        </w:rPr>
        <w:t>三際不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  <w:shd w:val="pct15" w:color="auto" w:fill="FFFFFF"/>
        </w:rPr>
        <w:t>與三際</w:t>
      </w:r>
      <w:r w:rsidRPr="00184C4C">
        <w:rPr>
          <w:rFonts w:ascii="新細明體" w:hAnsi="新細明體"/>
          <w:b/>
          <w:szCs w:val="20"/>
          <w:bdr w:val="single" w:sz="4" w:space="0" w:color="auto"/>
          <w:shd w:val="pct15" w:color="auto" w:fill="FFFFFF"/>
        </w:rPr>
        <w:t>合</w:t>
      </w:r>
      <w:r w:rsidRPr="00184C4C">
        <w:rPr>
          <w:rFonts w:hint="eastAsia"/>
        </w:rPr>
        <w:t>（</w:t>
      </w:r>
      <w:r w:rsidR="00F9166E" w:rsidRPr="00184C4C">
        <w:rPr>
          <w:rFonts w:hint="eastAsia"/>
          <w:bCs/>
          <w:szCs w:val="20"/>
        </w:rPr>
        <w:t>承上卷</w:t>
      </w:r>
      <w:r w:rsidRPr="00184C4C">
        <w:rPr>
          <w:rFonts w:hint="eastAsia"/>
        </w:rPr>
        <w:t>36</w:t>
      </w:r>
      <w:r w:rsidRPr="00184C4C">
        <w:rPr>
          <w:rFonts w:hint="eastAsia"/>
        </w:rPr>
        <w:t>）</w:t>
      </w:r>
    </w:p>
    <w:p w:rsidR="007231F8" w:rsidRPr="00184C4C" w:rsidRDefault="007231F8" w:rsidP="00CF6C64">
      <w:pPr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七</w:t>
      </w:r>
      <w:r w:rsidRPr="00184C4C">
        <w:rPr>
          <w:b/>
          <w:bCs/>
          <w:szCs w:val="20"/>
          <w:bdr w:val="single" w:sz="4" w:space="0" w:color="auto"/>
        </w:rPr>
        <w:t>、薩婆若不與</w:t>
      </w:r>
      <w:r w:rsidRPr="00184C4C">
        <w:rPr>
          <w:rFonts w:hint="eastAsia"/>
          <w:b/>
          <w:bCs/>
          <w:szCs w:val="20"/>
          <w:bdr w:val="single" w:sz="4" w:space="0" w:color="auto"/>
        </w:rPr>
        <w:t>諸法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合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，</w:t>
      </w:r>
      <w:r w:rsidRPr="00184C4C">
        <w:rPr>
          <w:rFonts w:hint="eastAsia"/>
          <w:b/>
          <w:bdr w:val="single" w:sz="4" w:space="0" w:color="auto"/>
        </w:rPr>
        <w:t>是名與般若相應</w:t>
      </w:r>
    </w:p>
    <w:p w:rsidR="00184C4C" w:rsidRPr="00184C4C" w:rsidRDefault="007231F8" w:rsidP="00CF6C64">
      <w:pPr>
        <w:ind w:leftChars="150" w:left="360"/>
        <w:jc w:val="both"/>
        <w:rPr>
          <w:rFonts w:ascii="新細明體" w:hAnsi="新細明體"/>
          <w:b/>
          <w:bCs/>
          <w:szCs w:val="20"/>
        </w:rPr>
      </w:pP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薩婆若不與三世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合</w:t>
      </w:r>
    </w:p>
    <w:p w:rsidR="007231F8" w:rsidRPr="00184C4C" w:rsidRDefault="007231F8" w:rsidP="00C42E32">
      <w:pPr>
        <w:ind w:leftChars="200" w:left="480"/>
        <w:jc w:val="both"/>
        <w:rPr>
          <w:rFonts w:eastAsia="標楷體"/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總說</w:t>
      </w:r>
      <w:r w:rsidRPr="00184C4C">
        <w:rPr>
          <w:rFonts w:hint="eastAsia"/>
          <w:b/>
          <w:bCs/>
          <w:szCs w:val="20"/>
          <w:bdr w:val="single" w:sz="4" w:space="0" w:color="auto"/>
        </w:rPr>
        <w:t>三世不與</w:t>
      </w:r>
      <w:r w:rsidRPr="00184C4C">
        <w:rPr>
          <w:b/>
          <w:bCs/>
          <w:szCs w:val="20"/>
          <w:bdr w:val="single" w:sz="4" w:space="0" w:color="auto"/>
        </w:rPr>
        <w:t>薩婆若</w:t>
      </w:r>
      <w:r w:rsidRPr="00184C4C">
        <w:rPr>
          <w:rFonts w:hint="eastAsia"/>
          <w:b/>
          <w:bCs/>
          <w:szCs w:val="20"/>
          <w:bdr w:val="single" w:sz="4" w:space="0" w:color="auto"/>
        </w:rPr>
        <w:t>合</w:t>
      </w:r>
    </w:p>
    <w:p w:rsidR="00184C4C" w:rsidRDefault="007231F8" w:rsidP="00C42E32">
      <w:pPr>
        <w:ind w:leftChars="250" w:left="600"/>
        <w:jc w:val="both"/>
        <w:rPr>
          <w:rStyle w:val="a6"/>
          <w:bCs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b/>
          <w:bCs/>
          <w:szCs w:val="20"/>
          <w:bdr w:val="single" w:sz="4" w:space="0" w:color="auto"/>
        </w:rPr>
        <w:t>）</w:t>
      </w:r>
      <w:r w:rsidRPr="00184C4C">
        <w:rPr>
          <w:rFonts w:hint="eastAsia"/>
          <w:b/>
          <w:bCs/>
          <w:szCs w:val="20"/>
          <w:bdr w:val="single" w:sz="4" w:space="0" w:color="auto"/>
        </w:rPr>
        <w:t>三世是</w:t>
      </w:r>
      <w:r w:rsidRPr="00184C4C">
        <w:rPr>
          <w:b/>
          <w:bCs/>
          <w:szCs w:val="20"/>
          <w:bdr w:val="single" w:sz="4" w:space="0" w:color="auto"/>
        </w:rPr>
        <w:t>虛妄、生滅相</w:t>
      </w:r>
      <w:r w:rsidRPr="00184C4C">
        <w:rPr>
          <w:rFonts w:hint="eastAsia"/>
          <w:b/>
          <w:bCs/>
          <w:szCs w:val="20"/>
          <w:bdr w:val="single" w:sz="4" w:space="0" w:color="auto"/>
        </w:rPr>
        <w:t>［除</w:t>
      </w:r>
      <w:r w:rsidRPr="00184C4C">
        <w:rPr>
          <w:b/>
          <w:bCs/>
          <w:bdr w:val="single" w:sz="4" w:space="0" w:color="auto"/>
        </w:rPr>
        <w:t>未來世</w:t>
      </w:r>
      <w:r w:rsidRPr="00184C4C">
        <w:rPr>
          <w:rFonts w:hint="eastAsia"/>
          <w:b/>
          <w:bCs/>
          <w:szCs w:val="20"/>
          <w:bdr w:val="single" w:sz="4" w:space="0" w:color="auto"/>
        </w:rPr>
        <w:t>］、</w:t>
      </w:r>
      <w:r w:rsidRPr="00184C4C">
        <w:rPr>
          <w:b/>
          <w:bCs/>
          <w:szCs w:val="20"/>
          <w:bdr w:val="single" w:sz="4" w:space="0" w:color="auto"/>
        </w:rPr>
        <w:t>不可得</w:t>
      </w:r>
      <w:r w:rsidRPr="00184C4C">
        <w:rPr>
          <w:rFonts w:hint="eastAsia"/>
          <w:b/>
          <w:bCs/>
          <w:szCs w:val="20"/>
          <w:bdr w:val="single" w:sz="4" w:space="0" w:color="auto"/>
        </w:rPr>
        <w:t>、不可見</w:t>
      </w:r>
    </w:p>
    <w:p w:rsidR="00184C4C" w:rsidRDefault="007231F8" w:rsidP="00C42E32">
      <w:pPr>
        <w:ind w:leftChars="300" w:left="720"/>
        <w:jc w:val="both"/>
        <w:rPr>
          <w:b/>
          <w:bCs/>
        </w:rPr>
      </w:pPr>
      <w:r w:rsidRPr="00184C4C">
        <w:rPr>
          <w:rFonts w:hint="eastAsia"/>
          <w:b/>
          <w:bCs/>
          <w:bdr w:val="single" w:sz="4" w:space="0" w:color="auto"/>
        </w:rPr>
        <w:t>A</w:t>
      </w:r>
      <w:r w:rsidRPr="00184C4C">
        <w:rPr>
          <w:rFonts w:hint="eastAsia"/>
          <w:b/>
          <w:bCs/>
          <w:bdr w:val="single" w:sz="4" w:space="0" w:color="auto"/>
        </w:rPr>
        <w:t>、標舉過去世</w:t>
      </w:r>
    </w:p>
    <w:p w:rsidR="00184C4C" w:rsidRPr="00184C4C" w:rsidRDefault="007231F8" w:rsidP="00C42E32">
      <w:pPr>
        <w:ind w:leftChars="350" w:left="8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Ansi="新細明體"/>
          <w:b/>
          <w:bCs/>
          <w:szCs w:val="20"/>
          <w:bdr w:val="single" w:sz="4" w:space="0" w:color="auto"/>
        </w:rPr>
        <w:t>（</w:t>
      </w:r>
      <w:r w:rsidRPr="00184C4C">
        <w:rPr>
          <w:b/>
          <w:bCs/>
          <w:szCs w:val="20"/>
          <w:bdr w:val="single" w:sz="4" w:space="0" w:color="auto"/>
        </w:rPr>
        <w:t>A</w:t>
      </w:r>
      <w:r w:rsidRPr="00184C4C">
        <w:rPr>
          <w:rFonts w:hAnsi="新細明體"/>
          <w:b/>
          <w:bCs/>
          <w:szCs w:val="20"/>
          <w:bdr w:val="single" w:sz="4" w:space="0" w:color="auto"/>
        </w:rPr>
        <w:t>）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過去</w:t>
      </w:r>
      <w:r w:rsidRPr="00184C4C">
        <w:rPr>
          <w:b/>
          <w:bCs/>
          <w:szCs w:val="20"/>
          <w:bdr w:val="single" w:sz="4" w:space="0" w:color="auto"/>
        </w:rPr>
        <w:t>世是虛妄、生滅相，不可得；薩婆若是實法、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非生</w:t>
      </w:r>
      <w:r w:rsidRPr="00184C4C">
        <w:rPr>
          <w:b/>
          <w:bCs/>
          <w:szCs w:val="20"/>
          <w:bdr w:val="single" w:sz="4" w:space="0" w:color="auto"/>
        </w:rPr>
        <w:t>滅相</w:t>
      </w:r>
    </w:p>
    <w:p w:rsidR="00184C4C" w:rsidRPr="00184C4C" w:rsidRDefault="007231F8" w:rsidP="00C42E32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hAnsi="新細明體"/>
          <w:b/>
          <w:bCs/>
          <w:szCs w:val="20"/>
          <w:bdr w:val="single" w:sz="4" w:space="0" w:color="auto"/>
        </w:rPr>
        <w:t>（</w:t>
      </w:r>
      <w:r w:rsidRPr="00184C4C">
        <w:rPr>
          <w:b/>
          <w:bCs/>
          <w:szCs w:val="20"/>
          <w:bdr w:val="single" w:sz="4" w:space="0" w:color="auto"/>
        </w:rPr>
        <w:t>B</w:t>
      </w:r>
      <w:r w:rsidRPr="00184C4C">
        <w:rPr>
          <w:rFonts w:hAnsi="新細明體"/>
          <w:b/>
          <w:bCs/>
          <w:szCs w:val="20"/>
          <w:bdr w:val="single" w:sz="4" w:space="0" w:color="auto"/>
        </w:rPr>
        <w:t>）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過去世不可見</w:t>
      </w:r>
    </w:p>
    <w:p w:rsidR="00184C4C" w:rsidRPr="00184C4C" w:rsidRDefault="007231F8" w:rsidP="00C42E32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t>B</w:t>
      </w:r>
      <w:r w:rsidRPr="00184C4C">
        <w:rPr>
          <w:rFonts w:hint="eastAsia"/>
          <w:b/>
          <w:bCs/>
          <w:bdr w:val="single" w:sz="4" w:space="0" w:color="auto"/>
        </w:rPr>
        <w:t>、例同未來世、現在世</w:t>
      </w:r>
    </w:p>
    <w:p w:rsidR="00184C4C" w:rsidRPr="00184C4C" w:rsidRDefault="007231F8" w:rsidP="006A1284">
      <w:pPr>
        <w:spacing w:beforeLines="30" w:before="108" w:line="34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）以</w:t>
      </w:r>
      <w:r w:rsidRPr="00184C4C">
        <w:rPr>
          <w:rFonts w:hint="eastAsia"/>
          <w:b/>
          <w:bCs/>
          <w:szCs w:val="20"/>
          <w:bdr w:val="single" w:sz="4" w:space="0" w:color="auto"/>
        </w:rPr>
        <w:t>「</w:t>
      </w:r>
      <w:r w:rsidRPr="00184C4C">
        <w:rPr>
          <w:b/>
          <w:bCs/>
          <w:szCs w:val="20"/>
          <w:bdr w:val="single" w:sz="4" w:space="0" w:color="auto"/>
        </w:rPr>
        <w:t>時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  <w:r w:rsidRPr="00184C4C">
        <w:rPr>
          <w:b/>
          <w:bCs/>
          <w:szCs w:val="20"/>
          <w:bdr w:val="single" w:sz="4" w:space="0" w:color="auto"/>
        </w:rPr>
        <w:t>故說有三世</w:t>
      </w:r>
      <w:r w:rsidRPr="00184C4C">
        <w:rPr>
          <w:rFonts w:hint="eastAsia"/>
          <w:b/>
          <w:bCs/>
          <w:szCs w:val="20"/>
          <w:bdr w:val="single" w:sz="4" w:space="0" w:color="auto"/>
        </w:rPr>
        <w:t>，而「時」性空不可得</w:t>
      </w:r>
    </w:p>
    <w:p w:rsidR="00184C4C" w:rsidRPr="00184C4C" w:rsidRDefault="007231F8" w:rsidP="006A1284">
      <w:pPr>
        <w:spacing w:beforeLines="30" w:before="108" w:line="34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b/>
          <w:bCs/>
          <w:szCs w:val="20"/>
          <w:bdr w:val="single" w:sz="4" w:space="0" w:color="auto"/>
        </w:rPr>
        <w:t>）薩婆若是諸佛實智，</w:t>
      </w:r>
      <w:r w:rsidRPr="00184C4C">
        <w:rPr>
          <w:rFonts w:hint="eastAsia"/>
          <w:b/>
          <w:bCs/>
          <w:szCs w:val="20"/>
          <w:bdr w:val="single" w:sz="4" w:space="0" w:color="auto"/>
        </w:rPr>
        <w:t>而</w:t>
      </w:r>
      <w:r w:rsidRPr="00184C4C">
        <w:rPr>
          <w:b/>
          <w:bCs/>
          <w:szCs w:val="20"/>
          <w:bdr w:val="single" w:sz="4" w:space="0" w:color="auto"/>
        </w:rPr>
        <w:t>三世</w:t>
      </w:r>
      <w:r w:rsidRPr="00184C4C">
        <w:rPr>
          <w:rFonts w:hint="eastAsia"/>
          <w:b/>
          <w:bCs/>
          <w:szCs w:val="20"/>
          <w:bdr w:val="single" w:sz="4" w:space="0" w:color="auto"/>
        </w:rPr>
        <w:t>是</w:t>
      </w:r>
      <w:r w:rsidRPr="00184C4C">
        <w:rPr>
          <w:b/>
          <w:bCs/>
          <w:szCs w:val="20"/>
          <w:bdr w:val="single" w:sz="4" w:space="0" w:color="auto"/>
        </w:rPr>
        <w:t>從凡夫虛妄生</w:t>
      </w:r>
      <w:r w:rsidRPr="00184C4C">
        <w:rPr>
          <w:rFonts w:hint="eastAsia"/>
          <w:b/>
          <w:bCs/>
          <w:szCs w:val="20"/>
          <w:bdr w:val="single" w:sz="4" w:space="0" w:color="auto"/>
        </w:rPr>
        <w:t>故不與</w:t>
      </w:r>
      <w:r w:rsidRPr="00184C4C">
        <w:rPr>
          <w:b/>
          <w:bCs/>
          <w:szCs w:val="20"/>
          <w:bdr w:val="single" w:sz="4" w:space="0" w:color="auto"/>
        </w:rPr>
        <w:t>薩婆若</w:t>
      </w:r>
      <w:r w:rsidRPr="00184C4C">
        <w:rPr>
          <w:rFonts w:hint="eastAsia"/>
          <w:b/>
          <w:bCs/>
          <w:szCs w:val="20"/>
          <w:bdr w:val="single" w:sz="4" w:space="0" w:color="auto"/>
        </w:rPr>
        <w:t>合</w:t>
      </w:r>
    </w:p>
    <w:p w:rsidR="007231F8" w:rsidRPr="00184C4C" w:rsidRDefault="007231F8" w:rsidP="006A1284">
      <w:pPr>
        <w:spacing w:beforeLines="30" w:before="108" w:line="34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、釋難</w:t>
      </w:r>
    </w:p>
    <w:p w:rsidR="007231F8" w:rsidRPr="00184C4C" w:rsidRDefault="007231F8" w:rsidP="006A1284">
      <w:pPr>
        <w:snapToGrid w:val="0"/>
        <w:spacing w:line="34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）云何三世不與薩婆若合</w:t>
      </w:r>
    </w:p>
    <w:p w:rsidR="00184C4C" w:rsidRDefault="007231F8" w:rsidP="006A1284">
      <w:pPr>
        <w:snapToGrid w:val="0"/>
        <w:spacing w:line="340" w:lineRule="exact"/>
        <w:ind w:leftChars="300" w:left="72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A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、菩薩念過去、現在諸佛功德迴向無上菩提，云何言「</w:t>
      </w:r>
      <w:r w:rsidRPr="00184C4C">
        <w:rPr>
          <w:b/>
          <w:bCs/>
          <w:szCs w:val="20"/>
          <w:bdr w:val="single" w:sz="4" w:space="0" w:color="auto"/>
        </w:rPr>
        <w:t>過去、現在世不與薩婆若合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6A1284">
      <w:pPr>
        <w:spacing w:beforeLines="30" w:before="108" w:line="34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B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、菩薩念</w:t>
      </w:r>
      <w:r w:rsidRPr="00184C4C">
        <w:rPr>
          <w:b/>
          <w:bCs/>
          <w:szCs w:val="20"/>
          <w:bdr w:val="single" w:sz="4" w:space="0" w:color="auto"/>
        </w:rPr>
        <w:t>未來</w:t>
      </w:r>
      <w:r w:rsidRPr="00184C4C">
        <w:rPr>
          <w:rFonts w:hint="eastAsia"/>
          <w:b/>
          <w:bCs/>
          <w:szCs w:val="20"/>
          <w:bdr w:val="single" w:sz="4" w:space="0" w:color="auto"/>
        </w:rPr>
        <w:t>當得薩婆若，云何未來世</w:t>
      </w:r>
      <w:r w:rsidRPr="00184C4C">
        <w:rPr>
          <w:b/>
          <w:bCs/>
          <w:szCs w:val="20"/>
          <w:bdr w:val="single" w:sz="4" w:space="0" w:color="auto"/>
        </w:rPr>
        <w:t>不與薩婆若合</w:t>
      </w:r>
    </w:p>
    <w:p w:rsidR="00184C4C" w:rsidRDefault="007231F8" w:rsidP="005635C5">
      <w:pPr>
        <w:spacing w:beforeLines="30" w:before="108"/>
        <w:ind w:leftChars="300" w:left="720"/>
        <w:jc w:val="both"/>
        <w:rPr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C</w:t>
      </w:r>
      <w:r w:rsidRPr="00184C4C">
        <w:rPr>
          <w:rFonts w:hint="eastAsia"/>
          <w:b/>
          <w:bCs/>
          <w:szCs w:val="20"/>
          <w:bdr w:val="single" w:sz="4" w:space="0" w:color="auto"/>
        </w:rPr>
        <w:t>、結</w:t>
      </w:r>
    </w:p>
    <w:p w:rsidR="00184C4C" w:rsidRPr="00184C4C" w:rsidRDefault="007231F8" w:rsidP="005635C5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）但說「薩婆若」</w:t>
      </w:r>
      <w:r w:rsidRPr="00184C4C">
        <w:rPr>
          <w:rFonts w:hint="eastAsia"/>
          <w:b/>
          <w:bCs/>
          <w:szCs w:val="20"/>
          <w:bdr w:val="single" w:sz="4" w:space="0" w:color="auto"/>
        </w:rPr>
        <w:t>之原因</w:t>
      </w:r>
    </w:p>
    <w:p w:rsidR="00184C4C" w:rsidRPr="00184C4C" w:rsidRDefault="007231F8" w:rsidP="005635C5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b/>
          <w:bCs/>
          <w:szCs w:val="20"/>
          <w:bdr w:val="single" w:sz="4" w:space="0" w:color="auto"/>
        </w:rPr>
        <w:t>）</w:t>
      </w:r>
      <w:r w:rsidRPr="00184C4C">
        <w:rPr>
          <w:rFonts w:hint="eastAsia"/>
          <w:b/>
          <w:bCs/>
          <w:szCs w:val="20"/>
          <w:bdr w:val="single" w:sz="4" w:space="0" w:color="auto"/>
        </w:rPr>
        <w:t>為何經說「於三世中求」，不於「有為法、無為法」中求薩婆若</w:t>
      </w:r>
    </w:p>
    <w:p w:rsidR="00184C4C" w:rsidRPr="00184C4C" w:rsidRDefault="007231F8" w:rsidP="005635C5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五眾、十二入不與薩婆若合</w:t>
      </w:r>
    </w:p>
    <w:p w:rsidR="00184C4C" w:rsidRPr="00184C4C" w:rsidRDefault="007231F8" w:rsidP="006A1284">
      <w:pPr>
        <w:spacing w:line="342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b/>
          <w:bCs/>
          <w:szCs w:val="20"/>
          <w:bdr w:val="single" w:sz="4" w:space="0" w:color="auto"/>
        </w:rPr>
        <w:t>、但說「眾」、「入」，不說「界」、「因緣」</w:t>
      </w:r>
      <w:r w:rsidRPr="00184C4C">
        <w:rPr>
          <w:rFonts w:hint="eastAsia"/>
          <w:b/>
          <w:bCs/>
          <w:szCs w:val="20"/>
          <w:bdr w:val="single" w:sz="4" w:space="0" w:color="auto"/>
        </w:rPr>
        <w:t>之理由</w:t>
      </w:r>
    </w:p>
    <w:p w:rsidR="00184C4C" w:rsidRPr="00184C4C" w:rsidRDefault="007231F8" w:rsidP="006A1284">
      <w:pPr>
        <w:spacing w:beforeLines="30" w:before="108" w:line="342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lastRenderedPageBreak/>
        <w:t>2</w:t>
      </w:r>
      <w:r w:rsidRPr="00184C4C">
        <w:rPr>
          <w:b/>
          <w:bCs/>
          <w:szCs w:val="20"/>
          <w:bdr w:val="single" w:sz="4" w:space="0" w:color="auto"/>
        </w:rPr>
        <w:t>、</w:t>
      </w:r>
      <w:r w:rsidRPr="00184C4C">
        <w:rPr>
          <w:rFonts w:hint="eastAsia"/>
          <w:b/>
          <w:bCs/>
          <w:szCs w:val="20"/>
          <w:bdr w:val="single" w:sz="4" w:space="0" w:color="auto"/>
        </w:rPr>
        <w:t>以</w:t>
      </w:r>
      <w:r w:rsidRPr="00184C4C">
        <w:rPr>
          <w:b/>
          <w:bCs/>
          <w:szCs w:val="20"/>
          <w:bdr w:val="single" w:sz="4" w:space="0" w:color="auto"/>
        </w:rPr>
        <w:t>三世、色等事</w:t>
      </w:r>
      <w:r w:rsidRPr="00184C4C">
        <w:rPr>
          <w:rFonts w:hint="eastAsia"/>
          <w:b/>
          <w:bCs/>
          <w:szCs w:val="20"/>
          <w:bdr w:val="single" w:sz="4" w:space="0" w:color="auto"/>
        </w:rPr>
        <w:t>皆因</w:t>
      </w:r>
      <w:r w:rsidRPr="00184C4C">
        <w:rPr>
          <w:b/>
          <w:bCs/>
          <w:szCs w:val="20"/>
          <w:bdr w:val="single" w:sz="4" w:space="0" w:color="auto"/>
        </w:rPr>
        <w:t>緣</w:t>
      </w:r>
      <w:r w:rsidRPr="00184C4C">
        <w:rPr>
          <w:rFonts w:hint="eastAsia"/>
          <w:b/>
          <w:bCs/>
          <w:szCs w:val="20"/>
          <w:bdr w:val="single" w:sz="4" w:space="0" w:color="auto"/>
        </w:rPr>
        <w:t>生</w:t>
      </w:r>
      <w:r w:rsidRPr="00184C4C">
        <w:rPr>
          <w:b/>
          <w:bCs/>
          <w:szCs w:val="20"/>
          <w:bdr w:val="single" w:sz="4" w:space="0" w:color="auto"/>
        </w:rPr>
        <w:t>無</w:t>
      </w:r>
      <w:r w:rsidRPr="00184C4C">
        <w:rPr>
          <w:rFonts w:hint="eastAsia"/>
          <w:b/>
          <w:bCs/>
          <w:szCs w:val="20"/>
          <w:bdr w:val="single" w:sz="4" w:space="0" w:color="auto"/>
        </w:rPr>
        <w:t>定</w:t>
      </w:r>
      <w:r w:rsidRPr="00184C4C">
        <w:rPr>
          <w:b/>
          <w:bCs/>
          <w:szCs w:val="20"/>
          <w:bdr w:val="single" w:sz="4" w:space="0" w:color="auto"/>
        </w:rPr>
        <w:t>性</w:t>
      </w:r>
      <w:r w:rsidRPr="00184C4C">
        <w:rPr>
          <w:rFonts w:hint="eastAsia"/>
          <w:b/>
          <w:bCs/>
          <w:szCs w:val="20"/>
          <w:bdr w:val="single" w:sz="4" w:space="0" w:color="auto"/>
        </w:rPr>
        <w:t>故，</w:t>
      </w:r>
      <w:r w:rsidRPr="00184C4C">
        <w:rPr>
          <w:b/>
          <w:bCs/>
          <w:szCs w:val="20"/>
          <w:bdr w:val="single" w:sz="4" w:space="0" w:color="auto"/>
        </w:rPr>
        <w:t>薩婆若於</w:t>
      </w:r>
      <w:r w:rsidRPr="00184C4C">
        <w:rPr>
          <w:rFonts w:hint="eastAsia"/>
          <w:b/>
          <w:bCs/>
          <w:szCs w:val="20"/>
          <w:bdr w:val="single" w:sz="4" w:space="0" w:color="auto"/>
        </w:rPr>
        <w:t>其</w:t>
      </w:r>
      <w:r w:rsidRPr="00184C4C">
        <w:rPr>
          <w:b/>
          <w:bCs/>
          <w:szCs w:val="20"/>
          <w:bdr w:val="single" w:sz="4" w:space="0" w:color="auto"/>
        </w:rPr>
        <w:t>中皆不可得</w:t>
      </w:r>
    </w:p>
    <w:p w:rsidR="00184C4C" w:rsidRPr="00184C4C" w:rsidRDefault="007231F8" w:rsidP="006A1284">
      <w:pPr>
        <w:spacing w:beforeLines="30" w:before="108" w:line="342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（三）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六度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三十七道品不與薩婆若合</w:t>
      </w:r>
    </w:p>
    <w:p w:rsidR="00184C4C" w:rsidRPr="00184C4C" w:rsidRDefault="007231F8" w:rsidP="006A1284">
      <w:pPr>
        <w:spacing w:line="342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明「六度不與薩婆若合」</w:t>
      </w:r>
    </w:p>
    <w:p w:rsidR="00184C4C" w:rsidRPr="00184C4C" w:rsidRDefault="007231F8" w:rsidP="006A1284">
      <w:pPr>
        <w:spacing w:line="342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b/>
          <w:bCs/>
          <w:szCs w:val="20"/>
          <w:bdr w:val="single" w:sz="4" w:space="0" w:color="auto"/>
        </w:rPr>
        <w:t>）六波羅蜜</w:t>
      </w:r>
      <w:r w:rsidRPr="00184C4C">
        <w:rPr>
          <w:rFonts w:hint="eastAsia"/>
          <w:b/>
          <w:bCs/>
          <w:szCs w:val="20"/>
          <w:bdr w:val="single" w:sz="4" w:space="0" w:color="auto"/>
        </w:rPr>
        <w:t>有</w:t>
      </w:r>
      <w:r w:rsidRPr="00184C4C">
        <w:rPr>
          <w:b/>
          <w:bCs/>
          <w:szCs w:val="20"/>
          <w:bdr w:val="single" w:sz="4" w:space="0" w:color="auto"/>
        </w:rPr>
        <w:t>二種：</w:t>
      </w:r>
      <w:r w:rsidRPr="00184C4C">
        <w:rPr>
          <w:rFonts w:hint="eastAsia"/>
          <w:b/>
          <w:bCs/>
          <w:szCs w:val="20"/>
          <w:bdr w:val="single" w:sz="4" w:space="0" w:color="auto"/>
        </w:rPr>
        <w:t>為</w:t>
      </w:r>
      <w:r w:rsidRPr="00184C4C">
        <w:rPr>
          <w:b/>
          <w:bCs/>
          <w:szCs w:val="20"/>
          <w:bdr w:val="single" w:sz="4" w:space="0" w:color="auto"/>
        </w:rPr>
        <w:t>世間</w:t>
      </w:r>
      <w:r w:rsidRPr="00184C4C">
        <w:rPr>
          <w:rFonts w:hint="eastAsia"/>
          <w:b/>
          <w:bCs/>
          <w:szCs w:val="20"/>
          <w:bdr w:val="single" w:sz="4" w:space="0" w:color="auto"/>
        </w:rPr>
        <w:t>故說</w:t>
      </w:r>
      <w:r w:rsidRPr="00184C4C">
        <w:rPr>
          <w:b/>
          <w:bCs/>
          <w:szCs w:val="20"/>
          <w:bdr w:val="single" w:sz="4" w:space="0" w:color="auto"/>
        </w:rPr>
        <w:t>不與</w:t>
      </w:r>
      <w:r w:rsidRPr="00184C4C">
        <w:rPr>
          <w:rFonts w:hint="eastAsia"/>
          <w:b/>
          <w:bCs/>
          <w:szCs w:val="20"/>
          <w:bdr w:val="single" w:sz="4" w:space="0" w:color="auto"/>
        </w:rPr>
        <w:t>薩婆若</w:t>
      </w:r>
      <w:r w:rsidRPr="00184C4C">
        <w:rPr>
          <w:b/>
          <w:bCs/>
          <w:szCs w:val="20"/>
          <w:bdr w:val="single" w:sz="4" w:space="0" w:color="auto"/>
        </w:rPr>
        <w:t>合</w:t>
      </w:r>
      <w:r w:rsidRPr="00184C4C">
        <w:rPr>
          <w:rFonts w:hint="eastAsia"/>
          <w:b/>
          <w:bCs/>
          <w:szCs w:val="20"/>
          <w:bdr w:val="single" w:sz="4" w:space="0" w:color="auto"/>
        </w:rPr>
        <w:t>，為</w:t>
      </w:r>
      <w:r w:rsidRPr="00184C4C">
        <w:rPr>
          <w:b/>
          <w:bCs/>
          <w:szCs w:val="20"/>
          <w:bdr w:val="single" w:sz="4" w:space="0" w:color="auto"/>
        </w:rPr>
        <w:t>出世間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/>
          <w:bCs/>
          <w:szCs w:val="20"/>
          <w:bdr w:val="single" w:sz="4" w:space="0" w:color="auto"/>
        </w:rPr>
        <w:t>應與</w:t>
      </w:r>
      <w:r w:rsidRPr="00184C4C">
        <w:rPr>
          <w:rFonts w:hint="eastAsia"/>
          <w:b/>
          <w:bCs/>
          <w:szCs w:val="20"/>
          <w:bdr w:val="single" w:sz="4" w:space="0" w:color="auto"/>
        </w:rPr>
        <w:t>薩婆若</w:t>
      </w:r>
      <w:r w:rsidRPr="00184C4C">
        <w:rPr>
          <w:b/>
          <w:bCs/>
          <w:szCs w:val="20"/>
          <w:bdr w:val="single" w:sz="4" w:space="0" w:color="auto"/>
        </w:rPr>
        <w:t>合</w:t>
      </w:r>
    </w:p>
    <w:p w:rsidR="00184C4C" w:rsidRPr="00184C4C" w:rsidRDefault="007231F8" w:rsidP="006A1284">
      <w:pPr>
        <w:spacing w:beforeLines="30" w:before="108" w:line="342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）菩薩漏結未盡，不得與佛薩婆若合</w:t>
      </w:r>
    </w:p>
    <w:p w:rsidR="00184C4C" w:rsidRPr="00184C4C" w:rsidRDefault="007231F8" w:rsidP="006A1284">
      <w:pPr>
        <w:spacing w:beforeLines="30" w:before="108" w:line="33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b/>
          <w:bCs/>
          <w:szCs w:val="20"/>
          <w:bdr w:val="single" w:sz="4" w:space="0" w:color="auto"/>
        </w:rPr>
        <w:t>）六波羅蜜空</w:t>
      </w:r>
      <w:r w:rsidRPr="00184C4C">
        <w:rPr>
          <w:rFonts w:hint="eastAsia"/>
          <w:b/>
          <w:bCs/>
          <w:szCs w:val="20"/>
          <w:bdr w:val="single" w:sz="4" w:space="0" w:color="auto"/>
        </w:rPr>
        <w:t>，尚</w:t>
      </w:r>
      <w:r w:rsidRPr="00184C4C">
        <w:rPr>
          <w:b/>
          <w:bCs/>
          <w:szCs w:val="20"/>
          <w:bdr w:val="single" w:sz="4" w:space="0" w:color="auto"/>
        </w:rPr>
        <w:t>不可見</w:t>
      </w:r>
      <w:r w:rsidRPr="00184C4C">
        <w:rPr>
          <w:rFonts w:hint="eastAsia"/>
          <w:b/>
          <w:bCs/>
          <w:szCs w:val="20"/>
          <w:bdr w:val="single" w:sz="4" w:space="0" w:color="auto"/>
        </w:rPr>
        <w:t>，況與薩婆若合</w:t>
      </w:r>
    </w:p>
    <w:p w:rsidR="00184C4C" w:rsidRPr="00184C4C" w:rsidRDefault="007231F8" w:rsidP="006A1284">
      <w:pPr>
        <w:spacing w:beforeLines="30" w:before="108" w:line="33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、例同三十七品</w:t>
      </w:r>
      <w:r w:rsidRPr="00184C4C">
        <w:rPr>
          <w:rFonts w:hint="eastAsia"/>
          <w:b/>
          <w:bCs/>
          <w:szCs w:val="20"/>
          <w:bdr w:val="single" w:sz="4" w:space="0" w:color="auto"/>
        </w:rPr>
        <w:t>亦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不與薩婆若合</w:t>
      </w:r>
    </w:p>
    <w:p w:rsidR="00184C4C" w:rsidRPr="00184C4C" w:rsidRDefault="007231F8" w:rsidP="006A1284">
      <w:pPr>
        <w:spacing w:line="330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）因論生論：六度雜有世間、出世間，而</w:t>
      </w:r>
      <w:r w:rsidRPr="00184C4C">
        <w:rPr>
          <w:b/>
          <w:bCs/>
          <w:szCs w:val="20"/>
          <w:bdr w:val="single" w:sz="4" w:space="0" w:color="auto"/>
        </w:rPr>
        <w:t>三十七品</w:t>
      </w:r>
      <w:r w:rsidRPr="00184C4C">
        <w:rPr>
          <w:rFonts w:hint="eastAsia"/>
          <w:b/>
          <w:bCs/>
          <w:szCs w:val="20"/>
          <w:bdr w:val="single" w:sz="4" w:space="0" w:color="auto"/>
        </w:rPr>
        <w:t>趣</w:t>
      </w:r>
      <w:r w:rsidRPr="00184C4C">
        <w:rPr>
          <w:b/>
          <w:bCs/>
          <w:szCs w:val="20"/>
          <w:bdr w:val="single" w:sz="4" w:space="0" w:color="auto"/>
        </w:rPr>
        <w:t>涅槃</w:t>
      </w:r>
      <w:r w:rsidRPr="00184C4C">
        <w:rPr>
          <w:rFonts w:hint="eastAsia"/>
          <w:b/>
          <w:bCs/>
          <w:szCs w:val="20"/>
          <w:bdr w:val="single" w:sz="4" w:space="0" w:color="auto"/>
        </w:rPr>
        <w:t>道，云何不與薩婆若</w:t>
      </w:r>
      <w:r w:rsidRPr="00184C4C">
        <w:rPr>
          <w:b/>
          <w:bCs/>
          <w:szCs w:val="20"/>
          <w:bdr w:val="single" w:sz="4" w:space="0" w:color="auto"/>
        </w:rPr>
        <w:t>合</w:t>
      </w:r>
    </w:p>
    <w:p w:rsidR="00184C4C" w:rsidRPr="00184C4C" w:rsidRDefault="007231F8" w:rsidP="006A1284">
      <w:pPr>
        <w:spacing w:beforeLines="30" w:before="108" w:line="33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）因論生論：《般若經》說</w:t>
      </w:r>
      <w:r w:rsidRPr="00184C4C">
        <w:rPr>
          <w:b/>
          <w:bCs/>
          <w:szCs w:val="20"/>
          <w:bdr w:val="single" w:sz="4" w:space="0" w:color="auto"/>
        </w:rPr>
        <w:t>三十七品</w:t>
      </w:r>
      <w:r w:rsidRPr="00184C4C">
        <w:rPr>
          <w:rFonts w:hint="eastAsia"/>
          <w:b/>
          <w:bCs/>
          <w:szCs w:val="20"/>
          <w:bdr w:val="single" w:sz="4" w:space="0" w:color="auto"/>
        </w:rPr>
        <w:t>亦是</w:t>
      </w:r>
      <w:r w:rsidRPr="00184C4C">
        <w:rPr>
          <w:b/>
          <w:bCs/>
          <w:szCs w:val="20"/>
          <w:bdr w:val="single" w:sz="4" w:space="0" w:color="auto"/>
        </w:rPr>
        <w:t>菩薩</w:t>
      </w:r>
      <w:r w:rsidRPr="00184C4C">
        <w:rPr>
          <w:rFonts w:hint="eastAsia"/>
          <w:b/>
          <w:bCs/>
          <w:szCs w:val="20"/>
          <w:bdr w:val="single" w:sz="4" w:space="0" w:color="auto"/>
        </w:rPr>
        <w:t>道</w:t>
      </w:r>
      <w:r w:rsidRPr="00184C4C">
        <w:rPr>
          <w:b/>
          <w:bCs/>
          <w:szCs w:val="20"/>
          <w:bdr w:val="single" w:sz="4" w:space="0" w:color="auto"/>
        </w:rPr>
        <w:t>，</w:t>
      </w:r>
      <w:r w:rsidRPr="00184C4C">
        <w:rPr>
          <w:rFonts w:hint="eastAsia"/>
          <w:b/>
          <w:bCs/>
          <w:szCs w:val="20"/>
          <w:bdr w:val="single" w:sz="4" w:space="0" w:color="auto"/>
        </w:rPr>
        <w:t>云何不與薩婆若</w:t>
      </w:r>
      <w:r w:rsidRPr="00184C4C">
        <w:rPr>
          <w:b/>
          <w:bCs/>
          <w:szCs w:val="20"/>
          <w:bdr w:val="single" w:sz="4" w:space="0" w:color="auto"/>
        </w:rPr>
        <w:t>合</w:t>
      </w:r>
    </w:p>
    <w:p w:rsidR="00184C4C" w:rsidRPr="00184C4C" w:rsidRDefault="007231F8" w:rsidP="006A1284">
      <w:pPr>
        <w:spacing w:beforeLines="30" w:before="108" w:line="33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（四）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佛十力乃至十八不共法，不與薩婆若合</w:t>
      </w:r>
    </w:p>
    <w:p w:rsidR="00184C4C" w:rsidRPr="00184C4C" w:rsidRDefault="007231F8" w:rsidP="006A1284">
      <w:pPr>
        <w:spacing w:line="33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b/>
          <w:bCs/>
          <w:szCs w:val="20"/>
          <w:bdr w:val="single" w:sz="4" w:space="0" w:color="auto"/>
        </w:rPr>
        <w:t>、菩薩漏結未盡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/>
          <w:bCs/>
          <w:szCs w:val="20"/>
          <w:bdr w:val="single" w:sz="4" w:space="0" w:color="auto"/>
        </w:rPr>
        <w:t>，不應與</w:t>
      </w:r>
      <w:r w:rsidRPr="00184C4C">
        <w:rPr>
          <w:rFonts w:hint="eastAsia"/>
          <w:b/>
          <w:bCs/>
          <w:szCs w:val="20"/>
          <w:bdr w:val="single" w:sz="4" w:space="0" w:color="auto"/>
        </w:rPr>
        <w:t>薩婆若</w:t>
      </w:r>
      <w:r w:rsidRPr="00184C4C">
        <w:rPr>
          <w:b/>
          <w:bCs/>
          <w:szCs w:val="20"/>
          <w:bdr w:val="single" w:sz="4" w:space="0" w:color="auto"/>
        </w:rPr>
        <w:t>合</w:t>
      </w:r>
    </w:p>
    <w:p w:rsidR="00184C4C" w:rsidRPr="00184C4C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、依三類十力等法，辨菩薩不應與</w:t>
      </w:r>
      <w:r w:rsidRPr="00184C4C">
        <w:rPr>
          <w:rFonts w:hint="eastAsia"/>
          <w:b/>
          <w:bCs/>
          <w:szCs w:val="20"/>
          <w:bdr w:val="single" w:sz="4" w:space="0" w:color="auto"/>
        </w:rPr>
        <w:t>薩婆若</w:t>
      </w:r>
      <w:r w:rsidRPr="00184C4C">
        <w:rPr>
          <w:b/>
          <w:bCs/>
          <w:szCs w:val="20"/>
          <w:bdr w:val="single" w:sz="4" w:space="0" w:color="auto"/>
        </w:rPr>
        <w:t>合</w:t>
      </w:r>
    </w:p>
    <w:p w:rsidR="00184C4C" w:rsidRPr="00184C4C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空故不可見故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不可見故不合</w:t>
      </w:r>
    </w:p>
    <w:p w:rsidR="00184C4C" w:rsidRPr="00184C4C" w:rsidRDefault="007231F8" w:rsidP="00761023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（五）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佛、菩提不與薩婆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若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合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，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佛、菩提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、薩婆若相即</w:t>
      </w:r>
    </w:p>
    <w:p w:rsidR="00184C4C" w:rsidRPr="00184C4C" w:rsidRDefault="007231F8" w:rsidP="00761023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佛、菩提不與薩婆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若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合</w:t>
      </w:r>
    </w:p>
    <w:p w:rsidR="00184C4C" w:rsidRPr="00184C4C" w:rsidRDefault="00437024" w:rsidP="00761023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184C4C" w:rsidRDefault="00437024" w:rsidP="00761023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="007231F8" w:rsidRPr="00184C4C">
        <w:rPr>
          <w:b/>
          <w:bCs/>
          <w:szCs w:val="20"/>
          <w:bdr w:val="single" w:sz="4" w:space="0" w:color="auto"/>
        </w:rPr>
        <w:t>辨「佛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」</w:t>
      </w:r>
      <w:r w:rsidR="007231F8" w:rsidRPr="00184C4C">
        <w:rPr>
          <w:b/>
          <w:bCs/>
          <w:szCs w:val="20"/>
          <w:bdr w:val="single" w:sz="4" w:space="0" w:color="auto"/>
        </w:rPr>
        <w:t>不與薩婆若合」</w:t>
      </w:r>
    </w:p>
    <w:p w:rsidR="00184C4C" w:rsidRPr="00184C4C" w:rsidRDefault="00437024" w:rsidP="00761023">
      <w:pPr>
        <w:spacing w:line="370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A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b/>
          <w:bCs/>
          <w:szCs w:val="20"/>
          <w:bdr w:val="single" w:sz="4" w:space="0" w:color="auto"/>
        </w:rPr>
        <w:t>佛是人，乃假名；薩婆若是法，屬因緣</w:t>
      </w:r>
    </w:p>
    <w:p w:rsidR="00184C4C" w:rsidRPr="00184C4C" w:rsidRDefault="00437024" w:rsidP="00761023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B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b/>
          <w:bCs/>
          <w:szCs w:val="20"/>
          <w:bdr w:val="single" w:sz="4" w:space="0" w:color="auto"/>
        </w:rPr>
        <w:t>和合因緣生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故無</w:t>
      </w:r>
      <w:r w:rsidR="007231F8" w:rsidRPr="00184C4C">
        <w:rPr>
          <w:b/>
          <w:bCs/>
          <w:szCs w:val="20"/>
          <w:bdr w:val="single" w:sz="4" w:space="0" w:color="auto"/>
        </w:rPr>
        <w:t>先後</w:t>
      </w:r>
    </w:p>
    <w:p w:rsidR="00184C4C" w:rsidRPr="00184C4C" w:rsidRDefault="00437024" w:rsidP="00761023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C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二法相待不離故</w:t>
      </w:r>
    </w:p>
    <w:p w:rsidR="00184C4C" w:rsidRPr="00184C4C" w:rsidRDefault="00437024" w:rsidP="005F6700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="007231F8" w:rsidRPr="00184C4C">
        <w:rPr>
          <w:b/>
          <w:bCs/>
          <w:szCs w:val="20"/>
          <w:bdr w:val="single" w:sz="4" w:space="0" w:color="auto"/>
        </w:rPr>
        <w:t>辨「菩提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」</w:t>
      </w:r>
      <w:r w:rsidR="007231F8" w:rsidRPr="00184C4C">
        <w:rPr>
          <w:b/>
          <w:bCs/>
          <w:szCs w:val="20"/>
          <w:bdr w:val="single" w:sz="4" w:space="0" w:color="auto"/>
        </w:rPr>
        <w:t>不與薩婆若合</w:t>
      </w:r>
    </w:p>
    <w:p w:rsidR="00184C4C" w:rsidRPr="00184C4C" w:rsidRDefault="00437024" w:rsidP="005F6700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A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b/>
          <w:bCs/>
          <w:szCs w:val="20"/>
          <w:bdr w:val="single" w:sz="4" w:space="0" w:color="auto"/>
        </w:rPr>
        <w:t>十智為菩提，如實智為薩婆若：二智不得一心中生</w:t>
      </w:r>
    </w:p>
    <w:p w:rsidR="00184C4C" w:rsidRPr="00184C4C" w:rsidRDefault="00437024" w:rsidP="005F6700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B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十力等諸佛法及</w:t>
      </w:r>
      <w:r w:rsidR="007231F8" w:rsidRPr="00184C4C">
        <w:rPr>
          <w:b/>
          <w:bCs/>
          <w:szCs w:val="20"/>
          <w:bdr w:val="single" w:sz="4" w:space="0" w:color="auto"/>
        </w:rPr>
        <w:t>佛菩提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皆是</w:t>
      </w:r>
      <w:r w:rsidR="007231F8" w:rsidRPr="00184C4C">
        <w:rPr>
          <w:b/>
          <w:bCs/>
          <w:szCs w:val="20"/>
          <w:bdr w:val="single" w:sz="4" w:space="0" w:color="auto"/>
        </w:rPr>
        <w:t>菩薩虛妄分別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，非實</w:t>
      </w:r>
      <w:r w:rsidR="007231F8" w:rsidRPr="00184C4C">
        <w:rPr>
          <w:b/>
          <w:bCs/>
          <w:szCs w:val="20"/>
          <w:bdr w:val="single" w:sz="4" w:space="0" w:color="auto"/>
        </w:rPr>
        <w:t>法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Default="007231F8" w:rsidP="005F6700">
      <w:pPr>
        <w:spacing w:beforeLines="30" w:before="108"/>
        <w:ind w:leftChars="200" w:left="48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佛、菩提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、薩婆若相即</w:t>
      </w:r>
    </w:p>
    <w:p w:rsidR="007231F8" w:rsidRPr="00184C4C" w:rsidRDefault="007231F8" w:rsidP="005F6700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八</w:t>
      </w:r>
      <w:r w:rsidRPr="00184C4C">
        <w:rPr>
          <w:b/>
          <w:bCs/>
          <w:szCs w:val="20"/>
          <w:bdr w:val="single" w:sz="4" w:space="0" w:color="auto"/>
        </w:rPr>
        <w:t>、菩薩於五眾離二邊、行中道，亦不著於行，</w:t>
      </w:r>
      <w:r w:rsidRPr="00184C4C">
        <w:rPr>
          <w:rFonts w:hint="eastAsia"/>
          <w:b/>
          <w:bCs/>
          <w:szCs w:val="20"/>
          <w:bdr w:val="single" w:sz="4" w:space="0" w:color="auto"/>
        </w:rPr>
        <w:t>是名</w:t>
      </w:r>
      <w:r w:rsidRPr="00184C4C">
        <w:rPr>
          <w:b/>
          <w:bCs/>
          <w:szCs w:val="20"/>
          <w:bdr w:val="single" w:sz="4" w:space="0" w:color="auto"/>
        </w:rPr>
        <w:t>與般若波羅蜜相應</w:t>
      </w:r>
    </w:p>
    <w:p w:rsidR="00184C4C" w:rsidRPr="00184C4C" w:rsidRDefault="007231F8" w:rsidP="00FB5388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b/>
          <w:bCs/>
          <w:szCs w:val="20"/>
          <w:bdr w:val="single" w:sz="4" w:space="0" w:color="auto"/>
        </w:rPr>
        <w:t>離二邊、行中道</w:t>
      </w:r>
    </w:p>
    <w:p w:rsidR="00184C4C" w:rsidRPr="00184C4C" w:rsidRDefault="007231F8" w:rsidP="005F6700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rFonts w:hint="eastAsia"/>
          <w:b/>
          <w:bCs/>
          <w:szCs w:val="20"/>
          <w:bdr w:val="single" w:sz="4" w:space="0" w:color="auto"/>
        </w:rPr>
        <w:t>不念行、不行、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非行非不行</w:t>
      </w:r>
    </w:p>
    <w:p w:rsidR="007231F8" w:rsidRPr="00184C4C" w:rsidRDefault="007231F8" w:rsidP="006A1284">
      <w:pPr>
        <w:keepNext/>
        <w:spacing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行般若，不習五眾有無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6A1284">
      <w:pPr>
        <w:spacing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、菩薩</w:t>
      </w:r>
      <w:r w:rsidRPr="00184C4C">
        <w:rPr>
          <w:b/>
          <w:bCs/>
          <w:szCs w:val="20"/>
          <w:bdr w:val="single" w:sz="4" w:space="0" w:color="auto"/>
        </w:rPr>
        <w:t>觀五眾非有、非無，於是</w:t>
      </w:r>
      <w:r w:rsidRPr="00184C4C">
        <w:rPr>
          <w:rFonts w:hint="eastAsia"/>
          <w:b/>
          <w:bCs/>
          <w:szCs w:val="20"/>
          <w:bdr w:val="single" w:sz="4" w:space="0" w:color="auto"/>
        </w:rPr>
        <w:t>中</w:t>
      </w:r>
      <w:r w:rsidRPr="00184C4C">
        <w:rPr>
          <w:b/>
          <w:bCs/>
          <w:szCs w:val="20"/>
          <w:bdr w:val="single" w:sz="4" w:space="0" w:color="auto"/>
        </w:rPr>
        <w:t>亦不著</w:t>
      </w:r>
      <w:r w:rsidRPr="00184C4C">
        <w:rPr>
          <w:rFonts w:hint="eastAsia"/>
          <w:b/>
          <w:bCs/>
          <w:szCs w:val="20"/>
          <w:bdr w:val="single" w:sz="4" w:space="0" w:color="auto"/>
        </w:rPr>
        <w:t>，則與般若相應</w:t>
      </w:r>
    </w:p>
    <w:p w:rsidR="00184C4C" w:rsidRDefault="007231F8" w:rsidP="006A1284">
      <w:pPr>
        <w:spacing w:beforeLines="30" w:before="108" w:line="350" w:lineRule="exact"/>
        <w:ind w:leftChars="200" w:left="48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有見無見廣釋</w:t>
      </w:r>
      <w:r w:rsidRPr="00184C4C">
        <w:rPr>
          <w:rFonts w:hint="eastAsia"/>
          <w:b/>
          <w:bCs/>
          <w:szCs w:val="20"/>
          <w:bdr w:val="single" w:sz="4" w:space="0" w:color="auto"/>
        </w:rPr>
        <w:t>八</w:t>
      </w:r>
      <w:r w:rsidRPr="00184C4C">
        <w:rPr>
          <w:b/>
          <w:bCs/>
          <w:szCs w:val="20"/>
          <w:bdr w:val="single" w:sz="4" w:space="0" w:color="auto"/>
        </w:rPr>
        <w:t>說</w:t>
      </w:r>
    </w:p>
    <w:p w:rsidR="00184C4C" w:rsidRDefault="007231F8" w:rsidP="006A1284">
      <w:pPr>
        <w:spacing w:beforeLines="30" w:before="108" w:line="350" w:lineRule="exact"/>
        <w:ind w:leftChars="200" w:left="480"/>
        <w:jc w:val="both"/>
        <w:rPr>
          <w:bCs/>
        </w:rPr>
      </w:pP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D002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241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6A1284">
      <w:pPr>
        <w:spacing w:beforeLines="30" w:before="108" w:line="350" w:lineRule="exact"/>
        <w:ind w:leftChars="200" w:left="48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、辨「有見、無見」之過</w:t>
      </w:r>
    </w:p>
    <w:p w:rsidR="00184C4C" w:rsidRDefault="007231F8" w:rsidP="006A1284">
      <w:pPr>
        <w:spacing w:beforeLines="30" w:before="108" w:line="350" w:lineRule="exact"/>
        <w:ind w:leftChars="200" w:left="480"/>
        <w:jc w:val="both"/>
        <w:rPr>
          <w:bCs/>
        </w:rPr>
      </w:pPr>
      <w:r w:rsidRPr="00184C4C">
        <w:rPr>
          <w:bCs/>
          <w:szCs w:val="18"/>
        </w:rPr>
        <w:lastRenderedPageBreak/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C005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189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6A1284">
      <w:pPr>
        <w:spacing w:line="35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二見如深水猛火，虛妄非實破中道</w:t>
      </w:r>
      <w:r w:rsidRPr="00184C4C">
        <w:rPr>
          <w:bCs/>
          <w:szCs w:val="20"/>
        </w:rPr>
        <w:t>（</w:t>
      </w:r>
      <w:r w:rsidR="00B43835" w:rsidRPr="00184C4C">
        <w:rPr>
          <w:bCs/>
          <w:szCs w:val="20"/>
        </w:rPr>
        <w:t>印順法師，《</w:t>
      </w:r>
      <w:r w:rsidRPr="00184C4C">
        <w:rPr>
          <w:bCs/>
          <w:szCs w:val="20"/>
        </w:rPr>
        <w:t>大智度論筆記》［</w:t>
      </w:r>
      <w:r w:rsidRPr="00184C4C">
        <w:rPr>
          <w:bCs/>
          <w:szCs w:val="20"/>
        </w:rPr>
        <w:t>C005</w:t>
      </w:r>
      <w:r w:rsidRPr="00184C4C">
        <w:rPr>
          <w:rFonts w:hint="eastAsia"/>
          <w:bCs/>
          <w:szCs w:val="20"/>
        </w:rPr>
        <w:t>］</w:t>
      </w:r>
      <w:r w:rsidRPr="00184C4C">
        <w:rPr>
          <w:rFonts w:hint="eastAsia"/>
          <w:bCs/>
          <w:szCs w:val="20"/>
        </w:rPr>
        <w:t>p.</w:t>
      </w:r>
      <w:r w:rsidRPr="00184C4C">
        <w:rPr>
          <w:bCs/>
          <w:szCs w:val="20"/>
        </w:rPr>
        <w:t>189</w:t>
      </w:r>
      <w:r w:rsidRPr="00184C4C">
        <w:rPr>
          <w:rFonts w:hint="eastAsia"/>
          <w:bCs/>
          <w:szCs w:val="20"/>
        </w:rPr>
        <w:t>）</w:t>
      </w:r>
    </w:p>
    <w:p w:rsidR="00184C4C" w:rsidRDefault="007231F8" w:rsidP="006A1284">
      <w:pPr>
        <w:spacing w:beforeLines="30" w:before="108" w:line="350" w:lineRule="exact"/>
        <w:ind w:leftChars="250" w:left="60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有見無見共諍，起諸業苦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E025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324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AB1E8B">
      <w:pPr>
        <w:spacing w:beforeLines="30" w:before="108"/>
        <w:ind w:leftChars="250" w:left="60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著有，無常則</w:t>
      </w:r>
      <w:r w:rsidRPr="00184C4C">
        <w:rPr>
          <w:rFonts w:hint="eastAsia"/>
          <w:b/>
          <w:bCs/>
          <w:szCs w:val="20"/>
          <w:bdr w:val="single" w:sz="4" w:space="0" w:color="auto"/>
        </w:rPr>
        <w:t>憂</w:t>
      </w:r>
      <w:r w:rsidRPr="00184C4C">
        <w:rPr>
          <w:b/>
          <w:bCs/>
          <w:szCs w:val="20"/>
          <w:bdr w:val="single" w:sz="4" w:space="0" w:color="auto"/>
        </w:rPr>
        <w:t>惱；著無，作罪墮地獄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E025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324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AB1E8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4</w:t>
      </w:r>
      <w:r w:rsidRPr="00184C4C">
        <w:rPr>
          <w:rFonts w:hint="eastAsia"/>
          <w:b/>
          <w:bCs/>
          <w:szCs w:val="20"/>
          <w:bdr w:val="single" w:sz="4" w:space="0" w:color="auto"/>
        </w:rPr>
        <w:t>、顯不著之</w:t>
      </w:r>
      <w:r w:rsidRPr="00184C4C">
        <w:rPr>
          <w:b/>
          <w:bCs/>
          <w:szCs w:val="20"/>
          <w:bdr w:val="single" w:sz="4" w:space="0" w:color="auto"/>
        </w:rPr>
        <w:t>勝利</w:t>
      </w:r>
    </w:p>
    <w:p w:rsidR="00184C4C" w:rsidRPr="00184C4C" w:rsidRDefault="007231F8" w:rsidP="00AB1E8B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行般若，不習五眾常、無常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Default="007231F8" w:rsidP="00AB1E8B">
      <w:pPr>
        <w:ind w:leftChars="200" w:left="480"/>
        <w:jc w:val="both"/>
        <w:rPr>
          <w:b/>
          <w:bCs/>
          <w:sz w:val="18"/>
          <w:szCs w:val="18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明「常見之</w:t>
      </w:r>
      <w:r w:rsidRPr="00184C4C">
        <w:rPr>
          <w:rFonts w:hint="eastAsia"/>
          <w:b/>
          <w:bCs/>
          <w:szCs w:val="20"/>
          <w:bdr w:val="single" w:sz="4" w:space="0" w:color="auto"/>
        </w:rPr>
        <w:t>過</w:t>
      </w:r>
      <w:r w:rsidRPr="00184C4C">
        <w:rPr>
          <w:b/>
          <w:bCs/>
          <w:szCs w:val="20"/>
          <w:bdr w:val="single" w:sz="4" w:space="0" w:color="auto"/>
        </w:rPr>
        <w:t>」：常則無生滅罪福，世間應如涅槃</w:t>
      </w:r>
    </w:p>
    <w:p w:rsidR="007231F8" w:rsidRPr="00184C4C" w:rsidRDefault="007231F8" w:rsidP="00AB1E8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明「無常見之</w:t>
      </w:r>
      <w:r w:rsidRPr="00184C4C">
        <w:rPr>
          <w:rFonts w:hint="eastAsia"/>
          <w:b/>
          <w:bCs/>
          <w:szCs w:val="20"/>
          <w:bdr w:val="single" w:sz="4" w:space="0" w:color="auto"/>
        </w:rPr>
        <w:t>過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Default="007231F8" w:rsidP="00AB1E8B">
      <w:pPr>
        <w:ind w:leftChars="250" w:left="600"/>
        <w:jc w:val="both"/>
        <w:rPr>
          <w:bCs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b/>
          <w:bCs/>
          <w:szCs w:val="20"/>
          <w:bdr w:val="single" w:sz="4" w:space="0" w:color="auto"/>
        </w:rPr>
        <w:t>）無常破常，勿以無常為是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D018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262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AB1E8B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）常見與無常見共諍</w:t>
      </w:r>
    </w:p>
    <w:p w:rsidR="00184C4C" w:rsidRPr="00184C4C" w:rsidRDefault="007231F8" w:rsidP="0052038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（三）釋「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行般若，不習五眾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苦樂、我非我、空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非空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、有相無相、有作無作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52038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（四）釋「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行般若，不習五眾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寂滅、不寂滅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520381">
      <w:pPr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寂滅：緣生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/>
          <w:bCs/>
          <w:szCs w:val="20"/>
          <w:bdr w:val="single" w:sz="4" w:space="0" w:color="auto"/>
        </w:rPr>
        <w:t>無性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無性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/>
          <w:bCs/>
          <w:szCs w:val="20"/>
          <w:bdr w:val="single" w:sz="4" w:space="0" w:color="auto"/>
        </w:rPr>
        <w:t>寂滅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寂滅</w:t>
      </w:r>
      <w:r w:rsidRPr="00184C4C">
        <w:rPr>
          <w:rFonts w:hint="eastAsia"/>
          <w:b/>
          <w:bCs/>
          <w:szCs w:val="20"/>
          <w:bdr w:val="single" w:sz="4" w:space="0" w:color="auto"/>
        </w:rPr>
        <w:t>故為</w:t>
      </w:r>
      <w:r w:rsidRPr="00184C4C">
        <w:rPr>
          <w:b/>
          <w:bCs/>
          <w:szCs w:val="20"/>
          <w:bdr w:val="single" w:sz="4" w:space="0" w:color="auto"/>
        </w:rPr>
        <w:t>涅槃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D00</w:t>
      </w:r>
      <w:r w:rsidRPr="00184C4C">
        <w:rPr>
          <w:rFonts w:hint="eastAsia"/>
          <w:bCs/>
          <w:szCs w:val="18"/>
        </w:rPr>
        <w:t>8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250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520381">
      <w:pPr>
        <w:spacing w:beforeLines="30" w:before="108"/>
        <w:ind w:leftChars="200" w:left="48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不寂滅：三毒熾然故，無常火然故，著三毒實相故，三毒各別相故</w:t>
      </w:r>
    </w:p>
    <w:p w:rsidR="00184C4C" w:rsidRDefault="007231F8" w:rsidP="00520381">
      <w:pPr>
        <w:spacing w:beforeLines="30" w:before="108"/>
        <w:ind w:leftChars="150" w:left="36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（五）釋「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行般若時，不念行、不行、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非行非不行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般若波羅蜜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520381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hint="eastAsia"/>
          <w:b/>
          <w:szCs w:val="20"/>
          <w:bdr w:val="single" w:sz="4" w:space="0" w:color="auto"/>
        </w:rPr>
        <w:t>不著行－－人法不可得故</w:t>
      </w:r>
      <w:r w:rsidRPr="00184C4C">
        <w:rPr>
          <w:rFonts w:ascii="新細明體" w:hAnsi="新細明體" w:hint="eastAsia"/>
          <w:szCs w:val="20"/>
        </w:rPr>
        <w:t>（</w:t>
      </w:r>
      <w:r w:rsidR="00B43835" w:rsidRPr="00184C4C">
        <w:rPr>
          <w:rFonts w:ascii="新細明體" w:hAnsi="新細明體" w:hint="eastAsia"/>
          <w:szCs w:val="20"/>
        </w:rPr>
        <w:t>印順法師，《</w:t>
      </w:r>
      <w:r w:rsidRPr="00184C4C">
        <w:rPr>
          <w:rFonts w:ascii="新細明體" w:hAnsi="新細明體" w:hint="eastAsia"/>
          <w:szCs w:val="20"/>
        </w:rPr>
        <w:t>大智度論筆記》</w:t>
      </w:r>
      <w:r w:rsidRPr="00184C4C">
        <w:rPr>
          <w:rFonts w:hAnsi="新細明體"/>
          <w:szCs w:val="20"/>
        </w:rPr>
        <w:t>〔</w:t>
      </w:r>
      <w:r w:rsidRPr="00184C4C">
        <w:rPr>
          <w:rFonts w:hint="eastAsia"/>
          <w:szCs w:val="20"/>
        </w:rPr>
        <w:t>F031</w:t>
      </w:r>
      <w:r w:rsidRPr="00184C4C">
        <w:rPr>
          <w:rFonts w:hAnsi="新細明體"/>
          <w:szCs w:val="20"/>
        </w:rPr>
        <w:t>〕</w:t>
      </w:r>
      <w:r w:rsidRPr="00184C4C">
        <w:rPr>
          <w:szCs w:val="20"/>
        </w:rPr>
        <w:t>p.</w:t>
      </w:r>
      <w:r w:rsidRPr="00184C4C">
        <w:rPr>
          <w:rFonts w:hint="eastAsia"/>
          <w:szCs w:val="20"/>
        </w:rPr>
        <w:t>362</w:t>
      </w:r>
      <w:r w:rsidRPr="00184C4C">
        <w:rPr>
          <w:rFonts w:ascii="新細明體" w:hAnsi="新細明體" w:hint="eastAsia"/>
          <w:szCs w:val="20"/>
        </w:rPr>
        <w:t>）</w:t>
      </w:r>
    </w:p>
    <w:p w:rsidR="00184C4C" w:rsidRPr="00184C4C" w:rsidRDefault="007231F8" w:rsidP="00520381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、不著不行－－凡不能觀實相云何言不行</w:t>
      </w:r>
      <w:r w:rsidRPr="00184C4C">
        <w:rPr>
          <w:rFonts w:ascii="新細明體" w:hAnsi="新細明體" w:hint="eastAsia"/>
          <w:szCs w:val="20"/>
        </w:rPr>
        <w:t>（</w:t>
      </w:r>
      <w:r w:rsidR="00B43835" w:rsidRPr="00184C4C">
        <w:rPr>
          <w:rFonts w:ascii="新細明體" w:hAnsi="新細明體" w:hint="eastAsia"/>
          <w:szCs w:val="20"/>
        </w:rPr>
        <w:t>印順法師，《</w:t>
      </w:r>
      <w:r w:rsidRPr="00184C4C">
        <w:rPr>
          <w:rFonts w:ascii="新細明體" w:hAnsi="新細明體" w:hint="eastAsia"/>
          <w:szCs w:val="20"/>
        </w:rPr>
        <w:t>大智度論筆記》</w:t>
      </w:r>
      <w:r w:rsidRPr="00184C4C">
        <w:rPr>
          <w:rFonts w:hAnsi="新細明體"/>
          <w:szCs w:val="20"/>
        </w:rPr>
        <w:t>〔</w:t>
      </w:r>
      <w:r w:rsidRPr="00184C4C">
        <w:rPr>
          <w:rFonts w:hint="eastAsia"/>
          <w:szCs w:val="20"/>
        </w:rPr>
        <w:t>F031</w:t>
      </w:r>
      <w:r w:rsidRPr="00184C4C">
        <w:rPr>
          <w:rFonts w:hAnsi="新細明體"/>
          <w:szCs w:val="20"/>
        </w:rPr>
        <w:t>〕</w:t>
      </w:r>
      <w:r w:rsidRPr="00184C4C">
        <w:rPr>
          <w:szCs w:val="20"/>
        </w:rPr>
        <w:t>p.</w:t>
      </w:r>
      <w:r w:rsidRPr="00184C4C">
        <w:rPr>
          <w:rFonts w:hint="eastAsia"/>
          <w:szCs w:val="20"/>
        </w:rPr>
        <w:t>362</w:t>
      </w:r>
      <w:r w:rsidRPr="00184C4C">
        <w:rPr>
          <w:rFonts w:ascii="新細明體" w:hAnsi="新細明體" w:hint="eastAsia"/>
          <w:szCs w:val="20"/>
        </w:rPr>
        <w:t>）</w:t>
      </w:r>
    </w:p>
    <w:p w:rsidR="00184C4C" w:rsidRPr="00184C4C" w:rsidRDefault="007231F8" w:rsidP="00520381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、不著行不行－二俱過故</w:t>
      </w:r>
      <w:r w:rsidRPr="00184C4C">
        <w:rPr>
          <w:rFonts w:ascii="新細明體" w:hAnsi="新細明體" w:hint="eastAsia"/>
          <w:szCs w:val="20"/>
        </w:rPr>
        <w:t>（</w:t>
      </w:r>
      <w:r w:rsidR="00B43835" w:rsidRPr="00184C4C">
        <w:rPr>
          <w:rFonts w:ascii="新細明體" w:hAnsi="新細明體" w:hint="eastAsia"/>
          <w:szCs w:val="20"/>
        </w:rPr>
        <w:t>印順法師，《</w:t>
      </w:r>
      <w:r w:rsidRPr="00184C4C">
        <w:rPr>
          <w:rFonts w:ascii="新細明體" w:hAnsi="新細明體" w:hint="eastAsia"/>
          <w:szCs w:val="20"/>
        </w:rPr>
        <w:t>大智度論筆記》</w:t>
      </w:r>
      <w:r w:rsidRPr="00184C4C">
        <w:rPr>
          <w:rFonts w:hAnsi="新細明體"/>
          <w:szCs w:val="20"/>
        </w:rPr>
        <w:t>〔</w:t>
      </w:r>
      <w:r w:rsidRPr="00184C4C">
        <w:rPr>
          <w:rFonts w:hint="eastAsia"/>
          <w:szCs w:val="20"/>
        </w:rPr>
        <w:t>F031</w:t>
      </w:r>
      <w:r w:rsidRPr="00184C4C">
        <w:rPr>
          <w:rFonts w:hAnsi="新細明體"/>
          <w:szCs w:val="20"/>
        </w:rPr>
        <w:t>〕</w:t>
      </w:r>
      <w:r w:rsidRPr="00184C4C">
        <w:rPr>
          <w:szCs w:val="20"/>
        </w:rPr>
        <w:t>p.</w:t>
      </w:r>
      <w:r w:rsidRPr="00184C4C">
        <w:rPr>
          <w:rFonts w:hint="eastAsia"/>
          <w:szCs w:val="20"/>
        </w:rPr>
        <w:t>362</w:t>
      </w:r>
      <w:r w:rsidRPr="00184C4C">
        <w:rPr>
          <w:rFonts w:ascii="新細明體" w:hAnsi="新細明體" w:hint="eastAsia"/>
          <w:szCs w:val="20"/>
        </w:rPr>
        <w:t>）</w:t>
      </w:r>
    </w:p>
    <w:p w:rsidR="007231F8" w:rsidRPr="00184C4C" w:rsidRDefault="007231F8" w:rsidP="004073CC">
      <w:pPr>
        <w:spacing w:beforeLines="30" w:before="108"/>
        <w:ind w:firstLineChars="100" w:firstLine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九、非有所為而行般若</w:t>
      </w:r>
    </w:p>
    <w:p w:rsidR="00184C4C" w:rsidRPr="00184C4C" w:rsidRDefault="007231F8" w:rsidP="00520381">
      <w:pPr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不為六度、佛</w:t>
      </w:r>
      <w:r w:rsidRPr="00184C4C">
        <w:rPr>
          <w:rFonts w:hint="eastAsia"/>
          <w:b/>
          <w:bCs/>
          <w:szCs w:val="20"/>
          <w:bdr w:val="single" w:sz="4" w:space="0" w:color="auto"/>
        </w:rPr>
        <w:t>十力等功德</w:t>
      </w:r>
      <w:r w:rsidRPr="00184C4C">
        <w:rPr>
          <w:b/>
          <w:bCs/>
          <w:szCs w:val="20"/>
          <w:bdr w:val="single" w:sz="4" w:space="0" w:color="auto"/>
        </w:rPr>
        <w:t>、十八空、</w:t>
      </w:r>
      <w:r w:rsidRPr="00184C4C">
        <w:rPr>
          <w:rFonts w:hint="eastAsia"/>
          <w:b/>
          <w:bCs/>
          <w:szCs w:val="20"/>
          <w:bdr w:val="single" w:sz="4" w:space="0" w:color="auto"/>
        </w:rPr>
        <w:t>實相</w:t>
      </w:r>
      <w:r w:rsidRPr="00184C4C">
        <w:rPr>
          <w:b/>
          <w:bCs/>
          <w:szCs w:val="20"/>
          <w:bdr w:val="single" w:sz="4" w:space="0" w:color="auto"/>
        </w:rPr>
        <w:t>而行般若</w:t>
      </w:r>
    </w:p>
    <w:p w:rsidR="00184C4C" w:rsidRPr="00184C4C" w:rsidRDefault="007231F8" w:rsidP="00520381">
      <w:pPr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b/>
          <w:bCs/>
          <w:szCs w:val="20"/>
          <w:bdr w:val="single" w:sz="4" w:space="0" w:color="auto"/>
        </w:rPr>
        <w:t>菩薩</w:t>
      </w:r>
      <w:r w:rsidRPr="00184C4C">
        <w:rPr>
          <w:rFonts w:hint="eastAsia"/>
          <w:b/>
          <w:bCs/>
          <w:szCs w:val="20"/>
          <w:bdr w:val="single" w:sz="4" w:space="0" w:color="auto"/>
        </w:rPr>
        <w:t>云何</w:t>
      </w:r>
      <w:r w:rsidRPr="00184C4C">
        <w:rPr>
          <w:b/>
          <w:bCs/>
          <w:szCs w:val="20"/>
          <w:bdr w:val="single" w:sz="4" w:space="0" w:color="auto"/>
        </w:rPr>
        <w:t>不為諸佛法</w:t>
      </w:r>
      <w:r w:rsidRPr="00184C4C">
        <w:rPr>
          <w:rFonts w:hint="eastAsia"/>
          <w:b/>
          <w:bCs/>
          <w:szCs w:val="20"/>
          <w:bdr w:val="single" w:sz="4" w:space="0" w:color="auto"/>
        </w:rPr>
        <w:t>而</w:t>
      </w:r>
      <w:r w:rsidRPr="00184C4C">
        <w:rPr>
          <w:b/>
          <w:bCs/>
          <w:szCs w:val="20"/>
          <w:bdr w:val="single" w:sz="4" w:space="0" w:color="auto"/>
        </w:rPr>
        <w:t>行般若</w:t>
      </w:r>
    </w:p>
    <w:p w:rsidR="00184C4C" w:rsidRPr="00184C4C" w:rsidRDefault="007231F8" w:rsidP="00520381">
      <w:pPr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不壞諸法相，亦不分別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Default="007231F8" w:rsidP="00520381">
      <w:pPr>
        <w:spacing w:beforeLines="30" w:before="108"/>
        <w:ind w:leftChars="200" w:left="48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、為</w:t>
      </w:r>
      <w:r w:rsidRPr="00184C4C">
        <w:rPr>
          <w:rFonts w:hint="eastAsia"/>
          <w:b/>
          <w:bCs/>
          <w:szCs w:val="20"/>
          <w:bdr w:val="single" w:sz="4" w:space="0" w:color="auto"/>
        </w:rPr>
        <w:t>著心菩薩說諸法皆空如幻，汝莫生著</w:t>
      </w:r>
    </w:p>
    <w:p w:rsidR="00184C4C" w:rsidRPr="00184C4C" w:rsidRDefault="007231F8" w:rsidP="0052038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不為六通</w:t>
      </w:r>
      <w:r w:rsidRPr="00184C4C">
        <w:rPr>
          <w:rFonts w:hint="eastAsia"/>
          <w:b/>
          <w:bCs/>
          <w:szCs w:val="20"/>
          <w:bdr w:val="single" w:sz="4" w:space="0" w:color="auto"/>
        </w:rPr>
        <w:t>而</w:t>
      </w:r>
      <w:r w:rsidRPr="00184C4C">
        <w:rPr>
          <w:b/>
          <w:bCs/>
          <w:szCs w:val="20"/>
          <w:bdr w:val="single" w:sz="4" w:space="0" w:color="auto"/>
        </w:rPr>
        <w:t>行般若</w:t>
      </w:r>
    </w:p>
    <w:p w:rsidR="00184C4C" w:rsidRPr="00184C4C" w:rsidRDefault="007231F8" w:rsidP="00520381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重說五</w:t>
      </w:r>
      <w:r w:rsidRPr="00184C4C">
        <w:rPr>
          <w:rFonts w:hint="eastAsia"/>
          <w:b/>
          <w:bCs/>
          <w:szCs w:val="20"/>
          <w:bdr w:val="single" w:sz="4" w:space="0" w:color="auto"/>
        </w:rPr>
        <w:t>神</w:t>
      </w:r>
      <w:r w:rsidRPr="00184C4C">
        <w:rPr>
          <w:b/>
          <w:bCs/>
          <w:szCs w:val="20"/>
          <w:bdr w:val="single" w:sz="4" w:space="0" w:color="auto"/>
        </w:rPr>
        <w:t>通之</w:t>
      </w:r>
      <w:r w:rsidRPr="00184C4C">
        <w:rPr>
          <w:rFonts w:hint="eastAsia"/>
          <w:b/>
          <w:bCs/>
          <w:szCs w:val="20"/>
          <w:bdr w:val="single" w:sz="4" w:space="0" w:color="auto"/>
        </w:rPr>
        <w:t>理由</w:t>
      </w:r>
    </w:p>
    <w:p w:rsidR="00184C4C" w:rsidRPr="00184C4C" w:rsidRDefault="007231F8" w:rsidP="00FE1D10">
      <w:pPr>
        <w:ind w:leftChars="250" w:left="600"/>
        <w:jc w:val="both"/>
        <w:rPr>
          <w:rFonts w:eastAsia="標楷體"/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前總相說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今別相說</w:t>
      </w:r>
    </w:p>
    <w:p w:rsidR="00184C4C" w:rsidRPr="00184C4C" w:rsidRDefault="007231F8" w:rsidP="00FE1D10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五</w:t>
      </w:r>
      <w:r w:rsidRPr="00184C4C">
        <w:rPr>
          <w:rFonts w:hint="eastAsia"/>
          <w:b/>
          <w:bCs/>
          <w:szCs w:val="20"/>
          <w:bdr w:val="single" w:sz="4" w:space="0" w:color="auto"/>
        </w:rPr>
        <w:t>神</w:t>
      </w:r>
      <w:r w:rsidRPr="00184C4C">
        <w:rPr>
          <w:b/>
          <w:bCs/>
          <w:szCs w:val="20"/>
          <w:bdr w:val="single" w:sz="4" w:space="0" w:color="auto"/>
        </w:rPr>
        <w:t>通廣益眾生</w:t>
      </w:r>
    </w:p>
    <w:p w:rsidR="00184C4C" w:rsidRDefault="007231F8" w:rsidP="006A1284">
      <w:pPr>
        <w:keepNext/>
        <w:spacing w:beforeLines="30" w:before="108"/>
        <w:ind w:leftChars="250" w:left="60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神通之重要</w:t>
      </w:r>
      <w:r w:rsidRPr="00184C4C">
        <w:rPr>
          <w:rFonts w:hint="eastAsia"/>
          <w:b/>
          <w:bdr w:val="single" w:sz="4" w:space="0" w:color="auto"/>
        </w:rPr>
        <w:t>：</w:t>
      </w:r>
      <w:r w:rsidRPr="00184C4C">
        <w:rPr>
          <w:b/>
          <w:bCs/>
          <w:szCs w:val="20"/>
          <w:bdr w:val="single" w:sz="4" w:space="0" w:color="auto"/>
        </w:rPr>
        <w:t>但有慈悲、般若而無神通，如鳥無翼等</w:t>
      </w:r>
      <w:r w:rsidRPr="000C27A8">
        <w:rPr>
          <w:bCs/>
          <w:sz w:val="18"/>
          <w:szCs w:val="18"/>
        </w:rPr>
        <w:t>（</w:t>
      </w:r>
      <w:r w:rsidR="00B43835" w:rsidRPr="000C27A8">
        <w:rPr>
          <w:bCs/>
          <w:sz w:val="18"/>
          <w:szCs w:val="18"/>
        </w:rPr>
        <w:t>印順法師，《</w:t>
      </w:r>
      <w:r w:rsidRPr="000C27A8">
        <w:rPr>
          <w:bCs/>
          <w:sz w:val="18"/>
          <w:szCs w:val="18"/>
        </w:rPr>
        <w:t>大智度論筆記》［</w:t>
      </w:r>
      <w:r w:rsidRPr="000C27A8">
        <w:rPr>
          <w:bCs/>
          <w:sz w:val="18"/>
          <w:szCs w:val="18"/>
        </w:rPr>
        <w:t>A051</w:t>
      </w:r>
      <w:r w:rsidRPr="000C27A8">
        <w:rPr>
          <w:rFonts w:hint="eastAsia"/>
          <w:bCs/>
          <w:sz w:val="18"/>
          <w:szCs w:val="18"/>
        </w:rPr>
        <w:t>］</w:t>
      </w:r>
      <w:r w:rsidRPr="000C27A8">
        <w:rPr>
          <w:rFonts w:hint="eastAsia"/>
          <w:bCs/>
          <w:sz w:val="18"/>
          <w:szCs w:val="18"/>
        </w:rPr>
        <w:t>p.</w:t>
      </w:r>
      <w:r w:rsidRPr="000C27A8">
        <w:rPr>
          <w:bCs/>
          <w:sz w:val="18"/>
          <w:szCs w:val="18"/>
        </w:rPr>
        <w:t>89</w:t>
      </w:r>
      <w:r w:rsidRPr="000C27A8">
        <w:rPr>
          <w:rFonts w:hint="eastAsia"/>
          <w:bCs/>
          <w:sz w:val="18"/>
          <w:szCs w:val="18"/>
        </w:rPr>
        <w:t>）</w:t>
      </w:r>
    </w:p>
    <w:p w:rsidR="00184C4C" w:rsidRPr="00184C4C" w:rsidRDefault="007231F8" w:rsidP="00FE1D10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4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結</w:t>
      </w:r>
    </w:p>
    <w:p w:rsidR="00184C4C" w:rsidRPr="00184C4C" w:rsidRDefault="007231F8" w:rsidP="00FE1D10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lastRenderedPageBreak/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、神通能利益眾生，云何佛言「莫</w:t>
      </w:r>
      <w:r w:rsidRPr="00184C4C">
        <w:rPr>
          <w:b/>
          <w:bCs/>
          <w:szCs w:val="20"/>
          <w:bdr w:val="single" w:sz="4" w:space="0" w:color="auto"/>
        </w:rPr>
        <w:t>為神通故行</w:t>
      </w:r>
      <w:r w:rsidRPr="00184C4C">
        <w:rPr>
          <w:rFonts w:hint="eastAsia"/>
          <w:b/>
          <w:bCs/>
          <w:szCs w:val="20"/>
          <w:bdr w:val="single" w:sz="4" w:space="0" w:color="auto"/>
        </w:rPr>
        <w:t>般若」</w:t>
      </w:r>
    </w:p>
    <w:p w:rsidR="00184C4C" w:rsidRPr="00184C4C" w:rsidRDefault="007231F8" w:rsidP="00FE1D10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（三）別明不念五神通妙用</w:t>
      </w:r>
    </w:p>
    <w:p w:rsidR="00184C4C" w:rsidRPr="00184C4C" w:rsidRDefault="007231F8" w:rsidP="00FE1D10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、前說五神通名，今說</w:t>
      </w:r>
      <w:r w:rsidRPr="00184C4C">
        <w:rPr>
          <w:b/>
          <w:bCs/>
          <w:szCs w:val="20"/>
          <w:bdr w:val="single" w:sz="4" w:space="0" w:color="auto"/>
        </w:rPr>
        <w:t>五</w:t>
      </w:r>
      <w:r w:rsidRPr="00184C4C">
        <w:rPr>
          <w:rFonts w:hint="eastAsia"/>
          <w:b/>
          <w:bCs/>
          <w:szCs w:val="20"/>
          <w:bdr w:val="single" w:sz="4" w:space="0" w:color="auto"/>
        </w:rPr>
        <w:t>神</w:t>
      </w:r>
      <w:r w:rsidRPr="00184C4C">
        <w:rPr>
          <w:b/>
          <w:bCs/>
          <w:szCs w:val="20"/>
          <w:bdr w:val="single" w:sz="4" w:space="0" w:color="auto"/>
        </w:rPr>
        <w:t>通之用</w:t>
      </w:r>
    </w:p>
    <w:p w:rsidR="007231F8" w:rsidRPr="00184C4C" w:rsidRDefault="007231F8" w:rsidP="00FE1D10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、菩薩</w:t>
      </w:r>
      <w:r w:rsidRPr="00184C4C">
        <w:rPr>
          <w:rFonts w:hint="eastAsia"/>
          <w:b/>
          <w:bCs/>
          <w:szCs w:val="20"/>
          <w:bdr w:val="single" w:sz="4" w:space="0" w:color="auto"/>
        </w:rPr>
        <w:t>何故</w:t>
      </w:r>
      <w:r w:rsidRPr="00184C4C">
        <w:rPr>
          <w:b/>
          <w:bCs/>
          <w:szCs w:val="20"/>
          <w:bdr w:val="single" w:sz="4" w:space="0" w:color="auto"/>
        </w:rPr>
        <w:t>不念依五</w:t>
      </w:r>
      <w:r w:rsidRPr="00184C4C">
        <w:rPr>
          <w:rFonts w:hint="eastAsia"/>
          <w:b/>
          <w:bCs/>
          <w:szCs w:val="20"/>
          <w:bdr w:val="single" w:sz="4" w:space="0" w:color="auto"/>
        </w:rPr>
        <w:t>神</w:t>
      </w:r>
      <w:r w:rsidRPr="00184C4C">
        <w:rPr>
          <w:b/>
          <w:bCs/>
          <w:szCs w:val="20"/>
          <w:bdr w:val="single" w:sz="4" w:space="0" w:color="auto"/>
        </w:rPr>
        <w:t>通至他方佛土作諸佛事</w:t>
      </w:r>
    </w:p>
    <w:p w:rsidR="00184C4C" w:rsidRPr="00184C4C" w:rsidRDefault="007231F8" w:rsidP="00FE1D10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b/>
          <w:bCs/>
          <w:szCs w:val="20"/>
          <w:bdr w:val="single" w:sz="4" w:space="0" w:color="auto"/>
        </w:rPr>
        <w:t>）辨「如意通」</w:t>
      </w:r>
    </w:p>
    <w:p w:rsidR="00184C4C" w:rsidRPr="00184C4C" w:rsidRDefault="007231F8" w:rsidP="00FE1D10">
      <w:pPr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A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已拔諸煩惱、善修三解脫門等故</w:t>
      </w:r>
    </w:p>
    <w:p w:rsidR="00184C4C" w:rsidRPr="00184C4C" w:rsidRDefault="007231F8" w:rsidP="00FE1D10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B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知諸法如幻化，無來去、無近遠、無定相、不取相</w:t>
      </w:r>
    </w:p>
    <w:p w:rsidR="00184C4C" w:rsidRPr="00184C4C" w:rsidRDefault="007231F8" w:rsidP="00FE1D10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C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無</w:t>
      </w:r>
      <w:r w:rsidRPr="00184C4C">
        <w:rPr>
          <w:rFonts w:hint="eastAsia"/>
          <w:b/>
          <w:bCs/>
          <w:szCs w:val="20"/>
          <w:bdr w:val="single" w:sz="4" w:space="0" w:color="auto"/>
        </w:rPr>
        <w:t>所</w:t>
      </w:r>
      <w:r w:rsidRPr="00184C4C">
        <w:rPr>
          <w:b/>
          <w:bCs/>
          <w:szCs w:val="20"/>
          <w:bdr w:val="single" w:sz="4" w:space="0" w:color="auto"/>
        </w:rPr>
        <w:t>分別</w:t>
      </w:r>
      <w:r w:rsidRPr="00184C4C">
        <w:rPr>
          <w:rFonts w:hint="eastAsia"/>
          <w:b/>
          <w:bCs/>
          <w:szCs w:val="20"/>
          <w:bdr w:val="single" w:sz="4" w:space="0" w:color="auto"/>
        </w:rPr>
        <w:t>，已</w:t>
      </w:r>
      <w:r w:rsidRPr="00184C4C">
        <w:rPr>
          <w:b/>
          <w:bCs/>
          <w:szCs w:val="20"/>
          <w:bdr w:val="single" w:sz="4" w:space="0" w:color="auto"/>
        </w:rPr>
        <w:t>斷法愛故</w:t>
      </w:r>
    </w:p>
    <w:p w:rsidR="00184C4C" w:rsidRPr="00184C4C" w:rsidRDefault="007231F8" w:rsidP="00FE1D10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b/>
          <w:bCs/>
          <w:szCs w:val="20"/>
          <w:bdr w:val="single" w:sz="4" w:space="0" w:color="auto"/>
        </w:rPr>
        <w:t>）例同餘四通</w:t>
      </w:r>
    </w:p>
    <w:p w:rsidR="00184C4C" w:rsidRPr="00184C4C" w:rsidRDefault="007231F8" w:rsidP="00FE1D10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b/>
          <w:bCs/>
          <w:szCs w:val="20"/>
          <w:bdr w:val="single" w:sz="4" w:space="0" w:color="auto"/>
        </w:rPr>
        <w:t>、</w:t>
      </w:r>
      <w:r w:rsidRPr="00184C4C">
        <w:rPr>
          <w:rFonts w:hint="eastAsia"/>
          <w:b/>
          <w:bCs/>
          <w:szCs w:val="20"/>
          <w:bdr w:val="single" w:sz="4" w:space="0" w:color="auto"/>
        </w:rPr>
        <w:t>菩薩不著五神通，而依</w:t>
      </w:r>
      <w:r w:rsidRPr="00184C4C">
        <w:rPr>
          <w:b/>
          <w:bCs/>
          <w:szCs w:val="20"/>
          <w:bdr w:val="single" w:sz="4" w:space="0" w:color="auto"/>
        </w:rPr>
        <w:t>五神通至</w:t>
      </w:r>
      <w:r w:rsidRPr="00184C4C">
        <w:rPr>
          <w:rFonts w:hint="eastAsia"/>
          <w:b/>
          <w:bCs/>
          <w:szCs w:val="20"/>
          <w:bdr w:val="single" w:sz="4" w:space="0" w:color="auto"/>
        </w:rPr>
        <w:t>十</w:t>
      </w:r>
      <w:r w:rsidRPr="00184C4C">
        <w:rPr>
          <w:b/>
          <w:bCs/>
          <w:szCs w:val="20"/>
          <w:bdr w:val="single" w:sz="4" w:space="0" w:color="auto"/>
        </w:rPr>
        <w:t>方</w:t>
      </w:r>
      <w:r w:rsidRPr="00184C4C">
        <w:rPr>
          <w:rFonts w:hint="eastAsia"/>
          <w:b/>
          <w:bCs/>
          <w:szCs w:val="20"/>
          <w:bdr w:val="single" w:sz="4" w:space="0" w:color="auto"/>
        </w:rPr>
        <w:t>世界供養諸佛、</w:t>
      </w:r>
      <w:r w:rsidRPr="00184C4C">
        <w:rPr>
          <w:b/>
          <w:bCs/>
          <w:szCs w:val="20"/>
          <w:bdr w:val="single" w:sz="4" w:space="0" w:color="auto"/>
        </w:rPr>
        <w:t>廣度眾生</w:t>
      </w:r>
    </w:p>
    <w:p w:rsidR="007231F8" w:rsidRPr="00184C4C" w:rsidRDefault="007231F8" w:rsidP="004073CC">
      <w:pPr>
        <w:spacing w:beforeLines="30" w:before="108"/>
        <w:jc w:val="both"/>
        <w:rPr>
          <w:b/>
          <w:bdr w:val="single" w:sz="4" w:space="0" w:color="auto"/>
        </w:rPr>
      </w:pPr>
      <w:r w:rsidRPr="00184C4C">
        <w:rPr>
          <w:rFonts w:hint="eastAsia"/>
          <w:b/>
          <w:bdr w:val="single" w:sz="4" w:space="0" w:color="auto"/>
        </w:rPr>
        <w:t>捌</w:t>
      </w:r>
      <w:r w:rsidRPr="00184C4C">
        <w:rPr>
          <w:b/>
          <w:bdr w:val="single" w:sz="4" w:space="0" w:color="auto"/>
        </w:rPr>
        <w:t>、</w:t>
      </w:r>
      <w:r w:rsidRPr="00184C4C">
        <w:rPr>
          <w:rFonts w:hint="eastAsia"/>
          <w:b/>
          <w:bdr w:val="single" w:sz="4" w:space="0" w:color="auto"/>
        </w:rPr>
        <w:t>行般若之利益［果報功德］</w:t>
      </w:r>
    </w:p>
    <w:p w:rsidR="00184C4C" w:rsidRPr="00184C4C" w:rsidRDefault="007231F8" w:rsidP="00FE1D10">
      <w:pPr>
        <w:ind w:leftChars="50" w:left="1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（壹）</w:t>
      </w:r>
      <w:r w:rsidRPr="00184C4C">
        <w:rPr>
          <w:rFonts w:hint="eastAsia"/>
          <w:b/>
          <w:szCs w:val="20"/>
          <w:bdr w:val="single" w:sz="4" w:space="0" w:color="auto"/>
        </w:rPr>
        <w:t>菩薩行般若波羅蜜，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普慈眾生故，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能得五功德</w:t>
      </w:r>
    </w:p>
    <w:p w:rsidR="00184C4C" w:rsidRDefault="007231F8" w:rsidP="00E27B78">
      <w:pPr>
        <w:ind w:leftChars="100" w:left="24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</w:t>
      </w:r>
      <w:r w:rsidRPr="00184C4C">
        <w:rPr>
          <w:b/>
          <w:bCs/>
          <w:szCs w:val="20"/>
          <w:bdr w:val="single" w:sz="4" w:space="0" w:color="auto"/>
          <w:shd w:val="pct15" w:color="auto" w:fill="FFFFFF"/>
        </w:rPr>
        <w:t>總說</w:t>
      </w:r>
      <w:r w:rsidRPr="00184C4C">
        <w:rPr>
          <w:b/>
          <w:bCs/>
          <w:szCs w:val="20"/>
          <w:bdr w:val="single" w:sz="4" w:space="0" w:color="auto"/>
        </w:rPr>
        <w:t>行般若得五功德</w:t>
      </w:r>
    </w:p>
    <w:p w:rsidR="00184C4C" w:rsidRPr="00184C4C" w:rsidRDefault="007231F8" w:rsidP="00E27B78">
      <w:pPr>
        <w:ind w:leftChars="100" w:left="240"/>
        <w:jc w:val="both"/>
        <w:rPr>
          <w:bCs/>
          <w:szCs w:val="20"/>
        </w:rPr>
      </w:pP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A039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7</w:t>
      </w:r>
      <w:r w:rsidRPr="00184C4C">
        <w:rPr>
          <w:rFonts w:hint="eastAsia"/>
          <w:bCs/>
          <w:szCs w:val="18"/>
        </w:rPr>
        <w:t>5</w:t>
      </w:r>
      <w:r w:rsidRPr="00184C4C">
        <w:rPr>
          <w:rFonts w:hint="eastAsia"/>
          <w:bCs/>
          <w:szCs w:val="18"/>
        </w:rPr>
        <w:t>，</w:t>
      </w:r>
      <w:r w:rsidRPr="00184C4C">
        <w:rPr>
          <w:bCs/>
          <w:szCs w:val="18"/>
        </w:rPr>
        <w:t>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03</w:t>
      </w:r>
      <w:r w:rsidRPr="00184C4C">
        <w:rPr>
          <w:rFonts w:hint="eastAsia"/>
          <w:bCs/>
          <w:szCs w:val="18"/>
        </w:rPr>
        <w:t>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7231F8" w:rsidRPr="00184C4C" w:rsidRDefault="007231F8" w:rsidP="00E27B78">
      <w:pPr>
        <w:spacing w:beforeLines="30" w:before="108"/>
        <w:ind w:leftChars="100" w:left="240"/>
        <w:rPr>
          <w:rFonts w:ascii="新細明體" w:hAnsi="新細明體"/>
          <w:b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二、別釋得五功德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之因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緣</w:t>
      </w:r>
    </w:p>
    <w:p w:rsidR="00184C4C" w:rsidRPr="00184C4C" w:rsidRDefault="007231F8" w:rsidP="00831F05">
      <w:pPr>
        <w:ind w:leftChars="150" w:left="360"/>
        <w:rPr>
          <w:rFonts w:ascii="新細明體" w:hAnsi="新細明體"/>
          <w:b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（一）釋「</w:t>
      </w:r>
      <w:r w:rsidRPr="00184C4C">
        <w:rPr>
          <w:rFonts w:ascii="新細明體" w:hAnsi="新細明體"/>
          <w:b/>
          <w:bdr w:val="single" w:sz="4" w:space="0" w:color="auto"/>
        </w:rPr>
        <w:t>魔不能得其便</w:t>
      </w:r>
      <w:r w:rsidRPr="00184C4C">
        <w:rPr>
          <w:rFonts w:ascii="新細明體" w:hAnsi="新細明體" w:hint="eastAsia"/>
          <w:b/>
          <w:bdr w:val="single" w:sz="4" w:space="0" w:color="auto"/>
        </w:rPr>
        <w:t>」</w:t>
      </w:r>
    </w:p>
    <w:p w:rsidR="00184C4C" w:rsidRPr="00184C4C" w:rsidRDefault="007231F8" w:rsidP="00831F05">
      <w:pPr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諸佛、大天擁護故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行自相空，一切</w:t>
      </w:r>
      <w:r w:rsidRPr="00184C4C">
        <w:rPr>
          <w:rFonts w:hint="eastAsia"/>
          <w:b/>
          <w:bCs/>
          <w:szCs w:val="20"/>
          <w:bdr w:val="single" w:sz="4" w:space="0" w:color="auto"/>
        </w:rPr>
        <w:t>無所著故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於佛不著，於魔不瞋故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Cs w:val="20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4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入忍波羅蜜</w:t>
      </w:r>
      <w:r w:rsidRPr="00184C4C">
        <w:rPr>
          <w:rFonts w:hint="eastAsia"/>
          <w:b/>
          <w:bCs/>
          <w:szCs w:val="20"/>
          <w:bdr w:val="single" w:sz="4" w:space="0" w:color="auto"/>
        </w:rPr>
        <w:t>及</w:t>
      </w:r>
      <w:r w:rsidRPr="00184C4C">
        <w:rPr>
          <w:b/>
          <w:bCs/>
          <w:szCs w:val="20"/>
          <w:bdr w:val="single" w:sz="4" w:space="0" w:color="auto"/>
        </w:rPr>
        <w:t>慈三昧故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7231F8" w:rsidRPr="00184C4C" w:rsidRDefault="007231F8" w:rsidP="00831F05">
      <w:pPr>
        <w:spacing w:beforeLines="30" w:before="108"/>
        <w:ind w:leftChars="150" w:left="360"/>
        <w:rPr>
          <w:rFonts w:ascii="新細明體" w:hAnsi="新細明體"/>
          <w:b/>
          <w:szCs w:val="20"/>
          <w:bdr w:val="single" w:sz="4" w:space="0" w:color="auto"/>
        </w:rPr>
      </w:pPr>
      <w:r w:rsidRPr="00184C4C">
        <w:rPr>
          <w:rFonts w:hint="eastAsia"/>
          <w:b/>
          <w:szCs w:val="20"/>
          <w:bdr w:val="single" w:sz="4" w:space="0" w:color="auto"/>
        </w:rPr>
        <w:t>（二）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釋「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世事如意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184C4C" w:rsidRPr="00184C4C" w:rsidRDefault="007231F8" w:rsidP="00831F05">
      <w:pPr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、辨事</w:t>
      </w:r>
    </w:p>
    <w:p w:rsidR="00184C4C" w:rsidRPr="00184C4C" w:rsidRDefault="007231F8" w:rsidP="006249F7">
      <w:pPr>
        <w:spacing w:beforeLines="30" w:before="108"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、明世事如意之因緣</w:t>
      </w:r>
    </w:p>
    <w:p w:rsidR="00184C4C" w:rsidRPr="00184C4C" w:rsidRDefault="007231F8" w:rsidP="006249F7">
      <w:pPr>
        <w:spacing w:line="354" w:lineRule="exact"/>
        <w:ind w:leftChars="250" w:left="600"/>
        <w:jc w:val="both"/>
        <w:rPr>
          <w:rFonts w:eastAsia="標楷體"/>
          <w:bCs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）久</w:t>
      </w:r>
      <w:r w:rsidRPr="00184C4C">
        <w:rPr>
          <w:b/>
          <w:bCs/>
          <w:szCs w:val="20"/>
          <w:bdr w:val="single" w:sz="4" w:space="0" w:color="auto"/>
        </w:rPr>
        <w:t>集無量福慧因緣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6249F7">
      <w:pPr>
        <w:spacing w:beforeLines="30" w:before="108" w:line="354" w:lineRule="exact"/>
        <w:ind w:leftChars="250" w:left="60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一切法中心不著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結薄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善根生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831F05">
      <w:pPr>
        <w:spacing w:beforeLines="30" w:before="108"/>
        <w:ind w:leftChars="250" w:left="60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）諸天</w:t>
      </w:r>
      <w:r w:rsidRPr="00184C4C">
        <w:rPr>
          <w:b/>
          <w:bCs/>
          <w:szCs w:val="20"/>
          <w:bdr w:val="single" w:sz="4" w:space="0" w:color="auto"/>
        </w:rPr>
        <w:t>龍</w:t>
      </w:r>
      <w:r w:rsidRPr="00184C4C">
        <w:rPr>
          <w:rFonts w:hint="eastAsia"/>
          <w:b/>
          <w:bCs/>
          <w:szCs w:val="20"/>
          <w:bdr w:val="single" w:sz="4" w:space="0" w:color="auto"/>
        </w:rPr>
        <w:t>鬼敬念助成故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831F05">
      <w:pPr>
        <w:spacing w:beforeLines="30" w:before="108"/>
        <w:ind w:leftChars="250" w:left="60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4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諸佛</w:t>
      </w:r>
      <w:r w:rsidRPr="00184C4C">
        <w:rPr>
          <w:rFonts w:hint="eastAsia"/>
          <w:b/>
          <w:bCs/>
          <w:szCs w:val="20"/>
          <w:bdr w:val="single" w:sz="4" w:space="0" w:color="auto"/>
        </w:rPr>
        <w:t>所護念故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831F05">
      <w:pPr>
        <w:spacing w:beforeLines="30" w:before="108"/>
        <w:ind w:leftChars="150" w:left="360"/>
        <w:rPr>
          <w:rStyle w:val="a6"/>
          <w:rFonts w:eastAsia="標楷體"/>
          <w:bCs/>
          <w:szCs w:val="32"/>
        </w:rPr>
      </w:pPr>
      <w:r w:rsidRPr="00184C4C">
        <w:rPr>
          <w:rFonts w:ascii="新細明體" w:hAnsi="新細明體" w:hint="eastAsia"/>
          <w:b/>
          <w:bdr w:val="single" w:sz="4" w:space="0" w:color="auto"/>
        </w:rPr>
        <w:t>（三）釋「諸佛護念」〔何故</w:t>
      </w:r>
      <w:r w:rsidRPr="00184C4C">
        <w:rPr>
          <w:rFonts w:ascii="新細明體" w:hAnsi="新細明體"/>
          <w:b/>
          <w:szCs w:val="32"/>
          <w:bdr w:val="single" w:sz="4" w:space="0" w:color="auto"/>
        </w:rPr>
        <w:t>佛偏念</w:t>
      </w:r>
      <w:r w:rsidRPr="00184C4C">
        <w:rPr>
          <w:rFonts w:ascii="新細明體" w:hAnsi="新細明體" w:hint="eastAsia"/>
          <w:b/>
          <w:szCs w:val="32"/>
          <w:bdr w:val="single" w:sz="4" w:space="0" w:color="auto"/>
        </w:rPr>
        <w:t>菩薩〕</w:t>
      </w:r>
    </w:p>
    <w:p w:rsidR="00184C4C" w:rsidRPr="00184C4C" w:rsidRDefault="007231F8" w:rsidP="00831F05">
      <w:pPr>
        <w:ind w:leftChars="200" w:left="480"/>
        <w:jc w:val="both"/>
        <w:rPr>
          <w:rFonts w:eastAsia="標楷體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菩薩智慧功德大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831F05">
      <w:pPr>
        <w:spacing w:beforeLines="30" w:before="108"/>
        <w:ind w:leftChars="200" w:left="480"/>
        <w:jc w:val="both"/>
        <w:rPr>
          <w:bCs/>
          <w:sz w:val="18"/>
          <w:szCs w:val="18"/>
          <w:u w:val="single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菩薩得佛智慧分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</w:t>
      </w:r>
      <w:r w:rsidR="00412424" w:rsidRPr="00184C4C">
        <w:rPr>
          <w:bCs/>
          <w:szCs w:val="18"/>
        </w:rPr>
        <w:t>［</w:t>
      </w:r>
      <w:r w:rsidR="00412424" w:rsidRPr="00184C4C">
        <w:rPr>
          <w:rFonts w:hint="eastAsia"/>
          <w:bCs/>
          <w:szCs w:val="18"/>
        </w:rPr>
        <w:t>F</w:t>
      </w:r>
      <w:r w:rsidR="00412424" w:rsidRPr="00184C4C">
        <w:rPr>
          <w:bCs/>
          <w:szCs w:val="18"/>
        </w:rPr>
        <w:t>0</w:t>
      </w:r>
      <w:r w:rsidR="00412424" w:rsidRPr="00184C4C">
        <w:rPr>
          <w:rFonts w:hint="eastAsia"/>
          <w:bCs/>
          <w:szCs w:val="18"/>
        </w:rPr>
        <w:t>34</w:t>
      </w:r>
      <w:r w:rsidR="00412424" w:rsidRPr="00184C4C">
        <w:rPr>
          <w:rFonts w:hint="eastAsia"/>
          <w:bCs/>
          <w:szCs w:val="18"/>
        </w:rPr>
        <w:t>］</w:t>
      </w:r>
      <w:r w:rsidR="00412424" w:rsidRPr="00184C4C">
        <w:rPr>
          <w:rFonts w:hint="eastAsia"/>
          <w:bCs/>
          <w:szCs w:val="18"/>
        </w:rPr>
        <w:t>p.366</w:t>
      </w:r>
      <w:r w:rsidR="00412424" w:rsidRPr="00184C4C">
        <w:rPr>
          <w:rFonts w:hint="eastAsia"/>
          <w:bCs/>
          <w:szCs w:val="18"/>
        </w:rPr>
        <w:t>）</w:t>
      </w:r>
    </w:p>
    <w:p w:rsidR="00184C4C" w:rsidRPr="00184C4C" w:rsidRDefault="007231F8" w:rsidP="00831F05">
      <w:pPr>
        <w:spacing w:beforeLines="30" w:before="108"/>
        <w:ind w:leftChars="200" w:left="480"/>
        <w:jc w:val="both"/>
        <w:rPr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不</w:t>
      </w:r>
      <w:r w:rsidRPr="00184C4C">
        <w:rPr>
          <w:rFonts w:hint="eastAsia"/>
          <w:b/>
          <w:bCs/>
          <w:szCs w:val="20"/>
          <w:bdr w:val="single" w:sz="4" w:space="0" w:color="auto"/>
        </w:rPr>
        <w:t>欲令</w:t>
      </w:r>
      <w:r w:rsidRPr="00184C4C">
        <w:rPr>
          <w:b/>
          <w:bCs/>
          <w:szCs w:val="20"/>
          <w:bdr w:val="single" w:sz="4" w:space="0" w:color="auto"/>
        </w:rPr>
        <w:t>墮二乘</w:t>
      </w:r>
      <w:r w:rsidRPr="00184C4C">
        <w:rPr>
          <w:rFonts w:hint="eastAsia"/>
          <w:b/>
          <w:bCs/>
          <w:szCs w:val="20"/>
          <w:bdr w:val="single" w:sz="4" w:space="0" w:color="auto"/>
        </w:rPr>
        <w:t>地</w:t>
      </w:r>
      <w:r w:rsidRPr="00184C4C">
        <w:rPr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831F05">
      <w:pPr>
        <w:spacing w:beforeLines="30" w:before="108"/>
        <w:ind w:leftChars="150" w:left="360"/>
        <w:rPr>
          <w:rFonts w:ascii="新細明體" w:hAnsi="新細明體"/>
          <w:b/>
          <w:bdr w:val="single" w:sz="4" w:space="0" w:color="auto"/>
        </w:rPr>
      </w:pPr>
      <w:r w:rsidRPr="00184C4C">
        <w:rPr>
          <w:rFonts w:ascii="新細明體" w:hAnsi="新細明體" w:hint="eastAsia"/>
          <w:b/>
          <w:bdr w:val="single" w:sz="4" w:space="0" w:color="auto"/>
        </w:rPr>
        <w:t>（四）</w:t>
      </w:r>
      <w:r w:rsidRPr="00184C4C">
        <w:rPr>
          <w:rFonts w:ascii="新細明體" w:hAnsi="新細明體"/>
          <w:b/>
          <w:bdr w:val="single" w:sz="4" w:space="0" w:color="auto"/>
        </w:rPr>
        <w:t>釋「諸天擁護」</w:t>
      </w:r>
    </w:p>
    <w:p w:rsidR="00184C4C" w:rsidRPr="00184C4C" w:rsidRDefault="007231F8" w:rsidP="00831F05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lastRenderedPageBreak/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不欲令其失所行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20"/>
        </w:rPr>
        <w:t>（</w:t>
      </w:r>
      <w:r w:rsidR="00B43835" w:rsidRPr="00184C4C">
        <w:rPr>
          <w:bCs/>
          <w:szCs w:val="20"/>
        </w:rPr>
        <w:t>印順法師，《</w:t>
      </w:r>
      <w:r w:rsidRPr="00184C4C">
        <w:rPr>
          <w:bCs/>
          <w:szCs w:val="20"/>
        </w:rPr>
        <w:t>大智度論筆記》［</w:t>
      </w:r>
      <w:r w:rsidRPr="00184C4C">
        <w:rPr>
          <w:rFonts w:hint="eastAsia"/>
          <w:bCs/>
          <w:szCs w:val="20"/>
        </w:rPr>
        <w:t>F</w:t>
      </w:r>
      <w:r w:rsidRPr="00184C4C">
        <w:rPr>
          <w:bCs/>
          <w:szCs w:val="20"/>
        </w:rPr>
        <w:t>0</w:t>
      </w:r>
      <w:r w:rsidRPr="00184C4C">
        <w:rPr>
          <w:rFonts w:hint="eastAsia"/>
          <w:bCs/>
          <w:szCs w:val="20"/>
        </w:rPr>
        <w:t>34</w:t>
      </w:r>
      <w:r w:rsidRPr="00184C4C">
        <w:rPr>
          <w:rFonts w:hint="eastAsia"/>
          <w:bCs/>
          <w:szCs w:val="20"/>
        </w:rPr>
        <w:t>］</w:t>
      </w:r>
      <w:r w:rsidRPr="00184C4C">
        <w:rPr>
          <w:rFonts w:hint="eastAsia"/>
          <w:bCs/>
          <w:szCs w:val="20"/>
        </w:rPr>
        <w:t>p.366</w:t>
      </w:r>
      <w:r w:rsidRPr="00184C4C">
        <w:rPr>
          <w:rFonts w:hint="eastAsia"/>
          <w:bCs/>
          <w:szCs w:val="20"/>
        </w:rPr>
        <w:t>）</w:t>
      </w:r>
    </w:p>
    <w:p w:rsidR="00184C4C" w:rsidRPr="00184C4C" w:rsidRDefault="007231F8" w:rsidP="00831F05">
      <w:pPr>
        <w:spacing w:beforeLines="30" w:before="108"/>
        <w:ind w:leftChars="200" w:left="48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知其尊貴故</w:t>
      </w:r>
      <w:r w:rsidRPr="00184C4C">
        <w:rPr>
          <w:bCs/>
        </w:rPr>
        <w:t>（</w:t>
      </w:r>
      <w:r w:rsidR="00B43835" w:rsidRPr="00184C4C">
        <w:rPr>
          <w:bCs/>
        </w:rPr>
        <w:t>印順法師，《</w:t>
      </w:r>
      <w:r w:rsidRPr="00184C4C">
        <w:rPr>
          <w:bCs/>
        </w:rPr>
        <w:t>大智度論筆記》［</w:t>
      </w:r>
      <w:r w:rsidRPr="00184C4C">
        <w:rPr>
          <w:rFonts w:hint="eastAsia"/>
          <w:bCs/>
        </w:rPr>
        <w:t>F</w:t>
      </w:r>
      <w:r w:rsidRPr="00184C4C">
        <w:rPr>
          <w:bCs/>
        </w:rPr>
        <w:t>0</w:t>
      </w:r>
      <w:r w:rsidRPr="00184C4C">
        <w:rPr>
          <w:rFonts w:hint="eastAsia"/>
          <w:bCs/>
        </w:rPr>
        <w:t>34</w:t>
      </w:r>
      <w:r w:rsidRPr="00184C4C">
        <w:rPr>
          <w:rFonts w:hint="eastAsia"/>
          <w:bCs/>
        </w:rPr>
        <w:t>］</w:t>
      </w:r>
      <w:r w:rsidRPr="00184C4C">
        <w:rPr>
          <w:rFonts w:hint="eastAsia"/>
          <w:bCs/>
        </w:rPr>
        <w:t>p.366</w:t>
      </w:r>
      <w:r w:rsidRPr="00184C4C">
        <w:rPr>
          <w:rFonts w:hint="eastAsia"/>
          <w:bCs/>
        </w:rPr>
        <w:t>）</w:t>
      </w:r>
    </w:p>
    <w:p w:rsidR="00184C4C" w:rsidRDefault="007231F8" w:rsidP="00831F05">
      <w:pPr>
        <w:spacing w:beforeLines="30" w:before="108"/>
        <w:ind w:leftChars="150" w:left="360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（五）</w:t>
      </w:r>
      <w:r w:rsidRPr="00184C4C">
        <w:rPr>
          <w:rFonts w:hAnsi="新細明體"/>
          <w:b/>
          <w:bCs/>
          <w:szCs w:val="20"/>
          <w:bdr w:val="single" w:sz="4" w:space="0" w:color="auto"/>
        </w:rPr>
        <w:t>釋「重罪輕受」</w:t>
      </w:r>
    </w:p>
    <w:p w:rsidR="007231F8" w:rsidRPr="00184C4C" w:rsidRDefault="007231F8" w:rsidP="00831F05">
      <w:pPr>
        <w:spacing w:beforeLines="30" w:before="108"/>
        <w:ind w:leftChars="150" w:left="360"/>
        <w:rPr>
          <w:b/>
          <w:bCs/>
          <w:szCs w:val="20"/>
          <w:bdr w:val="single" w:sz="4" w:space="0" w:color="auto"/>
        </w:rPr>
      </w:pP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831F05">
      <w:pPr>
        <w:ind w:leftChars="200" w:left="480"/>
        <w:jc w:val="both"/>
        <w:rPr>
          <w:bCs/>
          <w:sz w:val="18"/>
          <w:szCs w:val="18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得實</w:t>
      </w:r>
      <w:r w:rsidRPr="00184C4C">
        <w:rPr>
          <w:rFonts w:hint="eastAsia"/>
          <w:b/>
          <w:bCs/>
          <w:szCs w:val="20"/>
          <w:bdr w:val="single" w:sz="4" w:space="0" w:color="auto"/>
        </w:rPr>
        <w:t>智</w:t>
      </w:r>
      <w:r w:rsidRPr="00184C4C">
        <w:rPr>
          <w:b/>
          <w:bCs/>
          <w:szCs w:val="20"/>
          <w:bdr w:val="single" w:sz="4" w:space="0" w:color="auto"/>
        </w:rPr>
        <w:t>慧，佛種中生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831F05">
      <w:pPr>
        <w:spacing w:beforeLines="30" w:before="108"/>
        <w:ind w:leftChars="200" w:left="480"/>
        <w:jc w:val="both"/>
        <w:rPr>
          <w:rFonts w:eastAsia="標楷體"/>
          <w:bCs/>
          <w:szCs w:val="20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、行般若</w:t>
      </w:r>
      <w:r w:rsidRPr="00184C4C">
        <w:rPr>
          <w:b/>
          <w:bCs/>
          <w:szCs w:val="20"/>
          <w:bdr w:val="single" w:sz="4" w:space="0" w:color="auto"/>
        </w:rPr>
        <w:t>智慧心虛故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34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p.366</w:t>
      </w:r>
      <w:r w:rsidRPr="00184C4C">
        <w:rPr>
          <w:rFonts w:hint="eastAsia"/>
          <w:bCs/>
          <w:szCs w:val="18"/>
        </w:rPr>
        <w:t>）</w:t>
      </w:r>
    </w:p>
    <w:p w:rsidR="007231F8" w:rsidRPr="00184C4C" w:rsidRDefault="007231F8" w:rsidP="00B46EF7">
      <w:pPr>
        <w:spacing w:beforeLines="30" w:before="108"/>
        <w:ind w:leftChars="100" w:left="240"/>
        <w:rPr>
          <w:rFonts w:ascii="新細明體" w:hAnsi="新細明體"/>
          <w:b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三、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總說得五功德之因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緣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：普慈眾生故</w:t>
      </w:r>
    </w:p>
    <w:p w:rsidR="00184C4C" w:rsidRPr="00184C4C" w:rsidRDefault="007231F8" w:rsidP="00B46EF7">
      <w:pPr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（一）舉經說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得五功德因</w:t>
      </w:r>
      <w:r w:rsidRPr="00184C4C">
        <w:rPr>
          <w:rFonts w:ascii="新細明體" w:hAnsi="新細明體" w:hint="eastAsia"/>
          <w:b/>
          <w:szCs w:val="20"/>
          <w:bdr w:val="single" w:sz="4" w:space="0" w:color="auto"/>
        </w:rPr>
        <w:t>緣</w:t>
      </w:r>
    </w:p>
    <w:p w:rsidR="00184C4C" w:rsidRPr="00184C4C" w:rsidRDefault="007231F8" w:rsidP="00B46EF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釋難</w:t>
      </w:r>
      <w:r w:rsidRPr="00184C4C">
        <w:rPr>
          <w:rFonts w:hint="eastAsia"/>
          <w:b/>
          <w:bCs/>
          <w:szCs w:val="20"/>
          <w:bdr w:val="single" w:sz="4" w:space="0" w:color="auto"/>
        </w:rPr>
        <w:t>：</w:t>
      </w:r>
      <w:r w:rsidRPr="00184C4C">
        <w:rPr>
          <w:rFonts w:ascii="新細明體" w:hAnsi="新細明體"/>
          <w:b/>
          <w:bCs/>
          <w:bdr w:val="single" w:sz="4" w:space="0" w:color="auto"/>
        </w:rPr>
        <w:t>行般若波羅蜜</w:t>
      </w:r>
      <w:r w:rsidRPr="00184C4C">
        <w:rPr>
          <w:rFonts w:ascii="新細明體" w:hAnsi="新細明體" w:hint="eastAsia"/>
          <w:b/>
          <w:bCs/>
          <w:bdr w:val="single" w:sz="4" w:space="0" w:color="auto"/>
        </w:rPr>
        <w:t>故具五功德，</w:t>
      </w:r>
      <w:r w:rsidRPr="00184C4C">
        <w:rPr>
          <w:rFonts w:ascii="新細明體" w:hAnsi="新細明體"/>
          <w:b/>
          <w:szCs w:val="20"/>
          <w:bdr w:val="single" w:sz="4" w:space="0" w:color="auto"/>
        </w:rPr>
        <w:t>今何以言「用普慈加眾生」</w:t>
      </w:r>
    </w:p>
    <w:p w:rsidR="00184C4C" w:rsidRPr="00184C4C" w:rsidRDefault="007231F8" w:rsidP="00B46EF7">
      <w:pPr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hAnsi="新細明體"/>
          <w:b/>
          <w:bdr w:val="single" w:sz="4" w:space="0" w:color="auto"/>
        </w:rPr>
        <w:t>般若波羅蜜</w:t>
      </w:r>
      <w:r w:rsidRPr="00184C4C">
        <w:rPr>
          <w:rFonts w:hAnsi="新細明體" w:hint="eastAsia"/>
          <w:b/>
          <w:bdr w:val="single" w:sz="4" w:space="0" w:color="auto"/>
        </w:rPr>
        <w:t>生</w:t>
      </w:r>
      <w:r w:rsidRPr="00184C4C">
        <w:rPr>
          <w:rFonts w:hAnsi="新細明體"/>
          <w:b/>
          <w:szCs w:val="20"/>
          <w:bdr w:val="single" w:sz="4" w:space="0" w:color="auto"/>
        </w:rPr>
        <w:t>慈</w:t>
      </w:r>
      <w:r w:rsidRPr="00184C4C">
        <w:rPr>
          <w:rFonts w:hAnsi="新細明體" w:hint="eastAsia"/>
          <w:b/>
          <w:szCs w:val="20"/>
          <w:bdr w:val="single" w:sz="4" w:space="0" w:color="auto"/>
        </w:rPr>
        <w:t>，慈能</w:t>
      </w:r>
      <w:r w:rsidRPr="00184C4C">
        <w:rPr>
          <w:rFonts w:hAnsi="新細明體"/>
          <w:b/>
          <w:szCs w:val="20"/>
          <w:bdr w:val="single" w:sz="4" w:space="0" w:color="auto"/>
        </w:rPr>
        <w:t>生無量福</w:t>
      </w:r>
    </w:p>
    <w:p w:rsidR="00184C4C" w:rsidRPr="00184C4C" w:rsidRDefault="007231F8" w:rsidP="00B46EF7">
      <w:pPr>
        <w:spacing w:beforeLines="30" w:before="108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dr w:val="single" w:sz="4" w:space="0" w:color="auto"/>
        </w:rPr>
        <w:t>惡魔不得便、諸佛護念、重罪輕受是般若力；世事隨意、</w:t>
      </w:r>
      <w:r w:rsidRPr="00184C4C">
        <w:rPr>
          <w:rFonts w:hint="eastAsia"/>
          <w:b/>
          <w:bdr w:val="single" w:sz="4" w:space="0" w:color="auto"/>
        </w:rPr>
        <w:t>諸</w:t>
      </w:r>
      <w:r w:rsidRPr="00184C4C">
        <w:rPr>
          <w:b/>
          <w:bdr w:val="single" w:sz="4" w:space="0" w:color="auto"/>
        </w:rPr>
        <w:t>天</w:t>
      </w:r>
      <w:r w:rsidRPr="00184C4C">
        <w:rPr>
          <w:rFonts w:hint="eastAsia"/>
          <w:b/>
          <w:bdr w:val="single" w:sz="4" w:space="0" w:color="auto"/>
        </w:rPr>
        <w:t>擁護</w:t>
      </w:r>
      <w:r w:rsidRPr="00184C4C">
        <w:rPr>
          <w:b/>
          <w:bdr w:val="single" w:sz="4" w:space="0" w:color="auto"/>
        </w:rPr>
        <w:t>是大慈力</w:t>
      </w:r>
    </w:p>
    <w:p w:rsidR="00184C4C" w:rsidRPr="00184C4C" w:rsidRDefault="007231F8" w:rsidP="00B46EF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hint="eastAsia"/>
          <w:b/>
          <w:bdr w:val="single" w:sz="4" w:space="0" w:color="auto"/>
        </w:rPr>
        <w:t>菩薩</w:t>
      </w:r>
      <w:r w:rsidRPr="00184C4C">
        <w:rPr>
          <w:b/>
          <w:bdr w:val="single" w:sz="4" w:space="0" w:color="auto"/>
        </w:rPr>
        <w:t>緣眾生</w:t>
      </w:r>
      <w:r w:rsidRPr="00184C4C">
        <w:rPr>
          <w:rFonts w:hint="eastAsia"/>
          <w:b/>
          <w:bdr w:val="single" w:sz="4" w:space="0" w:color="auto"/>
        </w:rPr>
        <w:t>是</w:t>
      </w:r>
      <w:r w:rsidRPr="00184C4C">
        <w:rPr>
          <w:b/>
          <w:bdr w:val="single" w:sz="4" w:space="0" w:color="auto"/>
        </w:rPr>
        <w:t>慈心</w:t>
      </w:r>
      <w:r w:rsidRPr="00184C4C">
        <w:rPr>
          <w:rFonts w:hint="eastAsia"/>
          <w:b/>
          <w:bdr w:val="single" w:sz="4" w:space="0" w:color="auto"/>
        </w:rPr>
        <w:t>，</w:t>
      </w:r>
      <w:r w:rsidRPr="00184C4C">
        <w:rPr>
          <w:b/>
          <w:bdr w:val="single" w:sz="4" w:space="0" w:color="auto"/>
        </w:rPr>
        <w:t>緣法</w:t>
      </w:r>
      <w:r w:rsidRPr="00184C4C">
        <w:rPr>
          <w:rFonts w:hint="eastAsia"/>
          <w:b/>
          <w:bdr w:val="single" w:sz="4" w:space="0" w:color="auto"/>
        </w:rPr>
        <w:t>則是</w:t>
      </w:r>
      <w:r w:rsidRPr="00184C4C">
        <w:rPr>
          <w:b/>
          <w:bdr w:val="single" w:sz="4" w:space="0" w:color="auto"/>
        </w:rPr>
        <w:t>行般若波羅蜜</w:t>
      </w:r>
    </w:p>
    <w:p w:rsidR="00184C4C" w:rsidRPr="00184C4C" w:rsidRDefault="007231F8" w:rsidP="00B46EF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4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dr w:val="single" w:sz="4" w:space="0" w:color="auto"/>
        </w:rPr>
        <w:t>慈從般若波羅蜜生，隨順般若教</w:t>
      </w:r>
      <w:r w:rsidRPr="00184C4C">
        <w:rPr>
          <w:rFonts w:hint="eastAsia"/>
          <w:b/>
          <w:bdr w:val="single" w:sz="4" w:space="0" w:color="auto"/>
        </w:rPr>
        <w:t>故說慈無咎</w:t>
      </w:r>
    </w:p>
    <w:p w:rsidR="00184C4C" w:rsidRPr="00184C4C" w:rsidRDefault="007231F8" w:rsidP="00B46EF7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（貳）行般若</w:t>
      </w:r>
      <w:r w:rsidRPr="00184C4C">
        <w:rPr>
          <w:b/>
          <w:bCs/>
          <w:szCs w:val="20"/>
          <w:bdr w:val="single" w:sz="4" w:space="0" w:color="auto"/>
        </w:rPr>
        <w:t>疾得諸陀羅尼門</w:t>
      </w:r>
      <w:r w:rsidRPr="00184C4C">
        <w:rPr>
          <w:rFonts w:hint="eastAsia"/>
          <w:b/>
          <w:bCs/>
          <w:szCs w:val="20"/>
          <w:bdr w:val="single" w:sz="4" w:space="0" w:color="auto"/>
        </w:rPr>
        <w:t>、三昧門；常值諸佛</w:t>
      </w:r>
      <w:r w:rsidRPr="00184C4C">
        <w:rPr>
          <w:b/>
          <w:bCs/>
          <w:szCs w:val="20"/>
          <w:bdr w:val="single" w:sz="4" w:space="0" w:color="auto"/>
        </w:rPr>
        <w:t>，終不離見佛</w:t>
      </w:r>
    </w:p>
    <w:p w:rsidR="00184C4C" w:rsidRPr="00184C4C" w:rsidRDefault="007231F8" w:rsidP="00B46EF7">
      <w:pPr>
        <w:ind w:leftChars="100" w:left="240"/>
        <w:jc w:val="both"/>
        <w:rPr>
          <w:rFonts w:eastAsia="標楷體"/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陀羅尼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門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、三昧門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B46EF7">
      <w:pPr>
        <w:spacing w:beforeLines="30" w:before="108"/>
        <w:ind w:leftChars="100" w:left="240"/>
        <w:jc w:val="both"/>
        <w:rPr>
          <w:rFonts w:eastAsia="標楷體"/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疾得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B46EF7">
      <w:pPr>
        <w:spacing w:beforeLines="30" w:before="108"/>
        <w:ind w:leftChars="100" w:left="240"/>
        <w:jc w:val="both"/>
        <w:rPr>
          <w:rFonts w:eastAsia="標楷體"/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三、釋「</w:t>
      </w:r>
      <w:r w:rsidRPr="00184C4C">
        <w:rPr>
          <w:rFonts w:eastAsia="標楷體"/>
          <w:b/>
          <w:bCs/>
          <w:szCs w:val="20"/>
          <w:bdr w:val="single" w:sz="4" w:space="0" w:color="auto"/>
        </w:rPr>
        <w:t>所生處常值諸佛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Default="00B46EF7" w:rsidP="00761023">
      <w:pPr>
        <w:spacing w:line="370" w:lineRule="exact"/>
        <w:ind w:leftChars="150" w:left="360"/>
        <w:jc w:val="both"/>
        <w:rPr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標宗：除諸佛母般若外，餘一切皆不愛著，故所生處常值諸佛</w:t>
      </w:r>
    </w:p>
    <w:p w:rsidR="00184C4C" w:rsidRDefault="00B46EF7" w:rsidP="00761023">
      <w:pPr>
        <w:spacing w:beforeLines="30" w:before="108" w:line="370" w:lineRule="exact"/>
        <w:ind w:leftChars="150" w:left="36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常值諸佛之因緣</w:t>
      </w:r>
    </w:p>
    <w:p w:rsidR="00184C4C" w:rsidRPr="00184C4C" w:rsidRDefault="00B46EF7" w:rsidP="00761023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b/>
          <w:bCs/>
          <w:szCs w:val="20"/>
          <w:bdr w:val="single" w:sz="4" w:space="0" w:color="auto"/>
        </w:rPr>
        <w:t>愛敬於佛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故、愛</w:t>
      </w:r>
      <w:r w:rsidR="007231F8" w:rsidRPr="00184C4C">
        <w:rPr>
          <w:b/>
          <w:bCs/>
          <w:szCs w:val="20"/>
          <w:bdr w:val="single" w:sz="4" w:space="0" w:color="auto"/>
        </w:rPr>
        <w:t>實相般若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故，</w:t>
      </w:r>
      <w:r w:rsidR="007231F8" w:rsidRPr="00184C4C">
        <w:rPr>
          <w:b/>
          <w:bCs/>
          <w:szCs w:val="20"/>
          <w:bdr w:val="single" w:sz="4" w:space="0" w:color="auto"/>
        </w:rPr>
        <w:t>修念佛三昧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Pr="00184C4C" w:rsidRDefault="00B46EF7" w:rsidP="00761023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="007231F8" w:rsidRPr="00184C4C">
        <w:rPr>
          <w:b/>
          <w:bCs/>
          <w:szCs w:val="20"/>
          <w:bdr w:val="single" w:sz="4" w:space="0" w:color="auto"/>
        </w:rPr>
        <w:t>願見諸佛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Default="007231F8" w:rsidP="00761023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四、釋「</w:t>
      </w:r>
      <w:r w:rsidRPr="00184C4C">
        <w:rPr>
          <w:rFonts w:ascii="標楷體" w:eastAsia="標楷體" w:hAnsi="標楷體"/>
          <w:b/>
          <w:bCs/>
          <w:bdr w:val="single" w:sz="4" w:space="0" w:color="auto"/>
        </w:rPr>
        <w:t>終不離</w:t>
      </w:r>
      <w:r w:rsidRPr="00184C4C">
        <w:rPr>
          <w:rFonts w:ascii="標楷體" w:eastAsia="標楷體" w:hAnsi="標楷體" w:hint="eastAsia"/>
          <w:b/>
          <w:bCs/>
          <w:bdr w:val="single" w:sz="4" w:space="0" w:color="auto"/>
        </w:rPr>
        <w:t>見</w:t>
      </w:r>
      <w:r w:rsidRPr="00184C4C">
        <w:rPr>
          <w:rFonts w:ascii="標楷體" w:eastAsia="標楷體" w:hAnsi="標楷體"/>
          <w:b/>
          <w:bCs/>
          <w:bdr w:val="single" w:sz="4" w:space="0" w:color="auto"/>
        </w:rPr>
        <w:t>佛</w:t>
      </w:r>
      <w:r w:rsidRPr="00184C4C">
        <w:rPr>
          <w:rFonts w:hint="eastAsia"/>
          <w:b/>
          <w:bCs/>
          <w:bdr w:val="single" w:sz="4" w:space="0" w:color="auto"/>
        </w:rPr>
        <w:t>」</w:t>
      </w:r>
    </w:p>
    <w:p w:rsidR="00184C4C" w:rsidRDefault="00B46EF7" w:rsidP="00761023">
      <w:pPr>
        <w:spacing w:line="370" w:lineRule="exact"/>
        <w:ind w:leftChars="150" w:left="36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="007231F8" w:rsidRPr="00184C4C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舉反例：</w:t>
      </w:r>
      <w:r w:rsidR="007231F8" w:rsidRPr="00184C4C">
        <w:rPr>
          <w:rFonts w:hint="eastAsia"/>
          <w:b/>
          <w:bCs/>
          <w:szCs w:val="20"/>
          <w:bdr w:val="single" w:sz="4" w:space="0" w:color="auto"/>
        </w:rPr>
        <w:t>王師婆羅門毀佛及僧而墮</w:t>
      </w:r>
      <w:r w:rsidR="007231F8"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="007231F8" w:rsidRPr="00184C4C">
        <w:rPr>
          <w:bCs/>
          <w:szCs w:val="18"/>
        </w:rPr>
        <w:t>大智度論筆記》［</w:t>
      </w:r>
      <w:r w:rsidR="007231F8" w:rsidRPr="00184C4C">
        <w:rPr>
          <w:rFonts w:hint="eastAsia"/>
          <w:bCs/>
          <w:szCs w:val="18"/>
        </w:rPr>
        <w:t>H027</w:t>
      </w:r>
      <w:r w:rsidR="007231F8" w:rsidRPr="00184C4C">
        <w:rPr>
          <w:rFonts w:hint="eastAsia"/>
          <w:bCs/>
          <w:szCs w:val="18"/>
        </w:rPr>
        <w:t>］</w:t>
      </w:r>
      <w:r w:rsidR="007231F8" w:rsidRPr="00184C4C">
        <w:rPr>
          <w:rFonts w:hint="eastAsia"/>
          <w:bCs/>
          <w:szCs w:val="18"/>
        </w:rPr>
        <w:t>p.420</w:t>
      </w:r>
      <w:r w:rsidR="007231F8" w:rsidRPr="00184C4C">
        <w:rPr>
          <w:rFonts w:hint="eastAsia"/>
          <w:bCs/>
          <w:szCs w:val="18"/>
        </w:rPr>
        <w:t>）</w:t>
      </w:r>
    </w:p>
    <w:p w:rsidR="00184C4C" w:rsidRDefault="00B46EF7" w:rsidP="00761023">
      <w:pPr>
        <w:spacing w:beforeLines="30" w:before="108" w:line="370" w:lineRule="exact"/>
        <w:ind w:leftChars="150" w:left="36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="007231F8" w:rsidRPr="00184C4C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顯正因：</w:t>
      </w:r>
      <w:r w:rsidR="007231F8" w:rsidRPr="00184C4C">
        <w:rPr>
          <w:b/>
          <w:bCs/>
          <w:szCs w:val="20"/>
          <w:bdr w:val="single" w:sz="4" w:space="0" w:color="auto"/>
        </w:rPr>
        <w:t>不離見佛六因</w:t>
      </w:r>
    </w:p>
    <w:p w:rsidR="00184C4C" w:rsidRDefault="007231F8" w:rsidP="00761023">
      <w:pPr>
        <w:spacing w:beforeLines="30" w:before="108" w:line="370" w:lineRule="exact"/>
        <w:ind w:leftChars="150" w:left="360"/>
        <w:jc w:val="both"/>
        <w:rPr>
          <w:bCs/>
        </w:rPr>
      </w:pP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eastAsia="Roman Unicode" w:cs="Roman Unicode"/>
          <w:bCs/>
          <w:szCs w:val="18"/>
        </w:rPr>
        <w:t>C</w:t>
      </w:r>
      <w:r w:rsidRPr="00184C4C">
        <w:rPr>
          <w:bCs/>
          <w:szCs w:val="18"/>
        </w:rPr>
        <w:t>020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221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761023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※因論生論：不離見佛是</w:t>
      </w:r>
      <w:r w:rsidRPr="00184C4C">
        <w:rPr>
          <w:b/>
          <w:bCs/>
          <w:szCs w:val="20"/>
          <w:bdr w:val="single" w:sz="4" w:space="0" w:color="auto"/>
        </w:rPr>
        <w:t>果報事，云何說與般若相應</w:t>
      </w:r>
    </w:p>
    <w:p w:rsidR="00184C4C" w:rsidRPr="00184C4C" w:rsidRDefault="007231F8" w:rsidP="00D35A6E">
      <w:pPr>
        <w:keepNext/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五、釋</w:t>
      </w:r>
      <w:r w:rsidRPr="00184C4C">
        <w:rPr>
          <w:b/>
          <w:bCs/>
          <w:szCs w:val="20"/>
          <w:bdr w:val="single" w:sz="4" w:space="0" w:color="auto"/>
        </w:rPr>
        <w:t>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相應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4073CC">
      <w:pPr>
        <w:spacing w:beforeLines="30" w:before="108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玖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、菩薩行般若波羅蜜時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，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不見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不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念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諸法</w:t>
      </w:r>
    </w:p>
    <w:p w:rsidR="00184C4C" w:rsidRPr="00184C4C" w:rsidRDefault="007231F8" w:rsidP="00B46EF7">
      <w:pPr>
        <w:ind w:leftChars="50" w:left="1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（壹）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不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念</w:t>
      </w:r>
      <w:r w:rsidRPr="00184C4C">
        <w:rPr>
          <w:rFonts w:ascii="新細明體" w:hAnsi="新細明體" w:hint="eastAsia"/>
          <w:b/>
          <w:bCs/>
          <w:szCs w:val="20"/>
          <w:bdr w:val="single" w:sz="4" w:space="0" w:color="auto"/>
        </w:rPr>
        <w:t>此法與彼法合不合、等不等</w:t>
      </w:r>
    </w:p>
    <w:p w:rsidR="007231F8" w:rsidRPr="00184C4C" w:rsidRDefault="007231F8" w:rsidP="00B46EF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一、釋經</w:t>
      </w:r>
    </w:p>
    <w:p w:rsidR="007231F8" w:rsidRPr="00184C4C" w:rsidRDefault="007231F8" w:rsidP="00B46EF7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辨諸法非合非不合</w:t>
      </w:r>
    </w:p>
    <w:p w:rsidR="00184C4C" w:rsidRDefault="007231F8" w:rsidP="00B46EF7">
      <w:pPr>
        <w:ind w:leftChars="200" w:left="48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破合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E025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324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B46EF7">
      <w:pPr>
        <w:ind w:leftChars="250" w:left="60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lastRenderedPageBreak/>
        <w:t>（</w:t>
      </w:r>
      <w:r w:rsidRPr="00184C4C">
        <w:rPr>
          <w:rFonts w:hint="eastAsia"/>
          <w:b/>
          <w:bCs/>
          <w:bdr w:val="single" w:sz="4" w:space="0" w:color="auto"/>
        </w:rPr>
        <w:t>1</w:t>
      </w:r>
      <w:r w:rsidRPr="00184C4C">
        <w:rPr>
          <w:rFonts w:hint="eastAsia"/>
          <w:b/>
          <w:bCs/>
          <w:bdr w:val="single" w:sz="4" w:space="0" w:color="auto"/>
        </w:rPr>
        <w:t>）</w:t>
      </w:r>
      <w:r w:rsidRPr="00184C4C">
        <w:rPr>
          <w:b/>
          <w:bCs/>
          <w:bdr w:val="single" w:sz="4" w:space="0" w:color="auto"/>
        </w:rPr>
        <w:t>諸法無少分合</w:t>
      </w:r>
    </w:p>
    <w:p w:rsidR="00184C4C" w:rsidRPr="00184C4C" w:rsidRDefault="007231F8" w:rsidP="00B46EF7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※因論生論：指</w:t>
      </w:r>
      <w:r w:rsidRPr="00184C4C">
        <w:rPr>
          <w:b/>
          <w:bCs/>
          <w:szCs w:val="20"/>
          <w:bdr w:val="single" w:sz="4" w:space="0" w:color="auto"/>
        </w:rPr>
        <w:t>有合處故名為合，云何言</w:t>
      </w:r>
      <w:r w:rsidRPr="00184C4C">
        <w:rPr>
          <w:rFonts w:hint="eastAsia"/>
          <w:b/>
          <w:bCs/>
          <w:szCs w:val="20"/>
          <w:bdr w:val="single" w:sz="4" w:space="0" w:color="auto"/>
        </w:rPr>
        <w:t>「</w:t>
      </w:r>
      <w:r w:rsidRPr="00184C4C">
        <w:rPr>
          <w:b/>
          <w:bCs/>
          <w:szCs w:val="20"/>
          <w:bdr w:val="single" w:sz="4" w:space="0" w:color="auto"/>
        </w:rPr>
        <w:t>不合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B46EF7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A</w:t>
      </w:r>
      <w:r w:rsidRPr="00184C4C">
        <w:rPr>
          <w:rFonts w:hint="eastAsia"/>
          <w:b/>
          <w:bCs/>
          <w:szCs w:val="20"/>
          <w:bdr w:val="single" w:sz="4" w:space="0" w:color="auto"/>
        </w:rPr>
        <w:t>、合處不為指，以二指相近故，假名為合</w:t>
      </w:r>
    </w:p>
    <w:p w:rsidR="00184C4C" w:rsidRPr="00184C4C" w:rsidRDefault="007231F8" w:rsidP="00B46EF7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B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但「觸」有合之力用</w:t>
      </w:r>
      <w:r w:rsidRPr="00184C4C">
        <w:rPr>
          <w:rFonts w:hint="eastAsia"/>
          <w:b/>
          <w:bCs/>
          <w:szCs w:val="20"/>
          <w:bdr w:val="single" w:sz="4" w:space="0" w:color="auto"/>
        </w:rPr>
        <w:t>，餘「</w:t>
      </w:r>
      <w:r w:rsidRPr="00184C4C">
        <w:rPr>
          <w:b/>
          <w:bCs/>
          <w:szCs w:val="20"/>
          <w:bdr w:val="single" w:sz="4" w:space="0" w:color="auto"/>
        </w:rPr>
        <w:t>色、香、味</w:t>
      </w:r>
      <w:r w:rsidRPr="00184C4C">
        <w:rPr>
          <w:rFonts w:hint="eastAsia"/>
          <w:b/>
          <w:bCs/>
          <w:szCs w:val="20"/>
          <w:bdr w:val="single" w:sz="4" w:space="0" w:color="auto"/>
        </w:rPr>
        <w:t>」無合故不得言「指」合</w:t>
      </w:r>
    </w:p>
    <w:p w:rsidR="00184C4C" w:rsidRPr="00184C4C" w:rsidRDefault="007231F8" w:rsidP="00B46EF7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t>（</w:t>
      </w:r>
      <w:r w:rsidRPr="00184C4C">
        <w:rPr>
          <w:rFonts w:hint="eastAsia"/>
          <w:b/>
          <w:bCs/>
          <w:bdr w:val="single" w:sz="4" w:space="0" w:color="auto"/>
        </w:rPr>
        <w:t>2</w:t>
      </w:r>
      <w:r w:rsidRPr="00184C4C">
        <w:rPr>
          <w:rFonts w:hint="eastAsia"/>
          <w:b/>
          <w:bCs/>
          <w:bdr w:val="single" w:sz="4" w:space="0" w:color="auto"/>
        </w:rPr>
        <w:t>）</w:t>
      </w:r>
      <w:r w:rsidRPr="00184C4C">
        <w:rPr>
          <w:b/>
          <w:bCs/>
          <w:bdr w:val="single" w:sz="4" w:space="0" w:color="auto"/>
        </w:rPr>
        <w:t>諸法性</w:t>
      </w:r>
      <w:r w:rsidRPr="00184C4C">
        <w:rPr>
          <w:rFonts w:hint="eastAsia"/>
          <w:b/>
          <w:bCs/>
          <w:bdr w:val="single" w:sz="4" w:space="0" w:color="auto"/>
        </w:rPr>
        <w:t>相各</w:t>
      </w:r>
      <w:r w:rsidRPr="00184C4C">
        <w:rPr>
          <w:b/>
          <w:bCs/>
          <w:bdr w:val="single" w:sz="4" w:space="0" w:color="auto"/>
        </w:rPr>
        <w:t>異故</w:t>
      </w:r>
      <w:r w:rsidRPr="00184C4C">
        <w:rPr>
          <w:rFonts w:hint="eastAsia"/>
          <w:b/>
          <w:bCs/>
          <w:bdr w:val="single" w:sz="4" w:space="0" w:color="auto"/>
        </w:rPr>
        <w:t>不名為合</w:t>
      </w:r>
    </w:p>
    <w:p w:rsidR="00184C4C" w:rsidRPr="00184C4C" w:rsidRDefault="007231F8" w:rsidP="00B46EF7">
      <w:pPr>
        <w:spacing w:beforeLines="30" w:before="108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結</w:t>
      </w:r>
      <w:r w:rsidRPr="00184C4C">
        <w:rPr>
          <w:rFonts w:hint="eastAsia"/>
          <w:b/>
          <w:bCs/>
          <w:szCs w:val="20"/>
          <w:bdr w:val="single" w:sz="4" w:space="0" w:color="auto"/>
        </w:rPr>
        <w:t>［</w:t>
      </w:r>
      <w:r w:rsidRPr="00184C4C">
        <w:rPr>
          <w:b/>
          <w:bCs/>
          <w:szCs w:val="20"/>
          <w:bdr w:val="single" w:sz="4" w:space="0" w:color="auto"/>
        </w:rPr>
        <w:t>例同「不合」</w:t>
      </w:r>
      <w:r w:rsidRPr="00184C4C">
        <w:rPr>
          <w:rFonts w:hint="eastAsia"/>
          <w:b/>
          <w:bCs/>
          <w:szCs w:val="20"/>
          <w:bdr w:val="single" w:sz="4" w:space="0" w:color="auto"/>
        </w:rPr>
        <w:t>］</w:t>
      </w:r>
    </w:p>
    <w:p w:rsidR="007231F8" w:rsidRPr="00184C4C" w:rsidRDefault="007231F8" w:rsidP="00761023">
      <w:pPr>
        <w:spacing w:beforeLines="30" w:before="108"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辨諸法非等非不等</w:t>
      </w:r>
    </w:p>
    <w:p w:rsidR="007231F8" w:rsidRPr="00184C4C" w:rsidRDefault="007231F8" w:rsidP="00761023">
      <w:pPr>
        <w:spacing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釋</w:t>
      </w:r>
      <w:r w:rsidRPr="00184C4C">
        <w:rPr>
          <w:rFonts w:hint="eastAsia"/>
          <w:b/>
          <w:bCs/>
          <w:szCs w:val="20"/>
          <w:bdr w:val="single" w:sz="4" w:space="0" w:color="auto"/>
        </w:rPr>
        <w:t>名</w:t>
      </w:r>
    </w:p>
    <w:p w:rsidR="00184C4C" w:rsidRPr="00184C4C" w:rsidRDefault="007231F8" w:rsidP="00761023">
      <w:pPr>
        <w:spacing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t>（</w:t>
      </w:r>
      <w:r w:rsidRPr="00184C4C">
        <w:rPr>
          <w:rFonts w:hint="eastAsia"/>
          <w:b/>
          <w:bCs/>
          <w:bdr w:val="single" w:sz="4" w:space="0" w:color="auto"/>
        </w:rPr>
        <w:t>1</w:t>
      </w:r>
      <w:r w:rsidRPr="00184C4C">
        <w:rPr>
          <w:rFonts w:hint="eastAsia"/>
          <w:b/>
          <w:bCs/>
          <w:bdr w:val="single" w:sz="4" w:space="0" w:color="auto"/>
        </w:rPr>
        <w:t>）釋</w:t>
      </w:r>
      <w:r w:rsidRPr="00184C4C">
        <w:rPr>
          <w:b/>
          <w:bCs/>
          <w:bdr w:val="single" w:sz="4" w:space="0" w:color="auto"/>
        </w:rPr>
        <w:t>「</w:t>
      </w:r>
      <w:r w:rsidRPr="00184C4C">
        <w:rPr>
          <w:rFonts w:ascii="標楷體" w:eastAsia="標楷體" w:hAnsi="標楷體"/>
          <w:b/>
          <w:bCs/>
          <w:bdr w:val="single" w:sz="4" w:space="0" w:color="auto"/>
        </w:rPr>
        <w:t>等</w:t>
      </w:r>
      <w:r w:rsidRPr="00184C4C">
        <w:rPr>
          <w:b/>
          <w:bCs/>
          <w:bdr w:val="single" w:sz="4" w:space="0" w:color="auto"/>
        </w:rPr>
        <w:t>」：諸法一相</w:t>
      </w:r>
    </w:p>
    <w:p w:rsidR="00184C4C" w:rsidRPr="00184C4C" w:rsidRDefault="007231F8" w:rsidP="00761023">
      <w:pPr>
        <w:spacing w:beforeLines="30" w:before="108" w:line="350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）釋</w:t>
      </w:r>
      <w:r w:rsidRPr="00184C4C">
        <w:rPr>
          <w:b/>
          <w:bCs/>
          <w:szCs w:val="20"/>
          <w:bdr w:val="single" w:sz="4" w:space="0" w:color="auto"/>
        </w:rPr>
        <w:t>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不等</w:t>
      </w:r>
      <w:r w:rsidRPr="00184C4C">
        <w:rPr>
          <w:b/>
          <w:bCs/>
          <w:szCs w:val="20"/>
          <w:bdr w:val="single" w:sz="4" w:space="0" w:color="auto"/>
        </w:rPr>
        <w:t>」：諸法各各別相</w:t>
      </w:r>
    </w:p>
    <w:p w:rsidR="00184C4C" w:rsidRPr="00184C4C" w:rsidRDefault="007231F8" w:rsidP="00761023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諸法</w:t>
      </w:r>
      <w:r w:rsidRPr="00184C4C">
        <w:rPr>
          <w:rFonts w:hint="eastAsia"/>
          <w:b/>
          <w:bCs/>
          <w:szCs w:val="20"/>
          <w:bdr w:val="single" w:sz="4" w:space="0" w:color="auto"/>
        </w:rPr>
        <w:t>自</w:t>
      </w:r>
      <w:r w:rsidRPr="00184C4C">
        <w:rPr>
          <w:b/>
          <w:bCs/>
          <w:szCs w:val="20"/>
          <w:bdr w:val="single" w:sz="4" w:space="0" w:color="auto"/>
        </w:rPr>
        <w:t>性空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  <w:r w:rsidRPr="00184C4C">
        <w:rPr>
          <w:b/>
          <w:bCs/>
          <w:szCs w:val="20"/>
          <w:bdr w:val="single" w:sz="4" w:space="0" w:color="auto"/>
        </w:rPr>
        <w:t>無</w:t>
      </w:r>
      <w:r w:rsidRPr="00184C4C">
        <w:rPr>
          <w:rFonts w:hint="eastAsia"/>
          <w:b/>
          <w:bCs/>
          <w:szCs w:val="20"/>
          <w:bdr w:val="single" w:sz="4" w:space="0" w:color="auto"/>
        </w:rPr>
        <w:t>法，無法故</w:t>
      </w:r>
      <w:r w:rsidRPr="00184C4C">
        <w:rPr>
          <w:b/>
          <w:bCs/>
          <w:szCs w:val="20"/>
          <w:bdr w:val="single" w:sz="4" w:space="0" w:color="auto"/>
        </w:rPr>
        <w:t>不可見</w:t>
      </w:r>
      <w:r w:rsidRPr="00184C4C">
        <w:rPr>
          <w:rFonts w:hint="eastAsia"/>
          <w:b/>
          <w:bCs/>
          <w:szCs w:val="20"/>
          <w:bdr w:val="single" w:sz="4" w:space="0" w:color="auto"/>
        </w:rPr>
        <w:t>，不可見故</w:t>
      </w:r>
      <w:r w:rsidRPr="00184C4C">
        <w:rPr>
          <w:b/>
          <w:bCs/>
          <w:szCs w:val="20"/>
          <w:bdr w:val="single" w:sz="4" w:space="0" w:color="auto"/>
        </w:rPr>
        <w:t>無等不等</w:t>
      </w:r>
    </w:p>
    <w:p w:rsidR="00184C4C" w:rsidRPr="00184C4C" w:rsidRDefault="007231F8" w:rsidP="00761023">
      <w:pPr>
        <w:spacing w:beforeLines="30" w:before="108"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（三）</w:t>
      </w:r>
      <w:r w:rsidRPr="00184C4C">
        <w:rPr>
          <w:b/>
          <w:bCs/>
          <w:szCs w:val="20"/>
          <w:bdr w:val="single" w:sz="4" w:space="0" w:color="auto"/>
        </w:rPr>
        <w:t>等</w:t>
      </w:r>
      <w:r w:rsidRPr="00184C4C">
        <w:rPr>
          <w:rFonts w:hint="eastAsia"/>
          <w:b/>
          <w:bCs/>
          <w:szCs w:val="20"/>
          <w:bdr w:val="single" w:sz="4" w:space="0" w:color="auto"/>
        </w:rPr>
        <w:t>與</w:t>
      </w:r>
      <w:r w:rsidRPr="00184C4C">
        <w:rPr>
          <w:b/>
          <w:bCs/>
          <w:szCs w:val="20"/>
          <w:bdr w:val="single" w:sz="4" w:space="0" w:color="auto"/>
        </w:rPr>
        <w:t>合是習相應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不合不等則非相應</w:t>
      </w:r>
    </w:p>
    <w:p w:rsidR="00184C4C" w:rsidRPr="00184C4C" w:rsidRDefault="007231F8" w:rsidP="00761023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二、何故讚歎行般若得種種功德後再續說「相應」</w:t>
      </w:r>
    </w:p>
    <w:p w:rsidR="00184C4C" w:rsidRPr="00184C4C" w:rsidRDefault="007231F8" w:rsidP="00761023">
      <w:pPr>
        <w:spacing w:beforeLines="30" w:before="108" w:line="35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（貳）</w:t>
      </w:r>
      <w:r w:rsidRPr="00184C4C">
        <w:rPr>
          <w:b/>
          <w:bCs/>
          <w:szCs w:val="20"/>
          <w:bdr w:val="single" w:sz="4" w:space="0" w:color="auto"/>
        </w:rPr>
        <w:t>以法性非得相故，菩薩不作念：當疾得法性、不得法性</w:t>
      </w:r>
    </w:p>
    <w:p w:rsidR="007231F8" w:rsidRPr="00184C4C" w:rsidRDefault="007231F8" w:rsidP="00761023">
      <w:pPr>
        <w:spacing w:line="35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法性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F028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359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761023">
      <w:pPr>
        <w:spacing w:line="350" w:lineRule="exact"/>
        <w:ind w:leftChars="150" w:left="360"/>
        <w:jc w:val="both"/>
        <w:rPr>
          <w:bCs/>
          <w:szCs w:val="20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諸法實相是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bCs/>
          <w:szCs w:val="18"/>
        </w:rPr>
        <w:t>F028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359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761023">
      <w:pPr>
        <w:spacing w:beforeLines="30" w:before="108" w:line="350" w:lineRule="exact"/>
        <w:ind w:leftChars="150" w:left="36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除心中</w:t>
      </w:r>
      <w:r w:rsidRPr="00184C4C">
        <w:rPr>
          <w:rFonts w:hint="eastAsia"/>
          <w:b/>
          <w:bCs/>
          <w:szCs w:val="20"/>
          <w:bdr w:val="single" w:sz="4" w:space="0" w:color="auto"/>
        </w:rPr>
        <w:t>無明</w:t>
      </w:r>
      <w:r w:rsidRPr="00184C4C">
        <w:rPr>
          <w:b/>
          <w:bCs/>
          <w:szCs w:val="20"/>
          <w:bdr w:val="single" w:sz="4" w:space="0" w:color="auto"/>
        </w:rPr>
        <w:t>結使，以清淨實觀，得諸法本性，名為法性</w:t>
      </w:r>
      <w:r w:rsidRPr="00184C4C">
        <w:rPr>
          <w:rFonts w:hint="eastAsia"/>
          <w:b/>
          <w:bCs/>
          <w:szCs w:val="20"/>
          <w:bdr w:val="single" w:sz="4" w:space="0" w:color="auto"/>
        </w:rPr>
        <w:t>，性名真實</w:t>
      </w:r>
    </w:p>
    <w:p w:rsidR="007231F8" w:rsidRPr="00184C4C" w:rsidRDefault="007231F8" w:rsidP="0076102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二、釋「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菩薩</w:t>
      </w:r>
      <w:r w:rsidRPr="00184C4C">
        <w:rPr>
          <w:rFonts w:eastAsia="標楷體"/>
          <w:b/>
          <w:bCs/>
          <w:szCs w:val="20"/>
          <w:bdr w:val="single" w:sz="4" w:space="0" w:color="auto"/>
        </w:rPr>
        <w:t>不作是念：我當疾得法性</w:t>
      </w:r>
      <w:r w:rsidRPr="00184C4C">
        <w:rPr>
          <w:rFonts w:eastAsia="標楷體" w:hint="eastAsia"/>
          <w:b/>
          <w:bCs/>
          <w:szCs w:val="20"/>
          <w:bdr w:val="single" w:sz="4" w:space="0" w:color="auto"/>
        </w:rPr>
        <w:t>，若不得」</w:t>
      </w:r>
    </w:p>
    <w:p w:rsidR="00184C4C" w:rsidRDefault="007231F8" w:rsidP="00761023">
      <w:pPr>
        <w:spacing w:line="370" w:lineRule="exact"/>
        <w:ind w:leftChars="150" w:left="360"/>
        <w:jc w:val="both"/>
        <w:rPr>
          <w:bCs/>
          <w:u w:val="single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法性無相，無久近遲速，非得相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028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359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761023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例同前說</w:t>
      </w:r>
    </w:p>
    <w:p w:rsidR="00184C4C" w:rsidRDefault="007231F8" w:rsidP="00761023">
      <w:pPr>
        <w:spacing w:beforeLines="30" w:before="108" w:line="370" w:lineRule="exact"/>
        <w:ind w:leftChars="50" w:left="120"/>
        <w:jc w:val="both"/>
        <w:rPr>
          <w:rStyle w:val="a6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</w:t>
      </w:r>
      <w:r w:rsidR="00C14137" w:rsidRPr="00184C4C">
        <w:rPr>
          <w:rFonts w:hint="eastAsia"/>
          <w:b/>
          <w:bCs/>
          <w:szCs w:val="20"/>
          <w:bdr w:val="single" w:sz="4" w:space="0" w:color="auto"/>
        </w:rPr>
        <w:t>參</w:t>
      </w:r>
      <w:r w:rsidRPr="00184C4C">
        <w:rPr>
          <w:rFonts w:hint="eastAsia"/>
          <w:b/>
          <w:bCs/>
          <w:szCs w:val="20"/>
          <w:bdr w:val="single" w:sz="4" w:space="0" w:color="auto"/>
        </w:rPr>
        <w:t>）</w:t>
      </w:r>
      <w:r w:rsidRPr="00184C4C">
        <w:rPr>
          <w:b/>
          <w:bCs/>
          <w:szCs w:val="20"/>
          <w:bdr w:val="single" w:sz="4" w:space="0" w:color="auto"/>
        </w:rPr>
        <w:t>不見有法出法性</w:t>
      </w:r>
    </w:p>
    <w:p w:rsidR="00184C4C" w:rsidRDefault="007231F8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一、無明等煩惱入一切法中</w:t>
      </w:r>
      <w:r w:rsidRPr="00184C4C">
        <w:rPr>
          <w:rFonts w:hint="eastAsia"/>
          <w:b/>
          <w:bCs/>
          <w:szCs w:val="20"/>
          <w:bdr w:val="single" w:sz="4" w:space="0" w:color="auto"/>
        </w:rPr>
        <w:t>；聖人除之，法性還顯</w:t>
      </w:r>
    </w:p>
    <w:p w:rsidR="00184C4C" w:rsidRPr="00184C4C" w:rsidRDefault="007231F8" w:rsidP="0076102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二、無法出無明，故不見法出法性</w:t>
      </w:r>
    </w:p>
    <w:p w:rsidR="00184C4C" w:rsidRPr="00184C4C" w:rsidRDefault="007231F8" w:rsidP="00761023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（肆）</w:t>
      </w:r>
      <w:r w:rsidRPr="00184C4C">
        <w:rPr>
          <w:b/>
          <w:bCs/>
          <w:szCs w:val="20"/>
          <w:bdr w:val="single" w:sz="4" w:space="0" w:color="auto"/>
        </w:rPr>
        <w:t>不</w:t>
      </w:r>
      <w:r w:rsidRPr="00184C4C">
        <w:rPr>
          <w:rFonts w:hint="eastAsia"/>
          <w:b/>
          <w:bCs/>
          <w:szCs w:val="20"/>
          <w:bdr w:val="single" w:sz="4" w:space="0" w:color="auto"/>
        </w:rPr>
        <w:t>念「</w:t>
      </w:r>
      <w:r w:rsidRPr="00184C4C">
        <w:rPr>
          <w:b/>
          <w:bCs/>
          <w:szCs w:val="20"/>
          <w:bdr w:val="single" w:sz="4" w:space="0" w:color="auto"/>
        </w:rPr>
        <w:t>法性分別諸法」</w:t>
      </w:r>
    </w:p>
    <w:p w:rsidR="00184C4C" w:rsidRPr="00184C4C" w:rsidRDefault="007231F8" w:rsidP="00761023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一、何故</w:t>
      </w:r>
      <w:r w:rsidRPr="00184C4C">
        <w:rPr>
          <w:b/>
          <w:bCs/>
          <w:szCs w:val="20"/>
          <w:bdr w:val="single" w:sz="4" w:space="0" w:color="auto"/>
        </w:rPr>
        <w:t>不念</w:t>
      </w:r>
      <w:r w:rsidRPr="00184C4C">
        <w:rPr>
          <w:rFonts w:hint="eastAsia"/>
          <w:b/>
          <w:bCs/>
          <w:szCs w:val="20"/>
          <w:bdr w:val="single" w:sz="4" w:space="0" w:color="auto"/>
        </w:rPr>
        <w:t>法性分別諸法：若</w:t>
      </w:r>
      <w:r w:rsidRPr="00184C4C">
        <w:rPr>
          <w:b/>
          <w:bCs/>
          <w:szCs w:val="20"/>
          <w:bdr w:val="single" w:sz="4" w:space="0" w:color="auto"/>
        </w:rPr>
        <w:t>貴著法性</w:t>
      </w:r>
      <w:r w:rsidRPr="00184C4C">
        <w:rPr>
          <w:rFonts w:hint="eastAsia"/>
          <w:b/>
          <w:bCs/>
          <w:szCs w:val="20"/>
          <w:bdr w:val="single" w:sz="4" w:space="0" w:color="auto"/>
        </w:rPr>
        <w:t>則易</w:t>
      </w:r>
      <w:r w:rsidRPr="00184C4C">
        <w:rPr>
          <w:b/>
          <w:bCs/>
          <w:szCs w:val="20"/>
          <w:bdr w:val="single" w:sz="4" w:space="0" w:color="auto"/>
        </w:rPr>
        <w:t>生結使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Default="007231F8" w:rsidP="00961236">
      <w:pPr>
        <w:spacing w:beforeLines="30" w:before="108"/>
        <w:ind w:leftChars="100" w:left="240"/>
        <w:jc w:val="both"/>
        <w:rPr>
          <w:rStyle w:val="a6"/>
          <w:rFonts w:eastAsia="標楷體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二、若</w:t>
      </w:r>
      <w:r w:rsidRPr="00184C4C">
        <w:rPr>
          <w:b/>
          <w:bCs/>
          <w:szCs w:val="20"/>
          <w:bdr w:val="single" w:sz="4" w:space="0" w:color="auto"/>
        </w:rPr>
        <w:t>法性</w:t>
      </w:r>
      <w:r w:rsidRPr="00184C4C">
        <w:rPr>
          <w:rFonts w:hint="eastAsia"/>
          <w:b/>
          <w:bCs/>
          <w:szCs w:val="20"/>
          <w:bdr w:val="single" w:sz="4" w:space="0" w:color="auto"/>
        </w:rPr>
        <w:t>空、無相</w:t>
      </w:r>
      <w:r w:rsidRPr="00184C4C">
        <w:rPr>
          <w:b/>
          <w:bCs/>
          <w:szCs w:val="20"/>
          <w:bdr w:val="single" w:sz="4" w:space="0" w:color="auto"/>
        </w:rPr>
        <w:t>，</w:t>
      </w:r>
      <w:r w:rsidRPr="00184C4C">
        <w:rPr>
          <w:rFonts w:hint="eastAsia"/>
          <w:b/>
          <w:bCs/>
          <w:szCs w:val="20"/>
          <w:bdr w:val="single" w:sz="4" w:space="0" w:color="auto"/>
        </w:rPr>
        <w:t>云何分別諸法</w:t>
      </w:r>
    </w:p>
    <w:p w:rsidR="00184C4C" w:rsidRPr="00184C4C" w:rsidRDefault="007231F8" w:rsidP="00961236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（伍）</w:t>
      </w:r>
      <w:r w:rsidRPr="00184C4C">
        <w:rPr>
          <w:b/>
          <w:bCs/>
          <w:szCs w:val="20"/>
          <w:bdr w:val="single" w:sz="4" w:space="0" w:color="auto"/>
        </w:rPr>
        <w:t>不念</w:t>
      </w:r>
      <w:r w:rsidRPr="00184C4C">
        <w:rPr>
          <w:rFonts w:hint="eastAsia"/>
          <w:b/>
          <w:bCs/>
          <w:szCs w:val="20"/>
          <w:bdr w:val="single" w:sz="4" w:space="0" w:color="auto"/>
        </w:rPr>
        <w:t>「</w:t>
      </w:r>
      <w:r w:rsidRPr="00184C4C">
        <w:rPr>
          <w:b/>
          <w:bCs/>
          <w:szCs w:val="20"/>
          <w:bdr w:val="single" w:sz="4" w:space="0" w:color="auto"/>
        </w:rPr>
        <w:t>是法能得</w:t>
      </w:r>
      <w:r w:rsidRPr="00184C4C">
        <w:rPr>
          <w:rFonts w:hint="eastAsia"/>
          <w:b/>
          <w:bCs/>
          <w:szCs w:val="20"/>
          <w:bdr w:val="single" w:sz="4" w:space="0" w:color="auto"/>
        </w:rPr>
        <w:t>或</w:t>
      </w:r>
      <w:r w:rsidRPr="00184C4C">
        <w:rPr>
          <w:b/>
          <w:bCs/>
          <w:szCs w:val="20"/>
          <w:bdr w:val="single" w:sz="4" w:space="0" w:color="auto"/>
        </w:rPr>
        <w:t>不得法性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961236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得法性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961236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菩薩不念是法能得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法性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961236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（陸）</w:t>
      </w:r>
      <w:r w:rsidRPr="00184C4C">
        <w:rPr>
          <w:b/>
          <w:bCs/>
          <w:szCs w:val="20"/>
          <w:bdr w:val="single" w:sz="4" w:space="0" w:color="auto"/>
        </w:rPr>
        <w:t>法性</w:t>
      </w:r>
      <w:r w:rsidRPr="00184C4C">
        <w:rPr>
          <w:rFonts w:hint="eastAsia"/>
          <w:b/>
          <w:bCs/>
          <w:szCs w:val="20"/>
          <w:bdr w:val="single" w:sz="4" w:space="0" w:color="auto"/>
        </w:rPr>
        <w:t>不與</w:t>
      </w:r>
      <w:r w:rsidRPr="00184C4C">
        <w:rPr>
          <w:b/>
          <w:bCs/>
          <w:szCs w:val="20"/>
          <w:bdr w:val="single" w:sz="4" w:space="0" w:color="auto"/>
        </w:rPr>
        <w:t>空</w:t>
      </w:r>
      <w:r w:rsidRPr="00184C4C">
        <w:rPr>
          <w:rFonts w:hint="eastAsia"/>
          <w:b/>
          <w:bCs/>
          <w:szCs w:val="20"/>
          <w:bdr w:val="single" w:sz="4" w:space="0" w:color="auto"/>
        </w:rPr>
        <w:t>合，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空不與法性合</w:t>
      </w:r>
    </w:p>
    <w:p w:rsidR="00184C4C" w:rsidRPr="00184C4C" w:rsidRDefault="007231F8" w:rsidP="00AE40E1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（柒）</w:t>
      </w:r>
      <w:r w:rsidRPr="00184C4C">
        <w:rPr>
          <w:b/>
          <w:bCs/>
          <w:szCs w:val="20"/>
          <w:bdr w:val="single" w:sz="4" w:space="0" w:color="auto"/>
        </w:rPr>
        <w:t>十八界不與空合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空是第一相應</w:t>
      </w:r>
    </w:p>
    <w:p w:rsidR="007231F8" w:rsidRPr="00184C4C" w:rsidRDefault="007231F8" w:rsidP="00AE40E1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eastAsia="標楷體" w:hint="eastAsia"/>
          <w:b/>
          <w:bCs/>
          <w:szCs w:val="20"/>
          <w:bdr w:val="single" w:sz="4" w:space="0" w:color="auto"/>
        </w:rPr>
        <w:t>十八</w:t>
      </w:r>
      <w:r w:rsidRPr="00184C4C">
        <w:rPr>
          <w:rFonts w:eastAsia="標楷體"/>
          <w:b/>
          <w:bCs/>
          <w:szCs w:val="20"/>
          <w:bdr w:val="single" w:sz="4" w:space="0" w:color="auto"/>
        </w:rPr>
        <w:t>界不與空合，空不與</w:t>
      </w:r>
      <w:r w:rsidRPr="00184C4C">
        <w:rPr>
          <w:rFonts w:eastAsia="標楷體" w:hint="eastAsia"/>
          <w:b/>
          <w:bCs/>
          <w:szCs w:val="20"/>
          <w:bdr w:val="single" w:sz="4" w:space="0" w:color="auto"/>
        </w:rPr>
        <w:t>十八</w:t>
      </w:r>
      <w:r w:rsidRPr="00184C4C">
        <w:rPr>
          <w:rFonts w:eastAsia="標楷體"/>
          <w:b/>
          <w:bCs/>
          <w:szCs w:val="20"/>
          <w:bdr w:val="single" w:sz="4" w:space="0" w:color="auto"/>
        </w:rPr>
        <w:t>界合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AE40E1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lastRenderedPageBreak/>
        <w:t>（一）辨眼界</w:t>
      </w:r>
    </w:p>
    <w:p w:rsidR="00184C4C" w:rsidRPr="00184C4C" w:rsidRDefault="007231F8" w:rsidP="00AE40E1">
      <w:pPr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、「</w:t>
      </w:r>
      <w:r w:rsidRPr="00184C4C">
        <w:rPr>
          <w:b/>
          <w:bCs/>
          <w:szCs w:val="20"/>
          <w:bdr w:val="single" w:sz="4" w:space="0" w:color="auto"/>
        </w:rPr>
        <w:t>眼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  <w:r w:rsidRPr="00184C4C">
        <w:rPr>
          <w:b/>
          <w:bCs/>
          <w:szCs w:val="20"/>
          <w:bdr w:val="single" w:sz="4" w:space="0" w:color="auto"/>
        </w:rPr>
        <w:t>有、</w:t>
      </w:r>
      <w:r w:rsidRPr="00184C4C">
        <w:rPr>
          <w:rFonts w:hint="eastAsia"/>
          <w:b/>
          <w:bCs/>
          <w:szCs w:val="20"/>
          <w:bdr w:val="single" w:sz="4" w:space="0" w:color="auto"/>
        </w:rPr>
        <w:t>「</w:t>
      </w:r>
      <w:r w:rsidRPr="00184C4C">
        <w:rPr>
          <w:b/>
          <w:bCs/>
          <w:szCs w:val="20"/>
          <w:bdr w:val="single" w:sz="4" w:space="0" w:color="auto"/>
        </w:rPr>
        <w:t>空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  <w:r w:rsidRPr="00184C4C">
        <w:rPr>
          <w:b/>
          <w:bCs/>
          <w:szCs w:val="20"/>
          <w:bdr w:val="single" w:sz="4" w:space="0" w:color="auto"/>
        </w:rPr>
        <w:t>無故不合</w:t>
      </w:r>
    </w:p>
    <w:p w:rsidR="00184C4C" w:rsidRPr="00184C4C" w:rsidRDefault="007231F8" w:rsidP="00AE40E1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空</w:t>
      </w:r>
      <w:r w:rsidRPr="00184C4C">
        <w:rPr>
          <w:rFonts w:hint="eastAsia"/>
          <w:b/>
          <w:bCs/>
          <w:szCs w:val="20"/>
          <w:bdr w:val="single" w:sz="4" w:space="0" w:color="auto"/>
        </w:rPr>
        <w:t>中無有</w:t>
      </w:r>
      <w:r w:rsidRPr="00184C4C">
        <w:rPr>
          <w:b/>
          <w:bCs/>
          <w:szCs w:val="20"/>
          <w:bdr w:val="single" w:sz="4" w:space="0" w:color="auto"/>
        </w:rPr>
        <w:t>分別故</w:t>
      </w:r>
    </w:p>
    <w:p w:rsidR="00184C4C" w:rsidRPr="00184C4C" w:rsidRDefault="007231F8" w:rsidP="00AE40E1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空不從眼生</w:t>
      </w:r>
      <w:r w:rsidRPr="00184C4C">
        <w:rPr>
          <w:rFonts w:ascii="新細明體" w:hAnsi="新細明體"/>
          <w:b/>
          <w:bCs/>
          <w:szCs w:val="20"/>
          <w:bdr w:val="single" w:sz="4" w:space="0" w:color="auto"/>
        </w:rPr>
        <w:t>──</w:t>
      </w:r>
      <w:r w:rsidRPr="00184C4C">
        <w:rPr>
          <w:b/>
          <w:bCs/>
          <w:szCs w:val="20"/>
          <w:bdr w:val="single" w:sz="4" w:space="0" w:color="auto"/>
        </w:rPr>
        <w:t>二法本</w:t>
      </w:r>
      <w:r w:rsidRPr="00184C4C">
        <w:rPr>
          <w:rFonts w:hint="eastAsia"/>
          <w:b/>
          <w:bCs/>
          <w:szCs w:val="20"/>
          <w:bdr w:val="single" w:sz="4" w:space="0" w:color="auto"/>
        </w:rPr>
        <w:t>自</w:t>
      </w:r>
      <w:r w:rsidRPr="00184C4C">
        <w:rPr>
          <w:b/>
          <w:bCs/>
          <w:szCs w:val="20"/>
          <w:bdr w:val="single" w:sz="4" w:space="0" w:color="auto"/>
        </w:rPr>
        <w:t>空故</w:t>
      </w:r>
    </w:p>
    <w:p w:rsidR="00184C4C" w:rsidRPr="00184C4C" w:rsidRDefault="007231F8" w:rsidP="00AE40E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b/>
          <w:bCs/>
          <w:szCs w:val="20"/>
          <w:bdr w:val="single" w:sz="4" w:space="0" w:color="auto"/>
        </w:rPr>
        <w:t>（</w:t>
      </w:r>
      <w:r w:rsidRPr="00184C4C">
        <w:rPr>
          <w:rFonts w:hint="eastAsia"/>
          <w:b/>
          <w:bCs/>
          <w:szCs w:val="20"/>
          <w:bdr w:val="single" w:sz="4" w:space="0" w:color="auto"/>
        </w:rPr>
        <w:t>二</w:t>
      </w:r>
      <w:r w:rsidRPr="00184C4C">
        <w:rPr>
          <w:b/>
          <w:bCs/>
          <w:szCs w:val="20"/>
          <w:bdr w:val="single" w:sz="4" w:space="0" w:color="auto"/>
        </w:rPr>
        <w:t>）例同餘</w:t>
      </w:r>
      <w:r w:rsidRPr="00184C4C">
        <w:rPr>
          <w:rFonts w:hint="eastAsia"/>
          <w:b/>
          <w:bCs/>
          <w:szCs w:val="20"/>
          <w:bdr w:val="single" w:sz="4" w:space="0" w:color="auto"/>
        </w:rPr>
        <w:t>十七</w:t>
      </w:r>
      <w:r w:rsidRPr="00184C4C">
        <w:rPr>
          <w:b/>
          <w:bCs/>
          <w:szCs w:val="20"/>
          <w:bdr w:val="single" w:sz="4" w:space="0" w:color="auto"/>
        </w:rPr>
        <w:t>界</w:t>
      </w:r>
    </w:p>
    <w:p w:rsidR="00184C4C" w:rsidRDefault="007231F8" w:rsidP="00AE40E1">
      <w:pPr>
        <w:spacing w:beforeLines="30" w:before="108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rFonts w:hint="eastAsia"/>
          <w:b/>
          <w:bCs/>
          <w:szCs w:val="20"/>
          <w:bdr w:val="single" w:sz="4" w:space="0" w:color="auto"/>
        </w:rPr>
        <w:t>因論生論</w:t>
      </w:r>
      <w:r w:rsidRPr="00184C4C">
        <w:rPr>
          <w:b/>
          <w:bCs/>
          <w:szCs w:val="20"/>
          <w:bdr w:val="single" w:sz="4" w:space="0" w:color="auto"/>
        </w:rPr>
        <w:t>：</w:t>
      </w:r>
      <w:r w:rsidRPr="00184C4C">
        <w:rPr>
          <w:rFonts w:hint="eastAsia"/>
          <w:b/>
          <w:bCs/>
          <w:szCs w:val="20"/>
          <w:bdr w:val="single" w:sz="4" w:space="0" w:color="auto"/>
        </w:rPr>
        <w:t>何故</w:t>
      </w:r>
      <w:r w:rsidRPr="00184C4C">
        <w:rPr>
          <w:b/>
          <w:bCs/>
          <w:szCs w:val="20"/>
          <w:bdr w:val="single" w:sz="4" w:space="0" w:color="auto"/>
        </w:rPr>
        <w:t>但說「十八界</w:t>
      </w:r>
      <w:r w:rsidRPr="00184C4C">
        <w:rPr>
          <w:rFonts w:hint="eastAsia"/>
          <w:b/>
          <w:bCs/>
          <w:szCs w:val="20"/>
          <w:bdr w:val="single" w:sz="4" w:space="0" w:color="auto"/>
        </w:rPr>
        <w:t>不與空合</w:t>
      </w:r>
      <w:r w:rsidRPr="00184C4C">
        <w:rPr>
          <w:b/>
          <w:bCs/>
          <w:szCs w:val="20"/>
          <w:bdr w:val="single" w:sz="4" w:space="0" w:color="auto"/>
        </w:rPr>
        <w:t>」</w:t>
      </w:r>
      <w:r w:rsidRPr="00184C4C">
        <w:rPr>
          <w:rFonts w:hint="eastAsia"/>
          <w:b/>
          <w:bCs/>
          <w:szCs w:val="20"/>
          <w:bdr w:val="single" w:sz="4" w:space="0" w:color="auto"/>
        </w:rPr>
        <w:t>而</w:t>
      </w:r>
      <w:r w:rsidRPr="00184C4C">
        <w:rPr>
          <w:b/>
          <w:bCs/>
          <w:szCs w:val="20"/>
          <w:bdr w:val="single" w:sz="4" w:space="0" w:color="auto"/>
        </w:rPr>
        <w:t>不說「五眾等</w:t>
      </w:r>
      <w:r w:rsidRPr="00184C4C">
        <w:rPr>
          <w:rFonts w:hint="eastAsia"/>
          <w:b/>
          <w:bCs/>
          <w:szCs w:val="20"/>
          <w:bdr w:val="single" w:sz="4" w:space="0" w:color="auto"/>
        </w:rPr>
        <w:t>諸法」</w:t>
      </w:r>
    </w:p>
    <w:p w:rsidR="00184C4C" w:rsidRDefault="007231F8" w:rsidP="00AE40E1">
      <w:pPr>
        <w:ind w:leftChars="250" w:left="60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誦</w:t>
      </w:r>
      <w:r w:rsidRPr="00184C4C">
        <w:rPr>
          <w:rFonts w:hint="eastAsia"/>
          <w:b/>
          <w:bCs/>
          <w:szCs w:val="20"/>
          <w:bdr w:val="single" w:sz="4" w:space="0" w:color="auto"/>
        </w:rPr>
        <w:t>寫</w:t>
      </w:r>
      <w:r w:rsidRPr="00184C4C">
        <w:rPr>
          <w:b/>
          <w:bCs/>
          <w:szCs w:val="20"/>
          <w:bdr w:val="single" w:sz="4" w:space="0" w:color="auto"/>
        </w:rPr>
        <w:t>忘失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eastAsia="Roman Unicode" w:cs="Roman Unicode"/>
          <w:bCs/>
          <w:szCs w:val="18"/>
        </w:rPr>
        <w:t>C</w:t>
      </w:r>
      <w:r w:rsidRPr="00184C4C">
        <w:rPr>
          <w:bCs/>
          <w:szCs w:val="18"/>
        </w:rPr>
        <w:t>023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</w:t>
      </w:r>
      <w:r w:rsidRPr="00184C4C">
        <w:rPr>
          <w:bCs/>
          <w:szCs w:val="18"/>
        </w:rPr>
        <w:t>224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AE40E1">
      <w:pPr>
        <w:spacing w:beforeLines="30" w:before="108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應機說法</w:t>
      </w:r>
    </w:p>
    <w:p w:rsidR="00184C4C" w:rsidRPr="00184C4C" w:rsidRDefault="007231F8" w:rsidP="00AE40E1">
      <w:pPr>
        <w:spacing w:beforeLines="30" w:before="108"/>
        <w:ind w:leftChars="100" w:left="240"/>
        <w:jc w:val="both"/>
        <w:rPr>
          <w:rFonts w:eastAsia="標楷體"/>
          <w:b/>
          <w:bCs/>
          <w:szCs w:val="18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空相應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是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第一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相應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Default="007231F8" w:rsidP="00AE40E1">
      <w:pPr>
        <w:ind w:leftChars="150" w:left="36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szCs w:val="20"/>
          <w:bdr w:val="single" w:sz="4" w:space="0" w:color="auto"/>
        </w:rPr>
        <w:t>空是十方諸佛深奧之藏</w:t>
      </w:r>
      <w:r w:rsidRPr="00184C4C">
        <w:rPr>
          <w:rFonts w:hint="eastAsia"/>
          <w:b/>
          <w:szCs w:val="20"/>
          <w:bdr w:val="single" w:sz="4" w:space="0" w:color="auto"/>
        </w:rPr>
        <w:t>，</w:t>
      </w:r>
      <w:r w:rsidRPr="00184C4C">
        <w:rPr>
          <w:b/>
          <w:szCs w:val="20"/>
          <w:bdr w:val="single" w:sz="4" w:space="0" w:color="auto"/>
        </w:rPr>
        <w:t>唯一涅槃門，更無餘門能破諸邪見戲論</w:t>
      </w:r>
    </w:p>
    <w:p w:rsidR="00184C4C" w:rsidRPr="00184C4C" w:rsidRDefault="007231F8" w:rsidP="0098506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rFonts w:hint="eastAsia"/>
          <w:b/>
          <w:szCs w:val="20"/>
          <w:bdr w:val="single" w:sz="4" w:space="0" w:color="auto"/>
        </w:rPr>
        <w:t>行空相應能不墮二地，能淨佛土，成就眾生，疾得菩提，生大慈大悲，不生六蔽〔如下經文〕</w:t>
      </w:r>
    </w:p>
    <w:p w:rsidR="00184C4C" w:rsidRDefault="007231F8" w:rsidP="004073CC">
      <w:pPr>
        <w:spacing w:beforeLines="30" w:before="108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拾、空行相應之</w:t>
      </w:r>
      <w:r w:rsidRPr="00184C4C">
        <w:rPr>
          <w:b/>
          <w:bCs/>
          <w:szCs w:val="20"/>
          <w:bdr w:val="single" w:sz="4" w:space="0" w:color="auto"/>
        </w:rPr>
        <w:t>勝利</w:t>
      </w:r>
    </w:p>
    <w:p w:rsidR="00184C4C" w:rsidRPr="00184C4C" w:rsidRDefault="007231F8" w:rsidP="00985068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rFonts w:hint="eastAsia"/>
          <w:b/>
          <w:bCs/>
          <w:szCs w:val="20"/>
          <w:bdr w:val="single" w:sz="4" w:space="0" w:color="auto"/>
        </w:rPr>
        <w:t>生諸善</w:t>
      </w:r>
    </w:p>
    <w:p w:rsidR="00184C4C" w:rsidRPr="00184C4C" w:rsidRDefault="007231F8" w:rsidP="00985068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rFonts w:hint="eastAsia"/>
          <w:b/>
          <w:bCs/>
          <w:szCs w:val="20"/>
          <w:bdr w:val="single" w:sz="4" w:space="0" w:color="auto"/>
        </w:rPr>
        <w:t>滅諸惡</w:t>
      </w:r>
    </w:p>
    <w:p w:rsidR="007231F8" w:rsidRPr="00184C4C" w:rsidRDefault="007231F8" w:rsidP="006276E4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（壹）生諸善</w:t>
      </w:r>
    </w:p>
    <w:p w:rsidR="00184C4C" w:rsidRPr="00184C4C" w:rsidRDefault="007231F8" w:rsidP="006276E4">
      <w:pPr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不墮聲聞、辟支佛地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6276E4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行</w:t>
      </w:r>
      <w:r w:rsidRPr="00184C4C">
        <w:rPr>
          <w:rFonts w:hint="eastAsia"/>
          <w:b/>
          <w:bCs/>
          <w:szCs w:val="20"/>
          <w:bdr w:val="single" w:sz="4" w:space="0" w:color="auto"/>
        </w:rPr>
        <w:t>「</w:t>
      </w:r>
      <w:r w:rsidRPr="00184C4C">
        <w:rPr>
          <w:b/>
          <w:bCs/>
          <w:szCs w:val="20"/>
          <w:bdr w:val="single" w:sz="4" w:space="0" w:color="auto"/>
        </w:rPr>
        <w:t>不可得空</w:t>
      </w:r>
      <w:r w:rsidRPr="00184C4C">
        <w:rPr>
          <w:rFonts w:hint="eastAsia"/>
          <w:b/>
          <w:bCs/>
          <w:szCs w:val="20"/>
          <w:bdr w:val="single" w:sz="4" w:space="0" w:color="auto"/>
        </w:rPr>
        <w:t>」故</w:t>
      </w:r>
    </w:p>
    <w:p w:rsidR="00184C4C" w:rsidRPr="00184C4C" w:rsidRDefault="007231F8" w:rsidP="006276E4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行</w:t>
      </w:r>
      <w:r w:rsidRPr="00184C4C">
        <w:rPr>
          <w:rFonts w:hint="eastAsia"/>
          <w:b/>
          <w:bCs/>
          <w:szCs w:val="20"/>
          <w:bdr w:val="single" w:sz="4" w:space="0" w:color="auto"/>
        </w:rPr>
        <w:t>「</w:t>
      </w:r>
      <w:r w:rsidRPr="00184C4C">
        <w:rPr>
          <w:b/>
          <w:bCs/>
          <w:szCs w:val="20"/>
          <w:bdr w:val="single" w:sz="4" w:space="0" w:color="auto"/>
        </w:rPr>
        <w:t>有方便空</w:t>
      </w:r>
      <w:r w:rsidRPr="00184C4C">
        <w:rPr>
          <w:rFonts w:hint="eastAsia"/>
          <w:b/>
          <w:bCs/>
          <w:szCs w:val="20"/>
          <w:bdr w:val="single" w:sz="4" w:space="0" w:color="auto"/>
        </w:rPr>
        <w:t>」故</w:t>
      </w:r>
    </w:p>
    <w:p w:rsidR="00184C4C" w:rsidRPr="00184C4C" w:rsidRDefault="007231F8" w:rsidP="006276E4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（三）有</w:t>
      </w:r>
      <w:r w:rsidRPr="00184C4C">
        <w:rPr>
          <w:b/>
          <w:bCs/>
          <w:szCs w:val="20"/>
          <w:bdr w:val="single" w:sz="4" w:space="0" w:color="auto"/>
        </w:rPr>
        <w:t>深悲</w:t>
      </w:r>
      <w:r w:rsidRPr="00184C4C">
        <w:rPr>
          <w:rFonts w:hint="eastAsia"/>
          <w:b/>
          <w:bCs/>
          <w:szCs w:val="20"/>
          <w:bdr w:val="single" w:sz="4" w:space="0" w:color="auto"/>
        </w:rPr>
        <w:t>心</w:t>
      </w:r>
      <w:r w:rsidRPr="00184C4C">
        <w:rPr>
          <w:b/>
          <w:bCs/>
          <w:szCs w:val="20"/>
          <w:bdr w:val="single" w:sz="4" w:space="0" w:color="auto"/>
        </w:rPr>
        <w:t>入空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Pr="00184C4C" w:rsidRDefault="007231F8" w:rsidP="006276E4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（四）</w:t>
      </w:r>
      <w:r w:rsidRPr="00184C4C">
        <w:rPr>
          <w:b/>
          <w:bCs/>
          <w:szCs w:val="20"/>
          <w:bdr w:val="single" w:sz="4" w:space="0" w:color="auto"/>
        </w:rPr>
        <w:t>結</w:t>
      </w:r>
    </w:p>
    <w:p w:rsidR="007231F8" w:rsidRPr="00184C4C" w:rsidRDefault="007231F8" w:rsidP="006276E4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能淨佛世界、成就眾生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6276E4">
      <w:pPr>
        <w:ind w:leftChars="150" w:left="360"/>
        <w:jc w:val="both"/>
        <w:rPr>
          <w:rFonts w:eastAsia="標楷體"/>
          <w:b/>
          <w:bCs/>
          <w:szCs w:val="20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菩薩</w:t>
      </w:r>
      <w:r w:rsidRPr="00184C4C">
        <w:rPr>
          <w:rFonts w:hint="eastAsia"/>
          <w:b/>
          <w:bCs/>
          <w:szCs w:val="20"/>
          <w:bdr w:val="single" w:sz="4" w:space="0" w:color="auto"/>
        </w:rPr>
        <w:t>教化</w:t>
      </w:r>
      <w:r w:rsidRPr="00184C4C">
        <w:rPr>
          <w:b/>
          <w:bCs/>
          <w:szCs w:val="20"/>
          <w:bdr w:val="single" w:sz="4" w:space="0" w:color="auto"/>
        </w:rPr>
        <w:t>眾生</w:t>
      </w:r>
      <w:r w:rsidRPr="00184C4C">
        <w:rPr>
          <w:rFonts w:hint="eastAsia"/>
          <w:b/>
          <w:bCs/>
          <w:szCs w:val="20"/>
          <w:bdr w:val="single" w:sz="4" w:space="0" w:color="auto"/>
        </w:rPr>
        <w:t>令</w:t>
      </w:r>
      <w:r w:rsidRPr="00184C4C">
        <w:rPr>
          <w:b/>
          <w:bCs/>
          <w:szCs w:val="20"/>
          <w:bdr w:val="single" w:sz="4" w:space="0" w:color="auto"/>
        </w:rPr>
        <w:t>行善</w:t>
      </w:r>
      <w:r w:rsidRPr="00184C4C">
        <w:rPr>
          <w:rFonts w:hint="eastAsia"/>
          <w:b/>
          <w:bCs/>
          <w:szCs w:val="20"/>
          <w:bdr w:val="single" w:sz="4" w:space="0" w:color="auto"/>
        </w:rPr>
        <w:t>法，則</w:t>
      </w:r>
      <w:r w:rsidRPr="00184C4C">
        <w:rPr>
          <w:b/>
          <w:bCs/>
          <w:szCs w:val="20"/>
          <w:bdr w:val="single" w:sz="4" w:space="0" w:color="auto"/>
        </w:rPr>
        <w:t>佛土莊嚴</w:t>
      </w:r>
    </w:p>
    <w:p w:rsidR="00184C4C" w:rsidRPr="00184C4C" w:rsidRDefault="007231F8" w:rsidP="006276E4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教化眾生</w:t>
      </w:r>
      <w:r w:rsidRPr="00184C4C">
        <w:rPr>
          <w:rFonts w:hint="eastAsia"/>
          <w:b/>
          <w:bCs/>
          <w:szCs w:val="20"/>
          <w:bdr w:val="single" w:sz="4" w:space="0" w:color="auto"/>
        </w:rPr>
        <w:t>則佛土淨，何需別說</w:t>
      </w:r>
    </w:p>
    <w:p w:rsidR="00184C4C" w:rsidRPr="00184C4C" w:rsidRDefault="007231F8" w:rsidP="006276E4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三、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疾得阿耨多羅三藐三菩提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727F76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四、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般若、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空、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無相、無作相應最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第一、最勝、最妙、無上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727F76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（一）釋疑：「空相應」與「</w:t>
      </w:r>
      <w:r w:rsidRPr="00184C4C">
        <w:rPr>
          <w:b/>
          <w:bCs/>
          <w:szCs w:val="20"/>
          <w:bdr w:val="single" w:sz="4" w:space="0" w:color="auto"/>
        </w:rPr>
        <w:t>般若</w:t>
      </w:r>
      <w:r w:rsidRPr="00184C4C">
        <w:rPr>
          <w:rFonts w:hint="eastAsia"/>
          <w:b/>
          <w:bCs/>
          <w:szCs w:val="20"/>
          <w:bdr w:val="single" w:sz="4" w:space="0" w:color="auto"/>
        </w:rPr>
        <w:t>相應</w:t>
      </w:r>
      <w:r w:rsidRPr="00184C4C">
        <w:rPr>
          <w:b/>
          <w:bCs/>
          <w:szCs w:val="20"/>
          <w:bdr w:val="single" w:sz="4" w:space="0" w:color="auto"/>
        </w:rPr>
        <w:t>、無相</w:t>
      </w:r>
      <w:r w:rsidRPr="00184C4C">
        <w:rPr>
          <w:rFonts w:hint="eastAsia"/>
          <w:b/>
          <w:bCs/>
          <w:szCs w:val="20"/>
          <w:bdr w:val="single" w:sz="4" w:space="0" w:color="auto"/>
        </w:rPr>
        <w:t>相應、</w:t>
      </w:r>
      <w:r w:rsidRPr="00184C4C">
        <w:rPr>
          <w:b/>
          <w:bCs/>
          <w:szCs w:val="20"/>
          <w:bdr w:val="single" w:sz="4" w:space="0" w:color="auto"/>
        </w:rPr>
        <w:t>無作</w:t>
      </w:r>
      <w:r w:rsidRPr="00184C4C">
        <w:rPr>
          <w:rFonts w:hint="eastAsia"/>
          <w:b/>
          <w:bCs/>
          <w:szCs w:val="20"/>
          <w:bdr w:val="single" w:sz="4" w:space="0" w:color="auto"/>
        </w:rPr>
        <w:t>相應」有何差別</w:t>
      </w:r>
    </w:p>
    <w:p w:rsidR="00184C4C" w:rsidRDefault="007231F8" w:rsidP="00727F76">
      <w:pPr>
        <w:ind w:leftChars="200" w:left="480"/>
        <w:jc w:val="both"/>
        <w:rPr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依「二種空」說「空</w:t>
      </w:r>
      <w:r w:rsidRPr="00184C4C">
        <w:rPr>
          <w:rFonts w:hint="eastAsia"/>
          <w:b/>
          <w:bCs/>
          <w:szCs w:val="20"/>
          <w:bdr w:val="single" w:sz="4" w:space="0" w:color="auto"/>
        </w:rPr>
        <w:t>相應</w:t>
      </w:r>
      <w:r w:rsidRPr="00184C4C">
        <w:rPr>
          <w:b/>
          <w:bCs/>
          <w:szCs w:val="20"/>
          <w:bdr w:val="single" w:sz="4" w:space="0" w:color="auto"/>
        </w:rPr>
        <w:t>、般若波羅蜜相應」</w:t>
      </w:r>
    </w:p>
    <w:p w:rsidR="00184C4C" w:rsidRPr="00184C4C" w:rsidRDefault="007231F8" w:rsidP="00727F76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依「三解脫門一如無異」復言「無相相應、無作相應」</w:t>
      </w:r>
    </w:p>
    <w:p w:rsidR="00184C4C" w:rsidRPr="00184C4C" w:rsidRDefault="007231F8" w:rsidP="00727F7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最尊、最勝、最妙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、無上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727F7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（三）</w:t>
      </w:r>
      <w:r w:rsidRPr="00184C4C">
        <w:rPr>
          <w:b/>
          <w:bCs/>
          <w:szCs w:val="20"/>
          <w:bdr w:val="single" w:sz="4" w:space="0" w:color="auto"/>
        </w:rPr>
        <w:t>例同餘義</w:t>
      </w:r>
    </w:p>
    <w:p w:rsidR="007231F8" w:rsidRPr="00184C4C" w:rsidRDefault="007231F8" w:rsidP="0002020E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五、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如受記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近受記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727F76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lastRenderedPageBreak/>
        <w:t>（一）若菩薩能行空相應便應與受記，何故言「如受記、近受記」</w:t>
      </w:r>
    </w:p>
    <w:p w:rsidR="00184C4C" w:rsidRPr="00184C4C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釋難：空相</w:t>
      </w:r>
      <w:r w:rsidRPr="00184C4C">
        <w:rPr>
          <w:rFonts w:hint="eastAsia"/>
          <w:b/>
          <w:bCs/>
          <w:szCs w:val="20"/>
          <w:bdr w:val="single" w:sz="4" w:space="0" w:color="auto"/>
        </w:rPr>
        <w:t>應是第一相應，云何</w:t>
      </w:r>
      <w:r w:rsidRPr="00184C4C">
        <w:rPr>
          <w:b/>
          <w:bCs/>
          <w:szCs w:val="20"/>
          <w:bdr w:val="single" w:sz="4" w:space="0" w:color="auto"/>
        </w:rPr>
        <w:t>不</w:t>
      </w:r>
      <w:r w:rsidRPr="00184C4C">
        <w:rPr>
          <w:rFonts w:hint="eastAsia"/>
          <w:b/>
          <w:bCs/>
          <w:szCs w:val="20"/>
          <w:bdr w:val="single" w:sz="4" w:space="0" w:color="auto"/>
        </w:rPr>
        <w:t>與</w:t>
      </w:r>
      <w:r w:rsidRPr="00184C4C">
        <w:rPr>
          <w:b/>
          <w:bCs/>
          <w:szCs w:val="20"/>
          <w:bdr w:val="single" w:sz="4" w:space="0" w:color="auto"/>
        </w:rPr>
        <w:t>受記</w:t>
      </w:r>
    </w:p>
    <w:p w:rsidR="00184C4C" w:rsidRPr="00184C4C" w:rsidRDefault="007231F8" w:rsidP="00D35A6E">
      <w:pPr>
        <w:spacing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、但有智慧，餘功德未集故</w:t>
      </w:r>
    </w:p>
    <w:p w:rsidR="00184C4C" w:rsidRPr="00184C4C" w:rsidRDefault="007231F8" w:rsidP="00D35A6E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餘功德未熟，聞現前受記，或生憍慢</w:t>
      </w:r>
      <w:r w:rsidRPr="00184C4C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184C4C" w:rsidRPr="00184C4C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（三）「如受記」與「近受記」之別</w:t>
      </w:r>
    </w:p>
    <w:p w:rsidR="007231F8" w:rsidRPr="00184C4C" w:rsidRDefault="007231F8" w:rsidP="00D35A6E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六、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能為無量阿僧祇眾生作益厚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D35A6E">
      <w:pPr>
        <w:spacing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</w:t>
      </w:r>
      <w:r w:rsidRPr="00184C4C">
        <w:rPr>
          <w:b/>
          <w:bCs/>
          <w:szCs w:val="20"/>
          <w:bdr w:val="single" w:sz="4" w:space="0" w:color="auto"/>
        </w:rPr>
        <w:t>利益</w:t>
      </w:r>
      <w:r w:rsidRPr="00184C4C">
        <w:rPr>
          <w:rFonts w:hint="eastAsia"/>
          <w:b/>
          <w:bCs/>
          <w:szCs w:val="20"/>
          <w:bdr w:val="single" w:sz="4" w:space="0" w:color="auto"/>
        </w:rPr>
        <w:t>之</w:t>
      </w:r>
      <w:r w:rsidRPr="00184C4C">
        <w:rPr>
          <w:b/>
          <w:bCs/>
          <w:szCs w:val="20"/>
          <w:bdr w:val="single" w:sz="4" w:space="0" w:color="auto"/>
        </w:rPr>
        <w:t>種類</w:t>
      </w:r>
    </w:p>
    <w:p w:rsidR="00184C4C" w:rsidRPr="00184C4C" w:rsidRDefault="007231F8" w:rsidP="00D35A6E">
      <w:pPr>
        <w:spacing w:line="346" w:lineRule="exact"/>
        <w:ind w:leftChars="200" w:left="480"/>
        <w:jc w:val="both"/>
        <w:rPr>
          <w:rFonts w:eastAsia="標楷體"/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1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常安隱</w:t>
      </w:r>
      <w:r w:rsidRPr="00184C4C">
        <w:rPr>
          <w:rFonts w:hint="eastAsia"/>
          <w:b/>
          <w:bCs/>
          <w:szCs w:val="20"/>
          <w:bdr w:val="single" w:sz="4" w:space="0" w:color="auto"/>
        </w:rPr>
        <w:t>，</w:t>
      </w:r>
      <w:r w:rsidRPr="00184C4C">
        <w:rPr>
          <w:b/>
          <w:bCs/>
          <w:szCs w:val="20"/>
          <w:bdr w:val="single" w:sz="4" w:space="0" w:color="auto"/>
        </w:rPr>
        <w:t>得涅槃</w:t>
      </w:r>
    </w:p>
    <w:p w:rsidR="00184C4C" w:rsidRPr="00184C4C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2</w:t>
      </w:r>
      <w:r w:rsidRPr="00184C4C">
        <w:rPr>
          <w:rFonts w:hint="eastAsia"/>
          <w:b/>
          <w:bCs/>
          <w:szCs w:val="20"/>
          <w:bdr w:val="single" w:sz="4" w:space="0" w:color="auto"/>
        </w:rPr>
        <w:t>、離苦，與樂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p.367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Cs w:val="20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3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滅</w:t>
      </w:r>
      <w:r w:rsidRPr="00184C4C">
        <w:rPr>
          <w:rFonts w:hint="eastAsia"/>
          <w:b/>
          <w:bCs/>
          <w:szCs w:val="20"/>
          <w:bdr w:val="single" w:sz="4" w:space="0" w:color="auto"/>
        </w:rPr>
        <w:t>眾生</w:t>
      </w:r>
      <w:r w:rsidRPr="00184C4C">
        <w:rPr>
          <w:b/>
          <w:bCs/>
          <w:szCs w:val="20"/>
          <w:bdr w:val="single" w:sz="4" w:space="0" w:color="auto"/>
        </w:rPr>
        <w:t>身苦，滅</w:t>
      </w:r>
      <w:r w:rsidRPr="00184C4C">
        <w:rPr>
          <w:rFonts w:hint="eastAsia"/>
          <w:b/>
          <w:bCs/>
          <w:szCs w:val="20"/>
          <w:bdr w:val="single" w:sz="4" w:space="0" w:color="auto"/>
        </w:rPr>
        <w:t>眾生</w:t>
      </w:r>
      <w:r w:rsidRPr="00184C4C">
        <w:rPr>
          <w:b/>
          <w:bCs/>
          <w:szCs w:val="20"/>
          <w:bdr w:val="single" w:sz="4" w:space="0" w:color="auto"/>
        </w:rPr>
        <w:t>心苦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p.368</w:t>
      </w:r>
      <w:r w:rsidRPr="00184C4C">
        <w:rPr>
          <w:rFonts w:hint="eastAsia"/>
          <w:bCs/>
          <w:szCs w:val="18"/>
        </w:rPr>
        <w:t>）</w:t>
      </w:r>
    </w:p>
    <w:p w:rsidR="00184C4C" w:rsidRDefault="007231F8" w:rsidP="00D35A6E">
      <w:pPr>
        <w:spacing w:beforeLines="30" w:before="108" w:line="346" w:lineRule="exact"/>
        <w:ind w:leftChars="200" w:left="480"/>
        <w:jc w:val="both"/>
        <w:rPr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4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人樂、天樂、涅</w:t>
      </w:r>
      <w:r w:rsidRPr="00184C4C">
        <w:rPr>
          <w:rFonts w:hint="eastAsia"/>
          <w:b/>
          <w:bCs/>
          <w:szCs w:val="20"/>
          <w:bdr w:val="single" w:sz="4" w:space="0" w:color="auto"/>
        </w:rPr>
        <w:t>槃</w:t>
      </w:r>
      <w:r w:rsidRPr="00184C4C">
        <w:rPr>
          <w:b/>
          <w:bCs/>
          <w:szCs w:val="20"/>
          <w:bdr w:val="single" w:sz="4" w:space="0" w:color="auto"/>
        </w:rPr>
        <w:t>樂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eastAsia="Roman Unicode" w:cs="Roman Unicode"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p.368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D35A6E">
      <w:pPr>
        <w:spacing w:beforeLines="30" w:before="108"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5</w:t>
      </w:r>
      <w:r w:rsidRPr="00184C4C">
        <w:rPr>
          <w:rFonts w:hint="eastAsia"/>
          <w:b/>
          <w:bCs/>
          <w:szCs w:val="20"/>
          <w:bdr w:val="single" w:sz="4" w:space="0" w:color="auto"/>
        </w:rPr>
        <w:t>、</w:t>
      </w:r>
      <w:r w:rsidRPr="00184C4C">
        <w:rPr>
          <w:b/>
          <w:bCs/>
          <w:szCs w:val="20"/>
          <w:bdr w:val="single" w:sz="4" w:space="0" w:color="auto"/>
        </w:rPr>
        <w:t>離三界，入三乘</w:t>
      </w:r>
      <w:r w:rsidRPr="00184C4C">
        <w:rPr>
          <w:bCs/>
          <w:szCs w:val="18"/>
        </w:rPr>
        <w:t>（</w:t>
      </w:r>
      <w:r w:rsidR="00B43835" w:rsidRPr="00184C4C">
        <w:rPr>
          <w:bCs/>
          <w:szCs w:val="18"/>
        </w:rPr>
        <w:t>印順法師，《</w:t>
      </w:r>
      <w:r w:rsidRPr="00184C4C">
        <w:rPr>
          <w:bCs/>
          <w:szCs w:val="18"/>
        </w:rPr>
        <w:t>大智度論筆記》［</w:t>
      </w:r>
      <w:r w:rsidRPr="00184C4C">
        <w:rPr>
          <w:rFonts w:eastAsia="Roman Unicode" w:cs="Roman Unicode" w:hint="eastAsia"/>
          <w:bCs/>
          <w:szCs w:val="18"/>
        </w:rPr>
        <w:t>F</w:t>
      </w:r>
      <w:r w:rsidRPr="00184C4C">
        <w:rPr>
          <w:bCs/>
          <w:szCs w:val="18"/>
        </w:rPr>
        <w:t>0</w:t>
      </w:r>
      <w:r w:rsidRPr="00184C4C">
        <w:rPr>
          <w:rFonts w:hint="eastAsia"/>
          <w:bCs/>
          <w:szCs w:val="18"/>
        </w:rPr>
        <w:t>35</w:t>
      </w:r>
      <w:r w:rsidRPr="00184C4C">
        <w:rPr>
          <w:rFonts w:hint="eastAsia"/>
          <w:bCs/>
          <w:szCs w:val="18"/>
        </w:rPr>
        <w:t>］</w:t>
      </w:r>
      <w:r w:rsidRPr="00184C4C">
        <w:rPr>
          <w:rFonts w:hint="eastAsia"/>
          <w:bCs/>
          <w:szCs w:val="18"/>
        </w:rPr>
        <w:t>p.368</w:t>
      </w:r>
      <w:r w:rsidRPr="00184C4C">
        <w:rPr>
          <w:rFonts w:hint="eastAsia"/>
          <w:bCs/>
          <w:szCs w:val="18"/>
        </w:rPr>
        <w:t>）</w:t>
      </w:r>
    </w:p>
    <w:p w:rsidR="00184C4C" w:rsidRPr="00184C4C" w:rsidRDefault="007231F8" w:rsidP="00D35A6E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</w:t>
      </w:r>
      <w:r w:rsidRPr="00184C4C">
        <w:rPr>
          <w:b/>
          <w:bCs/>
          <w:szCs w:val="20"/>
          <w:bdr w:val="single" w:sz="4" w:space="0" w:color="auto"/>
        </w:rPr>
        <w:t>辨眾生義〔例同前文〕</w:t>
      </w:r>
    </w:p>
    <w:p w:rsidR="00184C4C" w:rsidRPr="00184C4C" w:rsidRDefault="007231F8" w:rsidP="00D35A6E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七、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菩薩不念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：我與般若相應，當得受記乃至得無上菩提、轉法輪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八、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菩薩不見有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法出法性</w:t>
      </w:r>
      <w:r w:rsidR="00353113"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，乃至若法無有生滅相，云何有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法當行般若波羅蜜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Default="007231F8" w:rsidP="00080499">
      <w:pPr>
        <w:spacing w:line="370" w:lineRule="exact"/>
        <w:ind w:leftChars="150" w:left="360"/>
        <w:jc w:val="both"/>
        <w:rPr>
          <w:b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（一）釋「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菩薩不見有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法出法性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，乃至不見有法得無上菩提</w:t>
      </w:r>
      <w:r w:rsidRPr="00184C4C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080499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（二）菩薩行般若，不生眾生相、法相，云何有法行般若波羅蜜</w:t>
      </w:r>
    </w:p>
    <w:p w:rsidR="00184C4C" w:rsidRPr="00184C4C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九、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不受眾生、眾生空、眾生不可得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、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眾生離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184C4C" w:rsidRPr="00184C4C" w:rsidRDefault="007231F8" w:rsidP="00080499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十、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第一相應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，所謂空相應，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勝餘相應</w:t>
      </w:r>
      <w:r w:rsidRPr="00184C4C">
        <w:rPr>
          <w:b/>
          <w:bCs/>
          <w:szCs w:val="20"/>
          <w:bdr w:val="single" w:sz="4" w:space="0" w:color="auto"/>
        </w:rPr>
        <w:t>」〔例同前文〕</w:t>
      </w:r>
    </w:p>
    <w:p w:rsidR="00184C4C" w:rsidRPr="00184C4C" w:rsidRDefault="007231F8" w:rsidP="00080499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十一、</w:t>
      </w:r>
      <w:r w:rsidRPr="00184C4C">
        <w:rPr>
          <w:b/>
          <w:bCs/>
          <w:szCs w:val="20"/>
          <w:bdr w:val="single" w:sz="4" w:space="0" w:color="auto"/>
        </w:rPr>
        <w:t>釋「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菩薩習空，能生大慈</w:t>
      </w:r>
      <w:r w:rsidRPr="00184C4C">
        <w:rPr>
          <w:rFonts w:ascii="標楷體" w:eastAsia="標楷體" w:hAnsi="標楷體" w:hint="eastAsia"/>
          <w:b/>
          <w:bCs/>
          <w:szCs w:val="20"/>
          <w:bdr w:val="single" w:sz="4" w:space="0" w:color="auto"/>
        </w:rPr>
        <w:t>大</w:t>
      </w:r>
      <w:r w:rsidRPr="00184C4C">
        <w:rPr>
          <w:rFonts w:ascii="標楷體" w:eastAsia="標楷體" w:hAnsi="標楷體"/>
          <w:b/>
          <w:bCs/>
          <w:szCs w:val="20"/>
          <w:bdr w:val="single" w:sz="4" w:space="0" w:color="auto"/>
        </w:rPr>
        <w:t>悲</w:t>
      </w:r>
      <w:r w:rsidRPr="00184C4C">
        <w:rPr>
          <w:b/>
          <w:bCs/>
          <w:szCs w:val="20"/>
          <w:bdr w:val="single" w:sz="4" w:space="0" w:color="auto"/>
        </w:rPr>
        <w:t>」</w:t>
      </w:r>
    </w:p>
    <w:p w:rsidR="007231F8" w:rsidRPr="00184C4C" w:rsidRDefault="007231F8" w:rsidP="00080499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（貳）滅諸惡</w:t>
      </w:r>
    </w:p>
    <w:p w:rsidR="00184C4C" w:rsidRDefault="007231F8" w:rsidP="00080499">
      <w:pPr>
        <w:spacing w:line="370" w:lineRule="exact"/>
        <w:ind w:leftChars="100" w:left="240"/>
        <w:jc w:val="both"/>
        <w:rPr>
          <w:rStyle w:val="a6"/>
          <w:bCs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一、</w:t>
      </w:r>
      <w:r w:rsidRPr="00184C4C">
        <w:rPr>
          <w:b/>
          <w:bCs/>
          <w:szCs w:val="20"/>
          <w:bdr w:val="single" w:sz="4" w:space="0" w:color="auto"/>
        </w:rPr>
        <w:t>菩薩行空相應，六惡不生</w:t>
      </w:r>
    </w:p>
    <w:p w:rsidR="00184C4C" w:rsidRPr="00184C4C" w:rsidRDefault="007231F8" w:rsidP="00080499">
      <w:pPr>
        <w:keepNext/>
        <w:ind w:leftChars="150" w:left="36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t>（一）舉施度</w:t>
      </w:r>
    </w:p>
    <w:p w:rsidR="00184C4C" w:rsidRPr="00184C4C" w:rsidRDefault="007231F8" w:rsidP="00676A35">
      <w:pPr>
        <w:spacing w:beforeLines="30" w:before="108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※</w:t>
      </w:r>
      <w:r w:rsidRPr="00184C4C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184C4C">
        <w:rPr>
          <w:rFonts w:hint="eastAsia"/>
          <w:b/>
          <w:bCs/>
          <w:szCs w:val="20"/>
          <w:bdr w:val="single" w:sz="4" w:space="0" w:color="auto"/>
        </w:rPr>
        <w:t>釋疑：</w:t>
      </w:r>
      <w:r w:rsidRPr="00184C4C">
        <w:rPr>
          <w:rFonts w:hint="eastAsia"/>
          <w:b/>
          <w:szCs w:val="20"/>
          <w:bdr w:val="single" w:sz="4" w:space="0" w:color="auto"/>
        </w:rPr>
        <w:t>不見人法功德，云何行施疑</w:t>
      </w:r>
      <w:r w:rsidRPr="00184C4C">
        <w:rPr>
          <w:rFonts w:hint="eastAsia"/>
          <w:szCs w:val="20"/>
        </w:rPr>
        <w:t>（</w:t>
      </w:r>
      <w:r w:rsidR="00B43835" w:rsidRPr="00184C4C">
        <w:rPr>
          <w:rFonts w:hint="eastAsia"/>
          <w:szCs w:val="20"/>
        </w:rPr>
        <w:t>印順法師，《</w:t>
      </w:r>
      <w:r w:rsidRPr="00184C4C">
        <w:rPr>
          <w:rFonts w:hint="eastAsia"/>
          <w:szCs w:val="20"/>
        </w:rPr>
        <w:t>大智度論筆記》〔</w:t>
      </w:r>
      <w:r w:rsidRPr="00184C4C">
        <w:rPr>
          <w:rFonts w:hint="eastAsia"/>
          <w:szCs w:val="20"/>
        </w:rPr>
        <w:t>D019</w:t>
      </w:r>
      <w:r w:rsidRPr="00184C4C">
        <w:rPr>
          <w:rFonts w:hint="eastAsia"/>
          <w:szCs w:val="20"/>
        </w:rPr>
        <w:t>〕</w:t>
      </w:r>
      <w:r w:rsidRPr="00184C4C">
        <w:rPr>
          <w:rFonts w:hint="eastAsia"/>
          <w:szCs w:val="20"/>
        </w:rPr>
        <w:t>p.264</w:t>
      </w:r>
      <w:r w:rsidRPr="00184C4C">
        <w:rPr>
          <w:rFonts w:hint="eastAsia"/>
          <w:szCs w:val="20"/>
        </w:rPr>
        <w:t>）</w:t>
      </w:r>
    </w:p>
    <w:p w:rsidR="00184C4C" w:rsidRPr="00184C4C" w:rsidRDefault="007231F8" w:rsidP="00676A35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t>（二）</w:t>
      </w:r>
      <w:r w:rsidRPr="00184C4C">
        <w:rPr>
          <w:b/>
          <w:bCs/>
          <w:bdr w:val="single" w:sz="4" w:space="0" w:color="auto"/>
        </w:rPr>
        <w:t>例同餘五度</w:t>
      </w:r>
    </w:p>
    <w:p w:rsidR="00184C4C" w:rsidRPr="00184C4C" w:rsidRDefault="007231F8" w:rsidP="00676A35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184C4C">
        <w:rPr>
          <w:rFonts w:hint="eastAsia"/>
          <w:b/>
          <w:bCs/>
          <w:bdr w:val="single" w:sz="4" w:space="0" w:color="auto"/>
        </w:rPr>
        <w:t>（三）結</w:t>
      </w:r>
    </w:p>
    <w:p w:rsidR="00184C4C" w:rsidRPr="00184C4C" w:rsidRDefault="007231F8" w:rsidP="00676A35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84C4C">
        <w:rPr>
          <w:rFonts w:hint="eastAsia"/>
          <w:b/>
          <w:bCs/>
          <w:szCs w:val="20"/>
          <w:bdr w:val="single" w:sz="4" w:space="0" w:color="auto"/>
        </w:rPr>
        <w:t>二、舉經</w:t>
      </w:r>
      <w:r w:rsidRPr="00184C4C">
        <w:rPr>
          <w:b/>
          <w:bCs/>
          <w:szCs w:val="20"/>
          <w:bdr w:val="single" w:sz="4" w:space="0" w:color="auto"/>
        </w:rPr>
        <w:t>結</w:t>
      </w:r>
      <w:r w:rsidRPr="00184C4C">
        <w:rPr>
          <w:rFonts w:hint="eastAsia"/>
          <w:b/>
          <w:bCs/>
          <w:szCs w:val="20"/>
          <w:bdr w:val="single" w:sz="4" w:space="0" w:color="auto"/>
        </w:rPr>
        <w:t>成</w:t>
      </w:r>
    </w:p>
    <w:p w:rsidR="00831870" w:rsidRPr="000C27A8" w:rsidRDefault="00831870" w:rsidP="00676A35">
      <w:pPr>
        <w:tabs>
          <w:tab w:val="left" w:pos="1800"/>
        </w:tabs>
        <w:ind w:leftChars="100" w:left="240"/>
        <w:jc w:val="both"/>
        <w:rPr>
          <w:bCs/>
        </w:rPr>
      </w:pPr>
    </w:p>
    <w:sectPr w:rsidR="00831870" w:rsidRPr="000C27A8" w:rsidSect="00C81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C4" w:rsidRDefault="00AE58C4" w:rsidP="007231F8">
      <w:r>
        <w:separator/>
      </w:r>
    </w:p>
  </w:endnote>
  <w:endnote w:type="continuationSeparator" w:id="0">
    <w:p w:rsidR="00AE58C4" w:rsidRDefault="00AE58C4" w:rsidP="0072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D3C" w:rsidRDefault="007D7D3C" w:rsidP="00C8121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C4C">
          <w:rPr>
            <w:noProof/>
          </w:rPr>
          <w:t>1056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D3C" w:rsidRDefault="007D7D3C" w:rsidP="009420A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C4C">
          <w:rPr>
            <w:noProof/>
          </w:rPr>
          <w:t>1057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C4" w:rsidRDefault="00AE58C4" w:rsidP="007231F8">
      <w:r>
        <w:separator/>
      </w:r>
    </w:p>
  </w:footnote>
  <w:footnote w:type="continuationSeparator" w:id="0">
    <w:p w:rsidR="00AE58C4" w:rsidRDefault="00AE58C4" w:rsidP="0072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D3C" w:rsidRPr="00A44638" w:rsidRDefault="007D7D3C" w:rsidP="00A44638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D3C" w:rsidRPr="00A44638" w:rsidRDefault="007D7D3C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D3C" w:rsidRDefault="007D7D3C">
    <w:pPr>
      <w:pStyle w:val="aa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EA73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8"/>
    <w:rsid w:val="0002020E"/>
    <w:rsid w:val="00024DDC"/>
    <w:rsid w:val="000743A9"/>
    <w:rsid w:val="00080499"/>
    <w:rsid w:val="00081ED1"/>
    <w:rsid w:val="00087FFA"/>
    <w:rsid w:val="00093EE6"/>
    <w:rsid w:val="00096D58"/>
    <w:rsid w:val="000A34E4"/>
    <w:rsid w:val="000B39E5"/>
    <w:rsid w:val="000C27A8"/>
    <w:rsid w:val="000C51C0"/>
    <w:rsid w:val="000D0C03"/>
    <w:rsid w:val="000E0A93"/>
    <w:rsid w:val="0011742A"/>
    <w:rsid w:val="00133EE1"/>
    <w:rsid w:val="00136F58"/>
    <w:rsid w:val="00142EF0"/>
    <w:rsid w:val="00152730"/>
    <w:rsid w:val="00156DBE"/>
    <w:rsid w:val="00165EA1"/>
    <w:rsid w:val="00182EAF"/>
    <w:rsid w:val="00184C4C"/>
    <w:rsid w:val="001968EE"/>
    <w:rsid w:val="001C505D"/>
    <w:rsid w:val="001D7F40"/>
    <w:rsid w:val="001F3ED4"/>
    <w:rsid w:val="001F4521"/>
    <w:rsid w:val="00200CD9"/>
    <w:rsid w:val="002122C4"/>
    <w:rsid w:val="002260A1"/>
    <w:rsid w:val="00252754"/>
    <w:rsid w:val="002615A1"/>
    <w:rsid w:val="00261F25"/>
    <w:rsid w:val="00265F83"/>
    <w:rsid w:val="00272CED"/>
    <w:rsid w:val="00275D94"/>
    <w:rsid w:val="00294A1F"/>
    <w:rsid w:val="002A437B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35BDC"/>
    <w:rsid w:val="00345278"/>
    <w:rsid w:val="0034691A"/>
    <w:rsid w:val="00347558"/>
    <w:rsid w:val="00353113"/>
    <w:rsid w:val="00390B77"/>
    <w:rsid w:val="00394E68"/>
    <w:rsid w:val="003A31AE"/>
    <w:rsid w:val="003E0F08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CC6"/>
    <w:rsid w:val="008379FC"/>
    <w:rsid w:val="008822FC"/>
    <w:rsid w:val="008A7AAA"/>
    <w:rsid w:val="008B2AAA"/>
    <w:rsid w:val="008B3B3E"/>
    <w:rsid w:val="008B3CE5"/>
    <w:rsid w:val="008D37E9"/>
    <w:rsid w:val="008D3D06"/>
    <w:rsid w:val="008F20DD"/>
    <w:rsid w:val="00911351"/>
    <w:rsid w:val="00937A33"/>
    <w:rsid w:val="009420AA"/>
    <w:rsid w:val="00951A7D"/>
    <w:rsid w:val="00961236"/>
    <w:rsid w:val="00965DA5"/>
    <w:rsid w:val="00975F61"/>
    <w:rsid w:val="00983C6B"/>
    <w:rsid w:val="00985068"/>
    <w:rsid w:val="00993DD5"/>
    <w:rsid w:val="009A796B"/>
    <w:rsid w:val="009B0715"/>
    <w:rsid w:val="009B5757"/>
    <w:rsid w:val="009D1CDD"/>
    <w:rsid w:val="009E091F"/>
    <w:rsid w:val="00A17A5D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AE58C4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C1D83"/>
    <w:rsid w:val="00DC7443"/>
    <w:rsid w:val="00DD3D98"/>
    <w:rsid w:val="00DE6E22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8C655B-0AB7-448E-99B6-0CF3B7B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"/>
    <w:basedOn w:val="a0"/>
    <w:link w:val="1"/>
    <w:rsid w:val="007231F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4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7231F8"/>
    <w:rPr>
      <w:vertAlign w:val="superscript"/>
    </w:rPr>
  </w:style>
  <w:style w:type="paragraph" w:styleId="a7">
    <w:name w:val="footer"/>
    <w:basedOn w:val="a0"/>
    <w:link w:val="a8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7231F8"/>
  </w:style>
  <w:style w:type="paragraph" w:styleId="aa">
    <w:name w:val="header"/>
    <w:basedOn w:val="a0"/>
    <w:link w:val="ab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a">
    <w:name w:val="List Bullet"/>
    <w:basedOn w:val="a0"/>
    <w:autoRedefine/>
    <w:rsid w:val="007231F8"/>
    <w:pPr>
      <w:numPr>
        <w:numId w:val="23"/>
      </w:numPr>
    </w:pPr>
  </w:style>
  <w:style w:type="character" w:styleId="ac">
    <w:name w:val="annotation reference"/>
    <w:rsid w:val="007231F8"/>
    <w:rPr>
      <w:sz w:val="18"/>
      <w:szCs w:val="18"/>
    </w:rPr>
  </w:style>
  <w:style w:type="paragraph" w:styleId="ad">
    <w:name w:val="annotation text"/>
    <w:basedOn w:val="a0"/>
    <w:link w:val="ae"/>
    <w:rsid w:val="007231F8"/>
  </w:style>
  <w:style w:type="character" w:customStyle="1" w:styleId="ae">
    <w:name w:val="註解文字 字元"/>
    <w:basedOn w:val="a1"/>
    <w:link w:val="ad"/>
    <w:rsid w:val="007231F8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7231F8"/>
    <w:rPr>
      <w:b/>
      <w:bCs/>
    </w:rPr>
  </w:style>
  <w:style w:type="character" w:customStyle="1" w:styleId="af0">
    <w:name w:val="註解主旨 字元"/>
    <w:basedOn w:val="ae"/>
    <w:link w:val="af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7231F8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1"/>
    <w:link w:val="af2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AF8F-842B-441B-9C2C-5C03124A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2015-01-30T11:30:00Z</cp:lastPrinted>
  <dcterms:created xsi:type="dcterms:W3CDTF">2015-10-04T06:35:00Z</dcterms:created>
  <dcterms:modified xsi:type="dcterms:W3CDTF">2016-04-07T08:01:00Z</dcterms:modified>
</cp:coreProperties>
</file>