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09E" w:rsidRDefault="00A4609E" w:rsidP="0003574C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8A1A6A" w:rsidRPr="004F55F5" w:rsidRDefault="008A1A6A" w:rsidP="0003574C">
      <w:pPr>
        <w:jc w:val="center"/>
        <w:rPr>
          <w:rFonts w:eastAsia="標楷體" w:cs="Roman Unicode"/>
          <w:b/>
          <w:sz w:val="44"/>
          <w:szCs w:val="44"/>
        </w:rPr>
      </w:pPr>
      <w:r w:rsidRPr="004F55F5">
        <w:rPr>
          <w:rFonts w:eastAsia="標楷體" w:cs="Roman Unicode"/>
          <w:b/>
          <w:sz w:val="44"/>
          <w:szCs w:val="44"/>
        </w:rPr>
        <w:t>《大智度論》卷</w:t>
      </w:r>
      <w:r w:rsidRPr="00E0184E">
        <w:rPr>
          <w:rFonts w:eastAsia="標楷體" w:cs="Roman Unicode" w:hint="eastAsia"/>
          <w:b/>
          <w:sz w:val="44"/>
          <w:szCs w:val="44"/>
        </w:rPr>
        <w:t>42</w:t>
      </w:r>
    </w:p>
    <w:p w:rsidR="00A4609E" w:rsidRDefault="008A1A6A" w:rsidP="0003574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4F55F5">
        <w:rPr>
          <w:rFonts w:eastAsia="標楷體" w:cs="Roman Unicode"/>
          <w:b/>
          <w:bCs/>
          <w:sz w:val="28"/>
          <w:szCs w:val="28"/>
        </w:rPr>
        <w:t>〈</w:t>
      </w:r>
      <w:r w:rsidRPr="004F55F5">
        <w:rPr>
          <w:rFonts w:eastAsia="標楷體" w:cs="Roman Unicode" w:hint="eastAsia"/>
          <w:b/>
          <w:bCs/>
          <w:sz w:val="28"/>
          <w:szCs w:val="28"/>
        </w:rPr>
        <w:t>釋集散品第九</w:t>
      </w:r>
      <w:r w:rsidRPr="004F55F5">
        <w:rPr>
          <w:rFonts w:eastAsia="標楷體" w:cs="Roman Unicode"/>
          <w:b/>
          <w:bCs/>
          <w:sz w:val="28"/>
          <w:szCs w:val="28"/>
        </w:rPr>
        <w:t>〉</w:t>
      </w:r>
    </w:p>
    <w:p w:rsidR="008A1A6A" w:rsidRPr="004F55F5" w:rsidRDefault="008A1A6A" w:rsidP="0003574C">
      <w:pPr>
        <w:jc w:val="right"/>
        <w:rPr>
          <w:bCs/>
          <w:sz w:val="32"/>
          <w:szCs w:val="28"/>
        </w:rPr>
      </w:pPr>
      <w:r w:rsidRPr="004F55F5">
        <w:rPr>
          <w:rFonts w:eastAsia="標楷體" w:cs="Roman Unicode"/>
          <w:sz w:val="26"/>
        </w:rPr>
        <w:t>釋厚觀</w:t>
      </w:r>
      <w:r w:rsidRPr="004F55F5">
        <w:rPr>
          <w:rFonts w:cs="Roman Unicode"/>
          <w:sz w:val="26"/>
        </w:rPr>
        <w:t>（</w:t>
      </w:r>
      <w:r w:rsidRPr="00E0184E">
        <w:rPr>
          <w:rFonts w:cs="Roman Unicode"/>
          <w:sz w:val="26"/>
        </w:rPr>
        <w:t>200</w:t>
      </w:r>
      <w:r w:rsidRPr="00E0184E">
        <w:rPr>
          <w:rFonts w:cs="Roman Unicode" w:hint="eastAsia"/>
          <w:sz w:val="26"/>
        </w:rPr>
        <w:t>9</w:t>
      </w:r>
      <w:r w:rsidRPr="004F55F5">
        <w:rPr>
          <w:rFonts w:cs="Roman Unicode"/>
          <w:sz w:val="26"/>
        </w:rPr>
        <w:t>.</w:t>
      </w:r>
      <w:r w:rsidR="007A2F76" w:rsidRPr="00E0184E">
        <w:rPr>
          <w:rFonts w:cs="Roman Unicode"/>
          <w:sz w:val="26"/>
        </w:rPr>
        <w:t>0</w:t>
      </w:r>
      <w:r w:rsidRPr="00E0184E">
        <w:rPr>
          <w:rFonts w:cs="Roman Unicode" w:hint="eastAsia"/>
          <w:sz w:val="26"/>
        </w:rPr>
        <w:t>9</w:t>
      </w:r>
      <w:r w:rsidRPr="004F55F5">
        <w:rPr>
          <w:rFonts w:cs="Roman Unicode"/>
          <w:sz w:val="26"/>
        </w:rPr>
        <w:t>.</w:t>
      </w:r>
      <w:r w:rsidRPr="00E0184E">
        <w:rPr>
          <w:rFonts w:cs="Roman Unicode" w:hint="eastAsia"/>
          <w:sz w:val="26"/>
        </w:rPr>
        <w:t>12</w:t>
      </w:r>
      <w:r w:rsidRPr="004F55F5">
        <w:rPr>
          <w:rFonts w:cs="Roman Unicode"/>
          <w:sz w:val="26"/>
        </w:rPr>
        <w:t>）</w:t>
      </w:r>
    </w:p>
    <w:p w:rsidR="00A4609E" w:rsidRDefault="008A1A6A" w:rsidP="0003574C">
      <w:pPr>
        <w:spacing w:beforeLines="50" w:before="180"/>
        <w:jc w:val="both"/>
        <w:rPr>
          <w:rStyle w:val="a3"/>
        </w:rPr>
      </w:pPr>
      <w:r w:rsidRPr="008D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壹、就三解脫門說般若</w:t>
      </w:r>
    </w:p>
    <w:p w:rsidR="00A4609E" w:rsidRDefault="008A1A6A" w:rsidP="00A668A2">
      <w:pPr>
        <w:ind w:leftChars="50" w:left="120"/>
        <w:jc w:val="both"/>
        <w:rPr>
          <w:rFonts w:ascii="標楷體" w:eastAsia="標楷體" w:hAnsi="標楷體" w:hint="eastAsia"/>
          <w:b/>
          <w:sz w:val="22"/>
          <w:szCs w:val="22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2"/>
          <w:bdr w:val="single" w:sz="4" w:space="0" w:color="auto"/>
        </w:rPr>
        <w:t>（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F446B3">
        <w:rPr>
          <w:rFonts w:eastAsia="標楷體" w:hint="eastAsia"/>
          <w:b/>
          <w:sz w:val="21"/>
          <w:szCs w:val="22"/>
          <w:bdr w:val="single" w:sz="4" w:space="0" w:color="auto"/>
        </w:rPr>
        <w:t>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就「空門」破諸法顯般</w:t>
      </w:r>
    </w:p>
    <w:p w:rsidR="00A4609E" w:rsidRDefault="008A1A6A" w:rsidP="00A668A2">
      <w:pPr>
        <w:ind w:leftChars="100" w:left="240"/>
        <w:jc w:val="both"/>
        <w:rPr>
          <w:rStyle w:val="a3"/>
          <w:szCs w:val="22"/>
        </w:rPr>
      </w:pPr>
      <w:r w:rsidRPr="00F446B3">
        <w:rPr>
          <w:rFonts w:eastAsia="標楷體" w:hint="eastAsia"/>
          <w:b/>
          <w:sz w:val="21"/>
          <w:szCs w:val="22"/>
          <w:bdr w:val="single" w:sz="4" w:space="0" w:color="auto"/>
        </w:rPr>
        <w:t>一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、須菩提以「謙讓門」說般若</w:t>
      </w:r>
    </w:p>
    <w:p w:rsidR="00A4609E" w:rsidRDefault="008A1A6A" w:rsidP="00A668A2">
      <w:pPr>
        <w:ind w:leftChars="150" w:left="360"/>
        <w:jc w:val="both"/>
        <w:rPr>
          <w:rStyle w:val="a3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（一）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就眾生空說</w:t>
      </w:r>
    </w:p>
    <w:p w:rsidR="00A4609E" w:rsidRDefault="008A1A6A" w:rsidP="00A668A2">
      <w:pPr>
        <w:spacing w:beforeLines="30" w:before="108"/>
        <w:ind w:leftChars="150" w:left="360"/>
        <w:jc w:val="both"/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（二）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就法空說</w:t>
      </w:r>
    </w:p>
    <w:p w:rsidR="00A4609E" w:rsidRDefault="008A1A6A" w:rsidP="00A668A2">
      <w:pPr>
        <w:ind w:leftChars="200" w:left="480"/>
        <w:jc w:val="both"/>
        <w:rPr>
          <w:rStyle w:val="a3"/>
          <w:szCs w:val="20"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F446B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以「非住非不住門」破菩薩名字及諸法</w:t>
      </w:r>
    </w:p>
    <w:p w:rsidR="00A4609E" w:rsidRDefault="008A1A6A" w:rsidP="00A668A2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總明諸法集散不可得</w:t>
      </w:r>
    </w:p>
    <w:p w:rsidR="008A1A6A" w:rsidRPr="00F446B3" w:rsidRDefault="008A1A6A" w:rsidP="00D85279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別明諸法集散不可得</w:t>
      </w:r>
    </w:p>
    <w:p w:rsidR="00A4609E" w:rsidRDefault="008A1A6A" w:rsidP="00A668A2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F446B3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五陰</w:t>
      </w:r>
    </w:p>
    <w:p w:rsidR="00A4609E" w:rsidRDefault="008A1A6A" w:rsidP="009A047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六根</w:t>
      </w:r>
    </w:p>
    <w:p w:rsidR="00A4609E" w:rsidRDefault="008A1A6A" w:rsidP="009A047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六塵、六識、六觸、六受</w:t>
      </w:r>
    </w:p>
    <w:p w:rsidR="00A4609E" w:rsidRDefault="008A1A6A" w:rsidP="009A047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十二因緣</w:t>
      </w:r>
    </w:p>
    <w:p w:rsidR="00A4609E" w:rsidRDefault="008A1A6A" w:rsidP="009A047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三毒、邪見</w:t>
      </w:r>
    </w:p>
    <w:p w:rsidR="00A4609E" w:rsidRDefault="008A1A6A" w:rsidP="009A047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六度、三十七道品、三解脫門、諸禪定、十念，乃至佛功德</w:t>
      </w:r>
    </w:p>
    <w:p w:rsidR="00A4609E" w:rsidRDefault="008A1A6A" w:rsidP="009E4D3D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如夢、如響、如影、如焰、如化五陰</w:t>
      </w:r>
    </w:p>
    <w:p w:rsidR="00A4609E" w:rsidRDefault="008A1A6A" w:rsidP="009E4D3D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H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離、寂滅、不生不滅、不示、不垢不淨</w:t>
      </w:r>
    </w:p>
    <w:p w:rsidR="00A4609E" w:rsidRDefault="008A1A6A" w:rsidP="009E4D3D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I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善法、不善法，有為法、無為法，有漏法、無漏法，三世法、非三世法</w:t>
      </w:r>
    </w:p>
    <w:p w:rsidR="00A4609E" w:rsidRDefault="008A1A6A" w:rsidP="009E4D3D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J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諸佛、菩薩、聲聞僧</w:t>
      </w:r>
    </w:p>
    <w:p w:rsidR="00A4609E" w:rsidRDefault="008A1A6A" w:rsidP="009E4D3D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K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諸法實相</w:t>
      </w:r>
    </w:p>
    <w:p w:rsidR="008A1A6A" w:rsidRPr="00A4609E" w:rsidRDefault="008A1A6A" w:rsidP="009E4D3D">
      <w:pPr>
        <w:spacing w:line="34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（壹）就空門破諸法顯般若</w:t>
      </w:r>
    </w:p>
    <w:p w:rsidR="008A1A6A" w:rsidRPr="00A4609E" w:rsidRDefault="008A1A6A" w:rsidP="009E4D3D">
      <w:pPr>
        <w:spacing w:line="34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一、須菩提以「謙讓門」說般若</w:t>
      </w:r>
    </w:p>
    <w:p w:rsidR="008A1A6A" w:rsidRPr="00A4609E" w:rsidRDefault="008A1A6A" w:rsidP="009E4D3D">
      <w:pPr>
        <w:spacing w:line="34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（一）就眾生空說</w:t>
      </w:r>
    </w:p>
    <w:p w:rsidR="00A4609E" w:rsidRDefault="008A1A6A" w:rsidP="009E4D3D">
      <w:pPr>
        <w:spacing w:line="340" w:lineRule="exact"/>
        <w:ind w:leftChars="200" w:left="480"/>
        <w:jc w:val="both"/>
        <w:rPr>
          <w:b/>
          <w:sz w:val="18"/>
          <w:szCs w:val="18"/>
        </w:rPr>
      </w:pPr>
      <w:r w:rsidRPr="00A4609E">
        <w:rPr>
          <w:rFonts w:hint="eastAsia"/>
          <w:b/>
          <w:szCs w:val="20"/>
          <w:bdr w:val="single" w:sz="4" w:space="0" w:color="auto"/>
        </w:rPr>
        <w:t>1</w:t>
      </w:r>
      <w:r w:rsidRPr="00A4609E">
        <w:rPr>
          <w:rFonts w:hint="eastAsia"/>
          <w:b/>
          <w:szCs w:val="20"/>
          <w:bdr w:val="single" w:sz="4" w:space="0" w:color="auto"/>
        </w:rPr>
        <w:t>、何故重說「不見菩薩、菩薩字、般若」</w:t>
      </w:r>
    </w:p>
    <w:p w:rsidR="00A4609E" w:rsidRDefault="008A1A6A" w:rsidP="00A668A2">
      <w:pPr>
        <w:ind w:leftChars="250" w:left="600"/>
        <w:jc w:val="both"/>
        <w:rPr>
          <w:b/>
          <w:sz w:val="18"/>
          <w:szCs w:val="18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1</w:t>
      </w:r>
      <w:r w:rsidRPr="00A4609E">
        <w:rPr>
          <w:rFonts w:hint="eastAsia"/>
          <w:b/>
          <w:szCs w:val="20"/>
          <w:bdr w:val="single" w:sz="4" w:space="0" w:color="auto"/>
        </w:rPr>
        <w:t>）法愛中過患難見故</w:t>
      </w:r>
    </w:p>
    <w:p w:rsidR="00A4609E" w:rsidRPr="00A4609E" w:rsidRDefault="008A1A6A" w:rsidP="00143FDA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2</w:t>
      </w:r>
      <w:r w:rsidRPr="00A4609E">
        <w:rPr>
          <w:rFonts w:hint="eastAsia"/>
          <w:b/>
          <w:szCs w:val="20"/>
          <w:bdr w:val="single" w:sz="4" w:space="0" w:color="auto"/>
        </w:rPr>
        <w:t>）上說「菩薩字不見」，此中說「菩薩字不覺、不得故不見」</w:t>
      </w:r>
    </w:p>
    <w:p w:rsidR="00A4609E" w:rsidRPr="00A4609E" w:rsidRDefault="008A1A6A" w:rsidP="00143FDA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2</w:t>
      </w:r>
      <w:r w:rsidRPr="00A4609E">
        <w:rPr>
          <w:rFonts w:hint="eastAsia"/>
          <w:b/>
          <w:szCs w:val="20"/>
          <w:bdr w:val="single" w:sz="4" w:space="0" w:color="auto"/>
        </w:rPr>
        <w:t>、眾生本空，故言「不見菩薩行般若」</w:t>
      </w:r>
    </w:p>
    <w:p w:rsidR="008A1A6A" w:rsidRPr="00A4609E" w:rsidRDefault="008A1A6A" w:rsidP="00143FDA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（二）就法空說</w:t>
      </w:r>
    </w:p>
    <w:p w:rsidR="008A1A6A" w:rsidRPr="00A4609E" w:rsidRDefault="008A1A6A" w:rsidP="002A47DA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1</w:t>
      </w:r>
      <w:r w:rsidRPr="00A4609E">
        <w:rPr>
          <w:rFonts w:ascii="新細明體" w:hAnsi="新細明體" w:hint="eastAsia"/>
          <w:b/>
          <w:szCs w:val="20"/>
          <w:bdr w:val="single" w:sz="4" w:space="0" w:color="auto"/>
        </w:rPr>
        <w:t>、以「非住非不住門」破菩薩名字及諸法</w:t>
      </w:r>
    </w:p>
    <w:p w:rsidR="008A1A6A" w:rsidRPr="00A4609E" w:rsidRDefault="008A1A6A" w:rsidP="002A47DA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1</w:t>
      </w:r>
      <w:r w:rsidRPr="00A4609E">
        <w:rPr>
          <w:rFonts w:hint="eastAsia"/>
          <w:b/>
          <w:szCs w:val="20"/>
          <w:bdr w:val="single" w:sz="4" w:space="0" w:color="auto"/>
        </w:rPr>
        <w:t>）總明諸法集散不可得</w:t>
      </w:r>
    </w:p>
    <w:p w:rsidR="008A1A6A" w:rsidRPr="004F55F5" w:rsidRDefault="008A1A6A" w:rsidP="002A47DA">
      <w:pPr>
        <w:ind w:leftChars="300" w:left="720"/>
        <w:jc w:val="both"/>
        <w:rPr>
          <w:b/>
          <w:sz w:val="18"/>
          <w:szCs w:val="18"/>
        </w:rPr>
      </w:pPr>
      <w:r w:rsidRPr="00A4609E">
        <w:rPr>
          <w:rFonts w:hint="eastAsia"/>
          <w:b/>
          <w:szCs w:val="20"/>
          <w:bdr w:val="single" w:sz="4" w:space="0" w:color="auto"/>
        </w:rPr>
        <w:lastRenderedPageBreak/>
        <w:t>A</w:t>
      </w:r>
      <w:r w:rsidRPr="00A4609E">
        <w:rPr>
          <w:rFonts w:hint="eastAsia"/>
          <w:b/>
          <w:szCs w:val="20"/>
          <w:bdr w:val="single" w:sz="4" w:space="0" w:color="auto"/>
        </w:rPr>
        <w:t>、明</w:t>
      </w:r>
      <w:r w:rsidRPr="00A4609E">
        <w:rPr>
          <w:rFonts w:ascii="新細明體" w:hAnsi="新細明體" w:hint="eastAsia"/>
          <w:b/>
          <w:bdr w:val="single" w:sz="4" w:space="0" w:color="auto"/>
        </w:rPr>
        <w:t>須菩提心悔因緣</w:t>
      </w:r>
    </w:p>
    <w:p w:rsidR="00A4609E" w:rsidRPr="00A4609E" w:rsidRDefault="008A1A6A" w:rsidP="002A47DA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b/>
          <w:szCs w:val="20"/>
          <w:bdr w:val="single" w:sz="4" w:space="0" w:color="auto"/>
        </w:rPr>
        <w:t>（</w:t>
      </w:r>
      <w:r w:rsidRPr="00A4609E">
        <w:rPr>
          <w:b/>
          <w:szCs w:val="20"/>
          <w:bdr w:val="single" w:sz="4" w:space="0" w:color="auto"/>
        </w:rPr>
        <w:t>A</w:t>
      </w:r>
      <w:r w:rsidRPr="00A4609E">
        <w:rPr>
          <w:b/>
          <w:szCs w:val="20"/>
          <w:bdr w:val="single" w:sz="4" w:space="0" w:color="auto"/>
        </w:rPr>
        <w:t>）一切法定無我，若言「有菩薩」則墮妄語罪，故心悔</w:t>
      </w:r>
    </w:p>
    <w:p w:rsidR="00A4609E" w:rsidRPr="00A4609E" w:rsidRDefault="008A1A6A" w:rsidP="009E4D3D">
      <w:pPr>
        <w:spacing w:beforeLines="30" w:before="108" w:line="358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b/>
          <w:szCs w:val="20"/>
          <w:bdr w:val="single" w:sz="4" w:space="0" w:color="auto"/>
        </w:rPr>
        <w:t>（</w:t>
      </w:r>
      <w:r w:rsidRPr="00A4609E">
        <w:rPr>
          <w:b/>
          <w:szCs w:val="20"/>
          <w:bdr w:val="single" w:sz="4" w:space="0" w:color="auto"/>
        </w:rPr>
        <w:t>B</w:t>
      </w:r>
      <w:r w:rsidRPr="00A4609E">
        <w:rPr>
          <w:b/>
          <w:szCs w:val="20"/>
          <w:bdr w:val="single" w:sz="4" w:space="0" w:color="auto"/>
        </w:rPr>
        <w:t>）一切法以不可得空故皆空</w:t>
      </w:r>
    </w:p>
    <w:p w:rsidR="00A4609E" w:rsidRDefault="008A1A6A" w:rsidP="009E4D3D">
      <w:pPr>
        <w:spacing w:beforeLines="30" w:before="108" w:line="358" w:lineRule="exact"/>
        <w:ind w:leftChars="300" w:left="720"/>
        <w:jc w:val="both"/>
        <w:rPr>
          <w:rStyle w:val="a3"/>
        </w:rPr>
      </w:pP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、釋「</w:t>
      </w:r>
      <w:r w:rsidRPr="00A4609E">
        <w:rPr>
          <w:rFonts w:ascii="標楷體" w:eastAsia="標楷體" w:hAnsi="標楷體" w:hint="eastAsia"/>
          <w:b/>
          <w:szCs w:val="20"/>
          <w:bdr w:val="single" w:sz="4" w:space="0" w:color="auto"/>
        </w:rPr>
        <w:t>集散</w:t>
      </w:r>
      <w:r w:rsidRPr="00A4609E">
        <w:rPr>
          <w:rFonts w:hint="eastAsia"/>
          <w:b/>
          <w:szCs w:val="20"/>
          <w:bdr w:val="single" w:sz="4" w:space="0" w:color="auto"/>
        </w:rPr>
        <w:t>」</w:t>
      </w:r>
    </w:p>
    <w:p w:rsidR="008A1A6A" w:rsidRPr="004F55F5" w:rsidRDefault="008A1A6A" w:rsidP="009E4D3D">
      <w:pPr>
        <w:spacing w:line="358" w:lineRule="exact"/>
        <w:ind w:leftChars="350" w:left="840"/>
        <w:jc w:val="both"/>
        <w:rPr>
          <w:sz w:val="18"/>
          <w:szCs w:val="18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）緣合會故</w:t>
      </w:r>
      <w:r w:rsidRPr="00A4609E">
        <w:rPr>
          <w:b/>
          <w:szCs w:val="20"/>
          <w:bdr w:val="single" w:sz="4" w:space="0" w:color="auto"/>
        </w:rPr>
        <w:t>——</w:t>
      </w:r>
      <w:r w:rsidRPr="00A4609E">
        <w:rPr>
          <w:rFonts w:hint="eastAsia"/>
          <w:b/>
          <w:szCs w:val="20"/>
          <w:bdr w:val="single" w:sz="4" w:space="0" w:color="auto"/>
        </w:rPr>
        <w:t>名集</w:t>
      </w: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4</w:t>
      </w:r>
      <w:r w:rsidRPr="00A4609E">
        <w:rPr>
          <w:rFonts w:hint="eastAsia"/>
          <w:szCs w:val="16"/>
        </w:rPr>
        <w:t>］</w:t>
      </w:r>
      <w:r w:rsidRPr="00A4609E">
        <w:rPr>
          <w:rFonts w:hint="eastAsia"/>
          <w:szCs w:val="16"/>
        </w:rPr>
        <w:t>p.111</w:t>
      </w:r>
      <w:r w:rsidRPr="00A4609E">
        <w:rPr>
          <w:rFonts w:hint="eastAsia"/>
          <w:szCs w:val="16"/>
        </w:rPr>
        <w:t>）</w:t>
      </w:r>
    </w:p>
    <w:p w:rsidR="00A4609E" w:rsidRPr="00A4609E" w:rsidRDefault="008A1A6A" w:rsidP="009E4D3D">
      <w:pPr>
        <w:spacing w:line="358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A4609E">
        <w:rPr>
          <w:b/>
          <w:szCs w:val="20"/>
          <w:bdr w:val="single" w:sz="4" w:space="0" w:color="auto"/>
        </w:rPr>
        <w:t>a</w:t>
      </w:r>
      <w:r w:rsidRPr="00A4609E">
        <w:rPr>
          <w:b/>
          <w:szCs w:val="20"/>
          <w:bdr w:val="single" w:sz="4" w:space="0" w:color="auto"/>
        </w:rPr>
        <w:t>、</w:t>
      </w:r>
      <w:r w:rsidRPr="00A4609E">
        <w:rPr>
          <w:rFonts w:hint="eastAsia"/>
          <w:b/>
          <w:szCs w:val="20"/>
          <w:bdr w:val="single" w:sz="4" w:space="0" w:color="auto"/>
        </w:rPr>
        <w:t>舉眼根說明</w:t>
      </w:r>
    </w:p>
    <w:p w:rsidR="00A4609E" w:rsidRPr="00A4609E" w:rsidRDefault="008A1A6A" w:rsidP="009E4D3D">
      <w:pPr>
        <w:spacing w:beforeLines="30" w:before="108" w:line="358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b/>
          <w:szCs w:val="20"/>
          <w:bdr w:val="single" w:sz="4" w:space="0" w:color="auto"/>
        </w:rPr>
        <w:t>、</w:t>
      </w:r>
      <w:r w:rsidRPr="00A4609E">
        <w:rPr>
          <w:rFonts w:hint="eastAsia"/>
          <w:b/>
          <w:szCs w:val="20"/>
          <w:bdr w:val="single" w:sz="4" w:space="0" w:color="auto"/>
        </w:rPr>
        <w:t>餘根亦如是</w:t>
      </w:r>
    </w:p>
    <w:p w:rsidR="00A4609E" w:rsidRDefault="008A1A6A" w:rsidP="009E4D3D">
      <w:pPr>
        <w:spacing w:beforeLines="30" w:before="108" w:line="358" w:lineRule="exact"/>
        <w:ind w:leftChars="350" w:left="840"/>
        <w:jc w:val="both"/>
        <w:rPr>
          <w:sz w:val="18"/>
          <w:szCs w:val="18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）念念滅故，諸緣離故</w:t>
      </w:r>
      <w:r w:rsidRPr="00A4609E">
        <w:rPr>
          <w:b/>
          <w:szCs w:val="20"/>
          <w:bdr w:val="single" w:sz="4" w:space="0" w:color="auto"/>
        </w:rPr>
        <w:t>——</w:t>
      </w:r>
      <w:r w:rsidRPr="00A4609E">
        <w:rPr>
          <w:rFonts w:hint="eastAsia"/>
          <w:b/>
          <w:szCs w:val="20"/>
          <w:bdr w:val="single" w:sz="4" w:space="0" w:color="auto"/>
        </w:rPr>
        <w:t>名散</w:t>
      </w: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4</w:t>
      </w:r>
      <w:r w:rsidRPr="00A4609E">
        <w:rPr>
          <w:rFonts w:hint="eastAsia"/>
          <w:szCs w:val="16"/>
        </w:rPr>
        <w:t>］</w:t>
      </w:r>
      <w:r w:rsidRPr="00A4609E">
        <w:rPr>
          <w:rFonts w:hint="eastAsia"/>
          <w:szCs w:val="16"/>
        </w:rPr>
        <w:t>p.111</w:t>
      </w:r>
      <w:r w:rsidRPr="00A4609E">
        <w:rPr>
          <w:rFonts w:hint="eastAsia"/>
          <w:szCs w:val="16"/>
        </w:rPr>
        <w:t>）</w:t>
      </w:r>
    </w:p>
    <w:p w:rsidR="00A4609E" w:rsidRPr="00A4609E" w:rsidRDefault="008A1A6A" w:rsidP="009E4D3D">
      <w:pPr>
        <w:spacing w:beforeLines="30" w:before="108" w:line="358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C</w:t>
      </w:r>
      <w:r w:rsidRPr="00A4609E">
        <w:rPr>
          <w:rFonts w:hint="eastAsia"/>
          <w:b/>
          <w:szCs w:val="20"/>
          <w:bdr w:val="single" w:sz="4" w:space="0" w:color="auto"/>
        </w:rPr>
        <w:t>）結</w:t>
      </w:r>
    </w:p>
    <w:p w:rsidR="00A4609E" w:rsidRPr="00A4609E" w:rsidRDefault="008A1A6A" w:rsidP="009E4D3D">
      <w:pPr>
        <w:spacing w:beforeLines="30" w:before="108" w:line="358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C</w:t>
      </w:r>
      <w:r w:rsidRPr="00A4609E">
        <w:rPr>
          <w:rFonts w:hint="eastAsia"/>
          <w:b/>
          <w:szCs w:val="20"/>
          <w:bdr w:val="single" w:sz="4" w:space="0" w:color="auto"/>
        </w:rPr>
        <w:t>、釋「</w:t>
      </w:r>
      <w:r w:rsidRPr="00A4609E">
        <w:rPr>
          <w:rFonts w:ascii="標楷體" w:eastAsia="標楷體" w:hAnsi="標楷體" w:hint="eastAsia"/>
          <w:b/>
          <w:szCs w:val="20"/>
          <w:bdr w:val="single" w:sz="4" w:space="0" w:color="auto"/>
        </w:rPr>
        <w:t>不覺、不得</w:t>
      </w:r>
      <w:r w:rsidRPr="00A4609E">
        <w:rPr>
          <w:rFonts w:hint="eastAsia"/>
          <w:b/>
          <w:szCs w:val="20"/>
          <w:bdr w:val="single" w:sz="4" w:space="0" w:color="auto"/>
        </w:rPr>
        <w:t>」</w:t>
      </w:r>
    </w:p>
    <w:p w:rsidR="00A4609E" w:rsidRDefault="008A1A6A" w:rsidP="009E4D3D">
      <w:pPr>
        <w:spacing w:line="358" w:lineRule="exact"/>
        <w:ind w:leftChars="350" w:left="840"/>
        <w:jc w:val="both"/>
        <w:rPr>
          <w:rStyle w:val="a3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）無來處故，無去處故</w:t>
      </w:r>
    </w:p>
    <w:p w:rsidR="00A4609E" w:rsidRPr="00A4609E" w:rsidRDefault="008A1A6A" w:rsidP="009E4D3D">
      <w:pPr>
        <w:spacing w:beforeLines="30" w:before="108" w:line="358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）生無故，滅無故</w:t>
      </w:r>
    </w:p>
    <w:p w:rsidR="00A4609E" w:rsidRPr="00A4609E" w:rsidRDefault="008A1A6A" w:rsidP="004A058C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C</w:t>
      </w:r>
      <w:r w:rsidRPr="00A4609E">
        <w:rPr>
          <w:rFonts w:hint="eastAsia"/>
          <w:b/>
          <w:szCs w:val="20"/>
          <w:bdr w:val="single" w:sz="4" w:space="0" w:color="auto"/>
        </w:rPr>
        <w:t>）畢竟空故，業因緣不失故</w:t>
      </w:r>
    </w:p>
    <w:p w:rsidR="00A4609E" w:rsidRPr="00A4609E" w:rsidRDefault="008A1A6A" w:rsidP="004A058C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D</w:t>
      </w:r>
      <w:r w:rsidRPr="00A4609E">
        <w:rPr>
          <w:rFonts w:hint="eastAsia"/>
          <w:b/>
          <w:szCs w:val="20"/>
          <w:bdr w:val="single" w:sz="4" w:space="0" w:color="auto"/>
        </w:rPr>
        <w:t>）觀世間滅諦故，觀世間集諦故</w:t>
      </w:r>
    </w:p>
    <w:p w:rsidR="00A4609E" w:rsidRDefault="008A1A6A" w:rsidP="004A058C">
      <w:pPr>
        <w:spacing w:beforeLines="30" w:before="108" w:line="370" w:lineRule="exact"/>
        <w:ind w:leftChars="300" w:left="720"/>
        <w:jc w:val="both"/>
        <w:rPr>
          <w:rStyle w:val="a3"/>
        </w:rPr>
      </w:pPr>
      <w:r w:rsidRPr="00A4609E">
        <w:rPr>
          <w:rFonts w:hint="eastAsia"/>
          <w:b/>
          <w:szCs w:val="20"/>
          <w:bdr w:val="single" w:sz="4" w:space="0" w:color="auto"/>
        </w:rPr>
        <w:t>D</w:t>
      </w:r>
      <w:r w:rsidRPr="00A4609E">
        <w:rPr>
          <w:rFonts w:hint="eastAsia"/>
          <w:b/>
          <w:szCs w:val="20"/>
          <w:bdr w:val="single" w:sz="4" w:space="0" w:color="auto"/>
        </w:rPr>
        <w:t>、釋「</w:t>
      </w:r>
      <w:r w:rsidRPr="00A4609E">
        <w:rPr>
          <w:rFonts w:ascii="標楷體" w:eastAsia="標楷體" w:hAnsi="標楷體" w:hint="eastAsia"/>
          <w:b/>
          <w:szCs w:val="20"/>
          <w:bdr w:val="single" w:sz="4" w:space="0" w:color="auto"/>
        </w:rPr>
        <w:t>字不住、亦非不住</w:t>
      </w:r>
      <w:r w:rsidRPr="00A4609E">
        <w:rPr>
          <w:rFonts w:hint="eastAsia"/>
          <w:b/>
          <w:szCs w:val="20"/>
          <w:bdr w:val="single" w:sz="4" w:space="0" w:color="auto"/>
        </w:rPr>
        <w:t>」</w:t>
      </w:r>
    </w:p>
    <w:p w:rsidR="008A1A6A" w:rsidRPr="00A4609E" w:rsidRDefault="008A1A6A" w:rsidP="004A058C">
      <w:pPr>
        <w:spacing w:line="370" w:lineRule="exact"/>
        <w:ind w:leftChars="350" w:left="840"/>
        <w:jc w:val="both"/>
        <w:rPr>
          <w:szCs w:val="16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）一釋</w:t>
      </w: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4</w:t>
      </w:r>
      <w:r w:rsidRPr="00A4609E">
        <w:rPr>
          <w:rFonts w:hint="eastAsia"/>
          <w:szCs w:val="16"/>
        </w:rPr>
        <w:t>］</w:t>
      </w:r>
      <w:r w:rsidRPr="00A4609E">
        <w:rPr>
          <w:rFonts w:hint="eastAsia"/>
          <w:szCs w:val="16"/>
        </w:rPr>
        <w:t>p.112</w:t>
      </w:r>
      <w:r w:rsidRPr="00A4609E">
        <w:rPr>
          <w:rFonts w:hint="eastAsia"/>
          <w:szCs w:val="16"/>
        </w:rPr>
        <w:t>）</w:t>
      </w:r>
    </w:p>
    <w:p w:rsidR="00A4609E" w:rsidRDefault="008A1A6A" w:rsidP="004A058C">
      <w:pPr>
        <w:spacing w:line="370" w:lineRule="exact"/>
        <w:ind w:leftChars="400" w:left="960"/>
        <w:jc w:val="both"/>
      </w:pP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、非住［義中］</w:t>
      </w: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4</w:t>
      </w:r>
      <w:r w:rsidRPr="00A4609E">
        <w:rPr>
          <w:rFonts w:hint="eastAsia"/>
          <w:szCs w:val="16"/>
        </w:rPr>
        <w:t>］</w:t>
      </w:r>
      <w:r w:rsidRPr="00A4609E">
        <w:rPr>
          <w:rFonts w:hint="eastAsia"/>
          <w:szCs w:val="16"/>
        </w:rPr>
        <w:t>p.112</w:t>
      </w:r>
      <w:r w:rsidRPr="00A4609E">
        <w:rPr>
          <w:rFonts w:hint="eastAsia"/>
          <w:szCs w:val="16"/>
        </w:rPr>
        <w:t>）</w:t>
      </w:r>
    </w:p>
    <w:p w:rsidR="00A4609E" w:rsidRDefault="008A1A6A" w:rsidP="004A058C">
      <w:pPr>
        <w:spacing w:line="370" w:lineRule="exact"/>
        <w:ind w:leftChars="450" w:left="1080"/>
        <w:jc w:val="both"/>
        <w:rPr>
          <w:sz w:val="18"/>
          <w:szCs w:val="18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）因緣離散，即失名故［何況法空］</w:t>
      </w: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4</w:t>
      </w:r>
      <w:r w:rsidRPr="00A4609E">
        <w:rPr>
          <w:rFonts w:hint="eastAsia"/>
          <w:szCs w:val="16"/>
        </w:rPr>
        <w:t>］</w:t>
      </w:r>
      <w:r w:rsidRPr="00A4609E">
        <w:rPr>
          <w:rFonts w:hint="eastAsia"/>
          <w:szCs w:val="16"/>
        </w:rPr>
        <w:t>p.112</w:t>
      </w:r>
      <w:r w:rsidRPr="00A4609E">
        <w:rPr>
          <w:rFonts w:hint="eastAsia"/>
          <w:szCs w:val="16"/>
        </w:rPr>
        <w:t>）</w:t>
      </w:r>
    </w:p>
    <w:p w:rsidR="00A4609E" w:rsidRDefault="008A1A6A" w:rsidP="004A058C">
      <w:pPr>
        <w:spacing w:beforeLines="30" w:before="108" w:line="370" w:lineRule="exact"/>
        <w:ind w:leftChars="450" w:left="1080"/>
        <w:jc w:val="both"/>
        <w:rPr>
          <w:sz w:val="18"/>
          <w:szCs w:val="18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）名一義多，不相即故</w:t>
      </w: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4</w:t>
      </w:r>
      <w:r w:rsidRPr="00A4609E">
        <w:rPr>
          <w:rFonts w:hint="eastAsia"/>
          <w:szCs w:val="16"/>
        </w:rPr>
        <w:t>］</w:t>
      </w:r>
      <w:r w:rsidRPr="00A4609E">
        <w:rPr>
          <w:rFonts w:hint="eastAsia"/>
          <w:szCs w:val="16"/>
        </w:rPr>
        <w:t>p.112</w:t>
      </w:r>
      <w:r w:rsidRPr="00A4609E">
        <w:rPr>
          <w:rFonts w:hint="eastAsia"/>
          <w:szCs w:val="16"/>
        </w:rPr>
        <w:t>）</w:t>
      </w:r>
    </w:p>
    <w:p w:rsidR="00A4609E" w:rsidRDefault="008A1A6A" w:rsidP="004A058C">
      <w:pPr>
        <w:spacing w:beforeLines="30" w:before="108" w:line="370" w:lineRule="exact"/>
        <w:ind w:leftChars="400" w:left="960"/>
        <w:jc w:val="both"/>
        <w:rPr>
          <w:sz w:val="18"/>
          <w:szCs w:val="18"/>
        </w:rPr>
      </w:pP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、非不住：若無和合假名，二諦並失</w:t>
      </w: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4</w:t>
      </w:r>
      <w:r w:rsidRPr="00A4609E">
        <w:rPr>
          <w:rFonts w:hint="eastAsia"/>
          <w:szCs w:val="16"/>
        </w:rPr>
        <w:t>］</w:t>
      </w:r>
      <w:r w:rsidRPr="00A4609E">
        <w:rPr>
          <w:rFonts w:hint="eastAsia"/>
          <w:szCs w:val="16"/>
        </w:rPr>
        <w:t>p.112</w:t>
      </w:r>
      <w:r w:rsidRPr="00A4609E">
        <w:rPr>
          <w:rFonts w:hint="eastAsia"/>
          <w:szCs w:val="16"/>
        </w:rPr>
        <w:t>）</w:t>
      </w:r>
    </w:p>
    <w:p w:rsidR="008A1A6A" w:rsidRPr="00A4609E" w:rsidRDefault="008A1A6A" w:rsidP="00143FDA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）二釋</w:t>
      </w: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4</w:t>
      </w:r>
      <w:r w:rsidRPr="00A4609E">
        <w:rPr>
          <w:rFonts w:hint="eastAsia"/>
          <w:szCs w:val="16"/>
        </w:rPr>
        <w:t>）</w:t>
      </w:r>
      <w:r w:rsidRPr="00A4609E">
        <w:rPr>
          <w:rFonts w:hint="eastAsia"/>
          <w:szCs w:val="16"/>
        </w:rPr>
        <w:t>p.112</w:t>
      </w:r>
      <w:r w:rsidRPr="00A4609E">
        <w:rPr>
          <w:rFonts w:hint="eastAsia"/>
          <w:szCs w:val="16"/>
        </w:rPr>
        <w:t>）</w:t>
      </w:r>
    </w:p>
    <w:p w:rsidR="00A4609E" w:rsidRDefault="008A1A6A" w:rsidP="00107B60">
      <w:pPr>
        <w:ind w:leftChars="400" w:left="960"/>
        <w:jc w:val="both"/>
      </w:pP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、非住：說火則燒口，說有則塞口</w:t>
      </w: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4</w:t>
      </w:r>
      <w:r w:rsidRPr="00A4609E">
        <w:rPr>
          <w:rFonts w:hint="eastAsia"/>
          <w:szCs w:val="16"/>
        </w:rPr>
        <w:t>］</w:t>
      </w:r>
      <w:r w:rsidRPr="00A4609E">
        <w:rPr>
          <w:rFonts w:hint="eastAsia"/>
          <w:szCs w:val="16"/>
        </w:rPr>
        <w:t>p.112</w:t>
      </w:r>
      <w:r w:rsidRPr="00A4609E">
        <w:rPr>
          <w:rFonts w:hint="eastAsia"/>
          <w:szCs w:val="16"/>
        </w:rPr>
        <w:t>）</w:t>
      </w:r>
    </w:p>
    <w:p w:rsidR="00A4609E" w:rsidRDefault="008A1A6A" w:rsidP="00143FDA">
      <w:pPr>
        <w:spacing w:beforeLines="30" w:before="108"/>
        <w:ind w:leftChars="400" w:left="960"/>
        <w:jc w:val="both"/>
        <w:rPr>
          <w:sz w:val="18"/>
          <w:szCs w:val="18"/>
        </w:rPr>
      </w:pP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、非不住：說火不應生火想，求火亦應得水</w:t>
      </w: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4</w:t>
      </w:r>
      <w:r w:rsidRPr="00A4609E">
        <w:rPr>
          <w:rFonts w:hint="eastAsia"/>
          <w:szCs w:val="16"/>
        </w:rPr>
        <w:t>］</w:t>
      </w:r>
      <w:r w:rsidRPr="00A4609E">
        <w:rPr>
          <w:rFonts w:hint="eastAsia"/>
          <w:szCs w:val="16"/>
        </w:rPr>
        <w:t>p.112</w:t>
      </w:r>
      <w:r w:rsidRPr="00A4609E">
        <w:rPr>
          <w:rFonts w:hint="eastAsia"/>
          <w:szCs w:val="16"/>
        </w:rPr>
        <w:t>）</w:t>
      </w:r>
    </w:p>
    <w:p w:rsidR="00A4609E" w:rsidRPr="00A4609E" w:rsidRDefault="008A1A6A" w:rsidP="00143FDA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C</w:t>
      </w:r>
      <w:r w:rsidRPr="00A4609E">
        <w:rPr>
          <w:rFonts w:hint="eastAsia"/>
          <w:b/>
          <w:szCs w:val="20"/>
          <w:bdr w:val="single" w:sz="4" w:space="0" w:color="auto"/>
        </w:rPr>
        <w:t>）引經說：無所有故，名字非住非不住</w:t>
      </w:r>
    </w:p>
    <w:p w:rsidR="008A1A6A" w:rsidRPr="00A4609E" w:rsidRDefault="008A1A6A" w:rsidP="00143FDA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2</w:t>
      </w:r>
      <w:r w:rsidRPr="00A4609E">
        <w:rPr>
          <w:rFonts w:hint="eastAsia"/>
          <w:b/>
          <w:szCs w:val="20"/>
          <w:bdr w:val="single" w:sz="4" w:space="0" w:color="auto"/>
        </w:rPr>
        <w:t>）別明諸法集散不可得</w:t>
      </w:r>
    </w:p>
    <w:p w:rsidR="00A4609E" w:rsidRDefault="008A1A6A" w:rsidP="006A2201">
      <w:pPr>
        <w:ind w:leftChars="300" w:left="720"/>
        <w:jc w:val="both"/>
        <w:rPr>
          <w:b/>
          <w:sz w:val="22"/>
          <w:szCs w:val="22"/>
        </w:rPr>
      </w:pP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、釋</w:t>
      </w:r>
      <w:r w:rsidRPr="00A4609E">
        <w:rPr>
          <w:rFonts w:ascii="標楷體" w:eastAsia="標楷體" w:hAnsi="標楷體" w:hint="eastAsia"/>
          <w:b/>
          <w:szCs w:val="20"/>
          <w:bdr w:val="single" w:sz="4" w:space="0" w:color="auto"/>
        </w:rPr>
        <w:t>五眾、十二處、十八界</w:t>
      </w:r>
      <w:r w:rsidRPr="00A4609E">
        <w:rPr>
          <w:rFonts w:hint="eastAsia"/>
          <w:b/>
          <w:szCs w:val="20"/>
          <w:bdr w:val="single" w:sz="4" w:space="0" w:color="auto"/>
        </w:rPr>
        <w:t>等集散不可得</w:t>
      </w:r>
    </w:p>
    <w:p w:rsidR="008A1A6A" w:rsidRPr="00A4609E" w:rsidRDefault="008A1A6A" w:rsidP="00143FDA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、釋</w:t>
      </w:r>
      <w:r w:rsidRPr="00A4609E">
        <w:rPr>
          <w:rFonts w:ascii="標楷體" w:eastAsia="標楷體" w:hAnsi="標楷體" w:hint="eastAsia"/>
          <w:b/>
          <w:szCs w:val="20"/>
          <w:bdr w:val="single" w:sz="4" w:space="0" w:color="auto"/>
        </w:rPr>
        <w:t>如夢等五眾</w:t>
      </w:r>
      <w:r w:rsidRPr="00A4609E">
        <w:rPr>
          <w:rFonts w:hint="eastAsia"/>
          <w:b/>
          <w:szCs w:val="20"/>
          <w:bdr w:val="single" w:sz="4" w:space="0" w:color="auto"/>
        </w:rPr>
        <w:t>之集散不可得</w:t>
      </w:r>
    </w:p>
    <w:p w:rsidR="00A4609E" w:rsidRPr="00A4609E" w:rsidRDefault="008A1A6A" w:rsidP="00107B60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）上已說「五眾集散不可得」，今何故重說五眾</w:t>
      </w:r>
    </w:p>
    <w:p w:rsidR="00A4609E" w:rsidRPr="00A4609E" w:rsidRDefault="008A1A6A" w:rsidP="00107B60">
      <w:pPr>
        <w:ind w:leftChars="400" w:left="9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、上說五眾，今說五眾如夢、如幻</w:t>
      </w:r>
    </w:p>
    <w:p w:rsidR="00A4609E" w:rsidRPr="00A4609E" w:rsidRDefault="008A1A6A" w:rsidP="00143FDA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、明聖人五眾亦是虛誑，故說五眾如夢等五喻</w:t>
      </w:r>
    </w:p>
    <w:p w:rsidR="00A4609E" w:rsidRDefault="008A1A6A" w:rsidP="00143FDA">
      <w:pPr>
        <w:spacing w:beforeLines="30" w:before="108"/>
        <w:ind w:leftChars="350" w:left="840"/>
        <w:jc w:val="both"/>
        <w:rPr>
          <w:b/>
          <w:sz w:val="18"/>
          <w:szCs w:val="18"/>
        </w:rPr>
      </w:pPr>
      <w:r w:rsidRPr="00A4609E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）何故十喻中但說五喻</w:t>
      </w:r>
    </w:p>
    <w:p w:rsidR="00A4609E" w:rsidRPr="00A4609E" w:rsidRDefault="008A1A6A" w:rsidP="00143FDA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C</w:t>
      </w:r>
      <w:r w:rsidRPr="00A4609E">
        <w:rPr>
          <w:rFonts w:hint="eastAsia"/>
          <w:b/>
          <w:szCs w:val="20"/>
          <w:bdr w:val="single" w:sz="4" w:space="0" w:color="auto"/>
        </w:rPr>
        <w:t>）例同餘法</w:t>
      </w:r>
    </w:p>
    <w:p w:rsidR="008A1A6A" w:rsidRPr="00A4609E" w:rsidRDefault="008A1A6A" w:rsidP="00143FDA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C</w:t>
      </w:r>
      <w:r w:rsidRPr="00A4609E">
        <w:rPr>
          <w:rFonts w:hint="eastAsia"/>
          <w:b/>
          <w:szCs w:val="20"/>
          <w:bdr w:val="single" w:sz="4" w:space="0" w:color="auto"/>
        </w:rPr>
        <w:t>、釋離、寂滅、不生不滅、不示、不垢不淨、如、法性、實際、法相、法位之集散不可得</w:t>
      </w:r>
    </w:p>
    <w:p w:rsidR="00A4609E" w:rsidRDefault="008A1A6A" w:rsidP="005159AB">
      <w:pPr>
        <w:ind w:leftChars="350" w:left="840"/>
        <w:jc w:val="both"/>
        <w:rPr>
          <w:rStyle w:val="a3"/>
        </w:rPr>
      </w:pPr>
      <w:r w:rsidRPr="00A4609E">
        <w:rPr>
          <w:rFonts w:hAnsi="新細明體"/>
          <w:b/>
          <w:szCs w:val="20"/>
          <w:bdr w:val="single" w:sz="4" w:space="0" w:color="auto"/>
        </w:rPr>
        <w:t>（</w:t>
      </w:r>
      <w:r w:rsidRPr="00A4609E">
        <w:rPr>
          <w:b/>
          <w:szCs w:val="20"/>
          <w:bdr w:val="single" w:sz="4" w:space="0" w:color="auto"/>
        </w:rPr>
        <w:t>A</w:t>
      </w:r>
      <w:r w:rsidRPr="00A4609E">
        <w:rPr>
          <w:rFonts w:hAnsi="新細明體"/>
          <w:b/>
          <w:szCs w:val="20"/>
          <w:bdr w:val="single" w:sz="4" w:space="0" w:color="auto"/>
        </w:rPr>
        <w:t>）釋「離」</w:t>
      </w:r>
    </w:p>
    <w:p w:rsidR="00A4609E" w:rsidRPr="00A4609E" w:rsidRDefault="008A1A6A" w:rsidP="005159AB">
      <w:pPr>
        <w:ind w:leftChars="400" w:left="960"/>
        <w:jc w:val="both"/>
        <w:rPr>
          <w:szCs w:val="20"/>
        </w:rPr>
      </w:pP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、身離</w:t>
      </w:r>
      <w:r w:rsidRPr="00A4609E">
        <w:rPr>
          <w:b/>
          <w:szCs w:val="20"/>
          <w:bdr w:val="single" w:sz="4" w:space="0" w:color="auto"/>
        </w:rPr>
        <w:t>——</w:t>
      </w:r>
      <w:r w:rsidRPr="00A4609E">
        <w:rPr>
          <w:rFonts w:hint="eastAsia"/>
          <w:b/>
          <w:szCs w:val="20"/>
          <w:bdr w:val="single" w:sz="4" w:space="0" w:color="auto"/>
        </w:rPr>
        <w:t>離世事，心離</w:t>
      </w:r>
      <w:r w:rsidRPr="00A4609E">
        <w:rPr>
          <w:b/>
          <w:szCs w:val="20"/>
          <w:bdr w:val="single" w:sz="4" w:space="0" w:color="auto"/>
        </w:rPr>
        <w:t>——</w:t>
      </w:r>
      <w:r w:rsidRPr="00A4609E">
        <w:rPr>
          <w:rFonts w:hint="eastAsia"/>
          <w:b/>
          <w:szCs w:val="20"/>
          <w:bdr w:val="single" w:sz="4" w:space="0" w:color="auto"/>
        </w:rPr>
        <w:t>離結使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4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p.112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143FDA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、諸法離名字，諸法離自相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4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p.112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143FDA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c</w:t>
      </w:r>
      <w:r w:rsidRPr="00A4609E">
        <w:rPr>
          <w:rFonts w:hint="eastAsia"/>
          <w:b/>
          <w:szCs w:val="20"/>
          <w:bdr w:val="single" w:sz="4" w:space="0" w:color="auto"/>
        </w:rPr>
        <w:t>、結說</w:t>
      </w:r>
    </w:p>
    <w:p w:rsidR="00A4609E" w:rsidRDefault="008A1A6A" w:rsidP="00143FDA">
      <w:pPr>
        <w:spacing w:beforeLines="30" w:before="108"/>
        <w:ind w:leftChars="350" w:left="840"/>
        <w:jc w:val="both"/>
        <w:rPr>
          <w:rStyle w:val="a3"/>
        </w:rPr>
      </w:pPr>
      <w:r w:rsidRPr="00A4609E">
        <w:rPr>
          <w:rFonts w:hAnsi="新細明體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Ansi="新細明體"/>
          <w:b/>
          <w:szCs w:val="20"/>
          <w:bdr w:val="single" w:sz="4" w:space="0" w:color="auto"/>
        </w:rPr>
        <w:t>）釋「</w:t>
      </w:r>
      <w:r w:rsidRPr="00A4609E">
        <w:rPr>
          <w:rFonts w:hAnsi="新細明體" w:hint="eastAsia"/>
          <w:b/>
          <w:szCs w:val="20"/>
          <w:bdr w:val="single" w:sz="4" w:space="0" w:color="auto"/>
        </w:rPr>
        <w:t>寂滅</w:t>
      </w:r>
      <w:r w:rsidRPr="00A4609E">
        <w:rPr>
          <w:rFonts w:hAnsi="新細明體"/>
          <w:b/>
          <w:szCs w:val="20"/>
          <w:bdr w:val="single" w:sz="4" w:space="0" w:color="auto"/>
        </w:rPr>
        <w:t>」</w:t>
      </w:r>
      <w:r w:rsidRPr="00A4609E">
        <w:rPr>
          <w:rFonts w:hAnsi="新細明體" w:hint="eastAsia"/>
          <w:b/>
          <w:szCs w:val="20"/>
          <w:bdr w:val="single" w:sz="4" w:space="0" w:color="auto"/>
        </w:rPr>
        <w:t>：淳善相寂滅惡事，諸法如涅槃寂滅</w:t>
      </w:r>
    </w:p>
    <w:p w:rsidR="00A4609E" w:rsidRDefault="008A1A6A" w:rsidP="00143FDA">
      <w:pPr>
        <w:spacing w:beforeLines="30" w:before="108"/>
        <w:ind w:leftChars="350" w:left="840"/>
        <w:jc w:val="both"/>
        <w:rPr>
          <w:rStyle w:val="a3"/>
        </w:rPr>
      </w:pPr>
      <w:r w:rsidRPr="00A4609E">
        <w:rPr>
          <w:rFonts w:hAnsi="新細明體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C</w:t>
      </w:r>
      <w:r w:rsidRPr="00A4609E">
        <w:rPr>
          <w:rFonts w:hAnsi="新細明體"/>
          <w:b/>
          <w:szCs w:val="20"/>
          <w:bdr w:val="single" w:sz="4" w:space="0" w:color="auto"/>
        </w:rPr>
        <w:t>）釋</w:t>
      </w:r>
      <w:r w:rsidRPr="00A4609E">
        <w:rPr>
          <w:rFonts w:hAnsi="新細明體" w:hint="eastAsia"/>
          <w:b/>
          <w:szCs w:val="20"/>
          <w:bdr w:val="single" w:sz="4" w:space="0" w:color="auto"/>
        </w:rPr>
        <w:t>「不生」：未來無為法，諸法實無生相</w:t>
      </w:r>
    </w:p>
    <w:p w:rsidR="00A4609E" w:rsidRDefault="008A1A6A" w:rsidP="00143FDA">
      <w:pPr>
        <w:spacing w:beforeLines="30" w:before="108"/>
        <w:ind w:leftChars="350" w:left="840"/>
        <w:jc w:val="both"/>
        <w:rPr>
          <w:rFonts w:hAnsi="新細明體"/>
        </w:rPr>
      </w:pPr>
      <w:r w:rsidRPr="00A4609E">
        <w:rPr>
          <w:rFonts w:hAnsi="新細明體"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D</w:t>
      </w:r>
      <w:r w:rsidRPr="00A4609E">
        <w:rPr>
          <w:rFonts w:hAnsi="新細明體" w:hint="eastAsia"/>
          <w:b/>
          <w:szCs w:val="20"/>
          <w:bdr w:val="single" w:sz="4" w:space="0" w:color="auto"/>
        </w:rPr>
        <w:t>）</w:t>
      </w:r>
      <w:r w:rsidRPr="00A4609E">
        <w:rPr>
          <w:rFonts w:hAnsi="新細明體"/>
          <w:b/>
          <w:szCs w:val="20"/>
          <w:bdr w:val="single" w:sz="4" w:space="0" w:color="auto"/>
        </w:rPr>
        <w:t>釋</w:t>
      </w:r>
      <w:r w:rsidRPr="00A4609E">
        <w:rPr>
          <w:rFonts w:hAnsi="新細明體" w:hint="eastAsia"/>
          <w:b/>
          <w:szCs w:val="20"/>
          <w:bdr w:val="single" w:sz="4" w:space="0" w:color="auto"/>
        </w:rPr>
        <w:t>「不滅」</w:t>
      </w:r>
    </w:p>
    <w:p w:rsidR="00A4609E" w:rsidRDefault="008A1A6A" w:rsidP="00595A8C">
      <w:pPr>
        <w:spacing w:beforeLines="30" w:before="108" w:line="370" w:lineRule="exact"/>
        <w:ind w:leftChars="350" w:left="840"/>
        <w:jc w:val="both"/>
        <w:rPr>
          <w:sz w:val="16"/>
          <w:szCs w:val="16"/>
        </w:rPr>
      </w:pPr>
      <w:r w:rsidRPr="00A4609E">
        <w:rPr>
          <w:rFonts w:hAnsi="新細明體"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E</w:t>
      </w:r>
      <w:r w:rsidRPr="00A4609E">
        <w:rPr>
          <w:rFonts w:hAnsi="新細明體" w:hint="eastAsia"/>
          <w:b/>
          <w:szCs w:val="20"/>
          <w:bdr w:val="single" w:sz="4" w:space="0" w:color="auto"/>
        </w:rPr>
        <w:t>）</w:t>
      </w:r>
      <w:r w:rsidRPr="00A4609E">
        <w:rPr>
          <w:rFonts w:hAnsi="新細明體"/>
          <w:b/>
          <w:szCs w:val="20"/>
          <w:bdr w:val="single" w:sz="4" w:space="0" w:color="auto"/>
        </w:rPr>
        <w:t>釋</w:t>
      </w:r>
      <w:r w:rsidRPr="00A4609E">
        <w:rPr>
          <w:rFonts w:hAnsi="新細明體" w:hint="eastAsia"/>
          <w:b/>
          <w:szCs w:val="20"/>
          <w:bdr w:val="single" w:sz="4" w:space="0" w:color="auto"/>
        </w:rPr>
        <w:t>「不示」</w:t>
      </w:r>
    </w:p>
    <w:p w:rsidR="00A4609E" w:rsidRDefault="008A1A6A" w:rsidP="00595A8C">
      <w:pPr>
        <w:spacing w:beforeLines="30" w:before="108" w:line="370" w:lineRule="exact"/>
        <w:ind w:leftChars="350" w:left="840"/>
        <w:jc w:val="both"/>
        <w:rPr>
          <w:sz w:val="16"/>
          <w:szCs w:val="16"/>
        </w:rPr>
      </w:pPr>
      <w:r w:rsidRPr="00A4609E">
        <w:rPr>
          <w:rFonts w:hAnsi="新細明體"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F</w:t>
      </w:r>
      <w:r w:rsidRPr="00A4609E">
        <w:rPr>
          <w:rFonts w:hAnsi="新細明體" w:hint="eastAsia"/>
          <w:b/>
          <w:szCs w:val="20"/>
          <w:bdr w:val="single" w:sz="4" w:space="0" w:color="auto"/>
        </w:rPr>
        <w:t>）</w:t>
      </w:r>
      <w:r w:rsidRPr="00A4609E">
        <w:rPr>
          <w:rFonts w:hAnsi="新細明體"/>
          <w:b/>
          <w:szCs w:val="20"/>
          <w:bdr w:val="single" w:sz="4" w:space="0" w:color="auto"/>
        </w:rPr>
        <w:t>釋</w:t>
      </w:r>
      <w:r w:rsidRPr="00A4609E">
        <w:rPr>
          <w:rFonts w:hAnsi="新細明體" w:hint="eastAsia"/>
          <w:b/>
          <w:szCs w:val="20"/>
          <w:bdr w:val="single" w:sz="4" w:space="0" w:color="auto"/>
        </w:rPr>
        <w:t>「</w:t>
      </w:r>
      <w:r w:rsidRPr="00A4609E">
        <w:rPr>
          <w:rFonts w:hint="eastAsia"/>
          <w:b/>
          <w:szCs w:val="20"/>
          <w:bdr w:val="single" w:sz="4" w:space="0" w:color="auto"/>
        </w:rPr>
        <w:t>不垢不淨、如、法性、實際、法相、法位</w:t>
      </w:r>
      <w:r w:rsidRPr="00A4609E">
        <w:rPr>
          <w:rFonts w:hAnsi="新細明體" w:hint="eastAsia"/>
          <w:b/>
          <w:szCs w:val="20"/>
          <w:bdr w:val="single" w:sz="4" w:space="0" w:color="auto"/>
        </w:rPr>
        <w:t>」</w:t>
      </w:r>
    </w:p>
    <w:p w:rsidR="00A4609E" w:rsidRDefault="004C3FC1" w:rsidP="00595A8C">
      <w:pPr>
        <w:spacing w:beforeLines="30" w:before="108" w:line="370" w:lineRule="exact"/>
        <w:ind w:leftChars="400" w:left="960"/>
        <w:jc w:val="both"/>
        <w:rPr>
          <w:rStyle w:val="a3"/>
        </w:rPr>
      </w:pPr>
      <w:r w:rsidRPr="00A4609E">
        <w:rPr>
          <w:rFonts w:hint="eastAsia"/>
          <w:b/>
          <w:szCs w:val="20"/>
          <w:bdr w:val="single" w:sz="4" w:space="0" w:color="auto"/>
        </w:rPr>
        <w:t>※</w:t>
      </w:r>
      <w:r w:rsidRPr="00A4609E">
        <w:rPr>
          <w:rFonts w:hint="eastAsia"/>
          <w:b/>
          <w:szCs w:val="20"/>
          <w:bdr w:val="single" w:sz="4" w:space="0" w:color="auto"/>
        </w:rPr>
        <w:t xml:space="preserve"> </w:t>
      </w:r>
      <w:r w:rsidR="008A1A6A" w:rsidRPr="00A4609E">
        <w:rPr>
          <w:rFonts w:hint="eastAsia"/>
          <w:b/>
          <w:szCs w:val="20"/>
          <w:bdr w:val="single" w:sz="4" w:space="0" w:color="auto"/>
        </w:rPr>
        <w:t>因論生論：如、法性、實際等云何有集散</w:t>
      </w:r>
    </w:p>
    <w:p w:rsidR="00A4609E" w:rsidRPr="00A4609E" w:rsidRDefault="008A1A6A" w:rsidP="00595A8C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D</w:t>
      </w:r>
      <w:r w:rsidRPr="00A4609E">
        <w:rPr>
          <w:rFonts w:hint="eastAsia"/>
          <w:b/>
          <w:szCs w:val="20"/>
          <w:bdr w:val="single" w:sz="4" w:space="0" w:color="auto"/>
        </w:rPr>
        <w:t>、釋善、不善，乃至諸佛、菩薩、聲聞僧等之集散不可得</w:t>
      </w:r>
    </w:p>
    <w:p w:rsidR="00A4609E" w:rsidRDefault="008A1A6A" w:rsidP="009D2E60">
      <w:pPr>
        <w:ind w:leftChars="200" w:left="48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446B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以「異門」破菩薩名字</w:t>
      </w:r>
    </w:p>
    <w:p w:rsidR="00A4609E" w:rsidRDefault="008A1A6A" w:rsidP="00D77D73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聞般若相義，心不驚怖沒悔，必住不退性中</w:t>
      </w:r>
    </w:p>
    <w:p w:rsidR="008A1A6A" w:rsidRPr="00A4609E" w:rsidRDefault="008A1A6A" w:rsidP="0078502E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2</w:t>
      </w:r>
      <w:r w:rsidRPr="00A4609E">
        <w:rPr>
          <w:rFonts w:ascii="新細明體" w:hAnsi="新細明體" w:hint="eastAsia"/>
          <w:b/>
          <w:szCs w:val="20"/>
          <w:bdr w:val="single" w:sz="4" w:space="0" w:color="auto"/>
        </w:rPr>
        <w:t>、以「異門」破菩薩名字</w:t>
      </w:r>
    </w:p>
    <w:p w:rsidR="00A4609E" w:rsidRPr="00A4609E" w:rsidRDefault="008A1A6A" w:rsidP="0078502E">
      <w:pPr>
        <w:spacing w:line="370" w:lineRule="exact"/>
        <w:ind w:leftChars="250" w:left="600"/>
        <w:jc w:val="both"/>
        <w:rPr>
          <w:b/>
          <w:szCs w:val="20"/>
          <w:bdr w:val="single" w:sz="4" w:space="0" w:color="auto"/>
          <w:shd w:val="pct15" w:color="auto" w:fill="FFFFFF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1</w:t>
      </w:r>
      <w:r w:rsidRPr="00A4609E">
        <w:rPr>
          <w:rFonts w:hint="eastAsia"/>
          <w:b/>
          <w:szCs w:val="20"/>
          <w:bdr w:val="single" w:sz="4" w:space="0" w:color="auto"/>
        </w:rPr>
        <w:t>）以異門明無法可說為菩薩</w:t>
      </w:r>
    </w:p>
    <w:p w:rsidR="008A1A6A" w:rsidRPr="00A4609E" w:rsidRDefault="008A1A6A" w:rsidP="0078502E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A4609E">
        <w:rPr>
          <w:b/>
          <w:szCs w:val="20"/>
          <w:bdr w:val="single" w:sz="4" w:space="0" w:color="auto"/>
        </w:rPr>
        <w:t>（</w:t>
      </w:r>
      <w:r w:rsidRPr="00A4609E">
        <w:rPr>
          <w:b/>
          <w:szCs w:val="20"/>
          <w:bdr w:val="single" w:sz="4" w:space="0" w:color="auto"/>
        </w:rPr>
        <w:t>2</w:t>
      </w:r>
      <w:r w:rsidRPr="00A4609E">
        <w:rPr>
          <w:b/>
          <w:szCs w:val="20"/>
          <w:bdr w:val="single" w:sz="4" w:space="0" w:color="auto"/>
        </w:rPr>
        <w:t>）別釋諸法不可說義</w:t>
      </w:r>
    </w:p>
    <w:p w:rsidR="00A4609E" w:rsidRPr="00A4609E" w:rsidRDefault="008A1A6A" w:rsidP="0078502E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b/>
          <w:szCs w:val="20"/>
          <w:bdr w:val="single" w:sz="4" w:space="0" w:color="auto"/>
        </w:rPr>
        <w:t>A</w:t>
      </w:r>
      <w:r w:rsidRPr="00A4609E">
        <w:rPr>
          <w:b/>
          <w:szCs w:val="20"/>
          <w:bdr w:val="single" w:sz="4" w:space="0" w:color="auto"/>
        </w:rPr>
        <w:t>、五眾</w:t>
      </w:r>
    </w:p>
    <w:p w:rsidR="00A4609E" w:rsidRPr="00A4609E" w:rsidRDefault="008A1A6A" w:rsidP="0078502E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、十二入乃至十八不共法</w:t>
      </w:r>
    </w:p>
    <w:p w:rsidR="00A4609E" w:rsidRPr="00A4609E" w:rsidRDefault="008A1A6A" w:rsidP="0078502E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C</w:t>
      </w:r>
      <w:r w:rsidRPr="00A4609E">
        <w:rPr>
          <w:rFonts w:hint="eastAsia"/>
          <w:b/>
          <w:szCs w:val="20"/>
          <w:bdr w:val="single" w:sz="4" w:space="0" w:color="auto"/>
        </w:rPr>
        <w:t>、如夢、如響、如影、如焰、如化</w:t>
      </w:r>
    </w:p>
    <w:p w:rsidR="00A4609E" w:rsidRDefault="008A1A6A" w:rsidP="00AA1608">
      <w:pPr>
        <w:spacing w:beforeLines="30" w:before="108" w:line="346" w:lineRule="exact"/>
        <w:ind w:leftChars="300" w:left="720"/>
        <w:jc w:val="both"/>
        <w:rPr>
          <w:rStyle w:val="a3"/>
        </w:rPr>
      </w:pPr>
      <w:r w:rsidRPr="00A4609E">
        <w:rPr>
          <w:rFonts w:hint="eastAsia"/>
          <w:b/>
          <w:szCs w:val="20"/>
          <w:bdr w:val="single" w:sz="4" w:space="0" w:color="auto"/>
        </w:rPr>
        <w:t>D</w:t>
      </w:r>
      <w:r w:rsidRPr="00A4609E">
        <w:rPr>
          <w:rFonts w:hint="eastAsia"/>
          <w:b/>
          <w:szCs w:val="20"/>
          <w:bdr w:val="single" w:sz="4" w:space="0" w:color="auto"/>
        </w:rPr>
        <w:t>、如虛空</w:t>
      </w:r>
    </w:p>
    <w:p w:rsidR="00A4609E" w:rsidRPr="00A4609E" w:rsidRDefault="008A1A6A" w:rsidP="00AA1608">
      <w:pPr>
        <w:spacing w:line="34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）與色相違，色非是空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p.113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AA1608">
      <w:pPr>
        <w:spacing w:beforeLines="30" w:before="108" w:line="34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）若色盡處，更無別法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p.113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AA1608">
      <w:pPr>
        <w:spacing w:beforeLines="30" w:before="108" w:line="34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C</w:t>
      </w:r>
      <w:r w:rsidRPr="00A4609E">
        <w:rPr>
          <w:rFonts w:hint="eastAsia"/>
          <w:b/>
          <w:szCs w:val="20"/>
          <w:bdr w:val="single" w:sz="4" w:space="0" w:color="auto"/>
        </w:rPr>
        <w:t>）若入出相，但是色業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p.113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AA1608">
      <w:pPr>
        <w:spacing w:beforeLines="30" w:before="108" w:line="34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E</w:t>
      </w:r>
      <w:r w:rsidRPr="00A4609E">
        <w:rPr>
          <w:rFonts w:hint="eastAsia"/>
          <w:b/>
          <w:szCs w:val="20"/>
          <w:bdr w:val="single" w:sz="4" w:space="0" w:color="auto"/>
        </w:rPr>
        <w:t>、四大</w:t>
      </w:r>
    </w:p>
    <w:p w:rsidR="00A4609E" w:rsidRDefault="008A1A6A" w:rsidP="00AA1608">
      <w:pPr>
        <w:spacing w:line="346" w:lineRule="exact"/>
        <w:ind w:leftChars="350" w:left="840"/>
        <w:jc w:val="both"/>
        <w:rPr>
          <w:rStyle w:val="a3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）地大無實</w:t>
      </w:r>
    </w:p>
    <w:p w:rsidR="008A1A6A" w:rsidRPr="004F55F5" w:rsidRDefault="008A1A6A" w:rsidP="00AA1608">
      <w:pPr>
        <w:spacing w:line="346" w:lineRule="exact"/>
        <w:ind w:leftChars="350" w:left="840"/>
        <w:jc w:val="both"/>
        <w:rPr>
          <w:sz w:val="18"/>
          <w:szCs w:val="18"/>
        </w:rPr>
      </w:pP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5</w:t>
      </w:r>
      <w:r w:rsidRPr="00A4609E">
        <w:rPr>
          <w:rFonts w:hint="eastAsia"/>
          <w:szCs w:val="16"/>
        </w:rPr>
        <w:t>］</w:t>
      </w:r>
      <w:r w:rsidRPr="00A4609E">
        <w:rPr>
          <w:rFonts w:hint="eastAsia"/>
          <w:szCs w:val="16"/>
        </w:rPr>
        <w:t>p.113</w:t>
      </w:r>
      <w:r w:rsidRPr="00A4609E">
        <w:rPr>
          <w:rFonts w:hint="eastAsia"/>
          <w:szCs w:val="16"/>
        </w:rPr>
        <w:t>）</w:t>
      </w:r>
    </w:p>
    <w:p w:rsidR="00A4609E" w:rsidRPr="00A4609E" w:rsidRDefault="008A1A6A" w:rsidP="00AA1608">
      <w:pPr>
        <w:spacing w:line="346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A4609E">
        <w:rPr>
          <w:b/>
          <w:szCs w:val="20"/>
          <w:bdr w:val="single" w:sz="4" w:space="0" w:color="auto"/>
        </w:rPr>
        <w:t>a</w:t>
      </w:r>
      <w:r w:rsidRPr="00A4609E">
        <w:rPr>
          <w:b/>
          <w:szCs w:val="20"/>
          <w:bdr w:val="single" w:sz="4" w:space="0" w:color="auto"/>
        </w:rPr>
        <w:t>、慧眼觀之是虛誑故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p.113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AA1608">
      <w:pPr>
        <w:spacing w:beforeLines="30" w:before="108" w:line="346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lastRenderedPageBreak/>
        <w:t>b</w:t>
      </w:r>
      <w:r w:rsidRPr="00A4609E">
        <w:rPr>
          <w:b/>
          <w:szCs w:val="20"/>
          <w:bdr w:val="single" w:sz="4" w:space="0" w:color="auto"/>
        </w:rPr>
        <w:t>、</w:t>
      </w:r>
      <w:r w:rsidRPr="00A4609E">
        <w:rPr>
          <w:rFonts w:hint="eastAsia"/>
          <w:b/>
          <w:szCs w:val="20"/>
          <w:bdr w:val="single" w:sz="4" w:space="0" w:color="auto"/>
        </w:rPr>
        <w:t>如身破，地亦破</w:t>
      </w:r>
      <w:r w:rsidRPr="00A4609E">
        <w:rPr>
          <w:b/>
          <w:szCs w:val="20"/>
          <w:bdr w:val="single" w:sz="4" w:space="0" w:color="auto"/>
        </w:rPr>
        <w:t>故</w:t>
      </w:r>
    </w:p>
    <w:p w:rsidR="00A4609E" w:rsidRPr="00A4609E" w:rsidRDefault="008A1A6A" w:rsidP="00AA1608">
      <w:pPr>
        <w:spacing w:beforeLines="30" w:before="108" w:line="346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c</w:t>
      </w:r>
      <w:r w:rsidRPr="00A4609E">
        <w:rPr>
          <w:b/>
          <w:szCs w:val="20"/>
          <w:bdr w:val="single" w:sz="4" w:space="0" w:color="auto"/>
        </w:rPr>
        <w:t>、</w:t>
      </w:r>
      <w:r w:rsidRPr="00A4609E">
        <w:rPr>
          <w:rFonts w:hint="eastAsia"/>
          <w:b/>
          <w:szCs w:val="20"/>
          <w:bdr w:val="single" w:sz="4" w:space="0" w:color="auto"/>
        </w:rPr>
        <w:t>隨觀而轉無定實故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p.113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1E24D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）例餘三大</w:t>
      </w:r>
    </w:p>
    <w:p w:rsidR="00A4609E" w:rsidRPr="00A4609E" w:rsidRDefault="008A1A6A" w:rsidP="001E24DD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F</w:t>
      </w:r>
      <w:r w:rsidRPr="00A4609E">
        <w:rPr>
          <w:rFonts w:hint="eastAsia"/>
          <w:b/>
          <w:szCs w:val="20"/>
          <w:bdr w:val="single" w:sz="4" w:space="0" w:color="auto"/>
        </w:rPr>
        <w:t>、五分法身</w:t>
      </w:r>
    </w:p>
    <w:p w:rsidR="00A4609E" w:rsidRPr="00A4609E" w:rsidRDefault="008A1A6A" w:rsidP="001E24DD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G</w:t>
      </w:r>
      <w:r w:rsidRPr="00A4609E">
        <w:rPr>
          <w:rFonts w:hint="eastAsia"/>
          <w:b/>
          <w:szCs w:val="20"/>
          <w:bdr w:val="single" w:sz="4" w:space="0" w:color="auto"/>
        </w:rPr>
        <w:t>、三乘道果及三乘聖者</w:t>
      </w:r>
    </w:p>
    <w:p w:rsidR="00A4609E" w:rsidRPr="00A4609E" w:rsidRDefault="008A1A6A" w:rsidP="001E24DD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A4609E">
        <w:rPr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3</w:t>
      </w:r>
      <w:r w:rsidRPr="00A4609E">
        <w:rPr>
          <w:b/>
          <w:szCs w:val="20"/>
          <w:bdr w:val="single" w:sz="4" w:space="0" w:color="auto"/>
        </w:rPr>
        <w:t>）</w:t>
      </w:r>
      <w:r w:rsidRPr="00A4609E">
        <w:rPr>
          <w:rFonts w:hint="eastAsia"/>
          <w:b/>
          <w:szCs w:val="20"/>
          <w:bdr w:val="single" w:sz="4" w:space="0" w:color="auto"/>
        </w:rPr>
        <w:t>結</w:t>
      </w:r>
    </w:p>
    <w:p w:rsidR="00A4609E" w:rsidRPr="00A4609E" w:rsidRDefault="008A1A6A" w:rsidP="001E24DD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（三）聞般若相義，心不驚怖沒悔，必住不退性中</w:t>
      </w:r>
    </w:p>
    <w:p w:rsidR="00A4609E" w:rsidRDefault="008A1A6A" w:rsidP="005140F4">
      <w:pPr>
        <w:ind w:leftChars="100" w:left="240"/>
        <w:jc w:val="both"/>
        <w:rPr>
          <w:rStyle w:val="a3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二、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須菩提以「不住門」說般若</w:t>
      </w:r>
    </w:p>
    <w:p w:rsidR="00A4609E" w:rsidRDefault="008A1A6A" w:rsidP="00212520">
      <w:pPr>
        <w:ind w:leftChars="150" w:left="360"/>
        <w:jc w:val="both"/>
        <w:rPr>
          <w:rStyle w:val="a3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（一）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正明無住行</w:t>
      </w:r>
    </w:p>
    <w:p w:rsidR="008A1A6A" w:rsidRPr="00F446B3" w:rsidRDefault="008A1A6A" w:rsidP="00212520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不住世出世法</w:t>
      </w:r>
    </w:p>
    <w:p w:rsidR="00A4609E" w:rsidRDefault="008A1A6A" w:rsidP="00212520">
      <w:pPr>
        <w:ind w:leftChars="250" w:left="600"/>
        <w:jc w:val="both"/>
        <w:rPr>
          <w:b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不住世法</w:t>
      </w:r>
    </w:p>
    <w:p w:rsidR="00A4609E" w:rsidRDefault="008A1A6A" w:rsidP="001E24D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不住出世法</w:t>
      </w:r>
    </w:p>
    <w:p w:rsidR="008A1A6A" w:rsidRPr="00A4609E" w:rsidRDefault="008A1A6A" w:rsidP="00212520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二、須菩提以「不住門」說般若</w:t>
      </w:r>
    </w:p>
    <w:p w:rsidR="008A1A6A" w:rsidRPr="00A4609E" w:rsidRDefault="008A1A6A" w:rsidP="00212520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（一）正明無住行</w:t>
      </w:r>
    </w:p>
    <w:p w:rsidR="008A1A6A" w:rsidRPr="00A4609E" w:rsidRDefault="008A1A6A" w:rsidP="00212520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1</w:t>
      </w:r>
      <w:r w:rsidRPr="00A4609E">
        <w:rPr>
          <w:rFonts w:hint="eastAsia"/>
          <w:b/>
          <w:szCs w:val="20"/>
          <w:bdr w:val="single" w:sz="4" w:space="0" w:color="auto"/>
        </w:rPr>
        <w:t>、不住世出世法</w:t>
      </w:r>
    </w:p>
    <w:p w:rsidR="00A4609E" w:rsidRPr="00A4609E" w:rsidRDefault="008A1A6A" w:rsidP="00212520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1</w:t>
      </w:r>
      <w:r w:rsidRPr="00A4609E">
        <w:rPr>
          <w:rFonts w:hint="eastAsia"/>
          <w:b/>
          <w:szCs w:val="20"/>
          <w:bdr w:val="single" w:sz="4" w:space="0" w:color="auto"/>
        </w:rPr>
        <w:t>）以「不住門」直為菩薩說般若</w:t>
      </w:r>
    </w:p>
    <w:p w:rsidR="00A4609E" w:rsidRDefault="008A1A6A" w:rsidP="001E24DD">
      <w:pPr>
        <w:spacing w:beforeLines="30" w:before="108"/>
        <w:ind w:leftChars="250" w:left="600"/>
        <w:jc w:val="both"/>
        <w:rPr>
          <w:rStyle w:val="a3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2</w:t>
      </w:r>
      <w:r w:rsidRPr="00A4609E">
        <w:rPr>
          <w:rFonts w:hint="eastAsia"/>
          <w:b/>
          <w:szCs w:val="20"/>
          <w:bdr w:val="single" w:sz="4" w:space="0" w:color="auto"/>
        </w:rPr>
        <w:t>）行般若有種種名</w:t>
      </w:r>
    </w:p>
    <w:p w:rsidR="00A4609E" w:rsidRPr="00A4609E" w:rsidRDefault="008A1A6A" w:rsidP="001E24DD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p.114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212520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、一云：但多名字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p.114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1E24DD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、一云：小有差別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p.114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212520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）行</w:t>
      </w:r>
      <w:r w:rsidRPr="00A4609E">
        <w:rPr>
          <w:b/>
          <w:szCs w:val="20"/>
          <w:bdr w:val="single" w:sz="4" w:space="0" w:color="auto"/>
        </w:rPr>
        <w:t>———</w:t>
      </w:r>
      <w:r w:rsidRPr="00A4609E">
        <w:rPr>
          <w:rFonts w:hint="eastAsia"/>
          <w:b/>
          <w:szCs w:val="20"/>
          <w:bdr w:val="single" w:sz="4" w:space="0" w:color="auto"/>
        </w:rPr>
        <w:t>總名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p.114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1E24D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）觀</w:t>
      </w:r>
      <w:r w:rsidRPr="00A4609E">
        <w:rPr>
          <w:b/>
          <w:szCs w:val="20"/>
          <w:bdr w:val="single" w:sz="4" w:space="0" w:color="auto"/>
        </w:rPr>
        <w:t>———</w:t>
      </w:r>
      <w:r w:rsidRPr="00A4609E">
        <w:rPr>
          <w:rFonts w:hint="eastAsia"/>
          <w:b/>
          <w:szCs w:val="20"/>
          <w:bdr w:val="single" w:sz="4" w:space="0" w:color="auto"/>
        </w:rPr>
        <w:t>初學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p.114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1E24D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C</w:t>
      </w:r>
      <w:r w:rsidRPr="00A4609E">
        <w:rPr>
          <w:rFonts w:hint="eastAsia"/>
          <w:b/>
          <w:szCs w:val="20"/>
          <w:bdr w:val="single" w:sz="4" w:space="0" w:color="auto"/>
        </w:rPr>
        <w:t>）習</w:t>
      </w:r>
      <w:r w:rsidRPr="00A4609E">
        <w:rPr>
          <w:b/>
          <w:szCs w:val="20"/>
          <w:bdr w:val="single" w:sz="4" w:space="0" w:color="auto"/>
        </w:rPr>
        <w:t>———</w:t>
      </w:r>
      <w:r w:rsidRPr="00A4609E">
        <w:rPr>
          <w:rFonts w:hint="eastAsia"/>
          <w:b/>
          <w:szCs w:val="20"/>
          <w:bdr w:val="single" w:sz="4" w:space="0" w:color="auto"/>
        </w:rPr>
        <w:t>日日漸學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p.114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1E24D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D</w:t>
      </w:r>
      <w:r w:rsidRPr="00A4609E">
        <w:rPr>
          <w:rFonts w:hint="eastAsia"/>
          <w:b/>
          <w:szCs w:val="20"/>
          <w:bdr w:val="single" w:sz="4" w:space="0" w:color="auto"/>
        </w:rPr>
        <w:t>）合</w:t>
      </w:r>
      <w:r w:rsidRPr="00A4609E">
        <w:rPr>
          <w:b/>
          <w:szCs w:val="20"/>
          <w:bdr w:val="single" w:sz="4" w:space="0" w:color="auto"/>
        </w:rPr>
        <w:t>———</w:t>
      </w:r>
      <w:r w:rsidRPr="00A4609E">
        <w:rPr>
          <w:rFonts w:hint="eastAsia"/>
          <w:b/>
          <w:szCs w:val="20"/>
          <w:bdr w:val="single" w:sz="4" w:space="0" w:color="auto"/>
        </w:rPr>
        <w:t>與般若相應可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p.114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1E24D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E</w:t>
      </w:r>
      <w:r w:rsidRPr="00A4609E">
        <w:rPr>
          <w:rFonts w:hint="eastAsia"/>
          <w:b/>
          <w:szCs w:val="20"/>
          <w:bdr w:val="single" w:sz="4" w:space="0" w:color="auto"/>
        </w:rPr>
        <w:t>）相應</w:t>
      </w:r>
      <w:r w:rsidRPr="00A4609E">
        <w:rPr>
          <w:b/>
          <w:szCs w:val="20"/>
          <w:bdr w:val="single" w:sz="4" w:space="0" w:color="auto"/>
        </w:rPr>
        <w:t>——</w:t>
      </w:r>
      <w:r w:rsidRPr="00A4609E">
        <w:rPr>
          <w:rFonts w:hint="eastAsia"/>
          <w:b/>
          <w:szCs w:val="20"/>
          <w:bdr w:val="single" w:sz="4" w:space="0" w:color="auto"/>
        </w:rPr>
        <w:t>隨順般若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p.114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1E24D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F</w:t>
      </w:r>
      <w:r w:rsidRPr="00A4609E">
        <w:rPr>
          <w:rFonts w:hint="eastAsia"/>
          <w:b/>
          <w:szCs w:val="20"/>
          <w:bdr w:val="single" w:sz="4" w:space="0" w:color="auto"/>
        </w:rPr>
        <w:t>）入</w:t>
      </w:r>
      <w:r w:rsidRPr="00A4609E">
        <w:rPr>
          <w:b/>
          <w:szCs w:val="20"/>
          <w:bdr w:val="single" w:sz="4" w:space="0" w:color="auto"/>
        </w:rPr>
        <w:t>———</w:t>
      </w:r>
      <w:r w:rsidRPr="00A4609E">
        <w:rPr>
          <w:rFonts w:hint="eastAsia"/>
          <w:b/>
          <w:szCs w:val="20"/>
          <w:bdr w:val="single" w:sz="4" w:space="0" w:color="auto"/>
        </w:rPr>
        <w:t>通徹般若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p.114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1E24D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G</w:t>
      </w:r>
      <w:r w:rsidRPr="00A4609E">
        <w:rPr>
          <w:rFonts w:hint="eastAsia"/>
          <w:b/>
          <w:szCs w:val="20"/>
          <w:bdr w:val="single" w:sz="4" w:space="0" w:color="auto"/>
        </w:rPr>
        <w:t>）念</w:t>
      </w:r>
      <w:r w:rsidRPr="00A4609E">
        <w:rPr>
          <w:b/>
          <w:szCs w:val="20"/>
          <w:bdr w:val="single" w:sz="4" w:space="0" w:color="auto"/>
        </w:rPr>
        <w:t>———</w:t>
      </w:r>
      <w:r w:rsidRPr="00A4609E">
        <w:rPr>
          <w:rFonts w:hint="eastAsia"/>
          <w:b/>
          <w:szCs w:val="20"/>
          <w:bdr w:val="single" w:sz="4" w:space="0" w:color="auto"/>
        </w:rPr>
        <w:t>分別取相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p.114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1E24D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H</w:t>
      </w:r>
      <w:r w:rsidRPr="00A4609E">
        <w:rPr>
          <w:rFonts w:hint="eastAsia"/>
          <w:b/>
          <w:szCs w:val="20"/>
          <w:bdr w:val="single" w:sz="4" w:space="0" w:color="auto"/>
        </w:rPr>
        <w:t>）學</w:t>
      </w:r>
      <w:r w:rsidRPr="00A4609E">
        <w:rPr>
          <w:b/>
          <w:szCs w:val="20"/>
          <w:bdr w:val="single" w:sz="4" w:space="0" w:color="auto"/>
        </w:rPr>
        <w:t>———</w:t>
      </w:r>
      <w:r w:rsidRPr="00A4609E">
        <w:rPr>
          <w:rFonts w:hint="eastAsia"/>
          <w:b/>
          <w:szCs w:val="20"/>
          <w:bdr w:val="single" w:sz="4" w:space="0" w:color="auto"/>
        </w:rPr>
        <w:t>常行不息，令與相似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p.114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1E24D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I</w:t>
      </w:r>
      <w:r w:rsidRPr="00A4609E">
        <w:rPr>
          <w:rFonts w:hint="eastAsia"/>
          <w:b/>
          <w:szCs w:val="20"/>
          <w:bdr w:val="single" w:sz="4" w:space="0" w:color="auto"/>
        </w:rPr>
        <w:t>）思惟</w:t>
      </w:r>
      <w:r w:rsidRPr="00A4609E">
        <w:rPr>
          <w:b/>
          <w:szCs w:val="20"/>
          <w:bdr w:val="single" w:sz="4" w:space="0" w:color="auto"/>
        </w:rPr>
        <w:t>——</w:t>
      </w:r>
      <w:r w:rsidRPr="00A4609E">
        <w:rPr>
          <w:rFonts w:hint="eastAsia"/>
          <w:b/>
          <w:szCs w:val="20"/>
          <w:bdr w:val="single" w:sz="4" w:space="0" w:color="auto"/>
        </w:rPr>
        <w:t>學已巧觀，知其得失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p.114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1E24D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J</w:t>
      </w:r>
      <w:r w:rsidRPr="00A4609E">
        <w:rPr>
          <w:rFonts w:hint="eastAsia"/>
          <w:b/>
          <w:szCs w:val="20"/>
          <w:bdr w:val="single" w:sz="4" w:space="0" w:color="auto"/>
        </w:rPr>
        <w:t>）修</w:t>
      </w:r>
      <w:r w:rsidRPr="00A4609E">
        <w:rPr>
          <w:b/>
          <w:szCs w:val="20"/>
          <w:bdr w:val="single" w:sz="4" w:space="0" w:color="auto"/>
        </w:rPr>
        <w:t>——</w:t>
      </w:r>
      <w:r w:rsidRPr="00A4609E">
        <w:rPr>
          <w:rFonts w:hint="eastAsia"/>
          <w:b/>
          <w:szCs w:val="20"/>
          <w:bdr w:val="single" w:sz="4" w:space="0" w:color="auto"/>
        </w:rPr>
        <w:t>禪定心共行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p.114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1E24D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K</w:t>
      </w:r>
      <w:r w:rsidRPr="00A4609E">
        <w:rPr>
          <w:rFonts w:hint="eastAsia"/>
          <w:b/>
          <w:szCs w:val="20"/>
          <w:bdr w:val="single" w:sz="4" w:space="0" w:color="auto"/>
        </w:rPr>
        <w:t>）住</w:t>
      </w:r>
      <w:r w:rsidRPr="00A4609E">
        <w:rPr>
          <w:b/>
          <w:szCs w:val="20"/>
          <w:bdr w:val="single" w:sz="4" w:space="0" w:color="auto"/>
        </w:rPr>
        <w:t>——</w:t>
      </w:r>
      <w:r w:rsidRPr="00A4609E">
        <w:rPr>
          <w:rFonts w:hint="eastAsia"/>
          <w:b/>
          <w:szCs w:val="20"/>
          <w:bdr w:val="single" w:sz="4" w:space="0" w:color="auto"/>
        </w:rPr>
        <w:t>得般若不失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5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p.114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1E24DD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3</w:t>
      </w:r>
      <w:r w:rsidRPr="00A4609E">
        <w:rPr>
          <w:rFonts w:hint="eastAsia"/>
          <w:b/>
          <w:szCs w:val="20"/>
          <w:bdr w:val="single" w:sz="4" w:space="0" w:color="auto"/>
        </w:rPr>
        <w:t>）釋疑：先說諸法空即是不住，今何以說「諸法中不應住」</w:t>
      </w:r>
    </w:p>
    <w:p w:rsidR="00A4609E" w:rsidRPr="00A4609E" w:rsidRDefault="008A1A6A" w:rsidP="004A058C">
      <w:pPr>
        <w:spacing w:line="364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A4609E">
        <w:rPr>
          <w:b/>
          <w:bCs/>
          <w:szCs w:val="20"/>
          <w:bdr w:val="single" w:sz="4" w:space="0" w:color="auto"/>
        </w:rPr>
        <w:lastRenderedPageBreak/>
        <w:t>A</w:t>
      </w:r>
      <w:r w:rsidRPr="00A4609E">
        <w:rPr>
          <w:rFonts w:hAnsi="新細明體"/>
          <w:b/>
          <w:bCs/>
          <w:szCs w:val="20"/>
          <w:bdr w:val="single" w:sz="4" w:space="0" w:color="auto"/>
        </w:rPr>
        <w:t>、</w:t>
      </w:r>
      <w:r w:rsidRPr="00A4609E">
        <w:rPr>
          <w:b/>
          <w:szCs w:val="20"/>
          <w:bdr w:val="single" w:sz="4" w:space="0" w:color="auto"/>
        </w:rPr>
        <w:t>著法愛心難遣故更說</w:t>
      </w:r>
    </w:p>
    <w:p w:rsidR="00A4609E" w:rsidRPr="00A4609E" w:rsidRDefault="008A1A6A" w:rsidP="004A058C">
      <w:pPr>
        <w:spacing w:beforeLines="30" w:before="108" w:line="364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、入無相三昧而不入滅盡定，菩薩智慧於諸法中不住而能行菩薩道</w:t>
      </w:r>
    </w:p>
    <w:p w:rsidR="00A4609E" w:rsidRPr="00A4609E" w:rsidRDefault="008A1A6A" w:rsidP="004A058C">
      <w:pPr>
        <w:spacing w:beforeLines="30" w:before="108" w:line="364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4</w:t>
      </w:r>
      <w:r w:rsidRPr="00A4609E">
        <w:rPr>
          <w:rFonts w:hint="eastAsia"/>
          <w:b/>
          <w:szCs w:val="20"/>
          <w:bdr w:val="single" w:sz="4" w:space="0" w:color="auto"/>
        </w:rPr>
        <w:t>）釋疑：云何菩薩不住諸法而能不入滅定中</w:t>
      </w:r>
    </w:p>
    <w:p w:rsidR="008A1A6A" w:rsidRPr="00F446B3" w:rsidRDefault="008A1A6A" w:rsidP="004A058C">
      <w:pPr>
        <w:spacing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不住文字、禪定</w:t>
      </w:r>
    </w:p>
    <w:p w:rsidR="00A4609E" w:rsidRDefault="008A1A6A" w:rsidP="004A058C">
      <w:pPr>
        <w:spacing w:line="36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不住文字</w:t>
      </w:r>
    </w:p>
    <w:p w:rsidR="00A4609E" w:rsidRDefault="008A1A6A" w:rsidP="004A058C">
      <w:pPr>
        <w:spacing w:beforeLines="30" w:before="108" w:line="364" w:lineRule="exact"/>
        <w:ind w:leftChars="250" w:left="600"/>
        <w:jc w:val="both"/>
        <w:rPr>
          <w:rFonts w:eastAsia="標楷體"/>
          <w:b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不住禪定</w:t>
      </w:r>
    </w:p>
    <w:p w:rsidR="008A1A6A" w:rsidRPr="00A4609E" w:rsidRDefault="008A1A6A" w:rsidP="004A058C">
      <w:pPr>
        <w:spacing w:line="364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2</w:t>
      </w:r>
      <w:r w:rsidRPr="00A4609E">
        <w:rPr>
          <w:rFonts w:hint="eastAsia"/>
          <w:b/>
          <w:szCs w:val="20"/>
          <w:bdr w:val="single" w:sz="4" w:space="0" w:color="auto"/>
        </w:rPr>
        <w:t>、不住字門、禪定</w:t>
      </w:r>
    </w:p>
    <w:p w:rsidR="00A4609E" w:rsidRPr="00A4609E" w:rsidRDefault="008A1A6A" w:rsidP="004A058C">
      <w:pPr>
        <w:spacing w:line="364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1</w:t>
      </w:r>
      <w:r w:rsidRPr="00A4609E">
        <w:rPr>
          <w:rFonts w:hint="eastAsia"/>
          <w:b/>
          <w:szCs w:val="20"/>
          <w:bdr w:val="single" w:sz="4" w:space="0" w:color="auto"/>
        </w:rPr>
        <w:t>）辨字門、禪定二事</w:t>
      </w:r>
    </w:p>
    <w:p w:rsidR="00A4609E" w:rsidRDefault="008A1A6A" w:rsidP="004A058C">
      <w:pPr>
        <w:spacing w:line="364" w:lineRule="exact"/>
        <w:ind w:leftChars="300" w:left="720"/>
        <w:jc w:val="both"/>
        <w:rPr>
          <w:b/>
          <w:sz w:val="18"/>
          <w:szCs w:val="18"/>
        </w:rPr>
      </w:pP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、習禪而得神通</w:t>
      </w:r>
    </w:p>
    <w:p w:rsidR="00A4609E" w:rsidRDefault="008A1A6A" w:rsidP="00AF3A42">
      <w:pPr>
        <w:spacing w:beforeLines="30" w:before="108"/>
        <w:ind w:leftChars="300" w:left="720"/>
        <w:jc w:val="both"/>
        <w:rPr>
          <w:b/>
          <w:sz w:val="18"/>
          <w:szCs w:val="18"/>
        </w:rPr>
      </w:pP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、學讀而知字門</w:t>
      </w:r>
    </w:p>
    <w:p w:rsidR="008A1A6A" w:rsidRPr="00A4609E" w:rsidRDefault="008A1A6A" w:rsidP="00AF3A42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A4609E">
        <w:rPr>
          <w:b/>
          <w:szCs w:val="20"/>
          <w:bdr w:val="single" w:sz="4" w:space="0" w:color="auto"/>
        </w:rPr>
        <w:t>（</w:t>
      </w:r>
      <w:r w:rsidRPr="00A4609E">
        <w:rPr>
          <w:b/>
          <w:szCs w:val="20"/>
          <w:bdr w:val="single" w:sz="4" w:space="0" w:color="auto"/>
        </w:rPr>
        <w:t>2</w:t>
      </w:r>
      <w:r w:rsidRPr="00A4609E">
        <w:rPr>
          <w:b/>
          <w:szCs w:val="20"/>
          <w:bdr w:val="single" w:sz="4" w:space="0" w:color="auto"/>
        </w:rPr>
        <w:t>）字門、禪定二事畢竟空故，菩薩不於中住</w:t>
      </w:r>
    </w:p>
    <w:p w:rsidR="00A4609E" w:rsidRDefault="008A1A6A" w:rsidP="0097449A">
      <w:pPr>
        <w:ind w:leftChars="300" w:left="720"/>
        <w:jc w:val="both"/>
        <w:rPr>
          <w:rStyle w:val="a3"/>
        </w:rPr>
      </w:pPr>
      <w:r w:rsidRPr="00A4609E">
        <w:rPr>
          <w:b/>
          <w:szCs w:val="20"/>
          <w:bdr w:val="single" w:sz="4" w:space="0" w:color="auto"/>
        </w:rPr>
        <w:t>A</w:t>
      </w:r>
      <w:r w:rsidRPr="00A4609E">
        <w:rPr>
          <w:b/>
          <w:szCs w:val="20"/>
          <w:bdr w:val="single" w:sz="4" w:space="0" w:color="auto"/>
        </w:rPr>
        <w:t>、菩薩聞字，即入諸法實相</w:t>
      </w:r>
    </w:p>
    <w:p w:rsidR="00A4609E" w:rsidRPr="00A4609E" w:rsidRDefault="008A1A6A" w:rsidP="00AF3A42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、神通亦不著</w:t>
      </w:r>
    </w:p>
    <w:p w:rsidR="00A4609E" w:rsidRPr="00A4609E" w:rsidRDefault="008A1A6A" w:rsidP="00AF3A42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C</w:t>
      </w:r>
      <w:r w:rsidRPr="00A4609E">
        <w:rPr>
          <w:rFonts w:hint="eastAsia"/>
          <w:b/>
          <w:szCs w:val="20"/>
          <w:bdr w:val="single" w:sz="4" w:space="0" w:color="auto"/>
        </w:rPr>
        <w:t>、結</w:t>
      </w:r>
    </w:p>
    <w:p w:rsidR="00A4609E" w:rsidRDefault="008A1A6A" w:rsidP="001F1AB1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不住無常、苦、無我、空、寂滅、離等聖行</w:t>
      </w:r>
    </w:p>
    <w:p w:rsidR="00A4609E" w:rsidRDefault="008A1A6A" w:rsidP="00AF3A4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不住如、法性、法相、法位、實際</w:t>
      </w:r>
    </w:p>
    <w:p w:rsidR="00A4609E" w:rsidRDefault="008A1A6A" w:rsidP="00AF3A4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不住陀羅尼門、三昧門</w:t>
      </w:r>
    </w:p>
    <w:p w:rsidR="00A4609E" w:rsidRDefault="008A1A6A" w:rsidP="00AF3A4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（二）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明有住行為失</w:t>
      </w:r>
    </w:p>
    <w:p w:rsidR="00A4609E" w:rsidRDefault="008A1A6A" w:rsidP="00AF3A4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明無住行為得</w:t>
      </w:r>
    </w:p>
    <w:p w:rsidR="00A4609E" w:rsidRDefault="008A1A6A" w:rsidP="009126A5">
      <w:pPr>
        <w:spacing w:line="410" w:lineRule="exact"/>
        <w:ind w:leftChars="200" w:left="480"/>
        <w:jc w:val="both"/>
        <w:rPr>
          <w:b/>
          <w:sz w:val="18"/>
          <w:szCs w:val="18"/>
          <w:shd w:val="pct15" w:color="auto" w:fill="FFFFFF"/>
        </w:rPr>
      </w:pPr>
      <w:r w:rsidRPr="00A4609E">
        <w:rPr>
          <w:rFonts w:hint="eastAsia"/>
          <w:b/>
          <w:szCs w:val="20"/>
          <w:bdr w:val="single" w:sz="4" w:space="0" w:color="auto"/>
        </w:rPr>
        <w:t>3</w:t>
      </w:r>
      <w:r w:rsidRPr="00A4609E">
        <w:rPr>
          <w:rFonts w:hint="eastAsia"/>
          <w:b/>
          <w:szCs w:val="20"/>
          <w:bdr w:val="single" w:sz="4" w:space="0" w:color="auto"/>
        </w:rPr>
        <w:t>～</w:t>
      </w:r>
      <w:r w:rsidRPr="00A4609E">
        <w:rPr>
          <w:rFonts w:hint="eastAsia"/>
          <w:b/>
          <w:szCs w:val="20"/>
          <w:bdr w:val="single" w:sz="4" w:space="0" w:color="auto"/>
        </w:rPr>
        <w:t>5</w:t>
      </w:r>
      <w:r w:rsidRPr="00A4609E">
        <w:rPr>
          <w:rFonts w:hint="eastAsia"/>
          <w:b/>
          <w:szCs w:val="20"/>
          <w:bdr w:val="single" w:sz="4" w:space="0" w:color="auto"/>
        </w:rPr>
        <w:t>、不住無常等聖行乃至三昧門</w:t>
      </w:r>
    </w:p>
    <w:p w:rsidR="00A4609E" w:rsidRPr="00A4609E" w:rsidRDefault="008A1A6A" w:rsidP="009126A5">
      <w:pPr>
        <w:spacing w:beforeLines="30" w:before="108" w:line="41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（二）釋有住行為失</w:t>
      </w:r>
    </w:p>
    <w:p w:rsidR="008A1A6A" w:rsidRPr="00A4609E" w:rsidRDefault="008A1A6A" w:rsidP="009126A5">
      <w:pPr>
        <w:spacing w:beforeLines="30" w:before="108" w:line="41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（三）明無住行為得</w:t>
      </w:r>
    </w:p>
    <w:p w:rsidR="00A4609E" w:rsidRDefault="008A1A6A" w:rsidP="009126A5">
      <w:pPr>
        <w:spacing w:line="410" w:lineRule="exact"/>
        <w:ind w:leftChars="200" w:left="480"/>
        <w:jc w:val="both"/>
        <w:rPr>
          <w:bdr w:val="single" w:sz="4" w:space="0" w:color="auto"/>
        </w:rPr>
      </w:pPr>
      <w:r w:rsidRPr="00A4609E">
        <w:rPr>
          <w:rFonts w:hint="eastAsia"/>
          <w:b/>
          <w:bdr w:val="single" w:sz="4" w:space="0" w:color="auto"/>
        </w:rPr>
        <w:t>1</w:t>
      </w:r>
      <w:r w:rsidRPr="00A4609E">
        <w:rPr>
          <w:rFonts w:hint="eastAsia"/>
          <w:b/>
          <w:bdr w:val="single" w:sz="4" w:space="0" w:color="auto"/>
        </w:rPr>
        <w:t>、明不住因緣：性空故不受，不受故不住</w:t>
      </w:r>
    </w:p>
    <w:p w:rsidR="00A4609E" w:rsidRDefault="008A1A6A" w:rsidP="007B715A">
      <w:pPr>
        <w:spacing w:beforeLines="30" w:before="108" w:line="370" w:lineRule="exact"/>
        <w:ind w:leftChars="250" w:left="600"/>
        <w:jc w:val="both"/>
        <w:rPr>
          <w:rStyle w:val="a3"/>
        </w:rPr>
      </w:pPr>
      <w:r w:rsidRPr="00A4609E">
        <w:rPr>
          <w:rFonts w:hint="eastAsia"/>
          <w:b/>
          <w:szCs w:val="20"/>
          <w:bdr w:val="single" w:sz="4" w:space="0" w:color="auto"/>
        </w:rPr>
        <w:t>※</w:t>
      </w:r>
      <w:r w:rsidRPr="00A4609E">
        <w:rPr>
          <w:rFonts w:hint="eastAsia"/>
          <w:b/>
          <w:szCs w:val="20"/>
          <w:bdr w:val="single" w:sz="4" w:space="0" w:color="auto"/>
        </w:rPr>
        <w:t xml:space="preserve"> </w:t>
      </w:r>
      <w:r w:rsidRPr="00A4609E">
        <w:rPr>
          <w:rFonts w:hint="eastAsia"/>
          <w:b/>
          <w:szCs w:val="20"/>
          <w:bdr w:val="single" w:sz="4" w:space="0" w:color="auto"/>
        </w:rPr>
        <w:t>釋疑：五眾何為強破疑</w:t>
      </w:r>
    </w:p>
    <w:p w:rsidR="00A4609E" w:rsidRPr="00A4609E" w:rsidRDefault="008A1A6A" w:rsidP="007B715A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※</w:t>
      </w:r>
      <w:r w:rsidRPr="00A4609E">
        <w:rPr>
          <w:rFonts w:hint="eastAsia"/>
          <w:b/>
          <w:szCs w:val="20"/>
          <w:bdr w:val="single" w:sz="4" w:space="0" w:color="auto"/>
        </w:rPr>
        <w:t xml:space="preserve"> </w:t>
      </w:r>
      <w:r w:rsidRPr="00A4609E">
        <w:rPr>
          <w:rFonts w:hint="eastAsia"/>
          <w:b/>
          <w:szCs w:val="20"/>
          <w:bdr w:val="single" w:sz="4" w:space="0" w:color="auto"/>
        </w:rPr>
        <w:t>例餘十二入乃至陀羅尼、三昧門</w:t>
      </w:r>
    </w:p>
    <w:p w:rsidR="00A4609E" w:rsidRDefault="008A1A6A" w:rsidP="007B715A">
      <w:pPr>
        <w:spacing w:beforeLines="30" w:before="108" w:line="370" w:lineRule="exact"/>
        <w:ind w:leftChars="200" w:left="480"/>
        <w:jc w:val="both"/>
        <w:rPr>
          <w:rStyle w:val="a3"/>
          <w:szCs w:val="16"/>
        </w:rPr>
      </w:pPr>
      <w:r w:rsidRPr="00A4609E">
        <w:rPr>
          <w:rFonts w:hint="eastAsia"/>
          <w:b/>
          <w:szCs w:val="20"/>
          <w:bdr w:val="single" w:sz="4" w:space="0" w:color="auto"/>
        </w:rPr>
        <w:t>2</w:t>
      </w:r>
      <w:r w:rsidRPr="00A4609E">
        <w:rPr>
          <w:rFonts w:hint="eastAsia"/>
          <w:b/>
          <w:szCs w:val="20"/>
          <w:bdr w:val="single" w:sz="4" w:space="0" w:color="auto"/>
        </w:rPr>
        <w:t>、大小無受三昧之別</w:t>
      </w: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6</w:t>
      </w:r>
      <w:r w:rsidRPr="00A4609E">
        <w:rPr>
          <w:rFonts w:hint="eastAsia"/>
          <w:szCs w:val="16"/>
        </w:rPr>
        <w:t>］</w:t>
      </w:r>
      <w:r w:rsidRPr="00A4609E">
        <w:rPr>
          <w:rFonts w:hint="eastAsia"/>
          <w:szCs w:val="16"/>
        </w:rPr>
        <w:t>p.115</w:t>
      </w:r>
      <w:r w:rsidRPr="00A4609E">
        <w:rPr>
          <w:rFonts w:hint="eastAsia"/>
          <w:szCs w:val="16"/>
        </w:rPr>
        <w:t>）</w:t>
      </w:r>
    </w:p>
    <w:p w:rsidR="00A4609E" w:rsidRDefault="008A1A6A" w:rsidP="007B715A">
      <w:pPr>
        <w:spacing w:line="370" w:lineRule="exact"/>
        <w:ind w:leftChars="250" w:left="600"/>
        <w:jc w:val="both"/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1</w:t>
      </w:r>
      <w:r w:rsidRPr="00A4609E">
        <w:rPr>
          <w:rFonts w:hint="eastAsia"/>
          <w:b/>
          <w:szCs w:val="20"/>
          <w:bdr w:val="single" w:sz="4" w:space="0" w:color="auto"/>
        </w:rPr>
        <w:t>）小乘雖有，無廣大用</w:t>
      </w: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6</w:t>
      </w:r>
      <w:r w:rsidRPr="00A4609E">
        <w:rPr>
          <w:rFonts w:hint="eastAsia"/>
          <w:szCs w:val="16"/>
        </w:rPr>
        <w:t>］</w:t>
      </w:r>
      <w:r w:rsidRPr="00A4609E">
        <w:rPr>
          <w:rFonts w:hint="eastAsia"/>
          <w:szCs w:val="16"/>
        </w:rPr>
        <w:t>p.115</w:t>
      </w:r>
      <w:r w:rsidRPr="00A4609E">
        <w:rPr>
          <w:rFonts w:hint="eastAsia"/>
          <w:szCs w:val="16"/>
        </w:rPr>
        <w:t>）</w:t>
      </w:r>
    </w:p>
    <w:p w:rsidR="00A4609E" w:rsidRDefault="008A1A6A" w:rsidP="007B715A">
      <w:pPr>
        <w:spacing w:beforeLines="30" w:before="108" w:line="370" w:lineRule="exact"/>
        <w:ind w:leftChars="250" w:left="600"/>
        <w:jc w:val="both"/>
        <w:rPr>
          <w:sz w:val="18"/>
          <w:szCs w:val="18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2</w:t>
      </w:r>
      <w:r w:rsidRPr="00A4609E">
        <w:rPr>
          <w:rFonts w:hint="eastAsia"/>
          <w:b/>
          <w:szCs w:val="20"/>
          <w:bdr w:val="single" w:sz="4" w:space="0" w:color="auto"/>
        </w:rPr>
        <w:t>）小乘漏盡時得諸法不受，菩薩本來知法不受</w:t>
      </w: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6</w:t>
      </w:r>
      <w:r w:rsidRPr="00A4609E">
        <w:rPr>
          <w:rFonts w:hint="eastAsia"/>
          <w:szCs w:val="16"/>
        </w:rPr>
        <w:t>］</w:t>
      </w:r>
      <w:r w:rsidRPr="00A4609E">
        <w:rPr>
          <w:rFonts w:hint="eastAsia"/>
          <w:szCs w:val="16"/>
        </w:rPr>
        <w:t>p.115</w:t>
      </w:r>
      <w:r w:rsidRPr="00A4609E">
        <w:rPr>
          <w:rFonts w:hint="eastAsia"/>
          <w:szCs w:val="16"/>
        </w:rPr>
        <w:t>）</w:t>
      </w:r>
    </w:p>
    <w:p w:rsidR="00A4609E" w:rsidRDefault="008A1A6A" w:rsidP="007B715A">
      <w:pPr>
        <w:spacing w:beforeLines="30" w:before="108" w:line="370" w:lineRule="exact"/>
        <w:ind w:leftChars="250" w:left="600"/>
        <w:jc w:val="both"/>
        <w:rPr>
          <w:sz w:val="18"/>
          <w:szCs w:val="18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3</w:t>
      </w:r>
      <w:r w:rsidRPr="00A4609E">
        <w:rPr>
          <w:rFonts w:hint="eastAsia"/>
          <w:b/>
          <w:szCs w:val="20"/>
          <w:bdr w:val="single" w:sz="4" w:space="0" w:color="auto"/>
        </w:rPr>
        <w:t>）小乘有習有障，有而不淨</w:t>
      </w: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6</w:t>
      </w:r>
      <w:r w:rsidRPr="00A4609E">
        <w:rPr>
          <w:rFonts w:hint="eastAsia"/>
          <w:szCs w:val="16"/>
        </w:rPr>
        <w:t>］</w:t>
      </w:r>
      <w:r w:rsidRPr="00A4609E">
        <w:rPr>
          <w:rFonts w:hint="eastAsia"/>
          <w:szCs w:val="16"/>
        </w:rPr>
        <w:t>p.115</w:t>
      </w:r>
      <w:r w:rsidRPr="00A4609E">
        <w:rPr>
          <w:rFonts w:hint="eastAsia"/>
          <w:szCs w:val="16"/>
        </w:rPr>
        <w:t>）</w:t>
      </w:r>
    </w:p>
    <w:p w:rsidR="00A4609E" w:rsidRDefault="008A1A6A" w:rsidP="00AF3A42">
      <w:pPr>
        <w:spacing w:beforeLines="30" w:before="108"/>
        <w:ind w:leftChars="250" w:left="600"/>
        <w:jc w:val="both"/>
        <w:rPr>
          <w:sz w:val="18"/>
          <w:szCs w:val="18"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4</w:t>
      </w:r>
      <w:r w:rsidRPr="00A4609E">
        <w:rPr>
          <w:rFonts w:hint="eastAsia"/>
          <w:b/>
          <w:szCs w:val="20"/>
          <w:bdr w:val="single" w:sz="4" w:space="0" w:color="auto"/>
        </w:rPr>
        <w:t>）菩薩雖不能遍，勝於二乘</w:t>
      </w:r>
      <w:r w:rsidRPr="00A4609E">
        <w:rPr>
          <w:rFonts w:hint="eastAsia"/>
          <w:szCs w:val="16"/>
        </w:rPr>
        <w:t>（</w:t>
      </w:r>
      <w:r w:rsidR="00D35217" w:rsidRPr="00A4609E">
        <w:rPr>
          <w:rFonts w:hint="eastAsia"/>
          <w:szCs w:val="16"/>
        </w:rPr>
        <w:t>印順法師，《</w:t>
      </w:r>
      <w:r w:rsidRPr="00A4609E">
        <w:rPr>
          <w:rFonts w:hint="eastAsia"/>
          <w:szCs w:val="16"/>
        </w:rPr>
        <w:t>大智度論筆記》［</w:t>
      </w:r>
      <w:r w:rsidRPr="00A4609E">
        <w:rPr>
          <w:rFonts w:eastAsia="Roman Unicode" w:cs="Roman Unicode"/>
          <w:szCs w:val="16"/>
        </w:rPr>
        <w:t>B</w:t>
      </w:r>
      <w:r w:rsidRPr="00A4609E">
        <w:rPr>
          <w:szCs w:val="16"/>
        </w:rPr>
        <w:t>00</w:t>
      </w:r>
      <w:r w:rsidRPr="00A4609E">
        <w:rPr>
          <w:rFonts w:hint="eastAsia"/>
          <w:szCs w:val="16"/>
        </w:rPr>
        <w:t>6</w:t>
      </w:r>
      <w:r w:rsidRPr="00A4609E">
        <w:rPr>
          <w:rFonts w:hint="eastAsia"/>
          <w:szCs w:val="16"/>
        </w:rPr>
        <w:t>］</w:t>
      </w:r>
      <w:r w:rsidRPr="00A4609E">
        <w:rPr>
          <w:rFonts w:hint="eastAsia"/>
          <w:szCs w:val="16"/>
        </w:rPr>
        <w:t>p.115</w:t>
      </w:r>
      <w:r w:rsidRPr="00A4609E">
        <w:rPr>
          <w:rFonts w:hint="eastAsia"/>
          <w:szCs w:val="16"/>
        </w:rPr>
        <w:t>）</w:t>
      </w:r>
    </w:p>
    <w:p w:rsidR="00A4609E" w:rsidRDefault="008A1A6A" w:rsidP="00AF3A42">
      <w:pPr>
        <w:spacing w:beforeLines="30" w:before="108"/>
        <w:ind w:leftChars="250" w:left="600"/>
        <w:jc w:val="both"/>
        <w:rPr>
          <w:rFonts w:ascii="新細明體" w:hAnsi="新細明體"/>
          <w:b/>
          <w:bCs/>
        </w:rPr>
      </w:pPr>
      <w:r w:rsidRPr="00A4609E">
        <w:rPr>
          <w:rFonts w:hint="eastAsia"/>
          <w:b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5</w:t>
      </w:r>
      <w:r w:rsidRPr="00A4609E">
        <w:rPr>
          <w:rFonts w:hint="eastAsia"/>
          <w:b/>
          <w:szCs w:val="20"/>
          <w:bdr w:val="single" w:sz="4" w:space="0" w:color="auto"/>
        </w:rPr>
        <w:t>）結</w:t>
      </w:r>
    </w:p>
    <w:p w:rsidR="00A4609E" w:rsidRPr="00A4609E" w:rsidRDefault="008A1A6A" w:rsidP="00AF3A42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lastRenderedPageBreak/>
        <w:t>3</w:t>
      </w:r>
      <w:r w:rsidRPr="00A4609E">
        <w:rPr>
          <w:rFonts w:hint="eastAsia"/>
          <w:b/>
          <w:szCs w:val="20"/>
          <w:bdr w:val="single" w:sz="4" w:space="0" w:color="auto"/>
        </w:rPr>
        <w:t>、釋十八空故不受</w:t>
      </w:r>
    </w:p>
    <w:p w:rsidR="00A4609E" w:rsidRPr="00A4609E" w:rsidRDefault="008A1A6A" w:rsidP="00AF3A42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4</w:t>
      </w:r>
      <w:r w:rsidRPr="00A4609E">
        <w:rPr>
          <w:rFonts w:hint="eastAsia"/>
          <w:b/>
          <w:szCs w:val="20"/>
          <w:bdr w:val="single" w:sz="4" w:space="0" w:color="auto"/>
        </w:rPr>
        <w:t>、釋疑：何以用十八空觀諸法皆空</w:t>
      </w:r>
    </w:p>
    <w:p w:rsidR="00A4609E" w:rsidRDefault="008A1A6A" w:rsidP="00B84EA8">
      <w:pPr>
        <w:ind w:leftChars="150" w:left="360"/>
        <w:jc w:val="both"/>
        <w:rPr>
          <w:rStyle w:val="a3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（四）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先尼事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以小說大</w:t>
      </w:r>
    </w:p>
    <w:p w:rsidR="00A4609E" w:rsidRDefault="008A1A6A" w:rsidP="00AF3A4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（五）</w:t>
      </w:r>
      <w:r w:rsidRPr="00F446B3">
        <w:rPr>
          <w:rFonts w:ascii="標楷體" w:eastAsia="標楷體" w:hAnsi="標楷體" w:hint="eastAsia"/>
          <w:b/>
          <w:sz w:val="21"/>
          <w:szCs w:val="20"/>
          <w:bdr w:val="single" w:sz="4" w:space="0" w:color="auto"/>
        </w:rPr>
        <w:t>結明菩薩般若</w:t>
      </w:r>
    </w:p>
    <w:p w:rsidR="00A4609E" w:rsidRDefault="008A1A6A" w:rsidP="005528FF">
      <w:pPr>
        <w:ind w:leftChars="150" w:left="360"/>
        <w:jc w:val="both"/>
        <w:rPr>
          <w:rStyle w:val="a3"/>
        </w:rPr>
      </w:pPr>
      <w:r w:rsidRPr="00A4609E">
        <w:rPr>
          <w:rFonts w:hint="eastAsia"/>
          <w:b/>
          <w:szCs w:val="20"/>
          <w:bdr w:val="single" w:sz="4" w:space="0" w:color="auto"/>
        </w:rPr>
        <w:t>（四）舉</w:t>
      </w:r>
      <w:r w:rsidRPr="00A4609E">
        <w:rPr>
          <w:b/>
          <w:szCs w:val="18"/>
          <w:bdr w:val="single" w:sz="4" w:space="0" w:color="auto"/>
        </w:rPr>
        <w:t>先尼事</w:t>
      </w:r>
      <w:r w:rsidRPr="00A4609E">
        <w:rPr>
          <w:rFonts w:hint="eastAsia"/>
          <w:b/>
          <w:szCs w:val="18"/>
          <w:bdr w:val="single" w:sz="4" w:space="0" w:color="auto"/>
        </w:rPr>
        <w:t>以小說大</w:t>
      </w:r>
    </w:p>
    <w:p w:rsidR="00A4609E" w:rsidRDefault="008A1A6A" w:rsidP="006B10D2">
      <w:pPr>
        <w:ind w:leftChars="200" w:left="480"/>
        <w:jc w:val="both"/>
        <w:rPr>
          <w:b/>
          <w:sz w:val="18"/>
          <w:szCs w:val="18"/>
        </w:rPr>
      </w:pPr>
      <w:r w:rsidRPr="00A4609E">
        <w:rPr>
          <w:rFonts w:hint="eastAsia"/>
          <w:b/>
          <w:szCs w:val="16"/>
          <w:bdr w:val="single" w:sz="4" w:space="0" w:color="auto"/>
        </w:rPr>
        <w:t>1</w:t>
      </w:r>
      <w:r w:rsidRPr="00A4609E">
        <w:rPr>
          <w:rFonts w:hint="eastAsia"/>
          <w:b/>
          <w:szCs w:val="16"/>
          <w:bdr w:val="single" w:sz="4" w:space="0" w:color="auto"/>
        </w:rPr>
        <w:t>、此中為何說先尼梵志因緣</w:t>
      </w:r>
    </w:p>
    <w:p w:rsidR="00A4609E" w:rsidRDefault="008A1A6A" w:rsidP="009A1B58">
      <w:pPr>
        <w:spacing w:beforeLines="30" w:before="108" w:line="380" w:lineRule="exact"/>
        <w:ind w:leftChars="200" w:left="480"/>
        <w:jc w:val="both"/>
        <w:rPr>
          <w:rStyle w:val="a3"/>
          <w:rFonts w:eastAsia="標楷體"/>
        </w:rPr>
      </w:pPr>
      <w:r w:rsidRPr="00A4609E">
        <w:rPr>
          <w:rFonts w:hint="eastAsia"/>
          <w:b/>
          <w:szCs w:val="18"/>
          <w:bdr w:val="single" w:sz="4" w:space="0" w:color="auto"/>
        </w:rPr>
        <w:t>2</w:t>
      </w:r>
      <w:r w:rsidRPr="00A4609E">
        <w:rPr>
          <w:rFonts w:hint="eastAsia"/>
          <w:b/>
          <w:szCs w:val="18"/>
          <w:bdr w:val="single" w:sz="4" w:space="0" w:color="auto"/>
        </w:rPr>
        <w:t>、引述經文</w:t>
      </w:r>
    </w:p>
    <w:p w:rsidR="008A1A6A" w:rsidRPr="00A4609E" w:rsidRDefault="008A1A6A" w:rsidP="00AF3A42">
      <w:pPr>
        <w:spacing w:beforeLines="30" w:before="108"/>
        <w:ind w:leftChars="200" w:left="480"/>
        <w:jc w:val="both"/>
        <w:rPr>
          <w:b/>
          <w:szCs w:val="18"/>
          <w:bdr w:val="single" w:sz="4" w:space="0" w:color="auto"/>
        </w:rPr>
      </w:pPr>
      <w:r w:rsidRPr="00A4609E">
        <w:rPr>
          <w:rFonts w:hint="eastAsia"/>
          <w:b/>
          <w:szCs w:val="18"/>
          <w:bdr w:val="single" w:sz="4" w:space="0" w:color="auto"/>
        </w:rPr>
        <w:t>3</w:t>
      </w:r>
      <w:r w:rsidRPr="00A4609E">
        <w:rPr>
          <w:rFonts w:hint="eastAsia"/>
          <w:b/>
          <w:szCs w:val="18"/>
          <w:bdr w:val="single" w:sz="4" w:space="0" w:color="auto"/>
        </w:rPr>
        <w:t>、闡釋經義</w:t>
      </w:r>
    </w:p>
    <w:p w:rsidR="00A4609E" w:rsidRDefault="008A1A6A" w:rsidP="00AD5A50">
      <w:pPr>
        <w:ind w:leftChars="250" w:left="600"/>
        <w:jc w:val="both"/>
        <w:rPr>
          <w:b/>
        </w:rPr>
      </w:pPr>
      <w:r w:rsidRPr="00A4609E">
        <w:rPr>
          <w:rFonts w:hint="eastAsia"/>
          <w:b/>
          <w:bdr w:val="single" w:sz="4" w:space="0" w:color="auto"/>
        </w:rPr>
        <w:t>（</w:t>
      </w:r>
      <w:r w:rsidRPr="00A4609E">
        <w:rPr>
          <w:rFonts w:hint="eastAsia"/>
          <w:b/>
          <w:bdr w:val="single" w:sz="4" w:space="0" w:color="auto"/>
        </w:rPr>
        <w:t>1</w:t>
      </w:r>
      <w:r w:rsidRPr="00A4609E">
        <w:rPr>
          <w:rFonts w:hint="eastAsia"/>
          <w:b/>
          <w:bdr w:val="single" w:sz="4" w:space="0" w:color="auto"/>
        </w:rPr>
        <w:t>）先尼得信力入諸法實相</w:t>
      </w:r>
    </w:p>
    <w:p w:rsidR="00A4609E" w:rsidRPr="00A4609E" w:rsidRDefault="008A1A6A" w:rsidP="00AF3A42">
      <w:pPr>
        <w:spacing w:beforeLines="30" w:before="108"/>
        <w:ind w:leftChars="250" w:left="600"/>
        <w:jc w:val="both"/>
        <w:rPr>
          <w:b/>
          <w:szCs w:val="18"/>
          <w:bdr w:val="single" w:sz="4" w:space="0" w:color="auto"/>
        </w:rPr>
      </w:pPr>
      <w:r w:rsidRPr="00A4609E">
        <w:rPr>
          <w:rFonts w:hint="eastAsia"/>
          <w:b/>
          <w:szCs w:val="18"/>
          <w:bdr w:val="single" w:sz="4" w:space="0" w:color="auto"/>
        </w:rPr>
        <w:t>（</w:t>
      </w:r>
      <w:r w:rsidRPr="00A4609E">
        <w:rPr>
          <w:rFonts w:hint="eastAsia"/>
          <w:b/>
          <w:szCs w:val="18"/>
          <w:bdr w:val="single" w:sz="4" w:space="0" w:color="auto"/>
        </w:rPr>
        <w:t>2</w:t>
      </w:r>
      <w:r w:rsidRPr="00A4609E">
        <w:rPr>
          <w:rFonts w:hint="eastAsia"/>
          <w:b/>
          <w:szCs w:val="18"/>
          <w:bdr w:val="single" w:sz="4" w:space="0" w:color="auto"/>
        </w:rPr>
        <w:t>）破我</w:t>
      </w:r>
    </w:p>
    <w:p w:rsidR="00A4609E" w:rsidRPr="00A4609E" w:rsidRDefault="008A1A6A" w:rsidP="00AD5A50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、梵志本以總相為我，佛一一別問破之</w:t>
      </w:r>
    </w:p>
    <w:p w:rsidR="00A4609E" w:rsidRDefault="008A1A6A" w:rsidP="00AF3A42">
      <w:pPr>
        <w:spacing w:beforeLines="30" w:before="108"/>
        <w:ind w:leftChars="300" w:left="720"/>
        <w:jc w:val="both"/>
        <w:rPr>
          <w:rStyle w:val="a3"/>
        </w:rPr>
      </w:pPr>
      <w:r w:rsidRPr="00A4609E">
        <w:rPr>
          <w:b/>
          <w:szCs w:val="20"/>
          <w:bdr w:val="single" w:sz="4" w:space="0" w:color="auto"/>
        </w:rPr>
        <w:t>B</w:t>
      </w:r>
      <w:r w:rsidRPr="00A4609E">
        <w:rPr>
          <w:b/>
          <w:szCs w:val="20"/>
          <w:bdr w:val="single" w:sz="4" w:space="0" w:color="auto"/>
        </w:rPr>
        <w:t>、破即蘊是我，破離蘊是我</w:t>
      </w:r>
    </w:p>
    <w:p w:rsidR="00A4609E" w:rsidRPr="00A4609E" w:rsidRDefault="008A1A6A" w:rsidP="009364FF">
      <w:pPr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A4609E">
        <w:rPr>
          <w:rFonts w:hAnsi="新細明體"/>
          <w:b/>
          <w:bCs/>
          <w:szCs w:val="20"/>
          <w:bdr w:val="single" w:sz="4" w:space="0" w:color="auto"/>
        </w:rPr>
        <w:t>（</w:t>
      </w:r>
      <w:r w:rsidRPr="00A4609E">
        <w:rPr>
          <w:b/>
          <w:bCs/>
          <w:szCs w:val="20"/>
          <w:bdr w:val="single" w:sz="4" w:space="0" w:color="auto"/>
        </w:rPr>
        <w:t>A</w:t>
      </w:r>
      <w:r w:rsidRPr="00A4609E">
        <w:rPr>
          <w:rFonts w:hAnsi="新細明體"/>
          <w:b/>
          <w:bCs/>
          <w:szCs w:val="20"/>
          <w:bdr w:val="single" w:sz="4" w:space="0" w:color="auto"/>
        </w:rPr>
        <w:t>）</w:t>
      </w:r>
      <w:r w:rsidRPr="00A4609E">
        <w:rPr>
          <w:b/>
          <w:szCs w:val="20"/>
          <w:bdr w:val="single" w:sz="4" w:space="0" w:color="auto"/>
        </w:rPr>
        <w:t>破即蘊是我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7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p.117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AF3A42">
      <w:pPr>
        <w:ind w:leftChars="400" w:left="9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、一多不相即故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7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p.117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AF3A42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、我如五眾成生滅故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7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p.117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AF3A42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c</w:t>
      </w:r>
      <w:r w:rsidRPr="00A4609E">
        <w:rPr>
          <w:rFonts w:hint="eastAsia"/>
          <w:b/>
          <w:szCs w:val="20"/>
          <w:bdr w:val="single" w:sz="4" w:space="0" w:color="auto"/>
        </w:rPr>
        <w:t>、我如五眾不自在故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7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p.117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AF3A42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A4609E">
        <w:rPr>
          <w:rFonts w:hAnsi="新細明體"/>
          <w:b/>
          <w:bCs/>
          <w:szCs w:val="20"/>
          <w:bdr w:val="single" w:sz="4" w:space="0" w:color="auto"/>
        </w:rPr>
        <w:t>（</w:t>
      </w:r>
      <w:r w:rsidRPr="00A4609E">
        <w:rPr>
          <w:rFonts w:hint="eastAsia"/>
          <w:b/>
          <w:bCs/>
          <w:szCs w:val="20"/>
          <w:bdr w:val="single" w:sz="4" w:space="0" w:color="auto"/>
        </w:rPr>
        <w:t>B</w:t>
      </w:r>
      <w:r w:rsidRPr="00A4609E">
        <w:rPr>
          <w:rFonts w:hAnsi="新細明體"/>
          <w:b/>
          <w:bCs/>
          <w:szCs w:val="20"/>
          <w:bdr w:val="single" w:sz="4" w:space="0" w:color="auto"/>
        </w:rPr>
        <w:t>）</w:t>
      </w:r>
      <w:r w:rsidRPr="00A4609E">
        <w:rPr>
          <w:b/>
          <w:szCs w:val="20"/>
          <w:bdr w:val="single" w:sz="4" w:space="0" w:color="auto"/>
        </w:rPr>
        <w:t>破</w:t>
      </w:r>
      <w:r w:rsidRPr="00A4609E">
        <w:rPr>
          <w:rFonts w:hint="eastAsia"/>
          <w:b/>
          <w:szCs w:val="20"/>
          <w:bdr w:val="single" w:sz="4" w:space="0" w:color="auto"/>
        </w:rPr>
        <w:t>離</w:t>
      </w:r>
      <w:r w:rsidRPr="00A4609E">
        <w:rPr>
          <w:b/>
          <w:szCs w:val="20"/>
          <w:bdr w:val="single" w:sz="4" w:space="0" w:color="auto"/>
        </w:rPr>
        <w:t>蘊是我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eastAsia="Roman Unicode"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7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p.117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AF3A42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C</w:t>
      </w:r>
      <w:r w:rsidRPr="00A4609E">
        <w:rPr>
          <w:b/>
          <w:szCs w:val="20"/>
          <w:bdr w:val="single" w:sz="4" w:space="0" w:color="auto"/>
        </w:rPr>
        <w:t>、破</w:t>
      </w:r>
      <w:r w:rsidRPr="00A4609E">
        <w:rPr>
          <w:rFonts w:hint="eastAsia"/>
          <w:b/>
          <w:szCs w:val="20"/>
          <w:bdr w:val="single" w:sz="4" w:space="0" w:color="auto"/>
        </w:rPr>
        <w:t>無陰別有我：妄分別故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大智度論筆記》〔</w:t>
      </w:r>
      <w:r w:rsidRPr="00A4609E">
        <w:rPr>
          <w:rFonts w:hint="eastAsia"/>
          <w:szCs w:val="20"/>
        </w:rPr>
        <w:t>D001</w:t>
      </w:r>
      <w:r w:rsidRPr="00A4609E">
        <w:rPr>
          <w:rFonts w:hint="eastAsia"/>
          <w:szCs w:val="20"/>
        </w:rPr>
        <w:t>〕</w:t>
      </w:r>
      <w:r w:rsidRPr="00A4609E">
        <w:rPr>
          <w:rFonts w:hint="eastAsia"/>
          <w:szCs w:val="20"/>
        </w:rPr>
        <w:t>p.237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AF3A42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D</w:t>
      </w:r>
      <w:r w:rsidRPr="00A4609E">
        <w:rPr>
          <w:rFonts w:hint="eastAsia"/>
          <w:b/>
          <w:szCs w:val="20"/>
          <w:bdr w:val="single" w:sz="4" w:space="0" w:color="auto"/>
        </w:rPr>
        <w:t>、結</w:t>
      </w:r>
    </w:p>
    <w:p w:rsidR="00A4609E" w:rsidRPr="00A4609E" w:rsidRDefault="008A1A6A" w:rsidP="00917E85">
      <w:pPr>
        <w:spacing w:beforeLines="30" w:before="108" w:line="370" w:lineRule="exact"/>
        <w:ind w:leftChars="250" w:left="600"/>
        <w:jc w:val="both"/>
        <w:rPr>
          <w:b/>
          <w:szCs w:val="18"/>
          <w:bdr w:val="single" w:sz="4" w:space="0" w:color="auto"/>
        </w:rPr>
      </w:pPr>
      <w:r w:rsidRPr="00A4609E">
        <w:rPr>
          <w:rFonts w:hint="eastAsia"/>
          <w:b/>
          <w:szCs w:val="18"/>
          <w:bdr w:val="single" w:sz="4" w:space="0" w:color="auto"/>
        </w:rPr>
        <w:t>（</w:t>
      </w:r>
      <w:r w:rsidRPr="00A4609E">
        <w:rPr>
          <w:rFonts w:hint="eastAsia"/>
          <w:b/>
          <w:szCs w:val="18"/>
          <w:bdr w:val="single" w:sz="4" w:space="0" w:color="auto"/>
        </w:rPr>
        <w:t>3</w:t>
      </w:r>
      <w:r w:rsidRPr="00A4609E">
        <w:rPr>
          <w:rFonts w:hint="eastAsia"/>
          <w:b/>
          <w:szCs w:val="18"/>
          <w:bdr w:val="single" w:sz="4" w:space="0" w:color="auto"/>
        </w:rPr>
        <w:t>）若無我，則法無所屬</w:t>
      </w:r>
    </w:p>
    <w:p w:rsidR="008A1A6A" w:rsidRPr="00A4609E" w:rsidRDefault="008A1A6A" w:rsidP="00917E85">
      <w:pPr>
        <w:spacing w:beforeLines="30" w:before="108" w:line="370" w:lineRule="exact"/>
        <w:ind w:leftChars="250" w:left="600"/>
        <w:jc w:val="both"/>
        <w:rPr>
          <w:b/>
          <w:szCs w:val="18"/>
          <w:bdr w:val="single" w:sz="4" w:space="0" w:color="auto"/>
        </w:rPr>
      </w:pPr>
      <w:r w:rsidRPr="00A4609E">
        <w:rPr>
          <w:rFonts w:hint="eastAsia"/>
          <w:b/>
          <w:szCs w:val="18"/>
          <w:bdr w:val="single" w:sz="4" w:space="0" w:color="auto"/>
        </w:rPr>
        <w:t>（</w:t>
      </w:r>
      <w:r w:rsidRPr="00A4609E">
        <w:rPr>
          <w:rFonts w:hint="eastAsia"/>
          <w:b/>
          <w:szCs w:val="18"/>
          <w:bdr w:val="single" w:sz="4" w:space="0" w:color="auto"/>
        </w:rPr>
        <w:t>4</w:t>
      </w:r>
      <w:r w:rsidRPr="00A4609E">
        <w:rPr>
          <w:rFonts w:hint="eastAsia"/>
          <w:b/>
          <w:szCs w:val="18"/>
          <w:bdr w:val="single" w:sz="4" w:space="0" w:color="auto"/>
        </w:rPr>
        <w:t>）四處推求智慧皆無定相</w:t>
      </w:r>
    </w:p>
    <w:p w:rsidR="00A4609E" w:rsidRDefault="008A1A6A" w:rsidP="00917E85">
      <w:pPr>
        <w:spacing w:line="370" w:lineRule="exact"/>
        <w:ind w:leftChars="300" w:left="720"/>
        <w:jc w:val="both"/>
        <w:rPr>
          <w:b/>
          <w:sz w:val="18"/>
          <w:szCs w:val="18"/>
        </w:rPr>
      </w:pPr>
      <w:r w:rsidRPr="00A4609E">
        <w:rPr>
          <w:rFonts w:hint="eastAsia"/>
          <w:b/>
          <w:bCs/>
          <w:bdr w:val="single" w:sz="4" w:space="0" w:color="auto"/>
        </w:rPr>
        <w:t>A</w:t>
      </w:r>
      <w:r w:rsidRPr="00A4609E">
        <w:rPr>
          <w:rFonts w:hAnsi="新細明體"/>
          <w:b/>
          <w:bCs/>
          <w:bdr w:val="single" w:sz="4" w:space="0" w:color="auto"/>
        </w:rPr>
        <w:t>、</w:t>
      </w:r>
      <w:r w:rsidRPr="00A4609E">
        <w:rPr>
          <w:rFonts w:hAnsi="新細明體" w:hint="eastAsia"/>
          <w:b/>
          <w:bCs/>
          <w:bdr w:val="single" w:sz="4" w:space="0" w:color="auto"/>
        </w:rPr>
        <w:t>釋「非內觀、外觀、內外觀，亦非無智慧觀得故見是智慧」</w:t>
      </w:r>
    </w:p>
    <w:p w:rsidR="00A4609E" w:rsidRPr="00A4609E" w:rsidRDefault="008A1A6A" w:rsidP="00917E85">
      <w:pPr>
        <w:spacing w:beforeLines="30" w:before="108"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A4609E">
        <w:rPr>
          <w:rFonts w:hint="eastAsia"/>
          <w:b/>
          <w:bCs/>
          <w:bdr w:val="single" w:sz="4" w:space="0" w:color="auto"/>
        </w:rPr>
        <w:t>B</w:t>
      </w:r>
      <w:r w:rsidRPr="00A4609E">
        <w:rPr>
          <w:rFonts w:hint="eastAsia"/>
          <w:b/>
          <w:bCs/>
          <w:bdr w:val="single" w:sz="4" w:space="0" w:color="auto"/>
        </w:rPr>
        <w:t>、釋「非內、外、內外五眾中見智慧，亦非離五眾見智慧」</w:t>
      </w:r>
    </w:p>
    <w:p w:rsidR="00A4609E" w:rsidRDefault="008A1A6A" w:rsidP="00917E85">
      <w:pPr>
        <w:spacing w:beforeLines="30" w:before="108" w:line="370" w:lineRule="exact"/>
        <w:ind w:leftChars="300" w:left="720"/>
        <w:jc w:val="both"/>
        <w:rPr>
          <w:rStyle w:val="a3"/>
        </w:rPr>
      </w:pPr>
      <w:r w:rsidRPr="00A4609E">
        <w:rPr>
          <w:rFonts w:hint="eastAsia"/>
          <w:b/>
          <w:bCs/>
          <w:bdr w:val="single" w:sz="4" w:space="0" w:color="auto"/>
        </w:rPr>
        <w:t>C</w:t>
      </w:r>
      <w:r w:rsidRPr="00A4609E">
        <w:rPr>
          <w:rFonts w:hint="eastAsia"/>
          <w:b/>
          <w:bCs/>
          <w:bdr w:val="single" w:sz="4" w:space="0" w:color="auto"/>
        </w:rPr>
        <w:t>、著無常觀、離無常觀，皆不能得道</w:t>
      </w:r>
    </w:p>
    <w:p w:rsidR="00A4609E" w:rsidRDefault="008A1A6A" w:rsidP="00917E85">
      <w:pPr>
        <w:spacing w:line="370" w:lineRule="exact"/>
        <w:ind w:leftChars="350" w:left="840"/>
        <w:jc w:val="both"/>
        <w:rPr>
          <w:rStyle w:val="a3"/>
        </w:rPr>
      </w:pPr>
      <w:r w:rsidRPr="00A4609E">
        <w:rPr>
          <w:rFonts w:ascii="新細明體" w:hAnsi="新細明體" w:hint="eastAsia"/>
          <w:b/>
          <w:bCs/>
          <w:szCs w:val="20"/>
          <w:bdr w:val="single" w:sz="4" w:space="0" w:color="auto"/>
        </w:rPr>
        <w:t>（</w:t>
      </w: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ascii="新細明體" w:hAnsi="新細明體" w:hint="eastAsia"/>
          <w:b/>
          <w:bCs/>
          <w:szCs w:val="20"/>
          <w:bdr w:val="single" w:sz="4" w:space="0" w:color="auto"/>
        </w:rPr>
        <w:t>）</w:t>
      </w:r>
      <w:r w:rsidRPr="00A4609E">
        <w:rPr>
          <w:rFonts w:hint="eastAsia"/>
          <w:b/>
          <w:szCs w:val="20"/>
          <w:bdr w:val="single" w:sz="4" w:space="0" w:color="auto"/>
        </w:rPr>
        <w:t>破無常觀</w:t>
      </w:r>
    </w:p>
    <w:p w:rsidR="008A1A6A" w:rsidRPr="00A4609E" w:rsidRDefault="008A1A6A" w:rsidP="00917E85">
      <w:pPr>
        <w:spacing w:line="370" w:lineRule="exact"/>
        <w:ind w:leftChars="350" w:left="8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7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p.117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917E85">
      <w:pPr>
        <w:spacing w:line="370" w:lineRule="exact"/>
        <w:ind w:leftChars="400" w:left="9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A4609E">
        <w:rPr>
          <w:b/>
          <w:bCs/>
          <w:szCs w:val="20"/>
          <w:bdr w:val="single" w:sz="4" w:space="0" w:color="auto"/>
        </w:rPr>
        <w:t>a</w:t>
      </w:r>
      <w:r w:rsidRPr="00A4609E">
        <w:rPr>
          <w:rFonts w:ascii="新細明體" w:hAnsi="新細明體" w:hint="eastAsia"/>
          <w:b/>
          <w:bCs/>
          <w:szCs w:val="20"/>
          <w:bdr w:val="single" w:sz="4" w:space="0" w:color="auto"/>
        </w:rPr>
        <w:t>、從因緣生有非實故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7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p.117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917E85">
      <w:pPr>
        <w:spacing w:beforeLines="30" w:before="108" w:line="370" w:lineRule="exact"/>
        <w:ind w:leftChars="400" w:left="9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A4609E">
        <w:rPr>
          <w:b/>
          <w:bCs/>
          <w:szCs w:val="20"/>
          <w:bdr w:val="single" w:sz="4" w:space="0" w:color="auto"/>
        </w:rPr>
        <w:t>b</w:t>
      </w:r>
      <w:r w:rsidRPr="00A4609E">
        <w:rPr>
          <w:rFonts w:ascii="新細明體" w:hAnsi="新細明體" w:hint="eastAsia"/>
          <w:b/>
          <w:bCs/>
          <w:szCs w:val="20"/>
          <w:bdr w:val="single" w:sz="4" w:space="0" w:color="auto"/>
        </w:rPr>
        <w:t>、著成邪見，不得道故</w:t>
      </w:r>
      <w:r w:rsidRPr="00A4609E">
        <w:rPr>
          <w:rFonts w:hint="eastAsia"/>
          <w:szCs w:val="20"/>
        </w:rPr>
        <w:t>（</w:t>
      </w:r>
      <w:r w:rsidR="00D35217" w:rsidRPr="00A4609E">
        <w:rPr>
          <w:rFonts w:hint="eastAsia"/>
          <w:szCs w:val="20"/>
        </w:rPr>
        <w:t>印順法師，《</w:t>
      </w:r>
      <w:r w:rsidRPr="00A4609E">
        <w:rPr>
          <w:rFonts w:hint="eastAsia"/>
          <w:szCs w:val="20"/>
        </w:rPr>
        <w:t>大智度論筆記》［</w:t>
      </w:r>
      <w:r w:rsidRPr="00A4609E">
        <w:rPr>
          <w:rFonts w:cs="Roman Unicode"/>
          <w:szCs w:val="20"/>
        </w:rPr>
        <w:t>B</w:t>
      </w:r>
      <w:r w:rsidRPr="00A4609E">
        <w:rPr>
          <w:szCs w:val="20"/>
        </w:rPr>
        <w:t>00</w:t>
      </w:r>
      <w:r w:rsidRPr="00A4609E">
        <w:rPr>
          <w:rFonts w:hint="eastAsia"/>
          <w:szCs w:val="20"/>
        </w:rPr>
        <w:t>7</w:t>
      </w:r>
      <w:r w:rsidRPr="00A4609E">
        <w:rPr>
          <w:rFonts w:hint="eastAsia"/>
          <w:szCs w:val="20"/>
        </w:rPr>
        <w:t>］</w:t>
      </w:r>
      <w:r w:rsidRPr="00A4609E">
        <w:rPr>
          <w:rFonts w:hint="eastAsia"/>
          <w:szCs w:val="20"/>
        </w:rPr>
        <w:t>p.117</w:t>
      </w:r>
      <w:r w:rsidRPr="00A4609E">
        <w:rPr>
          <w:rFonts w:hint="eastAsia"/>
          <w:szCs w:val="20"/>
        </w:rPr>
        <w:t>）</w:t>
      </w:r>
    </w:p>
    <w:p w:rsidR="00A4609E" w:rsidRPr="00A4609E" w:rsidRDefault="008A1A6A" w:rsidP="00917E85">
      <w:pPr>
        <w:spacing w:beforeLines="30" w:before="108" w:line="37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A4609E">
        <w:rPr>
          <w:rFonts w:hAnsi="新細明體"/>
          <w:b/>
          <w:bCs/>
          <w:szCs w:val="20"/>
          <w:bdr w:val="single" w:sz="4" w:space="0" w:color="auto"/>
        </w:rPr>
        <w:t>（</w:t>
      </w:r>
      <w:r w:rsidRPr="00A4609E">
        <w:rPr>
          <w:b/>
          <w:bCs/>
          <w:szCs w:val="20"/>
          <w:bdr w:val="single" w:sz="4" w:space="0" w:color="auto"/>
        </w:rPr>
        <w:t>B</w:t>
      </w:r>
      <w:r w:rsidRPr="00A4609E">
        <w:rPr>
          <w:rFonts w:hAnsi="新細明體"/>
          <w:b/>
          <w:bCs/>
          <w:szCs w:val="20"/>
          <w:bdr w:val="single" w:sz="4" w:space="0" w:color="auto"/>
        </w:rPr>
        <w:t>）離無常等觀，不能得道</w:t>
      </w:r>
    </w:p>
    <w:p w:rsidR="008A1A6A" w:rsidRPr="00A4609E" w:rsidRDefault="008A1A6A" w:rsidP="00917E85">
      <w:pPr>
        <w:spacing w:beforeLines="30" w:before="108" w:line="370" w:lineRule="exact"/>
        <w:ind w:firstLineChars="300" w:firstLine="721"/>
        <w:jc w:val="both"/>
        <w:rPr>
          <w:b/>
          <w:szCs w:val="18"/>
          <w:bdr w:val="single" w:sz="4" w:space="0" w:color="auto"/>
        </w:rPr>
      </w:pPr>
      <w:r w:rsidRPr="00A4609E">
        <w:rPr>
          <w:rFonts w:hint="eastAsia"/>
          <w:b/>
          <w:szCs w:val="18"/>
          <w:bdr w:val="single" w:sz="4" w:space="0" w:color="auto"/>
        </w:rPr>
        <w:t>（</w:t>
      </w:r>
      <w:r w:rsidRPr="00A4609E">
        <w:rPr>
          <w:rFonts w:hint="eastAsia"/>
          <w:b/>
          <w:szCs w:val="18"/>
          <w:bdr w:val="single" w:sz="4" w:space="0" w:color="auto"/>
        </w:rPr>
        <w:t>5</w:t>
      </w:r>
      <w:r w:rsidRPr="00A4609E">
        <w:rPr>
          <w:rFonts w:hint="eastAsia"/>
          <w:b/>
          <w:szCs w:val="18"/>
          <w:bdr w:val="single" w:sz="4" w:space="0" w:color="auto"/>
        </w:rPr>
        <w:t>）梵志於諸法無所得，取捨不可得，智慧亦不念</w:t>
      </w:r>
    </w:p>
    <w:p w:rsidR="00A4609E" w:rsidRPr="00A4609E" w:rsidRDefault="008A1A6A" w:rsidP="00917E85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A</w:t>
      </w:r>
      <w:r w:rsidRPr="00A4609E">
        <w:rPr>
          <w:rFonts w:hint="eastAsia"/>
          <w:b/>
          <w:szCs w:val="20"/>
          <w:bdr w:val="single" w:sz="4" w:space="0" w:color="auto"/>
        </w:rPr>
        <w:t>、於一切法中心得遠離，於智慧亦復遠離</w:t>
      </w:r>
    </w:p>
    <w:p w:rsidR="00A4609E" w:rsidRDefault="008A1A6A" w:rsidP="00917E85">
      <w:pPr>
        <w:spacing w:beforeLines="30" w:before="108" w:line="370" w:lineRule="exact"/>
        <w:ind w:leftChars="300" w:left="720"/>
        <w:jc w:val="both"/>
        <w:rPr>
          <w:rStyle w:val="a3"/>
        </w:rPr>
      </w:pPr>
      <w:r w:rsidRPr="00A4609E">
        <w:rPr>
          <w:rFonts w:hint="eastAsia"/>
          <w:b/>
          <w:szCs w:val="20"/>
          <w:bdr w:val="single" w:sz="4" w:space="0" w:color="auto"/>
        </w:rPr>
        <w:t>B</w:t>
      </w:r>
      <w:r w:rsidRPr="00A4609E">
        <w:rPr>
          <w:rFonts w:hint="eastAsia"/>
          <w:b/>
          <w:szCs w:val="20"/>
          <w:bdr w:val="single" w:sz="4" w:space="0" w:color="auto"/>
        </w:rPr>
        <w:t>、釋不受、不捨</w:t>
      </w:r>
    </w:p>
    <w:p w:rsidR="00A4609E" w:rsidRPr="00A4609E" w:rsidRDefault="008A1A6A" w:rsidP="00917E85">
      <w:pPr>
        <w:spacing w:line="37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A4609E">
        <w:rPr>
          <w:rFonts w:hAnsi="新細明體"/>
          <w:b/>
          <w:bCs/>
          <w:szCs w:val="20"/>
          <w:bdr w:val="single" w:sz="4" w:space="0" w:color="auto"/>
        </w:rPr>
        <w:lastRenderedPageBreak/>
        <w:t>（</w:t>
      </w:r>
      <w:r w:rsidRPr="00A4609E">
        <w:rPr>
          <w:b/>
          <w:bCs/>
          <w:szCs w:val="20"/>
          <w:bdr w:val="single" w:sz="4" w:space="0" w:color="auto"/>
        </w:rPr>
        <w:t>A</w:t>
      </w:r>
      <w:r w:rsidRPr="00A4609E">
        <w:rPr>
          <w:rFonts w:hAnsi="新細明體"/>
          <w:b/>
          <w:bCs/>
          <w:szCs w:val="20"/>
          <w:bdr w:val="single" w:sz="4" w:space="0" w:color="auto"/>
        </w:rPr>
        <w:t>）</w:t>
      </w:r>
      <w:r w:rsidRPr="00A4609E">
        <w:rPr>
          <w:b/>
          <w:szCs w:val="20"/>
          <w:bdr w:val="single" w:sz="4" w:space="0" w:color="auto"/>
        </w:rPr>
        <w:t>諸法皆有助道力故不捨，諸法實相畢竟空故不受</w:t>
      </w:r>
    </w:p>
    <w:p w:rsidR="00A4609E" w:rsidRPr="00A4609E" w:rsidRDefault="008A1A6A" w:rsidP="00B43EB9">
      <w:pPr>
        <w:keepNext/>
        <w:spacing w:beforeLines="30" w:before="108"/>
        <w:ind w:leftChars="350" w:left="84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A4609E">
        <w:rPr>
          <w:rFonts w:hAnsi="新細明體" w:hint="eastAsia"/>
          <w:b/>
          <w:bCs/>
          <w:szCs w:val="20"/>
          <w:bdr w:val="single" w:sz="4" w:space="0" w:color="auto"/>
        </w:rPr>
        <w:t>（</w:t>
      </w:r>
      <w:r w:rsidRPr="00A4609E">
        <w:rPr>
          <w:rFonts w:hint="eastAsia"/>
          <w:b/>
          <w:bCs/>
          <w:szCs w:val="20"/>
          <w:bdr w:val="single" w:sz="4" w:space="0" w:color="auto"/>
        </w:rPr>
        <w:t>B</w:t>
      </w:r>
      <w:r w:rsidRPr="00A4609E">
        <w:rPr>
          <w:rFonts w:hAnsi="新細明體" w:hint="eastAsia"/>
          <w:b/>
          <w:bCs/>
          <w:szCs w:val="20"/>
          <w:bdr w:val="single" w:sz="4" w:space="0" w:color="auto"/>
        </w:rPr>
        <w:t>）煩惱妄倒故不捨，實相無相無憶念故不受</w:t>
      </w:r>
    </w:p>
    <w:p w:rsidR="008A1A6A" w:rsidRPr="00A4609E" w:rsidRDefault="008A1A6A" w:rsidP="00AF3A42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（五）結釋菩薩般若</w:t>
      </w:r>
    </w:p>
    <w:p w:rsidR="00A4609E" w:rsidRPr="00A4609E" w:rsidRDefault="008A1A6A" w:rsidP="0036310C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1</w:t>
      </w:r>
      <w:r w:rsidRPr="00A4609E">
        <w:rPr>
          <w:rFonts w:hint="eastAsia"/>
          <w:b/>
          <w:szCs w:val="20"/>
          <w:bdr w:val="single" w:sz="4" w:space="0" w:color="auto"/>
        </w:rPr>
        <w:t>、釋此彼岸不度</w:t>
      </w:r>
    </w:p>
    <w:p w:rsidR="00A4609E" w:rsidRPr="00A4609E" w:rsidRDefault="008A1A6A" w:rsidP="00AF3A42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2</w:t>
      </w:r>
      <w:r w:rsidRPr="00A4609E">
        <w:rPr>
          <w:rFonts w:hint="eastAsia"/>
          <w:b/>
          <w:szCs w:val="20"/>
          <w:bdr w:val="single" w:sz="4" w:space="0" w:color="auto"/>
        </w:rPr>
        <w:t>、知空而不入涅槃：功德未具故，慈悲、願力故</w:t>
      </w:r>
    </w:p>
    <w:p w:rsidR="00A4609E" w:rsidRPr="00A4609E" w:rsidRDefault="008A1A6A" w:rsidP="00AF3A42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A4609E">
        <w:rPr>
          <w:rFonts w:hint="eastAsia"/>
          <w:b/>
          <w:szCs w:val="20"/>
          <w:bdr w:val="single" w:sz="4" w:space="0" w:color="auto"/>
        </w:rPr>
        <w:t>3</w:t>
      </w:r>
      <w:r w:rsidRPr="00A4609E">
        <w:rPr>
          <w:rFonts w:hint="eastAsia"/>
          <w:b/>
          <w:szCs w:val="20"/>
          <w:bdr w:val="single" w:sz="4" w:space="0" w:color="auto"/>
        </w:rPr>
        <w:t>、結成</w:t>
      </w:r>
    </w:p>
    <w:p w:rsidR="00831870" w:rsidRPr="00971E84" w:rsidRDefault="00831870" w:rsidP="0036310C">
      <w:pPr>
        <w:ind w:leftChars="200" w:left="480"/>
        <w:jc w:val="both"/>
      </w:pPr>
    </w:p>
    <w:sectPr w:rsidR="00831870" w:rsidRPr="00971E84" w:rsidSect="00A35108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19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296" w:rsidRDefault="00707296" w:rsidP="008A1A6A">
      <w:r>
        <w:separator/>
      </w:r>
    </w:p>
  </w:endnote>
  <w:endnote w:type="continuationSeparator" w:id="0">
    <w:p w:rsidR="00707296" w:rsidRDefault="00707296" w:rsidP="008A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8088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5279" w:rsidRDefault="00D85279" w:rsidP="00A35108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09E">
          <w:rPr>
            <w:noProof/>
          </w:rPr>
          <w:t>1200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6112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5279" w:rsidRPr="00512641" w:rsidRDefault="00D85279" w:rsidP="00512641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09E">
          <w:rPr>
            <w:noProof/>
          </w:rPr>
          <w:t>1199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296" w:rsidRDefault="00707296" w:rsidP="008A1A6A">
      <w:r>
        <w:separator/>
      </w:r>
    </w:p>
  </w:footnote>
  <w:footnote w:type="continuationSeparator" w:id="0">
    <w:p w:rsidR="00707296" w:rsidRDefault="00707296" w:rsidP="008A1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279" w:rsidRDefault="00D85279" w:rsidP="00402ECD">
    <w:pPr>
      <w:pStyle w:val="a7"/>
      <w:jc w:val="both"/>
    </w:pPr>
    <w:r>
      <w:rPr>
        <w:rFonts w:hint="eastAsia"/>
        <w:kern w:val="0"/>
      </w:rPr>
      <w:t>《大智度論》講義（第</w:t>
    </w:r>
    <w:r w:rsidRPr="00E0184E"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279" w:rsidRPr="001621AD" w:rsidRDefault="00D85279" w:rsidP="001621AD">
    <w:pPr>
      <w:pStyle w:val="a7"/>
      <w:tabs>
        <w:tab w:val="clear" w:pos="4153"/>
        <w:tab w:val="clear" w:pos="8306"/>
      </w:tabs>
      <w:jc w:val="right"/>
    </w:pPr>
    <w:r>
      <w:rPr>
        <w:rFonts w:hint="eastAsia"/>
      </w:rPr>
      <w:t>第四冊：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 w:rsidRPr="00E0184E">
      <w:rPr>
        <w:rFonts w:hint="eastAsia"/>
        <w:szCs w:val="18"/>
      </w:rPr>
      <w:t>042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5721FA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6714637"/>
    <w:multiLevelType w:val="hybridMultilevel"/>
    <w:tmpl w:val="442E0A86"/>
    <w:lvl w:ilvl="0" w:tplc="C69495D2">
      <w:start w:val="3"/>
      <w:numFmt w:val="bullet"/>
      <w:lvlText w:val="◎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F4D3358"/>
    <w:multiLevelType w:val="hybridMultilevel"/>
    <w:tmpl w:val="4CD6168E"/>
    <w:lvl w:ilvl="0" w:tplc="1AC20C2C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57BB5758"/>
    <w:multiLevelType w:val="hybridMultilevel"/>
    <w:tmpl w:val="6186E328"/>
    <w:lvl w:ilvl="0" w:tplc="E23E0F4E">
      <w:start w:val="1"/>
      <w:numFmt w:val="bullet"/>
      <w:lvlText w:val="※"/>
      <w:lvlJc w:val="left"/>
      <w:pPr>
        <w:tabs>
          <w:tab w:val="num" w:pos="1061"/>
        </w:tabs>
        <w:ind w:left="10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61"/>
        </w:tabs>
        <w:ind w:left="1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41"/>
        </w:tabs>
        <w:ind w:left="2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1"/>
        </w:tabs>
        <w:ind w:left="2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1"/>
        </w:tabs>
        <w:ind w:left="3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81"/>
        </w:tabs>
        <w:ind w:left="3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61"/>
        </w:tabs>
        <w:ind w:left="4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41"/>
        </w:tabs>
        <w:ind w:left="4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21"/>
        </w:tabs>
        <w:ind w:left="5021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6A"/>
    <w:rsid w:val="000043EF"/>
    <w:rsid w:val="00025101"/>
    <w:rsid w:val="0003574C"/>
    <w:rsid w:val="00037F98"/>
    <w:rsid w:val="00041FAB"/>
    <w:rsid w:val="00046303"/>
    <w:rsid w:val="00053035"/>
    <w:rsid w:val="000565E0"/>
    <w:rsid w:val="00074A44"/>
    <w:rsid w:val="000817E7"/>
    <w:rsid w:val="00083143"/>
    <w:rsid w:val="000A6F66"/>
    <w:rsid w:val="000B7063"/>
    <w:rsid w:val="000B7250"/>
    <w:rsid w:val="000C7E19"/>
    <w:rsid w:val="000D148F"/>
    <w:rsid w:val="000E5C6A"/>
    <w:rsid w:val="000F289D"/>
    <w:rsid w:val="00106B84"/>
    <w:rsid w:val="00107B60"/>
    <w:rsid w:val="00121451"/>
    <w:rsid w:val="00134545"/>
    <w:rsid w:val="00136089"/>
    <w:rsid w:val="00143FDA"/>
    <w:rsid w:val="00157677"/>
    <w:rsid w:val="001610FD"/>
    <w:rsid w:val="001621AD"/>
    <w:rsid w:val="001637DA"/>
    <w:rsid w:val="0017551A"/>
    <w:rsid w:val="001842E4"/>
    <w:rsid w:val="00193348"/>
    <w:rsid w:val="00196AE7"/>
    <w:rsid w:val="00197362"/>
    <w:rsid w:val="001B44E7"/>
    <w:rsid w:val="001D4EDD"/>
    <w:rsid w:val="001E24DD"/>
    <w:rsid w:val="001E51B0"/>
    <w:rsid w:val="001E54C7"/>
    <w:rsid w:val="001E5BE2"/>
    <w:rsid w:val="001F1AB1"/>
    <w:rsid w:val="001F3A32"/>
    <w:rsid w:val="00211990"/>
    <w:rsid w:val="00212520"/>
    <w:rsid w:val="00214015"/>
    <w:rsid w:val="0022011A"/>
    <w:rsid w:val="002246E4"/>
    <w:rsid w:val="00237BFB"/>
    <w:rsid w:val="00241471"/>
    <w:rsid w:val="0024245B"/>
    <w:rsid w:val="002575CA"/>
    <w:rsid w:val="002936F6"/>
    <w:rsid w:val="00297561"/>
    <w:rsid w:val="00297E9F"/>
    <w:rsid w:val="002A2B7F"/>
    <w:rsid w:val="002A47DA"/>
    <w:rsid w:val="002B4FDB"/>
    <w:rsid w:val="002E08E8"/>
    <w:rsid w:val="002E14F9"/>
    <w:rsid w:val="002F3EA7"/>
    <w:rsid w:val="003056F6"/>
    <w:rsid w:val="00311DAA"/>
    <w:rsid w:val="0032090B"/>
    <w:rsid w:val="00336A95"/>
    <w:rsid w:val="00343256"/>
    <w:rsid w:val="003541BB"/>
    <w:rsid w:val="0036310C"/>
    <w:rsid w:val="003631BC"/>
    <w:rsid w:val="00366E82"/>
    <w:rsid w:val="003741EE"/>
    <w:rsid w:val="00384B16"/>
    <w:rsid w:val="00394B02"/>
    <w:rsid w:val="003C52A8"/>
    <w:rsid w:val="003D5ED3"/>
    <w:rsid w:val="003E151F"/>
    <w:rsid w:val="003E3BA5"/>
    <w:rsid w:val="003F1BE0"/>
    <w:rsid w:val="003F2A22"/>
    <w:rsid w:val="003F40D3"/>
    <w:rsid w:val="00402ECD"/>
    <w:rsid w:val="004103DE"/>
    <w:rsid w:val="00411C54"/>
    <w:rsid w:val="004138ED"/>
    <w:rsid w:val="00425942"/>
    <w:rsid w:val="00430401"/>
    <w:rsid w:val="00431003"/>
    <w:rsid w:val="004667F9"/>
    <w:rsid w:val="00477308"/>
    <w:rsid w:val="00481A6D"/>
    <w:rsid w:val="00491744"/>
    <w:rsid w:val="004A058C"/>
    <w:rsid w:val="004A6525"/>
    <w:rsid w:val="004B012D"/>
    <w:rsid w:val="004B23F4"/>
    <w:rsid w:val="004B3CB8"/>
    <w:rsid w:val="004B67C6"/>
    <w:rsid w:val="004C2A17"/>
    <w:rsid w:val="004C3E2A"/>
    <w:rsid w:val="004C3FC1"/>
    <w:rsid w:val="004E1F53"/>
    <w:rsid w:val="004F55F5"/>
    <w:rsid w:val="0050096E"/>
    <w:rsid w:val="00502A44"/>
    <w:rsid w:val="00502DD2"/>
    <w:rsid w:val="00512641"/>
    <w:rsid w:val="005140F4"/>
    <w:rsid w:val="005159AB"/>
    <w:rsid w:val="0052491C"/>
    <w:rsid w:val="005361FE"/>
    <w:rsid w:val="005366DC"/>
    <w:rsid w:val="005416CE"/>
    <w:rsid w:val="005528FF"/>
    <w:rsid w:val="00582848"/>
    <w:rsid w:val="00584987"/>
    <w:rsid w:val="00590F9E"/>
    <w:rsid w:val="00595A8C"/>
    <w:rsid w:val="005B1114"/>
    <w:rsid w:val="005D0E9D"/>
    <w:rsid w:val="005D44A1"/>
    <w:rsid w:val="005D5C61"/>
    <w:rsid w:val="005D74B5"/>
    <w:rsid w:val="005E64A4"/>
    <w:rsid w:val="005F1B2D"/>
    <w:rsid w:val="005F37C2"/>
    <w:rsid w:val="0061171E"/>
    <w:rsid w:val="00616A62"/>
    <w:rsid w:val="00622931"/>
    <w:rsid w:val="006378D0"/>
    <w:rsid w:val="00647793"/>
    <w:rsid w:val="00650A57"/>
    <w:rsid w:val="00661951"/>
    <w:rsid w:val="00673B06"/>
    <w:rsid w:val="0068094C"/>
    <w:rsid w:val="00695C55"/>
    <w:rsid w:val="006A2201"/>
    <w:rsid w:val="006A3B33"/>
    <w:rsid w:val="006B08CC"/>
    <w:rsid w:val="006B10D2"/>
    <w:rsid w:val="006C4E6B"/>
    <w:rsid w:val="006C77C4"/>
    <w:rsid w:val="006F2CFC"/>
    <w:rsid w:val="006F52F0"/>
    <w:rsid w:val="006F6DC8"/>
    <w:rsid w:val="00707296"/>
    <w:rsid w:val="007200CD"/>
    <w:rsid w:val="0072241A"/>
    <w:rsid w:val="007240DE"/>
    <w:rsid w:val="00733B17"/>
    <w:rsid w:val="007342EA"/>
    <w:rsid w:val="00735C08"/>
    <w:rsid w:val="007401E9"/>
    <w:rsid w:val="00747279"/>
    <w:rsid w:val="00750588"/>
    <w:rsid w:val="007630EE"/>
    <w:rsid w:val="0078502E"/>
    <w:rsid w:val="00791825"/>
    <w:rsid w:val="007A2F76"/>
    <w:rsid w:val="007A5A5D"/>
    <w:rsid w:val="007A7368"/>
    <w:rsid w:val="007A7631"/>
    <w:rsid w:val="007B715A"/>
    <w:rsid w:val="007C7878"/>
    <w:rsid w:val="007D5AF0"/>
    <w:rsid w:val="007D62CD"/>
    <w:rsid w:val="007F5FE9"/>
    <w:rsid w:val="00803D08"/>
    <w:rsid w:val="00804804"/>
    <w:rsid w:val="0080643A"/>
    <w:rsid w:val="0080695B"/>
    <w:rsid w:val="00811718"/>
    <w:rsid w:val="00811C4A"/>
    <w:rsid w:val="00823104"/>
    <w:rsid w:val="00823E3B"/>
    <w:rsid w:val="00831870"/>
    <w:rsid w:val="008458D2"/>
    <w:rsid w:val="00850265"/>
    <w:rsid w:val="00854A9B"/>
    <w:rsid w:val="00884183"/>
    <w:rsid w:val="008945BB"/>
    <w:rsid w:val="00895DD3"/>
    <w:rsid w:val="008A0BC0"/>
    <w:rsid w:val="008A1A6A"/>
    <w:rsid w:val="008A5F7D"/>
    <w:rsid w:val="008B1438"/>
    <w:rsid w:val="008B147C"/>
    <w:rsid w:val="008C7091"/>
    <w:rsid w:val="008C77B9"/>
    <w:rsid w:val="008D2AB8"/>
    <w:rsid w:val="008D5B42"/>
    <w:rsid w:val="008E4F8F"/>
    <w:rsid w:val="008E7D56"/>
    <w:rsid w:val="00902919"/>
    <w:rsid w:val="009126A5"/>
    <w:rsid w:val="00915518"/>
    <w:rsid w:val="00917E85"/>
    <w:rsid w:val="00932784"/>
    <w:rsid w:val="009364FF"/>
    <w:rsid w:val="009441AB"/>
    <w:rsid w:val="009446A8"/>
    <w:rsid w:val="00950632"/>
    <w:rsid w:val="009525C1"/>
    <w:rsid w:val="009544E9"/>
    <w:rsid w:val="00971E84"/>
    <w:rsid w:val="0097449A"/>
    <w:rsid w:val="009768D2"/>
    <w:rsid w:val="00987537"/>
    <w:rsid w:val="009876C9"/>
    <w:rsid w:val="00992D5D"/>
    <w:rsid w:val="009A047D"/>
    <w:rsid w:val="009A0E31"/>
    <w:rsid w:val="009A1B58"/>
    <w:rsid w:val="009A46E7"/>
    <w:rsid w:val="009B0C03"/>
    <w:rsid w:val="009D2E60"/>
    <w:rsid w:val="009E25A5"/>
    <w:rsid w:val="009E4D3D"/>
    <w:rsid w:val="009F00BF"/>
    <w:rsid w:val="009F201E"/>
    <w:rsid w:val="00A35108"/>
    <w:rsid w:val="00A4609E"/>
    <w:rsid w:val="00A52DA1"/>
    <w:rsid w:val="00A56833"/>
    <w:rsid w:val="00A668A2"/>
    <w:rsid w:val="00A779E4"/>
    <w:rsid w:val="00A840A5"/>
    <w:rsid w:val="00A97ACF"/>
    <w:rsid w:val="00AA1608"/>
    <w:rsid w:val="00AD15CF"/>
    <w:rsid w:val="00AD2C80"/>
    <w:rsid w:val="00AD3BA2"/>
    <w:rsid w:val="00AD4C41"/>
    <w:rsid w:val="00AD5A50"/>
    <w:rsid w:val="00AE18A3"/>
    <w:rsid w:val="00AF3A42"/>
    <w:rsid w:val="00AF3C6B"/>
    <w:rsid w:val="00B06BC6"/>
    <w:rsid w:val="00B17C57"/>
    <w:rsid w:val="00B42B67"/>
    <w:rsid w:val="00B43EB9"/>
    <w:rsid w:val="00B57AF5"/>
    <w:rsid w:val="00B65951"/>
    <w:rsid w:val="00B84EA8"/>
    <w:rsid w:val="00BA7558"/>
    <w:rsid w:val="00BC2B64"/>
    <w:rsid w:val="00BC5D59"/>
    <w:rsid w:val="00BD0044"/>
    <w:rsid w:val="00BD7DB4"/>
    <w:rsid w:val="00BE1817"/>
    <w:rsid w:val="00BF1451"/>
    <w:rsid w:val="00BF2848"/>
    <w:rsid w:val="00BF365C"/>
    <w:rsid w:val="00C0739F"/>
    <w:rsid w:val="00C24E0F"/>
    <w:rsid w:val="00C56EFD"/>
    <w:rsid w:val="00C623D5"/>
    <w:rsid w:val="00C62BA0"/>
    <w:rsid w:val="00C729EE"/>
    <w:rsid w:val="00C7737C"/>
    <w:rsid w:val="00C962F3"/>
    <w:rsid w:val="00CB7FD0"/>
    <w:rsid w:val="00CC7D79"/>
    <w:rsid w:val="00CD191A"/>
    <w:rsid w:val="00CE34A4"/>
    <w:rsid w:val="00CE4D49"/>
    <w:rsid w:val="00CF4114"/>
    <w:rsid w:val="00D11D3F"/>
    <w:rsid w:val="00D35217"/>
    <w:rsid w:val="00D57F81"/>
    <w:rsid w:val="00D6144A"/>
    <w:rsid w:val="00D6321B"/>
    <w:rsid w:val="00D77D73"/>
    <w:rsid w:val="00D8138D"/>
    <w:rsid w:val="00D83A20"/>
    <w:rsid w:val="00D85279"/>
    <w:rsid w:val="00DA2B18"/>
    <w:rsid w:val="00DA7065"/>
    <w:rsid w:val="00DB0592"/>
    <w:rsid w:val="00DB2402"/>
    <w:rsid w:val="00DD42AD"/>
    <w:rsid w:val="00E0184E"/>
    <w:rsid w:val="00E077BD"/>
    <w:rsid w:val="00E07B31"/>
    <w:rsid w:val="00E531C2"/>
    <w:rsid w:val="00E5653D"/>
    <w:rsid w:val="00E57047"/>
    <w:rsid w:val="00E65561"/>
    <w:rsid w:val="00E6712B"/>
    <w:rsid w:val="00E721C1"/>
    <w:rsid w:val="00E90529"/>
    <w:rsid w:val="00EA2027"/>
    <w:rsid w:val="00EB18FF"/>
    <w:rsid w:val="00EB4CC2"/>
    <w:rsid w:val="00EC5547"/>
    <w:rsid w:val="00ED0054"/>
    <w:rsid w:val="00ED7478"/>
    <w:rsid w:val="00F06C72"/>
    <w:rsid w:val="00F147D7"/>
    <w:rsid w:val="00F1628A"/>
    <w:rsid w:val="00F43D1E"/>
    <w:rsid w:val="00F446B3"/>
    <w:rsid w:val="00F45343"/>
    <w:rsid w:val="00F61253"/>
    <w:rsid w:val="00F62218"/>
    <w:rsid w:val="00F706F8"/>
    <w:rsid w:val="00F72AA2"/>
    <w:rsid w:val="00F76AEA"/>
    <w:rsid w:val="00F87E99"/>
    <w:rsid w:val="00FA04F1"/>
    <w:rsid w:val="00FA2EA0"/>
    <w:rsid w:val="00FA718C"/>
    <w:rsid w:val="00FC0F4A"/>
    <w:rsid w:val="00FC2B69"/>
    <w:rsid w:val="00FC4CC2"/>
    <w:rsid w:val="00FF1D1B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E5B91C-F2F9-473D-AD3A-8C11BA44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A1A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A1A6A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A1A6A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2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A1A6A"/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 字元"/>
    <w:aliases w:val="註腳文字 字元 字元 字元 字元 字元 字元 字元,註腳文字 字元 字元 字元 字元 字元 字元 字元1"/>
    <w:rsid w:val="008A1A6A"/>
    <w:rPr>
      <w:rFonts w:eastAsia="新細明體"/>
      <w:kern w:val="2"/>
      <w:lang w:val="en-US" w:eastAsia="zh-TW" w:bidi="ar-SA"/>
    </w:rPr>
  </w:style>
  <w:style w:type="paragraph" w:styleId="a7">
    <w:name w:val="header"/>
    <w:basedOn w:val="a"/>
    <w:link w:val="a8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A1A6A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8A1A6A"/>
  </w:style>
  <w:style w:type="paragraph" w:styleId="aa">
    <w:name w:val="footer"/>
    <w:basedOn w:val="a"/>
    <w:link w:val="ab"/>
    <w:uiPriority w:val="99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A1A6A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8A1A6A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styleId="ac">
    <w:name w:val="Balloon Text"/>
    <w:basedOn w:val="a"/>
    <w:link w:val="ad"/>
    <w:uiPriority w:val="99"/>
    <w:semiHidden/>
    <w:unhideWhenUsed/>
    <w:rsid w:val="009327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327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C5170-B9B4-4C5B-B891-53F24903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16</cp:revision>
  <cp:lastPrinted>2015-04-08T13:01:00Z</cp:lastPrinted>
  <dcterms:created xsi:type="dcterms:W3CDTF">2015-04-03T06:39:00Z</dcterms:created>
  <dcterms:modified xsi:type="dcterms:W3CDTF">2016-04-07T08:04:00Z</dcterms:modified>
</cp:coreProperties>
</file>