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D0" w:rsidRDefault="003374D0" w:rsidP="006A2CB8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慧日佛學班第</w:t>
      </w:r>
      <w:r w:rsidRPr="00EB71AA">
        <w:rPr>
          <w:rFonts w:cs="Roman Unicode"/>
        </w:rPr>
        <w:t>0</w:t>
      </w:r>
      <w:r w:rsidRPr="00EB71AA">
        <w:t>5</w:t>
      </w:r>
      <w:r>
        <w:rPr>
          <w:rFonts w:cs="Roman Unicode" w:hint="eastAsia"/>
        </w:rPr>
        <w:t>期</w:t>
      </w:r>
    </w:p>
    <w:p w:rsidR="003374D0" w:rsidRDefault="003374D0" w:rsidP="006A2CB8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EB71AA">
        <w:rPr>
          <w:rFonts w:eastAsia="標楷體" w:cs="Roman Unicode"/>
          <w:b/>
          <w:sz w:val="44"/>
          <w:szCs w:val="44"/>
        </w:rPr>
        <w:t>31</w:t>
      </w:r>
    </w:p>
    <w:p w:rsidR="00D040F5" w:rsidRPr="00256DEC" w:rsidRDefault="00D040F5" w:rsidP="006A2CB8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256DEC">
        <w:rPr>
          <w:rFonts w:eastAsia="標楷體" w:cs="Roman Unicode"/>
          <w:b/>
          <w:bCs/>
          <w:sz w:val="28"/>
          <w:szCs w:val="28"/>
        </w:rPr>
        <w:t>〈</w:t>
      </w:r>
      <w:r w:rsidRPr="00256DEC">
        <w:rPr>
          <w:rFonts w:eastAsia="標楷體" w:cs="Roman Unicode" w:hint="eastAsia"/>
          <w:b/>
          <w:bCs/>
          <w:sz w:val="28"/>
          <w:szCs w:val="28"/>
        </w:rPr>
        <w:t>釋初品中十八空義第四十八</w:t>
      </w:r>
      <w:r w:rsidRPr="00256DEC">
        <w:rPr>
          <w:rFonts w:eastAsia="標楷體" w:cs="Roman Unicode"/>
          <w:b/>
          <w:bCs/>
          <w:sz w:val="28"/>
          <w:szCs w:val="28"/>
        </w:rPr>
        <w:t>〉</w:t>
      </w:r>
    </w:p>
    <w:p w:rsidR="00D040F5" w:rsidRPr="00256DEC" w:rsidRDefault="00D040F5" w:rsidP="006A2CB8">
      <w:pPr>
        <w:jc w:val="center"/>
        <w:rPr>
          <w:rFonts w:eastAsia="標楷體" w:cs="Roman Unicode"/>
          <w:sz w:val="32"/>
          <w:szCs w:val="32"/>
        </w:rPr>
      </w:pPr>
      <w:r w:rsidRPr="00256DEC">
        <w:rPr>
          <w:rFonts w:eastAsia="標楷體" w:cs="Roman Unicode"/>
          <w:b/>
          <w:bCs/>
        </w:rPr>
        <w:t>（大正</w:t>
      </w:r>
      <w:r w:rsidRPr="00EB71AA">
        <w:rPr>
          <w:rFonts w:eastAsia="標楷體" w:cs="Roman Unicode"/>
          <w:b/>
          <w:bCs/>
        </w:rPr>
        <w:t>25</w:t>
      </w:r>
      <w:r w:rsidRPr="00256DEC">
        <w:rPr>
          <w:rFonts w:eastAsia="標楷體" w:cs="Roman Unicode"/>
          <w:b/>
          <w:bCs/>
        </w:rPr>
        <w:t>，</w:t>
      </w:r>
      <w:r w:rsidRPr="00EB71AA">
        <w:rPr>
          <w:rFonts w:eastAsia="標楷體" w:cs="Roman Unicode"/>
          <w:b/>
          <w:bCs/>
        </w:rPr>
        <w:t>285b</w:t>
      </w:r>
      <w:r w:rsidRPr="00EB71AA">
        <w:rPr>
          <w:rFonts w:eastAsia="標楷體" w:cs="Roman Unicode" w:hint="eastAsia"/>
          <w:b/>
          <w:bCs/>
        </w:rPr>
        <w:t>1</w:t>
      </w:r>
      <w:r w:rsidR="00817D25" w:rsidRPr="00256DEC">
        <w:rPr>
          <w:rFonts w:eastAsia="標楷體" w:cs="Roman Unicode"/>
          <w:b/>
          <w:bCs/>
        </w:rPr>
        <w:t>-</w:t>
      </w:r>
      <w:r w:rsidRPr="00EB71AA">
        <w:rPr>
          <w:rFonts w:eastAsia="標楷體" w:cs="Roman Unicode"/>
          <w:b/>
          <w:bCs/>
        </w:rPr>
        <w:t>296b</w:t>
      </w:r>
      <w:r w:rsidRPr="00EB71AA">
        <w:rPr>
          <w:rFonts w:eastAsia="標楷體" w:cs="Roman Unicode" w:hint="eastAsia"/>
          <w:b/>
          <w:bCs/>
        </w:rPr>
        <w:t>3</w:t>
      </w:r>
      <w:r w:rsidRPr="00256DEC">
        <w:rPr>
          <w:rFonts w:eastAsia="標楷體" w:cs="Roman Unicode"/>
          <w:b/>
          <w:bCs/>
        </w:rPr>
        <w:t>）</w:t>
      </w:r>
    </w:p>
    <w:p w:rsidR="00D040F5" w:rsidRPr="00256DEC" w:rsidRDefault="00D040F5" w:rsidP="006A2CB8">
      <w:pPr>
        <w:jc w:val="right"/>
        <w:rPr>
          <w:rFonts w:ascii="標楷體" w:eastAsia="標楷體" w:hAnsi="標楷體"/>
          <w:bCs/>
        </w:rPr>
      </w:pPr>
      <w:r w:rsidRPr="00256DEC">
        <w:rPr>
          <w:rFonts w:eastAsia="標楷體" w:cs="Roman Unicode"/>
          <w:sz w:val="26"/>
        </w:rPr>
        <w:t>釋厚觀</w:t>
      </w:r>
      <w:r w:rsidRPr="00256DEC">
        <w:rPr>
          <w:rFonts w:cs="Roman Unicode"/>
          <w:sz w:val="26"/>
        </w:rPr>
        <w:t>（</w:t>
      </w:r>
      <w:r w:rsidRPr="00EB71AA">
        <w:rPr>
          <w:rFonts w:cs="Roman Unicode"/>
          <w:sz w:val="26"/>
        </w:rPr>
        <w:t>200</w:t>
      </w:r>
      <w:r w:rsidRPr="00EB71AA">
        <w:rPr>
          <w:rFonts w:cs="Roman Unicode" w:hint="eastAsia"/>
          <w:sz w:val="26"/>
        </w:rPr>
        <w:t>8</w:t>
      </w:r>
      <w:r w:rsidRPr="00256DEC">
        <w:rPr>
          <w:rFonts w:cs="Roman Unicode"/>
          <w:sz w:val="26"/>
        </w:rPr>
        <w:t>.</w:t>
      </w:r>
      <w:r w:rsidRPr="00EB71AA">
        <w:rPr>
          <w:rFonts w:cs="Roman Unicode" w:hint="eastAsia"/>
          <w:sz w:val="26"/>
        </w:rPr>
        <w:t>11</w:t>
      </w:r>
      <w:r w:rsidRPr="00256DEC">
        <w:rPr>
          <w:rFonts w:cs="Roman Unicode"/>
          <w:sz w:val="26"/>
        </w:rPr>
        <w:t>.</w:t>
      </w:r>
      <w:r w:rsidRPr="00EB71AA">
        <w:rPr>
          <w:rFonts w:cs="Roman Unicode" w:hint="eastAsia"/>
          <w:sz w:val="26"/>
        </w:rPr>
        <w:t>22</w:t>
      </w:r>
      <w:r w:rsidRPr="00256DEC">
        <w:rPr>
          <w:rFonts w:cs="Roman Unicode"/>
          <w:sz w:val="26"/>
        </w:rPr>
        <w:t>）</w:t>
      </w:r>
    </w:p>
    <w:p w:rsidR="00D040F5" w:rsidRPr="00256DEC" w:rsidRDefault="00FE038F" w:rsidP="006A2CB8">
      <w:pPr>
        <w:spacing w:beforeLines="50" w:before="180"/>
        <w:ind w:left="720" w:hangingChars="300" w:hanging="720"/>
        <w:jc w:val="both"/>
        <w:rPr>
          <w:rFonts w:eastAsia="標楷體"/>
        </w:rPr>
      </w:pPr>
      <w:hyperlink w:history="1"/>
      <w:r w:rsidR="0079080D" w:rsidRPr="00256DEC">
        <w:rPr>
          <w:rFonts w:ascii="新細明體" w:hAnsi="新細明體" w:hint="eastAsia"/>
        </w:rPr>
        <w:t>【</w:t>
      </w:r>
      <w:r w:rsidR="0079080D" w:rsidRPr="00256DEC">
        <w:rPr>
          <w:rFonts w:ascii="標楷體" w:eastAsia="標楷體" w:hAnsi="標楷體" w:hint="eastAsia"/>
          <w:b/>
        </w:rPr>
        <w:t>經</w:t>
      </w:r>
      <w:r w:rsidR="0079080D" w:rsidRPr="00256DEC">
        <w:rPr>
          <w:rFonts w:ascii="新細明體" w:hAnsi="新細明體" w:hint="eastAsia"/>
        </w:rPr>
        <w:t>】</w:t>
      </w:r>
      <w:r w:rsidR="00D040F5" w:rsidRPr="005776C1">
        <w:rPr>
          <w:rFonts w:eastAsia="標楷體"/>
          <w:spacing w:val="-2"/>
        </w:rPr>
        <w:t>復次，舍利弗！菩薩摩訶薩欲住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1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內空、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2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外空、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3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內外空、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4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空空、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5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大空、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6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第一義空、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7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有為空、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8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無為空、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9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畢竟空、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10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無始空、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11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散空、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12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性空、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13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自相空、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14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諸法空、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15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不可得空、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16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17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有法空、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18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無法有法空，當學般若波羅蜜！</w:t>
      </w:r>
    </w:p>
    <w:p w:rsidR="00D040F5" w:rsidRPr="00256DEC" w:rsidRDefault="007917BB" w:rsidP="006A2CB8">
      <w:pPr>
        <w:jc w:val="both"/>
        <w:rPr>
          <w:rFonts w:ascii="標楷體" w:eastAsia="標楷體" w:hAnsi="標楷體"/>
        </w:rPr>
      </w:pPr>
      <w:r w:rsidRPr="00256DEC">
        <w:rPr>
          <w:rFonts w:ascii="新細明體" w:hAnsi="新細明體" w:hint="eastAsia"/>
          <w:kern w:val="0"/>
        </w:rPr>
        <w:t>【</w:t>
      </w:r>
      <w:r w:rsidRPr="00256DEC">
        <w:rPr>
          <w:rFonts w:ascii="新細明體" w:hAnsi="新細明體" w:hint="eastAsia"/>
          <w:b/>
          <w:kern w:val="0"/>
        </w:rPr>
        <w:t>論</w:t>
      </w:r>
      <w:r w:rsidRPr="00256DEC">
        <w:rPr>
          <w:rFonts w:ascii="新細明體" w:hAnsi="新細明體" w:hint="eastAsia"/>
          <w:kern w:val="0"/>
        </w:rPr>
        <w:t>】</w:t>
      </w:r>
    </w:p>
    <w:p w:rsidR="00D040F5" w:rsidRPr="00256DEC" w:rsidRDefault="00D040F5" w:rsidP="006A2CB8">
      <w:pPr>
        <w:jc w:val="both"/>
        <w:rPr>
          <w:b/>
          <w:sz w:val="20"/>
          <w:bdr w:val="single" w:sz="4" w:space="0" w:color="auto"/>
        </w:rPr>
      </w:pPr>
      <w:r w:rsidRPr="00256DEC">
        <w:rPr>
          <w:rFonts w:hint="eastAsia"/>
          <w:b/>
          <w:sz w:val="20"/>
          <w:bdr w:val="single" w:sz="4" w:space="0" w:color="auto"/>
        </w:rPr>
        <w:t>一、</w:t>
      </w:r>
      <w:r w:rsidRPr="00256DEC">
        <w:rPr>
          <w:b/>
          <w:sz w:val="20"/>
          <w:bdr w:val="single" w:sz="4" w:space="0" w:color="auto"/>
        </w:rPr>
        <w:t>內空</w:t>
      </w:r>
      <w:r w:rsidRPr="00256DEC">
        <w:rPr>
          <w:rFonts w:hint="eastAsia"/>
          <w:b/>
          <w:sz w:val="20"/>
          <w:bdr w:val="single" w:sz="4" w:space="0" w:color="auto"/>
        </w:rPr>
        <w:t>，二、</w:t>
      </w:r>
      <w:r w:rsidRPr="00256DEC">
        <w:rPr>
          <w:b/>
          <w:sz w:val="20"/>
          <w:bdr w:val="single" w:sz="4" w:space="0" w:color="auto"/>
        </w:rPr>
        <w:t>外空</w:t>
      </w:r>
      <w:r w:rsidRPr="00256DEC">
        <w:rPr>
          <w:rFonts w:hint="eastAsia"/>
          <w:b/>
          <w:sz w:val="20"/>
          <w:bdr w:val="single" w:sz="4" w:space="0" w:color="auto"/>
        </w:rPr>
        <w:t>，三、</w:t>
      </w:r>
      <w:r w:rsidRPr="00256DEC">
        <w:rPr>
          <w:b/>
          <w:sz w:val="20"/>
          <w:bdr w:val="single" w:sz="4" w:space="0" w:color="auto"/>
        </w:rPr>
        <w:t>內外空</w:t>
      </w:r>
      <w:r w:rsidRPr="00EB71AA">
        <w:rPr>
          <w:rStyle w:val="a5"/>
          <w:rFonts w:eastAsia="標楷體"/>
          <w:bCs/>
        </w:rPr>
        <w:footnoteReference w:id="1"/>
      </w:r>
    </w:p>
    <w:p w:rsidR="00D040F5" w:rsidRPr="00256DEC" w:rsidRDefault="00D040F5" w:rsidP="006A2CB8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256DEC">
        <w:rPr>
          <w:rFonts w:hint="eastAsia"/>
          <w:b/>
          <w:sz w:val="20"/>
          <w:bdr w:val="single" w:sz="4" w:space="0" w:color="auto"/>
        </w:rPr>
        <w:t>（一）</w:t>
      </w:r>
      <w:r w:rsidRPr="00256DEC">
        <w:rPr>
          <w:b/>
          <w:sz w:val="20"/>
          <w:bdr w:val="single" w:sz="4" w:space="0" w:color="auto"/>
        </w:rPr>
        <w:t>前三種空之定義</w:t>
      </w:r>
    </w:p>
    <w:p w:rsidR="00D040F5" w:rsidRPr="00256DEC" w:rsidRDefault="00D040F5" w:rsidP="006A2CB8">
      <w:pPr>
        <w:ind w:leftChars="100" w:left="240"/>
        <w:jc w:val="both"/>
        <w:rPr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內空</w:t>
      </w:r>
      <w:r w:rsidRPr="00256DEC">
        <w:rPr>
          <w:rFonts w:hint="eastAsia"/>
          <w:b/>
          <w:sz w:val="20"/>
          <w:bdr w:val="single" w:sz="4" w:space="0" w:color="auto"/>
        </w:rPr>
        <w:t>──</w:t>
      </w:r>
      <w:r w:rsidRPr="00256DEC">
        <w:rPr>
          <w:b/>
          <w:sz w:val="20"/>
          <w:bdr w:val="single" w:sz="4" w:space="0" w:color="auto"/>
        </w:rPr>
        <w:t>內六入無我，無我所，無六入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347</w:t>
      </w:r>
      <w:r w:rsidRPr="00256DEC">
        <w:rPr>
          <w:sz w:val="20"/>
        </w:rPr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內空</w:t>
      </w:r>
      <w:r w:rsidRPr="00256DEC">
        <w:rPr>
          <w:rFonts w:hAnsi="新細明體"/>
          <w:bCs/>
        </w:rPr>
        <w:t>」</w:t>
      </w:r>
      <w:r w:rsidRPr="00256DEC">
        <w:t>者，內法，內法空。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內法者，所謂內六入：眼、耳、鼻、舌、身、意。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眼空，無我、無我所，無眼法；耳、鼻、舌、身、意亦如是。</w:t>
      </w:r>
    </w:p>
    <w:p w:rsidR="00D040F5" w:rsidRPr="00256DEC" w:rsidRDefault="00D040F5" w:rsidP="006A2CB8">
      <w:pPr>
        <w:pStyle w:val="a3"/>
        <w:snapToGrid/>
        <w:spacing w:beforeLines="30" w:before="108"/>
        <w:ind w:leftChars="100" w:left="240"/>
        <w:jc w:val="both"/>
        <w:rPr>
          <w:szCs w:val="24"/>
          <w:bdr w:val="single" w:sz="4" w:space="0" w:color="auto"/>
        </w:rPr>
      </w:pPr>
      <w:r w:rsidRPr="00EB71AA">
        <w:rPr>
          <w:b/>
          <w:szCs w:val="24"/>
          <w:bdr w:val="single" w:sz="4" w:space="0" w:color="auto"/>
        </w:rPr>
        <w:t>2</w:t>
      </w:r>
      <w:r w:rsidRPr="00256DEC">
        <w:rPr>
          <w:b/>
          <w:szCs w:val="24"/>
          <w:bdr w:val="single" w:sz="4" w:space="0" w:color="auto"/>
        </w:rPr>
        <w:t>、外空</w:t>
      </w:r>
      <w:r w:rsidRPr="00256DEC">
        <w:rPr>
          <w:rFonts w:ascii="新細明體" w:hAnsi="新細明體"/>
          <w:b/>
          <w:szCs w:val="24"/>
          <w:bdr w:val="single" w:sz="4" w:space="0" w:color="auto"/>
        </w:rPr>
        <w:t>──</w:t>
      </w:r>
      <w:r w:rsidRPr="00256DEC">
        <w:rPr>
          <w:b/>
          <w:szCs w:val="24"/>
          <w:bdr w:val="single" w:sz="4" w:space="0" w:color="auto"/>
        </w:rPr>
        <w:t>外六入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018</w:t>
      </w:r>
      <w:r w:rsidRPr="00256DEC">
        <w:t>］</w:t>
      </w:r>
      <w:r w:rsidRPr="00EB71AA">
        <w:t>p</w:t>
      </w:r>
      <w:r w:rsidRPr="00256DEC">
        <w:t>.</w:t>
      </w:r>
      <w:r w:rsidRPr="00EB71AA">
        <w:t>347</w:t>
      </w:r>
      <w:r w:rsidRPr="00256DEC"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外空</w:t>
      </w:r>
      <w:r w:rsidRPr="00256DEC">
        <w:rPr>
          <w:rFonts w:hAnsi="新細明體"/>
          <w:bCs/>
        </w:rPr>
        <w:t>」</w:t>
      </w:r>
      <w:r w:rsidRPr="00256DEC">
        <w:t>者，外法</w:t>
      </w:r>
      <w:r w:rsidRPr="00256DEC">
        <w:rPr>
          <w:rFonts w:hAnsi="新細明體"/>
          <w:bCs/>
        </w:rPr>
        <w:t>，</w:t>
      </w:r>
      <w:r w:rsidRPr="00256DEC">
        <w:t>外法空。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外法者，所謂外六入：色、聲、香、味、觸、法。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色空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者，</w:t>
      </w:r>
      <w:r w:rsidRPr="00256DEC">
        <w:t>無我、無我所，無色法；聲、香、味、觸、法亦如是。</w:t>
      </w:r>
    </w:p>
    <w:p w:rsidR="00D040F5" w:rsidRPr="00256DEC" w:rsidRDefault="00D040F5" w:rsidP="006A2CB8">
      <w:pPr>
        <w:pStyle w:val="a3"/>
        <w:snapToGrid/>
        <w:spacing w:beforeLines="30" w:before="108"/>
        <w:ind w:leftChars="100" w:left="240"/>
        <w:jc w:val="both"/>
        <w:rPr>
          <w:szCs w:val="24"/>
          <w:bdr w:val="single" w:sz="4" w:space="0" w:color="auto"/>
        </w:rPr>
      </w:pPr>
      <w:r w:rsidRPr="00EB71AA">
        <w:rPr>
          <w:b/>
          <w:szCs w:val="24"/>
          <w:bdr w:val="single" w:sz="4" w:space="0" w:color="auto"/>
        </w:rPr>
        <w:t>3</w:t>
      </w:r>
      <w:r w:rsidRPr="00256DEC">
        <w:rPr>
          <w:b/>
          <w:szCs w:val="24"/>
          <w:bdr w:val="single" w:sz="4" w:space="0" w:color="auto"/>
        </w:rPr>
        <w:t>、內外空</w:t>
      </w:r>
      <w:r w:rsidRPr="00256DEC">
        <w:rPr>
          <w:rFonts w:ascii="新細明體" w:hAnsi="新細明體"/>
          <w:b/>
          <w:szCs w:val="24"/>
          <w:bdr w:val="single" w:sz="4" w:space="0" w:color="auto"/>
        </w:rPr>
        <w:t>──</w:t>
      </w:r>
      <w:r w:rsidRPr="00256DEC">
        <w:rPr>
          <w:b/>
          <w:szCs w:val="24"/>
          <w:bdr w:val="single" w:sz="4" w:space="0" w:color="auto"/>
        </w:rPr>
        <w:t>十二入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018</w:t>
      </w:r>
      <w:r w:rsidRPr="00256DEC">
        <w:t>］</w:t>
      </w:r>
      <w:r w:rsidRPr="00EB71AA">
        <w:t>p</w:t>
      </w:r>
      <w:r w:rsidRPr="00256DEC">
        <w:t>.</w:t>
      </w:r>
      <w:r w:rsidRPr="00EB71AA">
        <w:t>347</w:t>
      </w:r>
      <w:r w:rsidRPr="00256DEC"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內外空</w:t>
      </w:r>
      <w:r w:rsidRPr="00256DEC">
        <w:rPr>
          <w:rFonts w:hAnsi="新細明體"/>
          <w:bCs/>
        </w:rPr>
        <w:t>」</w:t>
      </w:r>
      <w:r w:rsidRPr="00256DEC">
        <w:t>者，內外法</w:t>
      </w:r>
      <w:r w:rsidRPr="00256DEC">
        <w:rPr>
          <w:rFonts w:hAnsi="新細明體"/>
          <w:bCs/>
        </w:rPr>
        <w:t>，</w:t>
      </w:r>
      <w:r w:rsidRPr="00256DEC">
        <w:t>內外法空。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內外法者，所謂內外十二入。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十二入中，無我、無我所，無內外法。</w:t>
      </w:r>
    </w:p>
    <w:p w:rsidR="00D040F5" w:rsidRPr="00256DEC" w:rsidRDefault="00D040F5" w:rsidP="006A2CB8">
      <w:pPr>
        <w:pStyle w:val="a3"/>
        <w:snapToGrid/>
        <w:spacing w:beforeLines="30" w:before="108"/>
        <w:ind w:leftChars="150" w:left="360"/>
        <w:jc w:val="both"/>
        <w:rPr>
          <w:szCs w:val="24"/>
          <w:bdr w:val="single" w:sz="4" w:space="0" w:color="auto"/>
        </w:rPr>
      </w:pPr>
      <w:r w:rsidRPr="00256DEC">
        <w:rPr>
          <w:rFonts w:ascii="新細明體" w:hAnsi="新細明體" w:cs="新細明體" w:hint="eastAsia"/>
          <w:b/>
          <w:szCs w:val="24"/>
          <w:bdr w:val="single" w:sz="4" w:space="0" w:color="auto"/>
        </w:rPr>
        <w:t>※</w:t>
      </w:r>
      <w:r w:rsidRPr="00256DEC">
        <w:rPr>
          <w:b/>
          <w:szCs w:val="24"/>
          <w:bdr w:val="single" w:sz="4" w:space="0" w:color="auto"/>
        </w:rPr>
        <w:t xml:space="preserve"> </w:t>
      </w:r>
      <w:r w:rsidRPr="00256DEC">
        <w:rPr>
          <w:b/>
          <w:szCs w:val="24"/>
          <w:bdr w:val="single" w:sz="4" w:space="0" w:color="auto"/>
        </w:rPr>
        <w:t>何以但說十八空</w:t>
      </w:r>
      <w:r w:rsidRPr="00EB71AA">
        <w:rPr>
          <w:rStyle w:val="a5"/>
          <w:sz w:val="24"/>
          <w:szCs w:val="24"/>
        </w:rPr>
        <w:footnoteReference w:id="2"/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問曰：諸法無量，空隨法故，則亦無量，何以但說十八？若略說，應一空，所謂一切法空。若廣說，隨一一法空，所謂眼空、色空等甚多，何以但說十八空？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D040F5" w:rsidP="006A2CB8">
      <w:pPr>
        <w:ind w:leftChars="200" w:left="48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）得其中故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347</w:t>
      </w:r>
      <w:r w:rsidRPr="00256DEC">
        <w:rPr>
          <w:sz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若略說則事不周，若廣說則事繁。譬如服藥，少則病不除，多則增其患；應病投藥，</w:t>
      </w:r>
      <w:r w:rsidRPr="00256DEC">
        <w:lastRenderedPageBreak/>
        <w:t>令不增減，則能愈病。空亦如是，若佛但說一空，則不能破種種邪見及諸煩惱；若隨種種邪見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說</w:t>
      </w:r>
      <w:r w:rsidRPr="00256DEC">
        <w:t>空，空則過多，</w:t>
      </w:r>
      <w:hyperlink w:history="1"/>
      <w:r w:rsidRPr="00256DEC">
        <w:rPr>
          <w:rStyle w:val="foot"/>
          <w:bCs/>
        </w:rPr>
        <w:t>人愛著空相，</w:t>
      </w:r>
      <w:r w:rsidRPr="00256DEC">
        <w:t>墮</w:t>
      </w:r>
      <w:hyperlink w:history="1"/>
      <w:r w:rsidRPr="00256DEC">
        <w:rPr>
          <w:rStyle w:val="foot"/>
          <w:bCs/>
        </w:rPr>
        <w:t>在</w:t>
      </w:r>
      <w:r w:rsidRPr="00256DEC">
        <w:t>斷滅；說十八空，正得其中。</w:t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不應問故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復次，若說十，若說十五，俱亦有疑，此非問也！</w:t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有定數故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復次，善惡之法，皆有定數：若四念處、四正勤、三十七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285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品，十力、四無所畏、四無礙智、十八不共法，五眾、十二入、十八界，十二因緣，三毒、三結</w:t>
      </w:r>
      <w:r w:rsidRPr="00EB71AA">
        <w:rPr>
          <w:rStyle w:val="a5"/>
          <w:bCs/>
        </w:rPr>
        <w:footnoteReference w:id="3"/>
      </w:r>
      <w:r w:rsidRPr="00256DEC">
        <w:t>、四流</w:t>
      </w:r>
      <w:r w:rsidRPr="00EB71AA">
        <w:rPr>
          <w:rStyle w:val="a5"/>
          <w:bCs/>
        </w:rPr>
        <w:footnoteReference w:id="4"/>
      </w:r>
      <w:r w:rsidRPr="00256DEC">
        <w:t>、五蓋等，諸法如是各有定數</w:t>
      </w:r>
      <w:r w:rsidRPr="00256DEC">
        <w:rPr>
          <w:rFonts w:ascii="新細明體" w:hAnsi="新細明體" w:hint="eastAsia"/>
          <w:bCs/>
        </w:rPr>
        <w:t>；</w:t>
      </w:r>
      <w:r w:rsidRPr="00256DEC">
        <w:t>以十八種法中破著</w:t>
      </w:r>
      <w:r w:rsidRPr="00256DEC">
        <w:rPr>
          <w:rFonts w:hint="eastAsia"/>
        </w:rPr>
        <w:t>，</w:t>
      </w:r>
      <w:r w:rsidRPr="00256DEC">
        <w:t>故說有十八空。</w:t>
      </w:r>
    </w:p>
    <w:p w:rsidR="00D040F5" w:rsidRPr="00256DEC" w:rsidRDefault="00D040F5" w:rsidP="00B040F0">
      <w:pPr>
        <w:pStyle w:val="a3"/>
        <w:snapToGrid/>
        <w:spacing w:beforeLines="30" w:before="108" w:line="370" w:lineRule="exact"/>
        <w:ind w:leftChars="150" w:left="360"/>
        <w:jc w:val="both"/>
      </w:pPr>
      <w:r w:rsidRPr="00256DEC">
        <w:rPr>
          <w:rFonts w:hint="eastAsia"/>
          <w:b/>
          <w:bdr w:val="single" w:sz="4" w:space="0" w:color="auto"/>
        </w:rPr>
        <w:t>※</w:t>
      </w:r>
      <w:r w:rsidRPr="00256DEC">
        <w:rPr>
          <w:rFonts w:hint="eastAsia"/>
          <w:b/>
          <w:bdr w:val="single" w:sz="4" w:space="0" w:color="auto"/>
        </w:rPr>
        <w:t xml:space="preserve"> </w:t>
      </w:r>
      <w:r w:rsidRPr="00256DEC">
        <w:rPr>
          <w:b/>
          <w:bdr w:val="single" w:sz="4" w:space="0" w:color="auto"/>
        </w:rPr>
        <w:t>般若空與十八空同異</w:t>
      </w:r>
      <w:r w:rsidRPr="00307225">
        <w:rPr>
          <w:rStyle w:val="a5"/>
        </w:rPr>
        <w:footnoteReference w:id="5"/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 w:cs="Roman Unicode"/>
        </w:rPr>
        <w:t>F</w:t>
      </w:r>
      <w:r w:rsidRPr="00EB71AA">
        <w:t>018</w:t>
      </w:r>
      <w:r w:rsidRPr="00256DEC">
        <w:rPr>
          <w:rFonts w:hint="eastAsia"/>
        </w:rPr>
        <w:t>］</w:t>
      </w:r>
      <w:r w:rsidRPr="00EB71AA">
        <w:rPr>
          <w:rFonts w:hint="eastAsia"/>
        </w:rPr>
        <w:t>p</w:t>
      </w:r>
      <w:r w:rsidRPr="00256DEC">
        <w:rPr>
          <w:rFonts w:hint="eastAsia"/>
        </w:rPr>
        <w:t>.</w:t>
      </w:r>
      <w:r w:rsidRPr="00EB71AA">
        <w:t>347</w:t>
      </w:r>
      <w:r w:rsidRPr="00256DEC"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問曰：般若波羅蜜空、十八空，為異</w:t>
      </w:r>
      <w:r w:rsidRPr="00256DEC">
        <w:rPr>
          <w:rFonts w:ascii="新細明體" w:hAnsi="新細明體" w:hint="eastAsia"/>
          <w:bCs/>
        </w:rPr>
        <w:t>？</w:t>
      </w:r>
      <w:r w:rsidRPr="00256DEC">
        <w:t>為一？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若</w:t>
      </w:r>
      <w:r w:rsidRPr="00256DEC">
        <w:rPr>
          <w:b/>
        </w:rPr>
        <w:t>異</w:t>
      </w:r>
      <w:r w:rsidRPr="00256DEC">
        <w:t>者，離十八空，以何為般若空？又如佛說：「</w:t>
      </w:r>
      <w:r w:rsidRPr="00256DEC">
        <w:rPr>
          <w:rFonts w:eastAsia="標楷體"/>
        </w:rPr>
        <w:t>何等是般若波羅蜜？所謂色空，受、想、行、識空，乃至一切種智空。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rFonts w:eastAsia="標楷體"/>
          <w:bCs/>
        </w:rPr>
        <w:footnoteReference w:id="6"/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若</w:t>
      </w:r>
      <w:r w:rsidRPr="00256DEC">
        <w:rPr>
          <w:b/>
        </w:rPr>
        <w:t>不異</w:t>
      </w:r>
      <w:r w:rsidRPr="00256DEC">
        <w:t>者，云何言「</w:t>
      </w:r>
      <w:r w:rsidRPr="00256DEC">
        <w:rPr>
          <w:rFonts w:eastAsia="標楷體"/>
        </w:rPr>
        <w:t>欲住十八空，當學般若波羅蜜</w:t>
      </w:r>
      <w:r w:rsidRPr="00256DEC">
        <w:t>」？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rFonts w:eastAsia="標楷體"/>
        </w:rPr>
      </w:pPr>
      <w:r w:rsidRPr="00256DEC">
        <w:t>答曰：有因緣故言異，有因緣故言一。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異：般若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名</w:t>
      </w:r>
      <w:r w:rsidRPr="00256DEC">
        <w:rPr>
          <w:b/>
          <w:sz w:val="20"/>
          <w:szCs w:val="20"/>
          <w:bdr w:val="single" w:sz="4" w:space="0" w:color="auto"/>
        </w:rPr>
        <w:t>實相，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滅</w:t>
      </w:r>
      <w:r w:rsidRPr="00256DEC">
        <w:rPr>
          <w:b/>
          <w:sz w:val="20"/>
          <w:szCs w:val="20"/>
          <w:bdr w:val="single" w:sz="4" w:space="0" w:color="auto"/>
        </w:rPr>
        <w:t>觀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法</w:t>
      </w:r>
      <w:r w:rsidRPr="00256DEC">
        <w:rPr>
          <w:b/>
          <w:sz w:val="20"/>
          <w:szCs w:val="20"/>
          <w:bdr w:val="single" w:sz="4" w:space="0" w:color="auto"/>
        </w:rPr>
        <w:t>；十八空是觀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法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rStyle w:val="foot"/>
          <w:bCs/>
        </w:rPr>
      </w:pPr>
      <w:r w:rsidRPr="00256DEC">
        <w:t>異者，般若波羅蜜，名諸法實相，滅一切觀法</w:t>
      </w:r>
      <w:r w:rsidRPr="00EB71AA">
        <w:rPr>
          <w:rStyle w:val="a5"/>
          <w:bCs/>
        </w:rPr>
        <w:footnoteReference w:id="7"/>
      </w:r>
      <w:r w:rsidRPr="00256DEC">
        <w:t>；十八空則十八種觀，令諸法空。菩薩學是諸法實相，能生十八種空，</w:t>
      </w:r>
      <w:hyperlink w:history="1"/>
      <w:r w:rsidRPr="00256DEC">
        <w:rPr>
          <w:rStyle w:val="foot"/>
          <w:bCs/>
        </w:rPr>
        <w:t>是名異。</w:t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一：俱是空，捨離，無所著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一者</w:t>
      </w:r>
      <w:r w:rsidRPr="00256DEC">
        <w:rPr>
          <w:rFonts w:hAnsi="新細明體" w:hint="eastAsia"/>
          <w:bCs/>
        </w:rPr>
        <w:t>，</w:t>
      </w:r>
      <w:r w:rsidRPr="00256DEC">
        <w:t>十八空是空無所有相，般若波羅蜜亦空無所有相；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十八空是捨離相，般若波羅蜜一切法中亦捨離相；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是十八空不著相，般若波羅蜜亦不著相。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以是故，學般若波羅蜜，則是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學</w:t>
      </w:r>
      <w:r w:rsidRPr="00EB71AA">
        <w:rPr>
          <w:rStyle w:val="a5"/>
          <w:bCs/>
        </w:rPr>
        <w:footnoteReference w:id="8"/>
      </w:r>
      <w:r w:rsidRPr="00256DEC">
        <w:t>十八空，不異故。</w:t>
      </w:r>
    </w:p>
    <w:p w:rsidR="00D040F5" w:rsidRPr="00B0599E" w:rsidRDefault="00D040F5" w:rsidP="00B040F0">
      <w:pPr>
        <w:pStyle w:val="a3"/>
        <w:snapToGrid/>
        <w:spacing w:beforeLines="30" w:before="108" w:line="370" w:lineRule="exact"/>
        <w:ind w:leftChars="150" w:left="360"/>
        <w:jc w:val="both"/>
        <w:rPr>
          <w:sz w:val="24"/>
        </w:rPr>
      </w:pPr>
      <w:r w:rsidRPr="00256DEC">
        <w:rPr>
          <w:rFonts w:hint="eastAsia"/>
          <w:b/>
          <w:bdr w:val="single" w:sz="4" w:space="0" w:color="auto"/>
        </w:rPr>
        <w:t>※</w:t>
      </w:r>
      <w:r w:rsidRPr="00256DEC">
        <w:rPr>
          <w:rFonts w:hint="eastAsia"/>
          <w:b/>
          <w:bdr w:val="single" w:sz="4" w:space="0" w:color="auto"/>
        </w:rPr>
        <w:t xml:space="preserve"> </w:t>
      </w:r>
      <w:r w:rsidRPr="00256DEC">
        <w:rPr>
          <w:rFonts w:hint="eastAsia"/>
          <w:b/>
          <w:bdr w:val="single" w:sz="4" w:space="0" w:color="auto"/>
        </w:rPr>
        <w:t>釋通經義：般若有二分──大為實相般若，小為十八空</w:t>
      </w:r>
      <w:r w:rsidRPr="00EB71AA">
        <w:rPr>
          <w:rStyle w:val="a5"/>
          <w:sz w:val="24"/>
        </w:rPr>
        <w:footnoteReference w:id="9"/>
      </w:r>
    </w:p>
    <w:p w:rsidR="00D040F5" w:rsidRPr="00256DEC" w:rsidRDefault="00D040F5" w:rsidP="006A2CB8">
      <w:pPr>
        <w:ind w:leftChars="150" w:left="360"/>
        <w:jc w:val="both"/>
      </w:pPr>
      <w:r w:rsidRPr="00256DEC">
        <w:t>般若波羅蜜有二分：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有小，有大。</w:t>
      </w:r>
      <w:r w:rsidRPr="00EB71AA">
        <w:rPr>
          <w:rStyle w:val="a5"/>
        </w:rPr>
        <w:footnoteReference w:id="10"/>
      </w:r>
      <w:r w:rsidRPr="00256DEC">
        <w:t>欲得大者，先當學小方便門；欲得大智慧，當學</w:t>
      </w:r>
      <w:r w:rsidRPr="00256DEC">
        <w:lastRenderedPageBreak/>
        <w:t>十八空。</w:t>
      </w:r>
      <w:r w:rsidRPr="00EB71AA">
        <w:rPr>
          <w:rStyle w:val="a5"/>
          <w:bCs/>
        </w:rPr>
        <w:footnoteReference w:id="11"/>
      </w:r>
    </w:p>
    <w:p w:rsidR="00D040F5" w:rsidRPr="00256DEC" w:rsidRDefault="00D040F5" w:rsidP="006A2CB8">
      <w:pPr>
        <w:ind w:leftChars="150" w:left="360"/>
        <w:jc w:val="both"/>
      </w:pPr>
      <w:r w:rsidRPr="00256DEC">
        <w:t>住是小智慧方便門，能得十八空。何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者</w:t>
      </w:r>
      <w:r w:rsidRPr="00EB71AA">
        <w:rPr>
          <w:rStyle w:val="a5"/>
          <w:bCs/>
        </w:rPr>
        <w:footnoteReference w:id="12"/>
      </w:r>
      <w:r w:rsidRPr="00256DEC">
        <w:t>是方便門？所謂般若波羅蜜經，讀誦、正憶念、思惟、如說修行。譬如人欲得種種好寶，當入大海；若人欲得內空等三昧智慧寶，當入般若波羅蜜大海。</w:t>
      </w:r>
    </w:p>
    <w:p w:rsidR="00D040F5" w:rsidRPr="00256DEC" w:rsidRDefault="00D040F5" w:rsidP="006A2CB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256DEC">
        <w:rPr>
          <w:b/>
          <w:sz w:val="20"/>
          <w:szCs w:val="20"/>
          <w:bdr w:val="single" w:sz="4" w:space="0" w:color="auto"/>
        </w:rPr>
        <w:t>云何學般若波羅蜜時住內空、外空、內外空</w:t>
      </w:r>
    </w:p>
    <w:p w:rsidR="00D040F5" w:rsidRPr="00256DEC" w:rsidRDefault="00D040F5" w:rsidP="006A2CB8">
      <w:pPr>
        <w:ind w:leftChars="50" w:left="840" w:hangingChars="300" w:hanging="720"/>
        <w:jc w:val="both"/>
      </w:pPr>
      <w:r w:rsidRPr="00256DEC">
        <w:t>問曰：行者云何學般若波羅蜜時住內空、外空、內外空？</w:t>
      </w:r>
    </w:p>
    <w:p w:rsidR="00D040F5" w:rsidRPr="00256DEC" w:rsidRDefault="00D040F5" w:rsidP="006A2CB8">
      <w:pPr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D040F5" w:rsidP="006A2CB8">
      <w:pPr>
        <w:ind w:leftChars="100" w:left="240"/>
        <w:jc w:val="both"/>
        <w:rPr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小乘義：修四念處十二種觀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 w:cs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347</w:t>
      </w:r>
      <w:r w:rsidRPr="00256DEC">
        <w:rPr>
          <w:sz w:val="20"/>
        </w:rPr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t>世間有四顛倒：不淨中有淨顛倒，苦中有樂顛倒，無常中有常顛倒，無我中有我顛倒。行者為破四顛倒故，修四念處十二種觀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3"/>
      </w:r>
      <w:r w:rsidRPr="00256DEC">
        <w:t>所謂</w:t>
      </w:r>
      <w:r w:rsidRPr="00256DEC">
        <w:rPr>
          <w:rFonts w:ascii="新細明體" w:hAnsi="新細明體" w:hint="eastAsia"/>
          <w:bCs/>
        </w:rPr>
        <w:t>：</w:t>
      </w:r>
    </w:p>
    <w:p w:rsidR="00D040F5" w:rsidRPr="00256DEC" w:rsidRDefault="00D040F5" w:rsidP="006A2CB8">
      <w:pPr>
        <w:ind w:leftChars="150" w:left="360"/>
        <w:jc w:val="both"/>
        <w:rPr>
          <w:b/>
          <w:sz w:val="20"/>
        </w:rPr>
      </w:pPr>
      <w:r w:rsidRPr="00256DEC">
        <w:rPr>
          <w:rFonts w:hint="eastAsia"/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觀身</w:t>
      </w:r>
      <w:r w:rsidRPr="00256DEC">
        <w:rPr>
          <w:rFonts w:hint="eastAsia"/>
          <w:b/>
          <w:sz w:val="20"/>
          <w:bdr w:val="single" w:sz="4" w:space="0" w:color="auto"/>
        </w:rPr>
        <w:t>不淨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bdr w:val="single" w:sz="4" w:space="0" w:color="auto"/>
        </w:rPr>
        <w:t>觀</w:t>
      </w:r>
      <w:r w:rsidRPr="00256DEC">
        <w:rPr>
          <w:b/>
          <w:sz w:val="20"/>
          <w:bdr w:val="single" w:sz="4" w:space="0" w:color="auto"/>
        </w:rPr>
        <w:t>受</w:t>
      </w:r>
      <w:r w:rsidRPr="00256DEC">
        <w:rPr>
          <w:rFonts w:hint="eastAsia"/>
          <w:b/>
          <w:sz w:val="20"/>
          <w:bdr w:val="single" w:sz="4" w:space="0" w:color="auto"/>
        </w:rPr>
        <w:t>是苦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bdr w:val="single" w:sz="4" w:space="0" w:color="auto"/>
        </w:rPr>
        <w:t>觀</w:t>
      </w:r>
      <w:r w:rsidRPr="00256DEC">
        <w:rPr>
          <w:b/>
          <w:sz w:val="20"/>
          <w:bdr w:val="single" w:sz="4" w:space="0" w:color="auto"/>
        </w:rPr>
        <w:t>心</w:t>
      </w:r>
      <w:r w:rsidRPr="00256DEC">
        <w:rPr>
          <w:rFonts w:hint="eastAsia"/>
          <w:b/>
          <w:sz w:val="20"/>
          <w:bdr w:val="single" w:sz="4" w:space="0" w:color="auto"/>
        </w:rPr>
        <w:t>無常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bdr w:val="single" w:sz="4" w:space="0" w:color="auto"/>
        </w:rPr>
        <w:t>觀</w:t>
      </w:r>
      <w:r w:rsidRPr="00256DEC">
        <w:rPr>
          <w:b/>
          <w:sz w:val="20"/>
          <w:bdr w:val="single" w:sz="4" w:space="0" w:color="auto"/>
        </w:rPr>
        <w:t>法</w:t>
      </w:r>
      <w:r w:rsidRPr="00256DEC">
        <w:rPr>
          <w:rFonts w:hint="eastAsia"/>
          <w:b/>
          <w:sz w:val="20"/>
          <w:bdr w:val="single" w:sz="4" w:space="0" w:color="auto"/>
        </w:rPr>
        <w:t>無我</w:t>
      </w:r>
    </w:p>
    <w:p w:rsidR="00D040F5" w:rsidRPr="00256DEC" w:rsidRDefault="00D040F5" w:rsidP="006A2CB8">
      <w:pPr>
        <w:ind w:leftChars="200" w:left="480"/>
        <w:jc w:val="both"/>
        <w:rPr>
          <w:b/>
        </w:rPr>
      </w:pPr>
      <w:r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身念處</w:t>
      </w:r>
    </w:p>
    <w:p w:rsidR="00D040F5" w:rsidRPr="00256DEC" w:rsidRDefault="00D040F5" w:rsidP="006A2CB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內空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初觀內身三十六種不淨充滿，九孔</w:t>
      </w:r>
      <w:r w:rsidRPr="00EB71AA">
        <w:rPr>
          <w:rStyle w:val="a5"/>
        </w:rPr>
        <w:footnoteReference w:id="14"/>
      </w:r>
      <w:r w:rsidRPr="00256DEC">
        <w:t>常流，甚可厭患，淨</w:t>
      </w:r>
      <w:hyperlink w:history="1"/>
      <w:r w:rsidRPr="00256DEC">
        <w:rPr>
          <w:rStyle w:val="foot"/>
          <w:bCs/>
        </w:rPr>
        <w:t>相</w:t>
      </w:r>
      <w:r w:rsidRPr="00256DEC">
        <w:t>不可得；淨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286a</w:t>
      </w:r>
      <w:r w:rsidRPr="00256DEC">
        <w:rPr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相</w:t>
      </w:r>
      <w:r w:rsidRPr="00256DEC">
        <w:t>不可得故，名內空。</w:t>
      </w:r>
    </w:p>
    <w:p w:rsidR="00D040F5" w:rsidRPr="00256DEC" w:rsidRDefault="00D040F5" w:rsidP="006A2CB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）外</w:t>
      </w:r>
      <w:r w:rsidRPr="00256DEC">
        <w:rPr>
          <w:b/>
          <w:sz w:val="20"/>
          <w:szCs w:val="20"/>
          <w:bdr w:val="single" w:sz="4" w:space="0" w:color="auto"/>
        </w:rPr>
        <w:t>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行者既知內身不淨，觀外所著，亦復如是，俱實不淨；愚夫狂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惑，</w:t>
      </w:r>
      <w:r w:rsidRPr="00256DEC">
        <w:t>為婬欲覆心故謂之為淨。觀所著色</w:t>
      </w:r>
      <w:r w:rsidRPr="00256DEC">
        <w:rPr>
          <w:rFonts w:hint="eastAsia"/>
        </w:rPr>
        <w:t>，</w:t>
      </w:r>
      <w:r w:rsidRPr="00256DEC">
        <w:t>亦如我身淨</w:t>
      </w:r>
      <w:r w:rsidRPr="00256DEC">
        <w:rPr>
          <w:rStyle w:val="foot"/>
          <w:bCs/>
        </w:rPr>
        <w:t>相</w:t>
      </w:r>
      <w:r w:rsidRPr="00256DEC">
        <w:t>不可得，是為外空。</w:t>
      </w:r>
    </w:p>
    <w:p w:rsidR="00D040F5" w:rsidRPr="00256DEC" w:rsidRDefault="00D040F5" w:rsidP="006A2CB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）內外</w:t>
      </w:r>
      <w:r w:rsidRPr="00256DEC">
        <w:rPr>
          <w:b/>
          <w:sz w:val="20"/>
          <w:szCs w:val="20"/>
          <w:bdr w:val="single" w:sz="4" w:space="0" w:color="auto"/>
        </w:rPr>
        <w:t>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行者若觀己身不淨，或謂外色為淨；若觀外不淨，或謂己身為淨。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今</w:t>
      </w:r>
      <w:r w:rsidRPr="00EB71AA">
        <w:rPr>
          <w:rStyle w:val="a5"/>
          <w:bCs/>
        </w:rPr>
        <w:footnoteReference w:id="15"/>
      </w:r>
      <w:r w:rsidRPr="00256DEC">
        <w:t>俱觀內外：我身不淨，外亦如是</w:t>
      </w:r>
      <w:r w:rsidRPr="00256DEC">
        <w:rPr>
          <w:rFonts w:ascii="新細明體" w:hAnsi="新細明體" w:hint="eastAsia"/>
          <w:bCs/>
        </w:rPr>
        <w:t>；</w:t>
      </w:r>
      <w:r w:rsidRPr="00256DEC">
        <w:t>外身不淨，我亦如是</w:t>
      </w:r>
      <w:r w:rsidRPr="00256DEC">
        <w:rPr>
          <w:rFonts w:ascii="新細明體" w:hAnsi="新細明體" w:hint="eastAsia"/>
          <w:bCs/>
        </w:rPr>
        <w:t>，</w:t>
      </w:r>
      <w:r w:rsidRPr="00256DEC">
        <w:t>一等無異</w:t>
      </w:r>
      <w:hyperlink w:history="1"/>
      <w:r w:rsidRPr="00256DEC">
        <w:t>，</w:t>
      </w:r>
      <w:r w:rsidRPr="00256DEC">
        <w:rPr>
          <w:rStyle w:val="foot"/>
          <w:bCs/>
        </w:rPr>
        <w:t>淨</w:t>
      </w:r>
      <w:r w:rsidRPr="00EB71AA">
        <w:rPr>
          <w:rStyle w:val="a5"/>
          <w:bCs/>
        </w:rPr>
        <w:footnoteReference w:id="16"/>
      </w:r>
      <w:r w:rsidRPr="00256DEC">
        <w:t>不可得</w:t>
      </w:r>
      <w:r w:rsidRPr="00256DEC">
        <w:rPr>
          <w:rFonts w:ascii="新細明體" w:hAnsi="新細明體" w:hint="eastAsia"/>
          <w:bCs/>
        </w:rPr>
        <w:t>，</w:t>
      </w:r>
      <w:r w:rsidRPr="00256DEC">
        <w:t>是名內外空。</w:t>
      </w:r>
    </w:p>
    <w:p w:rsidR="00D040F5" w:rsidRPr="00256DEC" w:rsidRDefault="00D040F5" w:rsidP="006A2CB8">
      <w:pPr>
        <w:spacing w:beforeLines="30" w:before="108"/>
        <w:ind w:leftChars="200" w:left="480"/>
        <w:jc w:val="both"/>
        <w:rPr>
          <w:rFonts w:cs="新細明體"/>
          <w:b/>
          <w:sz w:val="20"/>
          <w:bdr w:val="single" w:sz="4" w:space="0" w:color="auto"/>
        </w:rPr>
      </w:pPr>
      <w:r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Pr="00256DEC">
        <w:rPr>
          <w:rFonts w:cs="新細明體"/>
          <w:b/>
          <w:sz w:val="20"/>
          <w:bdr w:val="single" w:sz="4" w:space="0" w:color="auto"/>
        </w:rPr>
        <w:t>受念處</w:t>
      </w:r>
    </w:p>
    <w:p w:rsidR="00D040F5" w:rsidRPr="00256DEC" w:rsidRDefault="00D040F5" w:rsidP="006A2CB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觀內受空</w:t>
      </w:r>
    </w:p>
    <w:p w:rsidR="00D040F5" w:rsidRPr="00256DEC" w:rsidRDefault="00D040F5" w:rsidP="006A2CB8">
      <w:pPr>
        <w:ind w:leftChars="300" w:left="720"/>
        <w:jc w:val="both"/>
        <w:rPr>
          <w:b/>
        </w:rPr>
      </w:pP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觀樂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受</w:t>
      </w:r>
    </w:p>
    <w:p w:rsidR="00D040F5" w:rsidRPr="00256DEC" w:rsidRDefault="00D040F5" w:rsidP="006A2CB8">
      <w:pPr>
        <w:ind w:leftChars="350" w:left="840"/>
        <w:jc w:val="both"/>
        <w:rPr>
          <w:b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身不淨為大苦，愚以為樂</w:t>
      </w:r>
    </w:p>
    <w:p w:rsidR="00D040F5" w:rsidRPr="00256DEC" w:rsidRDefault="00D040F5" w:rsidP="006A2CB8">
      <w:pPr>
        <w:ind w:leftChars="350" w:left="840"/>
        <w:jc w:val="both"/>
      </w:pPr>
      <w:r w:rsidRPr="00256DEC">
        <w:t>行者思惟：</w:t>
      </w:r>
      <w:r w:rsidRPr="00256DEC">
        <w:rPr>
          <w:rFonts w:ascii="新細明體" w:hAnsi="新細明體" w:hint="eastAsia"/>
          <w:bCs/>
        </w:rPr>
        <w:t>「</w:t>
      </w:r>
      <w:r w:rsidRPr="00256DEC">
        <w:t>知內外身俱實不淨，而惑者愛著</w:t>
      </w:r>
      <w:r w:rsidRPr="00256DEC">
        <w:rPr>
          <w:rFonts w:ascii="新細明體" w:hAnsi="新細明體" w:hint="eastAsia"/>
          <w:bCs/>
        </w:rPr>
        <w:t>；</w:t>
      </w:r>
      <w:hyperlink w:history="1"/>
      <w:r w:rsidRPr="00256DEC">
        <w:rPr>
          <w:rStyle w:val="foot"/>
          <w:bCs/>
        </w:rPr>
        <w:t>愛著</w:t>
      </w:r>
      <w:r w:rsidRPr="00EB71AA">
        <w:rPr>
          <w:rStyle w:val="a5"/>
          <w:bCs/>
        </w:rPr>
        <w:footnoteReference w:id="17"/>
      </w:r>
      <w:r w:rsidRPr="00256DEC">
        <w:t>深故，由以受身</w:t>
      </w:r>
      <w:r w:rsidRPr="00256DEC">
        <w:rPr>
          <w:rFonts w:ascii="新細明體" w:hAnsi="新細明體" w:hint="eastAsia"/>
          <w:bCs/>
        </w:rPr>
        <w:t>。</w:t>
      </w:r>
      <w:r w:rsidRPr="00256DEC">
        <w:t>身為大苦，而愚以為樂。</w:t>
      </w:r>
      <w:r w:rsidRPr="00256DEC">
        <w:rPr>
          <w:rFonts w:ascii="新細明體" w:hAnsi="新細明體" w:hint="eastAsia"/>
          <w:bCs/>
        </w:rPr>
        <w:t>」</w:t>
      </w:r>
    </w:p>
    <w:p w:rsidR="00D040F5" w:rsidRPr="00256DEC" w:rsidRDefault="00D040F5" w:rsidP="006A2CB8">
      <w:pPr>
        <w:spacing w:beforeLines="30" w:before="108"/>
        <w:ind w:leftChars="400" w:left="960"/>
        <w:jc w:val="both"/>
        <w:rPr>
          <w:b/>
        </w:rPr>
      </w:pPr>
      <w:r w:rsidRPr="00256DEC">
        <w:rPr>
          <w:rFonts w:ascii="新細明體" w:hAnsi="新細明體" w:cs="新細明體" w:hint="eastAsia"/>
          <w:b/>
          <w:sz w:val="20"/>
          <w:bdr w:val="single" w:sz="4" w:space="0" w:color="auto"/>
        </w:rPr>
        <w:lastRenderedPageBreak/>
        <w:t>※</w:t>
      </w:r>
      <w:r w:rsidRPr="00256DEC">
        <w:rPr>
          <w:b/>
          <w:sz w:val="20"/>
          <w:bdr w:val="single" w:sz="4" w:space="0" w:color="auto"/>
        </w:rPr>
        <w:t>因論生論</w:t>
      </w:r>
      <w:r w:rsidRPr="00256DEC">
        <w:rPr>
          <w:rFonts w:hint="eastAsia"/>
          <w:b/>
          <w:sz w:val="20"/>
          <w:bdr w:val="single" w:sz="4" w:space="0" w:color="auto"/>
        </w:rPr>
        <w:t>：釋內外受相</w:t>
      </w:r>
    </w:p>
    <w:p w:rsidR="00D040F5" w:rsidRPr="00256DEC" w:rsidRDefault="00D040F5" w:rsidP="006A2CB8">
      <w:pPr>
        <w:ind w:leftChars="400" w:left="1680" w:hangingChars="300" w:hanging="720"/>
        <w:jc w:val="both"/>
      </w:pPr>
      <w:r w:rsidRPr="00256DEC">
        <w:t>問曰：三受皆外入所攝，云何言</w:t>
      </w:r>
      <w:r w:rsidRPr="00256DEC">
        <w:rPr>
          <w:rFonts w:hint="eastAsia"/>
        </w:rPr>
        <w:t>「</w:t>
      </w:r>
      <w:r w:rsidRPr="00256DEC">
        <w:t>觀內受</w:t>
      </w:r>
      <w:r w:rsidRPr="00256DEC">
        <w:rPr>
          <w:rFonts w:hint="eastAsia"/>
        </w:rPr>
        <w:t>」</w:t>
      </w:r>
      <w:r w:rsidRPr="00256DEC">
        <w:t>？</w:t>
      </w:r>
    </w:p>
    <w:p w:rsidR="00D040F5" w:rsidRPr="00256DEC" w:rsidRDefault="00D040F5" w:rsidP="006A2CB8">
      <w:pPr>
        <w:ind w:leftChars="400" w:left="1680" w:hangingChars="300" w:hanging="720"/>
        <w:jc w:val="both"/>
      </w:pPr>
      <w:r w:rsidRPr="00256DEC">
        <w:t>答曰：六塵初與六情和合生樂，是名</w:t>
      </w:r>
      <w:r w:rsidRPr="00256DEC">
        <w:rPr>
          <w:b/>
        </w:rPr>
        <w:t>外樂</w:t>
      </w:r>
      <w:r w:rsidRPr="00256DEC">
        <w:t>；後貪著深入生樂，是名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t>復次，內法緣樂，是名</w:t>
      </w:r>
      <w:r w:rsidRPr="00256DEC">
        <w:rPr>
          <w:b/>
        </w:rPr>
        <w:t>內樂</w:t>
      </w:r>
      <w:r w:rsidRPr="00256DEC">
        <w:t>；外法緣樂，是名</w:t>
      </w:r>
      <w:r w:rsidRPr="00256DEC">
        <w:rPr>
          <w:b/>
        </w:rPr>
        <w:t>外樂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t>復次，五識相應樂，是名</w:t>
      </w:r>
      <w:r w:rsidRPr="00256DEC">
        <w:rPr>
          <w:b/>
        </w:rPr>
        <w:t>外樂</w:t>
      </w:r>
      <w:r w:rsidRPr="00256DEC">
        <w:t>；意識相應樂，是名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樂名為</w:t>
      </w:r>
      <w:r w:rsidRPr="00256DEC">
        <w:rPr>
          <w:b/>
        </w:rPr>
        <w:t>外樂</w:t>
      </w:r>
      <w:r w:rsidRPr="00256DEC">
        <w:t>，細樂名為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rPr>
          <w:rFonts w:hint="eastAsia"/>
        </w:rPr>
        <w:t>如</w:t>
      </w:r>
      <w:r w:rsidRPr="00256DEC">
        <w:t>是等分別</w:t>
      </w:r>
      <w:r w:rsidRPr="00256DEC">
        <w:rPr>
          <w:b/>
        </w:rPr>
        <w:t>內外樂</w:t>
      </w:r>
      <w:r w:rsidRPr="00256DEC">
        <w:t>。</w:t>
      </w:r>
    </w:p>
    <w:p w:rsidR="00D040F5" w:rsidRPr="00256DEC" w:rsidRDefault="00D040F5" w:rsidP="006A2CB8">
      <w:pPr>
        <w:spacing w:beforeLines="20" w:before="72"/>
        <w:ind w:leftChars="700" w:left="1680"/>
        <w:jc w:val="both"/>
      </w:pPr>
      <w:r w:rsidRPr="00256DEC">
        <w:rPr>
          <w:b/>
        </w:rPr>
        <w:t>苦受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不苦不樂受</w:t>
      </w:r>
      <w:r w:rsidRPr="00256DEC">
        <w:t>，亦如是。</w:t>
      </w:r>
    </w:p>
    <w:p w:rsidR="00D040F5" w:rsidRPr="00256DEC" w:rsidRDefault="00D040F5" w:rsidP="006A2CB8">
      <w:pPr>
        <w:spacing w:beforeLines="30" w:before="108"/>
        <w:ind w:leftChars="350" w:left="840"/>
        <w:jc w:val="both"/>
        <w:rPr>
          <w:sz w:val="20"/>
          <w:szCs w:val="20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樂受是苦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A</w:t>
      </w:r>
      <w:r w:rsidRPr="00EB71AA">
        <w:rPr>
          <w:sz w:val="20"/>
          <w:szCs w:val="20"/>
        </w:rPr>
        <w:t>043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81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350" w:left="840"/>
        <w:jc w:val="both"/>
      </w:pPr>
      <w:r w:rsidRPr="00256DEC">
        <w:t>復次，行者思惟：</w:t>
      </w:r>
      <w:r w:rsidRPr="00256DEC">
        <w:rPr>
          <w:rFonts w:ascii="新細明體" w:hAnsi="新細明體" w:hint="eastAsia"/>
          <w:bCs/>
        </w:rPr>
        <w:t>「</w:t>
      </w:r>
      <w:r w:rsidRPr="00256DEC">
        <w:t>觀是內樂實</w:t>
      </w:r>
      <w:hyperlink w:history="1"/>
      <w:r w:rsidRPr="00256DEC">
        <w:rPr>
          <w:rStyle w:val="foot"/>
          <w:bCs/>
        </w:rPr>
        <w:t>可</w:t>
      </w:r>
      <w:r w:rsidRPr="00256DEC">
        <w:t>得不</w:t>
      </w:r>
      <w:hyperlink w:history="1"/>
      <w:r w:rsidRPr="00256DEC">
        <w:t>？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rStyle w:val="foot"/>
          <w:bCs/>
        </w:rPr>
        <w:t>即</w:t>
      </w:r>
      <w:r w:rsidRPr="00256DEC">
        <w:t>分別知實不可得，但為是苦，強名為樂。何以故？</w:t>
      </w:r>
    </w:p>
    <w:p w:rsidR="00D040F5" w:rsidRPr="00256DEC" w:rsidRDefault="00D040F5" w:rsidP="006A2CB8">
      <w:pPr>
        <w:ind w:leftChars="400" w:left="96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Ⅰ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從苦因生，能生苦故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A</w:t>
      </w:r>
      <w:r w:rsidRPr="00EB71AA">
        <w:rPr>
          <w:sz w:val="20"/>
          <w:szCs w:val="20"/>
        </w:rPr>
        <w:t>043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81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是樂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從</w:t>
      </w:r>
      <w:r w:rsidRPr="00256DEC">
        <w:t>苦因緣生，亦生苦果報，樂無厭足故苦。</w:t>
      </w:r>
    </w:p>
    <w:p w:rsidR="00D040F5" w:rsidRPr="00256DEC" w:rsidRDefault="00D040F5" w:rsidP="006A2CB8">
      <w:pPr>
        <w:spacing w:beforeLines="30" w:before="108"/>
        <w:ind w:leftChars="400" w:left="96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Ⅱ</w:t>
      </w:r>
      <w:r w:rsidRPr="00256DEC">
        <w:rPr>
          <w:b/>
          <w:sz w:val="20"/>
          <w:szCs w:val="20"/>
          <w:bdr w:val="single" w:sz="4" w:space="0" w:color="auto"/>
        </w:rPr>
        <w:t>、如人搔疥，似小樂，後大苦故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A</w:t>
      </w:r>
      <w:r w:rsidRPr="00EB71AA">
        <w:rPr>
          <w:sz w:val="20"/>
          <w:szCs w:val="20"/>
        </w:rPr>
        <w:t>043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81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復次，如人患疥，搔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之</w:t>
      </w:r>
      <w:hyperlink w:history="1"/>
      <w:r w:rsidRPr="00256DEC">
        <w:rPr>
          <w:rStyle w:val="foot"/>
          <w:bCs/>
        </w:rPr>
        <w:t>向火</w:t>
      </w:r>
      <w:r w:rsidRPr="00256DEC">
        <w:rPr>
          <w:rStyle w:val="foot"/>
          <w:rFonts w:hint="eastAsia"/>
          <w:bCs/>
        </w:rPr>
        <w:t>，</w:t>
      </w:r>
      <w:r w:rsidRPr="00256DEC">
        <w:rPr>
          <w:rStyle w:val="foot"/>
          <w:bCs/>
        </w:rPr>
        <w:t>疥</w:t>
      </w:r>
      <w:r w:rsidRPr="00256DEC">
        <w:t>雖小樂，後轉傷身，則為大苦；愚人謂之為樂，智者但見其苦。如是世間樂顛倒病故，著五欲樂，煩惱轉多；以是故行者不見樂，但見苦，如病</w:t>
      </w:r>
      <w:r w:rsidRPr="00256DEC">
        <w:rPr>
          <w:rFonts w:ascii="新細明體" w:hAnsi="新細明體" w:hint="eastAsia"/>
          <w:bCs/>
        </w:rPr>
        <w:t>、</w:t>
      </w:r>
      <w:r w:rsidRPr="00256DEC">
        <w:t>如癰</w:t>
      </w:r>
      <w:r w:rsidRPr="00256DEC">
        <w:rPr>
          <w:rFonts w:ascii="新細明體" w:hAnsi="新細明體" w:hint="eastAsia"/>
          <w:bCs/>
        </w:rPr>
        <w:t>、</w:t>
      </w:r>
      <w:r w:rsidRPr="00256DEC">
        <w:t>如瘡</w:t>
      </w:r>
      <w:r w:rsidRPr="00256DEC">
        <w:rPr>
          <w:rFonts w:ascii="新細明體" w:hAnsi="新細明體" w:hint="eastAsia"/>
          <w:bCs/>
        </w:rPr>
        <w:t>、</w:t>
      </w:r>
      <w:r w:rsidRPr="00256DEC">
        <w:t>如刺。</w:t>
      </w:r>
    </w:p>
    <w:p w:rsidR="00D040F5" w:rsidRPr="00256DEC" w:rsidRDefault="00D040F5" w:rsidP="006A2CB8">
      <w:pPr>
        <w:spacing w:beforeLines="30" w:before="108"/>
        <w:ind w:leftChars="400" w:left="960"/>
        <w:jc w:val="both"/>
        <w:rPr>
          <w:sz w:val="20"/>
          <w:szCs w:val="20"/>
        </w:rPr>
      </w:pPr>
      <w:r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Ⅲ</w:t>
      </w:r>
      <w:r w:rsidRPr="00256DEC">
        <w:rPr>
          <w:b/>
          <w:sz w:val="20"/>
          <w:szCs w:val="20"/>
          <w:bdr w:val="single" w:sz="4" w:space="0" w:color="auto"/>
        </w:rPr>
        <w:t>、樂少苦多，少樂不現故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A</w:t>
      </w:r>
      <w:r w:rsidRPr="00EB71AA">
        <w:rPr>
          <w:sz w:val="20"/>
          <w:szCs w:val="20"/>
        </w:rPr>
        <w:t>043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81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復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次，</w:t>
      </w:r>
      <w:r w:rsidRPr="00256DEC">
        <w:t>樂少苦多，少樂不現，故名為苦；如大河水，投一合</w:t>
      </w:r>
      <w:r w:rsidRPr="00EB71AA">
        <w:rPr>
          <w:rStyle w:val="a5"/>
        </w:rPr>
        <w:footnoteReference w:id="18"/>
      </w:r>
      <w:r w:rsidRPr="00256DEC">
        <w:t>鹽，則失鹽相，不名為</w:t>
      </w:r>
      <w:r w:rsidRPr="00256DEC">
        <w:rPr>
          <w:rStyle w:val="gaiji"/>
          <w:rFonts w:ascii="Times New Roman" w:eastAsia="新細明體" w:hAnsi="Times New Roman" w:hint="default"/>
          <w:bCs/>
        </w:rPr>
        <w:t>醎。</w:t>
      </w:r>
    </w:p>
    <w:p w:rsidR="00D040F5" w:rsidRPr="00256DEC" w:rsidRDefault="00D040F5" w:rsidP="006A2CB8">
      <w:pPr>
        <w:spacing w:beforeLines="30" w:before="108"/>
        <w:ind w:leftChars="400" w:left="96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Ⅳ、</w:t>
      </w:r>
      <w:r w:rsidRPr="00256DEC">
        <w:rPr>
          <w:b/>
          <w:sz w:val="20"/>
          <w:szCs w:val="20"/>
          <w:bdr w:val="single" w:sz="4" w:space="0" w:color="auto"/>
        </w:rPr>
        <w:t>彼此苦樂無一定故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A</w:t>
      </w:r>
      <w:r w:rsidRPr="00EB71AA">
        <w:rPr>
          <w:sz w:val="20"/>
          <w:szCs w:val="20"/>
        </w:rPr>
        <w:t>043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81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  <w:rPr>
          <w:rFonts w:ascii="新細明體" w:hAnsi="新細明體"/>
          <w:bCs/>
        </w:rPr>
      </w:pPr>
      <w:r w:rsidRPr="00256DEC">
        <w:t>復次，樂不定故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t>，</w:t>
      </w:r>
      <w:r w:rsidRPr="00256DEC">
        <w:rPr>
          <w:rStyle w:val="foot"/>
          <w:bCs/>
        </w:rPr>
        <w:t>或</w:t>
      </w:r>
      <w:r w:rsidRPr="00256DEC">
        <w:t>此以為樂，彼以為苦；彼以為樂，此以為苦；著者為樂，失者為苦；愚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以為樂，智以為苦；見樂患為苦，不見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樂</w:t>
      </w:r>
      <w:r w:rsidRPr="00EB71AA">
        <w:rPr>
          <w:rStyle w:val="a5"/>
          <w:bCs/>
        </w:rPr>
        <w:footnoteReference w:id="19"/>
      </w:r>
      <w:r w:rsidRPr="00256DEC">
        <w:t>過者為樂；不見樂無常相為樂，見樂無常相為苦；未離欲人以為樂，離欲人以為苦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6A2CB8">
      <w:pPr>
        <w:spacing w:beforeLines="30" w:before="108"/>
        <w:ind w:leftChars="350" w:left="840"/>
        <w:jc w:val="both"/>
        <w:rPr>
          <w:b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）小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結：觀樂為苦</w:t>
      </w:r>
    </w:p>
    <w:p w:rsidR="00D040F5" w:rsidRPr="00256DEC" w:rsidRDefault="00D040F5" w:rsidP="006A2CB8">
      <w:pPr>
        <w:ind w:leftChars="350" w:left="84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觀樂為苦。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觀苦受、不苦不樂受</w:t>
      </w:r>
    </w:p>
    <w:p w:rsidR="00D040F5" w:rsidRPr="00256DEC" w:rsidRDefault="00D040F5" w:rsidP="006A2CB8">
      <w:pPr>
        <w:ind w:leftChars="300" w:left="720"/>
        <w:jc w:val="both"/>
      </w:pPr>
      <w:r w:rsidRPr="00256DEC">
        <w:t>觀苦如箭入身</w:t>
      </w:r>
      <w:r w:rsidRPr="00256DEC">
        <w:rPr>
          <w:rFonts w:hint="eastAsia"/>
        </w:rPr>
        <w:t>，</w:t>
      </w:r>
      <w:r w:rsidRPr="00256DEC">
        <w:t>觀不苦不樂無常變異相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結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256DEC">
        <w:rPr>
          <w:b/>
          <w:sz w:val="20"/>
          <w:szCs w:val="20"/>
          <w:bdr w:val="single" w:sz="4" w:space="0" w:color="auto"/>
        </w:rPr>
        <w:t>觀內受空</w:t>
      </w:r>
    </w:p>
    <w:p w:rsidR="00D040F5" w:rsidRPr="00256DEC" w:rsidRDefault="00D040F5" w:rsidP="006A2CB8">
      <w:pPr>
        <w:ind w:leftChars="300" w:left="720"/>
        <w:jc w:val="both"/>
      </w:pPr>
      <w:r w:rsidRPr="00256DEC">
        <w:t>如是等觀三種受，心則捨離</w:t>
      </w:r>
      <w:r w:rsidR="00EB1417">
        <w:rPr>
          <w:rFonts w:ascii="標楷體" w:eastAsia="標楷體" w:hAnsi="標楷體" w:hint="eastAsia"/>
        </w:rPr>
        <w:t>，</w:t>
      </w:r>
      <w:r w:rsidRPr="00256DEC">
        <w:t>是名觀內受空。</w:t>
      </w:r>
    </w:p>
    <w:p w:rsidR="00D040F5" w:rsidRPr="00256DEC" w:rsidRDefault="00D040F5" w:rsidP="006A2CB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觀外受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空</w:t>
      </w:r>
      <w:r w:rsidRPr="00256DEC">
        <w:rPr>
          <w:b/>
          <w:sz w:val="20"/>
          <w:szCs w:val="20"/>
          <w:bdr w:val="single" w:sz="4" w:space="0" w:color="auto"/>
        </w:rPr>
        <w:t>、內外受空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觀外受、內外受亦如是。</w:t>
      </w:r>
    </w:p>
    <w:p w:rsidR="00D040F5" w:rsidRPr="00256DEC" w:rsidRDefault="00D040F5" w:rsidP="006A2CB8">
      <w:pPr>
        <w:spacing w:beforeLines="30" w:before="108"/>
        <w:ind w:leftChars="200" w:left="480"/>
        <w:jc w:val="both"/>
        <w:rPr>
          <w:bdr w:val="single" w:sz="4" w:space="0" w:color="auto"/>
        </w:rPr>
      </w:pPr>
      <w:r w:rsidRPr="00EB71AA">
        <w:rPr>
          <w:rFonts w:cs="新細明體" w:hint="eastAsia"/>
          <w:b/>
          <w:sz w:val="20"/>
          <w:bdr w:val="single" w:sz="4" w:space="0" w:color="auto"/>
        </w:rPr>
        <w:t>C</w:t>
      </w:r>
      <w:r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心念處：觀心無常，剎那不住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 w:cs="Roman Unicode"/>
          <w:sz w:val="20"/>
        </w:rPr>
        <w:t>A</w:t>
      </w:r>
      <w:r w:rsidRPr="00EB71AA">
        <w:rPr>
          <w:sz w:val="20"/>
        </w:rPr>
        <w:t>040</w:t>
      </w:r>
      <w:r w:rsidRPr="00256DEC">
        <w:rPr>
          <w:rFonts w:hint="eastAsia"/>
          <w:sz w:val="20"/>
        </w:rPr>
        <w:t>］</w:t>
      </w:r>
      <w:r w:rsidRPr="00EB71AA">
        <w:rPr>
          <w:rFonts w:hint="eastAsia"/>
          <w:sz w:val="20"/>
        </w:rPr>
        <w:t>p</w:t>
      </w:r>
      <w:r w:rsidRPr="00256DEC">
        <w:rPr>
          <w:rFonts w:hint="eastAsia"/>
          <w:sz w:val="20"/>
        </w:rPr>
        <w:t>.</w:t>
      </w:r>
      <w:r w:rsidRPr="00EB71AA">
        <w:rPr>
          <w:sz w:val="20"/>
        </w:rPr>
        <w:t>77</w:t>
      </w:r>
      <w:r w:rsidRPr="00256DEC">
        <w:rPr>
          <w:sz w:val="20"/>
        </w:rPr>
        <w:t>）</w:t>
      </w:r>
    </w:p>
    <w:p w:rsidR="00D040F5" w:rsidRPr="00256DEC" w:rsidRDefault="00D040F5" w:rsidP="006A2CB8">
      <w:pPr>
        <w:ind w:leftChars="250" w:left="600"/>
        <w:jc w:val="both"/>
        <w:rPr>
          <w:rFonts w:cs="新細明體"/>
          <w:b/>
          <w:sz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Pr="00256DEC">
        <w:rPr>
          <w:rFonts w:cs="新細明體" w:hint="eastAsia"/>
          <w:b/>
          <w:sz w:val="20"/>
          <w:bdr w:val="single" w:sz="4" w:space="0" w:color="auto"/>
        </w:rPr>
        <w:t>）觀心無常</w:t>
      </w:r>
    </w:p>
    <w:p w:rsidR="00D040F5" w:rsidRPr="00256DEC" w:rsidRDefault="00D040F5" w:rsidP="006A2CB8">
      <w:pPr>
        <w:ind w:leftChars="300" w:left="720"/>
        <w:jc w:val="both"/>
        <w:rPr>
          <w:b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三受</w:t>
      </w:r>
      <w:r w:rsidRPr="00256DEC">
        <w:rPr>
          <w:rFonts w:hint="eastAsia"/>
          <w:b/>
          <w:sz w:val="20"/>
          <w:bdr w:val="single" w:sz="4" w:space="0" w:color="auto"/>
        </w:rPr>
        <w:t>無常故心亦無常</w:t>
      </w:r>
    </w:p>
    <w:p w:rsidR="00D040F5" w:rsidRPr="00256DEC" w:rsidRDefault="00D040F5" w:rsidP="006A2CB8">
      <w:pPr>
        <w:ind w:leftChars="300" w:left="720"/>
        <w:jc w:val="both"/>
      </w:pPr>
      <w:r w:rsidRPr="00256DEC">
        <w:t>行者作是念：</w:t>
      </w:r>
      <w:r w:rsidRPr="00256DEC">
        <w:rPr>
          <w:rFonts w:ascii="新細明體" w:hAnsi="新細明體" w:hint="eastAsia"/>
          <w:bCs/>
        </w:rPr>
        <w:t>「</w:t>
      </w:r>
      <w:r w:rsidRPr="00256DEC">
        <w:t>若樂即是苦，誰受是苦？</w:t>
      </w:r>
      <w:r w:rsidRPr="00256DEC">
        <w:rPr>
          <w:rFonts w:ascii="新細明體" w:hAnsi="新細明體" w:hint="eastAsia"/>
          <w:bCs/>
        </w:rPr>
        <w:t>」</w:t>
      </w:r>
      <w:r w:rsidRPr="00256DEC">
        <w:t>念已則知心受。然後觀心為實</w:t>
      </w:r>
      <w:r w:rsidR="00EB1417">
        <w:rPr>
          <w:rFonts w:hint="eastAsia"/>
        </w:rPr>
        <w:t>、</w:t>
      </w:r>
      <w:r w:rsidRPr="00256DEC">
        <w:t>為虛？觀心無常，生、住、滅相；苦受心</w:t>
      </w:r>
      <w:r w:rsidRPr="00256DEC">
        <w:rPr>
          <w:rFonts w:hint="eastAsia"/>
        </w:rPr>
        <w:t>、</w:t>
      </w:r>
      <w:r w:rsidRPr="00256DEC">
        <w:t>樂受心</w:t>
      </w:r>
      <w:r w:rsidRPr="00256DEC">
        <w:rPr>
          <w:rFonts w:hint="eastAsia"/>
        </w:rPr>
        <w:t>、</w:t>
      </w:r>
      <w:r w:rsidRPr="00256DEC">
        <w:t>不苦不樂受心，各各異</w:t>
      </w:r>
      <w:hyperlink w:history="1"/>
      <w:r w:rsidRPr="00256DEC">
        <w:rPr>
          <w:rStyle w:val="foot"/>
          <w:bCs/>
        </w:rPr>
        <w:t>念。</w:t>
      </w:r>
      <w:r w:rsidRPr="00256DEC">
        <w:t>覺樂心滅，而苦心生；苦心爾所時住，住已還滅，次生不苦不樂心；知爾所時不苦不樂心住，住已還滅，滅已還生樂心。三受無常故</w:t>
      </w:r>
      <w:r w:rsidRPr="00256DEC">
        <w:rPr>
          <w:rFonts w:hint="eastAsia"/>
        </w:rPr>
        <w:t>，</w:t>
      </w:r>
      <w:r w:rsidRPr="00256DEC">
        <w:t>心亦無常。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心各各異相，無一定心常住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復次，知染心、無染心，瞋心、無瞋心，癡心、不癡心，散心、攝心，縛心、解脫心，如是等心，各各異相故，知心無常，無一定心常住。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心從緣生，亦隨緣滅</w:t>
      </w:r>
    </w:p>
    <w:p w:rsidR="00D040F5" w:rsidRPr="00256DEC" w:rsidRDefault="00D040F5" w:rsidP="006A2CB8">
      <w:pPr>
        <w:ind w:leftChars="300" w:left="720"/>
        <w:jc w:val="both"/>
      </w:pPr>
      <w:r w:rsidRPr="00256DEC">
        <w:t>受苦、受樂等心，從和合因緣生；因緣離散，心亦隨滅。</w:t>
      </w:r>
    </w:p>
    <w:p w:rsidR="00D040F5" w:rsidRPr="00256DEC" w:rsidRDefault="00D040F5" w:rsidP="006A2CB8">
      <w:pPr>
        <w:spacing w:beforeLines="20" w:before="72"/>
        <w:ind w:leftChars="300" w:left="72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觀內心</w:t>
      </w:r>
      <w:r w:rsidRPr="00256DEC">
        <w:rPr>
          <w:rFonts w:ascii="新細明體" w:hAnsi="新細明體" w:hint="eastAsia"/>
          <w:bCs/>
        </w:rPr>
        <w:t>、</w:t>
      </w:r>
      <w:r w:rsidRPr="00256DEC">
        <w:t>外心、內外心無常相。</w:t>
      </w:r>
    </w:p>
    <w:p w:rsidR="00D040F5" w:rsidRPr="00256DEC" w:rsidRDefault="00D040F5" w:rsidP="006A2CB8">
      <w:pPr>
        <w:spacing w:beforeLines="30" w:before="108"/>
        <w:ind w:leftChars="250" w:left="600"/>
        <w:jc w:val="both"/>
        <w:rPr>
          <w:rFonts w:cs="新細明體"/>
          <w:b/>
          <w:sz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Pr="00256DEC">
        <w:rPr>
          <w:rFonts w:cs="新細明體" w:hint="eastAsia"/>
          <w:b/>
          <w:sz w:val="20"/>
          <w:bdr w:val="single" w:sz="4" w:space="0" w:color="auto"/>
        </w:rPr>
        <w:t>）釋內外心相</w:t>
      </w:r>
    </w:p>
    <w:p w:rsidR="00D040F5" w:rsidRPr="00256DEC" w:rsidRDefault="00D040F5" w:rsidP="006A2CB8">
      <w:pPr>
        <w:ind w:leftChars="250" w:left="1320" w:hangingChars="300" w:hanging="720"/>
        <w:jc w:val="both"/>
      </w:pPr>
      <w:r w:rsidRPr="00256DEC">
        <w:t>問曰：心是內入攝，云何為外心？</w:t>
      </w:r>
    </w:p>
    <w:p w:rsidR="00D040F5" w:rsidRPr="00256DEC" w:rsidRDefault="00D040F5" w:rsidP="006A2CB8">
      <w:pPr>
        <w:ind w:leftChars="250" w:left="1320" w:hangingChars="300" w:hanging="720"/>
        <w:jc w:val="both"/>
      </w:pPr>
      <w:r w:rsidRPr="00256DEC">
        <w:t>答曰：</w:t>
      </w:r>
    </w:p>
    <w:p w:rsidR="00D040F5" w:rsidRPr="00256DEC" w:rsidRDefault="00D040F5" w:rsidP="006A2CB8">
      <w:pPr>
        <w:ind w:leftChars="300" w:left="720"/>
        <w:jc w:val="both"/>
        <w:rPr>
          <w:b/>
          <w:sz w:val="20"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bdr w:val="single" w:sz="4" w:space="0" w:color="auto"/>
        </w:rPr>
        <w:t>、觀內身，觀外身</w:t>
      </w:r>
    </w:p>
    <w:p w:rsidR="00D040F5" w:rsidRPr="00256DEC" w:rsidRDefault="00D040F5" w:rsidP="006A2CB8">
      <w:pPr>
        <w:ind w:leftChars="300" w:left="720"/>
        <w:jc w:val="both"/>
      </w:pPr>
      <w:r w:rsidRPr="00256DEC">
        <w:t>觀內身名為內心，觀外身名為外心。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bdr w:val="single" w:sz="4" w:space="0" w:color="auto"/>
        </w:rPr>
        <w:t>、緣內法，緣外法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復次，緣內法為內心</w:t>
      </w:r>
      <w:r w:rsidR="00D84CAC">
        <w:rPr>
          <w:rFonts w:hint="eastAsia"/>
        </w:rPr>
        <w:t>，</w:t>
      </w:r>
      <w:r w:rsidRPr="00256DEC">
        <w:t>緣外法為外心。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c</w:t>
      </w:r>
      <w:r w:rsidRPr="00AC42BA">
        <w:rPr>
          <w:rFonts w:hint="eastAsia"/>
          <w:b/>
          <w:sz w:val="20"/>
          <w:bdr w:val="single" w:sz="4" w:space="0" w:color="auto"/>
        </w:rPr>
        <w:t>、</w:t>
      </w:r>
      <w:r w:rsidR="0069484A" w:rsidRPr="00AC42BA">
        <w:rPr>
          <w:rFonts w:hint="eastAsia"/>
          <w:b/>
          <w:sz w:val="20"/>
          <w:bdr w:val="single" w:sz="4" w:space="0" w:color="auto"/>
        </w:rPr>
        <w:t>意識緣內法能分別，</w:t>
      </w:r>
      <w:r w:rsidRPr="00AC42BA">
        <w:rPr>
          <w:rFonts w:hint="eastAsia"/>
          <w:b/>
          <w:sz w:val="20"/>
          <w:bdr w:val="single" w:sz="4" w:space="0" w:color="auto"/>
        </w:rPr>
        <w:t>五識緣外法不分別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復次，五識常緣外法，不能分別，故名為外心；意識能緣內法，亦分別好醜，故名為內心。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d</w:t>
      </w:r>
      <w:r w:rsidRPr="00AC42BA">
        <w:rPr>
          <w:rFonts w:hint="eastAsia"/>
          <w:b/>
          <w:sz w:val="20"/>
          <w:bdr w:val="single" w:sz="4" w:space="0" w:color="auto"/>
        </w:rPr>
        <w:t>、</w:t>
      </w:r>
      <w:r w:rsidR="0069484A" w:rsidRPr="00AC42BA">
        <w:rPr>
          <w:rFonts w:hint="eastAsia"/>
          <w:b/>
          <w:sz w:val="20"/>
          <w:szCs w:val="20"/>
          <w:bdr w:val="single" w:sz="4" w:space="0" w:color="auto"/>
        </w:rPr>
        <w:t>意識轉深，能分別取相名為內；</w:t>
      </w:r>
      <w:r w:rsidRPr="00AC42BA">
        <w:rPr>
          <w:rFonts w:hint="eastAsia"/>
          <w:b/>
          <w:sz w:val="20"/>
          <w:szCs w:val="20"/>
          <w:bdr w:val="single" w:sz="4" w:space="0" w:color="auto"/>
        </w:rPr>
        <w:t>意識初生，未能分別決定</w:t>
      </w:r>
      <w:r w:rsidR="0069484A" w:rsidRPr="00AC42BA">
        <w:rPr>
          <w:rFonts w:hint="eastAsia"/>
          <w:b/>
          <w:sz w:val="20"/>
          <w:szCs w:val="20"/>
          <w:bdr w:val="single" w:sz="4" w:space="0" w:color="auto"/>
        </w:rPr>
        <w:t>名為外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復次，意識初生，未能分別</w:t>
      </w:r>
      <w:r w:rsidRPr="00256DEC">
        <w:rPr>
          <w:rFonts w:hint="eastAsia"/>
        </w:rPr>
        <w:t>、</w:t>
      </w:r>
      <w:r w:rsidRPr="00256DEC">
        <w:t>決定，是為外心；意識轉深，能分別取相，是名內心。</w:t>
      </w:r>
    </w:p>
    <w:p w:rsidR="00D040F5" w:rsidRPr="00256DEC" w:rsidRDefault="00D040F5" w:rsidP="006A2CB8">
      <w:pPr>
        <w:spacing w:beforeLines="20" w:before="72"/>
        <w:ind w:leftChars="300" w:left="720"/>
        <w:jc w:val="both"/>
      </w:pPr>
      <w:r w:rsidRPr="00256DEC">
        <w:t>如是等分別內、外心。</w:t>
      </w:r>
    </w:p>
    <w:p w:rsidR="00D040F5" w:rsidRPr="00256DEC" w:rsidRDefault="00D040F5" w:rsidP="006A2CB8">
      <w:pPr>
        <w:spacing w:beforeLines="30" w:before="108"/>
        <w:ind w:leftChars="250" w:left="600"/>
        <w:jc w:val="both"/>
        <w:rPr>
          <w:sz w:val="20"/>
          <w:bdr w:val="single" w:sz="4" w:space="0" w:color="auto"/>
        </w:rPr>
      </w:pPr>
      <w:r w:rsidRPr="00EB71AA">
        <w:rPr>
          <w:rFonts w:cs="新細明體" w:hint="eastAsia"/>
          <w:b/>
          <w:sz w:val="20"/>
          <w:bdr w:val="single" w:sz="4" w:space="0" w:color="auto"/>
        </w:rPr>
        <w:t>D</w:t>
      </w:r>
      <w:r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法念處：觀別法（想行）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總法（身等四）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 w:cs="Roman Unicode"/>
          <w:sz w:val="20"/>
        </w:rPr>
        <w:t>A</w:t>
      </w:r>
      <w:r w:rsidRPr="00EB71AA">
        <w:rPr>
          <w:sz w:val="20"/>
        </w:rPr>
        <w:t>040</w:t>
      </w:r>
      <w:r w:rsidRPr="00256DEC">
        <w:rPr>
          <w:rFonts w:hint="eastAsia"/>
          <w:sz w:val="20"/>
        </w:rPr>
        <w:t>］</w:t>
      </w:r>
      <w:r w:rsidRPr="00EB71AA">
        <w:rPr>
          <w:rFonts w:hint="eastAsia"/>
          <w:sz w:val="20"/>
        </w:rPr>
        <w:t>p</w:t>
      </w:r>
      <w:r w:rsidRPr="00256DEC">
        <w:rPr>
          <w:rFonts w:hint="eastAsia"/>
          <w:sz w:val="20"/>
        </w:rPr>
        <w:t>.</w:t>
      </w:r>
      <w:r w:rsidRPr="00EB71AA">
        <w:rPr>
          <w:sz w:val="20"/>
        </w:rPr>
        <w:t>77</w:t>
      </w:r>
      <w:r w:rsidRPr="00256DEC">
        <w:rPr>
          <w:sz w:val="20"/>
        </w:rPr>
        <w:t>）</w:t>
      </w:r>
    </w:p>
    <w:p w:rsidR="00D040F5" w:rsidRPr="00256DEC" w:rsidRDefault="00D040F5" w:rsidP="006A2CB8">
      <w:pPr>
        <w:ind w:leftChars="300" w:left="720"/>
        <w:jc w:val="both"/>
        <w:rPr>
          <w:sz w:val="20"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觀別法：想、行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 w:cs="Roman Unicode"/>
          <w:sz w:val="20"/>
        </w:rPr>
        <w:t>A</w:t>
      </w:r>
      <w:r w:rsidRPr="00EB71AA">
        <w:rPr>
          <w:sz w:val="20"/>
        </w:rPr>
        <w:t>0</w:t>
      </w:r>
      <w:r w:rsidRPr="00EB71AA">
        <w:rPr>
          <w:rFonts w:hint="eastAsia"/>
          <w:sz w:val="20"/>
        </w:rPr>
        <w:t>40</w:t>
      </w:r>
      <w:r w:rsidRPr="00256DEC">
        <w:rPr>
          <w:rFonts w:hint="eastAsia"/>
          <w:sz w:val="20"/>
        </w:rPr>
        <w:t>］</w:t>
      </w:r>
      <w:r w:rsidRPr="00EB71AA">
        <w:rPr>
          <w:rFonts w:hint="eastAsia"/>
          <w:sz w:val="20"/>
        </w:rPr>
        <w:t>p</w:t>
      </w:r>
      <w:r w:rsidRPr="00256DEC">
        <w:rPr>
          <w:rFonts w:hint="eastAsia"/>
          <w:sz w:val="20"/>
        </w:rPr>
        <w:t>.</w:t>
      </w:r>
      <w:r w:rsidRPr="00EB71AA">
        <w:rPr>
          <w:rFonts w:hint="eastAsia"/>
          <w:sz w:val="20"/>
        </w:rPr>
        <w:t>77</w:t>
      </w:r>
      <w:r w:rsidRPr="00256DEC">
        <w:rPr>
          <w:sz w:val="20"/>
        </w:rPr>
        <w:t>）</w:t>
      </w:r>
    </w:p>
    <w:p w:rsidR="00D040F5" w:rsidRPr="00256DEC" w:rsidRDefault="00D040F5" w:rsidP="006A2CB8">
      <w:pPr>
        <w:ind w:leftChars="300" w:left="720"/>
        <w:jc w:val="both"/>
      </w:pPr>
      <w:r w:rsidRPr="00256DEC">
        <w:t>行者心意轉異，知身為不淨相，知受為苦相，知心不住為無常相；結使未斷故，或生吾我。如是思惟：「</w:t>
      </w:r>
      <w:r w:rsidRPr="00256DEC">
        <w:rPr>
          <w:rFonts w:eastAsia="標楷體"/>
        </w:rPr>
        <w:t>若心無常，誰知是心？心為屬誰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t>誰為心主而受苦樂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t>一切諸物，誰之所有？</w:t>
      </w:r>
      <w:r w:rsidRPr="00256DEC">
        <w:t>」即分別知無有別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主，但於五眾取相故，計有人相而生我心</w:t>
      </w:r>
      <w:r w:rsidRPr="00256DEC">
        <w:rPr>
          <w:rFonts w:hint="eastAsia"/>
        </w:rPr>
        <w:t>，</w:t>
      </w:r>
      <w:r w:rsidRPr="00256DEC">
        <w:t>以我心故生我所。我所心生故，有利益我者生</w:t>
      </w:r>
      <w:r w:rsidRPr="00256DEC">
        <w:rPr>
          <w:b/>
        </w:rPr>
        <w:t>貪欲</w:t>
      </w:r>
      <w:r w:rsidRPr="00256DEC">
        <w:t>；違逆我者而生</w:t>
      </w:r>
      <w:r w:rsidRPr="00256DEC">
        <w:rPr>
          <w:b/>
        </w:rPr>
        <w:t>瞋恚</w:t>
      </w:r>
      <w:r w:rsidRPr="00256DEC">
        <w:t>；此結使不從智生，從狂惑生故，是名為</w:t>
      </w:r>
      <w:r w:rsidRPr="00256DEC">
        <w:rPr>
          <w:b/>
        </w:rPr>
        <w:t>癡</w:t>
      </w:r>
      <w:r w:rsidRPr="00256DEC">
        <w:rPr>
          <w:rFonts w:ascii="新細明體" w:hAnsi="新細明體" w:hint="eastAsia"/>
          <w:bCs/>
        </w:rPr>
        <w:t>──</w:t>
      </w:r>
      <w:r w:rsidRPr="00256DEC">
        <w:t>三毒為一切煩惱之根本</w:t>
      </w:r>
      <w:r w:rsidRPr="00256DEC">
        <w:rPr>
          <w:rFonts w:ascii="新細明體" w:hAnsi="新細明體" w:hint="eastAsia"/>
          <w:bCs/>
        </w:rPr>
        <w:t>。</w:t>
      </w:r>
      <w:hyperlink w:history="1"/>
      <w:r w:rsidRPr="00256DEC">
        <w:rPr>
          <w:rStyle w:val="foot"/>
          <w:bCs/>
        </w:rPr>
        <w:t>亦</w:t>
      </w:r>
      <w:r w:rsidRPr="00EB71AA">
        <w:rPr>
          <w:rStyle w:val="a5"/>
          <w:bCs/>
        </w:rPr>
        <w:lastRenderedPageBreak/>
        <w:footnoteReference w:id="20"/>
      </w:r>
      <w:r w:rsidRPr="00256DEC">
        <w:t>由吾我故</w:t>
      </w:r>
      <w:r w:rsidRPr="00256DEC">
        <w:rPr>
          <w:rFonts w:ascii="新細明體" w:hAnsi="新細明體" w:hint="eastAsia"/>
          <w:bCs/>
        </w:rPr>
        <w:t>，</w:t>
      </w:r>
      <w:r w:rsidRPr="00256DEC">
        <w:t>作福德，為我後當得；亦修助道法，我當得解脫。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初取相故名為</w:t>
      </w:r>
      <w:r w:rsidRPr="00256DEC">
        <w:rPr>
          <w:b/>
        </w:rPr>
        <w:t>想眾</w:t>
      </w:r>
      <w:r w:rsidRPr="00256DEC">
        <w:t>；因吾我起結使及諸善行，是名</w:t>
      </w:r>
      <w:r w:rsidRPr="00256DEC">
        <w:rPr>
          <w:b/>
        </w:rPr>
        <w:t>行眾</w:t>
      </w:r>
      <w:r w:rsidRPr="00256DEC">
        <w:rPr>
          <w:rFonts w:ascii="新細明體" w:hAnsi="新細明體" w:hint="eastAsia"/>
          <w:bCs/>
        </w:rPr>
        <w:t>──</w:t>
      </w:r>
      <w:r w:rsidRPr="00256DEC">
        <w:t>是二眾則是法念處。</w:t>
      </w:r>
      <w:r w:rsidRPr="00EB71AA">
        <w:rPr>
          <w:rStyle w:val="a5"/>
          <w:bCs/>
        </w:rPr>
        <w:footnoteReference w:id="21"/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rPr>
          <w:b/>
        </w:rPr>
        <w:t>於想、行眾法中，求我不可得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何以故？是諸法皆從因緣生，悉是作法而不牢固，無實我法。行如芭蕉</w:t>
      </w:r>
      <w:r w:rsidRPr="00EB71AA">
        <w:rPr>
          <w:rStyle w:val="a5"/>
          <w:bCs/>
        </w:rPr>
        <w:footnoteReference w:id="22"/>
      </w:r>
      <w:r w:rsidRPr="00256DEC">
        <w:t>，葉葉求之，中無有堅；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Fonts w:hint="eastAsia"/>
        </w:rPr>
        <w:t>想</w:t>
      </w:r>
      <w:r w:rsidRPr="00EB71AA">
        <w:rPr>
          <w:rStyle w:val="a5"/>
          <w:bCs/>
        </w:rPr>
        <w:footnoteReference w:id="23"/>
      </w:r>
      <w:r w:rsidRPr="00256DEC">
        <w:t>如遠見野馬，</w:t>
      </w:r>
      <w:r w:rsidRPr="00EB71AA">
        <w:rPr>
          <w:rStyle w:val="a5"/>
        </w:rPr>
        <w:footnoteReference w:id="24"/>
      </w:r>
      <w:r w:rsidRPr="00256DEC">
        <w:t>無水有水想，但誑</w:t>
      </w:r>
      <w:r w:rsidRPr="00256DEC">
        <w:rPr>
          <w:rStyle w:val="foot"/>
          <w:bCs/>
        </w:rPr>
        <w:t>惑</w:t>
      </w:r>
      <w:r w:rsidRPr="00256DEC">
        <w:t>於眼。</w:t>
      </w:r>
    </w:p>
    <w:p w:rsidR="00D040F5" w:rsidRPr="00256DEC" w:rsidRDefault="00D040F5" w:rsidP="00B040F0">
      <w:pPr>
        <w:spacing w:beforeLines="20" w:before="72" w:line="370" w:lineRule="exact"/>
        <w:ind w:leftChars="300" w:left="720"/>
        <w:jc w:val="both"/>
      </w:pPr>
      <w:r w:rsidRPr="00256DEC">
        <w:t>如是等，觀內法、外法、內外法。</w:t>
      </w:r>
    </w:p>
    <w:p w:rsidR="00D040F5" w:rsidRPr="00256DEC" w:rsidRDefault="00D040F5" w:rsidP="00B040F0">
      <w:pPr>
        <w:spacing w:beforeLines="30" w:before="108" w:line="370" w:lineRule="exact"/>
        <w:ind w:leftChars="350" w:left="840"/>
        <w:jc w:val="both"/>
        <w:rPr>
          <w:b/>
        </w:rPr>
      </w:pPr>
      <w:r w:rsidRPr="00256DEC">
        <w:rPr>
          <w:rFonts w:ascii="新細明體" w:hAnsi="新細明體" w:hint="eastAsia"/>
          <w:b/>
          <w:bCs/>
          <w:sz w:val="20"/>
          <w:bdr w:val="single" w:sz="4" w:space="0" w:color="auto"/>
        </w:rPr>
        <w:t xml:space="preserve">※ </w:t>
      </w:r>
      <w:r w:rsidRPr="00256DEC">
        <w:rPr>
          <w:b/>
          <w:sz w:val="20"/>
          <w:szCs w:val="20"/>
          <w:bdr w:val="single" w:sz="4" w:space="0" w:color="auto"/>
        </w:rPr>
        <w:t>因論生論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256DEC">
        <w:rPr>
          <w:rFonts w:hint="eastAsia"/>
          <w:b/>
          <w:sz w:val="20"/>
          <w:bdr w:val="single" w:sz="4" w:space="0" w:color="auto"/>
        </w:rPr>
        <w:t>釋內外法相</w:t>
      </w:r>
    </w:p>
    <w:p w:rsidR="00D040F5" w:rsidRPr="00256DEC" w:rsidRDefault="00D040F5" w:rsidP="00B040F0">
      <w:pPr>
        <w:spacing w:line="370" w:lineRule="exact"/>
        <w:ind w:leftChars="350" w:left="1560" w:hangingChars="300" w:hanging="720"/>
        <w:jc w:val="both"/>
      </w:pPr>
      <w:r w:rsidRPr="00256DEC">
        <w:t>問曰：法是外入攝，云何為內法？</w:t>
      </w:r>
    </w:p>
    <w:p w:rsidR="00D040F5" w:rsidRPr="00256DEC" w:rsidRDefault="00D040F5" w:rsidP="00B040F0">
      <w:pPr>
        <w:spacing w:line="370" w:lineRule="exact"/>
        <w:ind w:leftChars="350" w:left="1560" w:hangingChars="300" w:hanging="720"/>
        <w:jc w:val="both"/>
      </w:pPr>
      <w:r w:rsidRPr="00256DEC">
        <w:t>答曰：</w:t>
      </w:r>
      <w:r w:rsidRPr="00256DEC">
        <w:rPr>
          <w:b/>
        </w:rPr>
        <w:t>內法</w:t>
      </w:r>
      <w:r w:rsidRPr="00256DEC">
        <w:t>名為內心相應想眾、行眾</w:t>
      </w:r>
      <w:r w:rsidRPr="00256DEC">
        <w:rPr>
          <w:rFonts w:hint="eastAsia"/>
        </w:rPr>
        <w:t>。</w:t>
      </w:r>
    </w:p>
    <w:p w:rsidR="00D040F5" w:rsidRPr="00256DEC" w:rsidRDefault="00D040F5" w:rsidP="00B040F0">
      <w:pPr>
        <w:spacing w:line="370" w:lineRule="exact"/>
        <w:ind w:leftChars="650" w:left="1560"/>
        <w:jc w:val="both"/>
      </w:pPr>
      <w:r w:rsidRPr="00256DEC">
        <w:rPr>
          <w:b/>
        </w:rPr>
        <w:t>外法</w:t>
      </w:r>
      <w:r w:rsidRPr="00256DEC">
        <w:t>名為外心相應想</w:t>
      </w:r>
      <w:hyperlink w:history="1"/>
      <w:r w:rsidRPr="00256DEC">
        <w:rPr>
          <w:rStyle w:val="foot"/>
          <w:bCs/>
        </w:rPr>
        <w:t>眾、</w:t>
      </w:r>
      <w:r w:rsidRPr="00256DEC">
        <w:t>行眾及心不相應諸行</w:t>
      </w:r>
      <w:r w:rsidRPr="00256DEC">
        <w:rPr>
          <w:rFonts w:hint="eastAsia"/>
        </w:rPr>
        <w:t>，</w:t>
      </w:r>
      <w:r w:rsidRPr="00256DEC">
        <w:t>及無為法</w:t>
      </w:r>
      <w:r w:rsidRPr="00256DEC">
        <w:rPr>
          <w:rFonts w:hint="eastAsia"/>
        </w:rPr>
        <w:t>。</w:t>
      </w:r>
    </w:p>
    <w:p w:rsidR="00D040F5" w:rsidRPr="00256DEC" w:rsidRDefault="00D040F5" w:rsidP="00B040F0">
      <w:pPr>
        <w:spacing w:line="370" w:lineRule="exact"/>
        <w:ind w:leftChars="650" w:left="1560"/>
        <w:jc w:val="both"/>
      </w:pPr>
      <w:r w:rsidRPr="00256DEC">
        <w:t>一時等觀，名為</w:t>
      </w:r>
      <w:r w:rsidRPr="00256DEC">
        <w:rPr>
          <w:b/>
        </w:rPr>
        <w:t>內外法</w:t>
      </w:r>
      <w:r w:rsidRPr="00256DEC">
        <w:t>。</w:t>
      </w:r>
    </w:p>
    <w:p w:rsidR="00D040F5" w:rsidRPr="00256DEC" w:rsidRDefault="00D040F5" w:rsidP="00B040F0">
      <w:pPr>
        <w:spacing w:beforeLines="20" w:before="72" w:line="370" w:lineRule="exact"/>
        <w:ind w:leftChars="650" w:left="1560"/>
        <w:jc w:val="both"/>
      </w:pPr>
      <w:r w:rsidRPr="00256DEC">
        <w:t>復次，</w:t>
      </w:r>
      <w:r w:rsidRPr="00256DEC">
        <w:rPr>
          <w:b/>
        </w:rPr>
        <w:t>內法</w:t>
      </w:r>
      <w:r w:rsidRPr="00256DEC">
        <w:t>名為六情，</w:t>
      </w:r>
      <w:r w:rsidRPr="00256DEC">
        <w:rPr>
          <w:b/>
        </w:rPr>
        <w:t>外法</w:t>
      </w:r>
      <w:r w:rsidRPr="00256DEC">
        <w:t>名為六塵。</w:t>
      </w:r>
    </w:p>
    <w:p w:rsidR="00D040F5" w:rsidRPr="00256DEC" w:rsidRDefault="00D040F5" w:rsidP="00B040F0">
      <w:pPr>
        <w:spacing w:beforeLines="30" w:before="108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觀總法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［</w:t>
      </w:r>
      <w:r w:rsidRPr="00256DEC">
        <w:rPr>
          <w:b/>
          <w:sz w:val="20"/>
          <w:szCs w:val="20"/>
          <w:bdr w:val="single" w:sz="4" w:space="0" w:color="auto"/>
        </w:rPr>
        <w:t>身等四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］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 w:cs="Roman Unicode"/>
          <w:sz w:val="20"/>
        </w:rPr>
        <w:t>A</w:t>
      </w:r>
      <w:r w:rsidRPr="00EB71AA">
        <w:rPr>
          <w:sz w:val="20"/>
        </w:rPr>
        <w:t>0</w:t>
      </w:r>
      <w:r w:rsidRPr="00EB71AA">
        <w:rPr>
          <w:rFonts w:hint="eastAsia"/>
          <w:sz w:val="20"/>
        </w:rPr>
        <w:t>40</w:t>
      </w:r>
      <w:r w:rsidRPr="00256DEC">
        <w:rPr>
          <w:rFonts w:hint="eastAsia"/>
          <w:sz w:val="20"/>
        </w:rPr>
        <w:t>］</w:t>
      </w:r>
      <w:r w:rsidRPr="00EB71AA">
        <w:rPr>
          <w:rFonts w:hint="eastAsia"/>
          <w:sz w:val="20"/>
        </w:rPr>
        <w:t>p</w:t>
      </w:r>
      <w:r w:rsidRPr="00256DEC">
        <w:rPr>
          <w:rFonts w:hint="eastAsia"/>
          <w:sz w:val="20"/>
        </w:rPr>
        <w:t>.</w:t>
      </w:r>
      <w:r w:rsidRPr="00EB71AA">
        <w:rPr>
          <w:rFonts w:hint="eastAsia"/>
          <w:sz w:val="20"/>
        </w:rPr>
        <w:t>77</w:t>
      </w:r>
      <w:r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復次，</w:t>
      </w:r>
      <w:r w:rsidRPr="00256DEC">
        <w:rPr>
          <w:b/>
        </w:rPr>
        <w:t>身、受、心及想眾、行眾</w:t>
      </w:r>
      <w:r w:rsidRPr="00256DEC">
        <w:t>，總觀為法念處。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何以故？行者既於想眾</w:t>
      </w:r>
      <w:r w:rsidRPr="00256DEC">
        <w:rPr>
          <w:rFonts w:ascii="新細明體" w:hAnsi="新細明體" w:hint="eastAsia"/>
          <w:bCs/>
        </w:rPr>
        <w:t>、</w:t>
      </w:r>
      <w:r w:rsidRPr="00256DEC">
        <w:t>行眾及無為法中求我不可得</w:t>
      </w:r>
      <w:r w:rsidRPr="00256DEC">
        <w:rPr>
          <w:rFonts w:ascii="新細明體" w:hAnsi="新細明體" w:hint="eastAsia"/>
          <w:bCs/>
        </w:rPr>
        <w:t>，</w:t>
      </w:r>
      <w:r w:rsidRPr="00256DEC">
        <w:t>還於身、受、</w:t>
      </w:r>
      <w:hyperlink w:history="1"/>
      <w:r w:rsidRPr="00256DEC">
        <w:rPr>
          <w:rStyle w:val="foot"/>
          <w:bCs/>
        </w:rPr>
        <w:t>心</w:t>
      </w:r>
      <w:r w:rsidRPr="00EB71AA">
        <w:rPr>
          <w:rStyle w:val="a5"/>
          <w:bCs/>
        </w:rPr>
        <w:footnoteReference w:id="25"/>
      </w:r>
      <w:r w:rsidRPr="00256DEC">
        <w:t>中求亦不可得。如是一切法中</w:t>
      </w:r>
      <w:r w:rsidR="00187274">
        <w:rPr>
          <w:rFonts w:ascii="新細明體" w:hAnsi="新細明體" w:hint="eastAsia"/>
          <w:bCs/>
        </w:rPr>
        <w:t>，</w:t>
      </w:r>
      <w:r w:rsidRPr="00256DEC">
        <w:t>若色、若非色，若可見、若不可見，若有對、若無對，若有漏、若無漏，若有為、若無為，若遠、若近，若</w:t>
      </w: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、若細，其中求我皆不可得；但五眾和合故，強名為眾生，眾生即是我。我不可得故，亦無我所；我所不可得故，一切諸煩惱皆為衰薄。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觀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身受心法皆</w:t>
      </w:r>
      <w:r w:rsidRPr="00256DEC">
        <w:rPr>
          <w:b/>
          <w:sz w:val="20"/>
          <w:szCs w:val="20"/>
          <w:bdr w:val="single" w:sz="4" w:space="0" w:color="auto"/>
        </w:rPr>
        <w:t>無常、苦、空、無我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</w:t>
      </w:r>
      <w:r w:rsidRPr="00256DEC">
        <w:rPr>
          <w:b/>
        </w:rPr>
        <w:t>身</w:t>
      </w:r>
      <w:r w:rsidRPr="00256DEC">
        <w:t>念處，名一切色法</w:t>
      </w:r>
      <w:r w:rsidR="005411FC">
        <w:rPr>
          <w:rFonts w:ascii="新細明體" w:hAnsi="新細明體" w:hint="eastAsia"/>
          <w:bCs/>
        </w:rPr>
        <w:t>。</w:t>
      </w:r>
      <w:r w:rsidRPr="00256DEC">
        <w:t>行者觀內色</w:t>
      </w:r>
      <w:r w:rsidRPr="00256DEC">
        <w:rPr>
          <w:b/>
        </w:rPr>
        <w:t>無常、苦、空、無我</w:t>
      </w:r>
      <w:r w:rsidRPr="00256DEC">
        <w:t>；觀外色、觀內外色，亦如是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rPr>
          <w:b/>
        </w:rPr>
        <w:t>受、心、法</w:t>
      </w:r>
      <w:r w:rsidRPr="00256DEC">
        <w:t>亦爾。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）觀</w:t>
      </w:r>
      <w:r w:rsidRPr="00256DEC">
        <w:rPr>
          <w:b/>
          <w:sz w:val="20"/>
          <w:szCs w:val="20"/>
          <w:bdr w:val="single" w:sz="4" w:space="0" w:color="auto"/>
        </w:rPr>
        <w:t>相應空三昧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四念處內觀相應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空</w:t>
      </w:r>
      <w:r w:rsidRPr="00256DEC">
        <w:t>三昧，名內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空；四念處外觀相應</w:t>
      </w:r>
      <w:r w:rsidRPr="00256DEC">
        <w:rPr>
          <w:rStyle w:val="foot"/>
          <w:bCs/>
        </w:rPr>
        <w:t>空</w:t>
      </w:r>
      <w:r w:rsidRPr="00256DEC">
        <w:t>三昧，名外空；四念處內外觀相應</w:t>
      </w:r>
      <w:r w:rsidRPr="00256DEC">
        <w:rPr>
          <w:rStyle w:val="foot"/>
          <w:bCs/>
        </w:rPr>
        <w:t>空</w:t>
      </w:r>
      <w:r w:rsidRPr="00256DEC">
        <w:t>三昧，名內外空。</w:t>
      </w:r>
    </w:p>
    <w:p w:rsidR="00D040F5" w:rsidRPr="00256DEC" w:rsidRDefault="00D040F5" w:rsidP="00C0284C">
      <w:pPr>
        <w:keepNext/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lastRenderedPageBreak/>
        <w:t>※因論生論：</w:t>
      </w:r>
      <w:r w:rsidRPr="00256DEC">
        <w:rPr>
          <w:b/>
          <w:sz w:val="20"/>
          <w:szCs w:val="20"/>
          <w:bdr w:val="single" w:sz="4" w:space="0" w:color="auto"/>
        </w:rPr>
        <w:t>四念處觀相應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空是</w:t>
      </w:r>
      <w:r w:rsidRPr="00256DEC">
        <w:rPr>
          <w:b/>
          <w:sz w:val="20"/>
          <w:szCs w:val="20"/>
          <w:bdr w:val="single" w:sz="4" w:space="0" w:color="auto"/>
        </w:rPr>
        <w:t>三昧</w:t>
      </w:r>
      <w:hyperlink w:history="1"/>
      <w:r w:rsidRPr="00256DEC">
        <w:rPr>
          <w:rStyle w:val="foot"/>
          <w:b/>
          <w:bCs/>
          <w:sz w:val="20"/>
          <w:szCs w:val="20"/>
          <w:bdr w:val="single" w:sz="4" w:space="0" w:color="auto"/>
        </w:rPr>
        <w:t>力故空</w:t>
      </w:r>
      <w:r w:rsidRPr="00256DEC">
        <w:rPr>
          <w:rStyle w:val="foot"/>
          <w:rFonts w:hint="eastAsia"/>
          <w:b/>
          <w:bCs/>
          <w:sz w:val="20"/>
          <w:szCs w:val="20"/>
          <w:bdr w:val="single" w:sz="4" w:space="0" w:color="auto"/>
        </w:rPr>
        <w:t>，或法自空</w:t>
      </w:r>
    </w:p>
    <w:p w:rsidR="00D040F5" w:rsidRPr="00256DEC" w:rsidRDefault="00D040F5" w:rsidP="006A2CB8">
      <w:pPr>
        <w:ind w:leftChars="200" w:left="1200" w:hangingChars="300" w:hanging="720"/>
        <w:jc w:val="both"/>
        <w:rPr>
          <w:rStyle w:val="foot"/>
          <w:bCs/>
        </w:rPr>
      </w:pPr>
      <w:r w:rsidRPr="00256DEC">
        <w:t>問曰：是空，為是三昧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力故空？為是法自空？</w:t>
      </w:r>
    </w:p>
    <w:p w:rsidR="00D040F5" w:rsidRPr="00256DEC" w:rsidRDefault="00D040F5" w:rsidP="006A2CB8">
      <w:pPr>
        <w:ind w:leftChars="200" w:left="1200" w:hangingChars="300" w:hanging="720"/>
        <w:jc w:val="both"/>
      </w:pPr>
      <w:r w:rsidRPr="00256DEC">
        <w:rPr>
          <w:rStyle w:val="foot"/>
          <w:bCs/>
        </w:rPr>
        <w:t>答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曰</w:t>
      </w:r>
      <w:r w:rsidRPr="00EB71AA">
        <w:rPr>
          <w:rStyle w:val="a5"/>
          <w:bCs/>
        </w:rPr>
        <w:footnoteReference w:id="26"/>
      </w:r>
      <w:r w:rsidRPr="00256DEC">
        <w:rPr>
          <w:rStyle w:val="foot"/>
          <w:bCs/>
        </w:rPr>
        <w:t>：名為三昧力故</w:t>
      </w:r>
      <w:r w:rsidRPr="00256DEC">
        <w:t>空。如《經》說：「</w:t>
      </w:r>
      <w:r w:rsidRPr="00256DEC">
        <w:rPr>
          <w:rFonts w:ascii="標楷體" w:eastAsia="標楷體" w:hAnsi="標楷體"/>
        </w:rPr>
        <w:t>三三昧</w:t>
      </w:r>
      <w:r w:rsidRPr="00256DEC">
        <w:rPr>
          <w:rFonts w:ascii="標楷體" w:eastAsia="標楷體" w:hAnsi="標楷體" w:hint="eastAsia"/>
          <w:bCs/>
        </w:rPr>
        <w:t>、</w:t>
      </w:r>
      <w:r w:rsidRPr="00256DEC">
        <w:rPr>
          <w:rFonts w:ascii="標楷體" w:eastAsia="標楷體" w:hAnsi="標楷體"/>
        </w:rPr>
        <w:t>三解脫</w:t>
      </w:r>
      <w:r w:rsidRPr="00256DEC">
        <w:rPr>
          <w:rFonts w:eastAsia="標楷體"/>
        </w:rPr>
        <w:t>門：空、無相、無作。是空三昧，緣身、受、心、法，不得我、</w:t>
      </w:r>
      <w:hyperlink w:history="1"/>
      <w:r w:rsidRPr="00256DEC">
        <w:rPr>
          <w:rStyle w:val="foot"/>
          <w:rFonts w:eastAsia="標楷體"/>
          <w:bCs/>
        </w:rPr>
        <w:t>我</w:t>
      </w:r>
      <w:r w:rsidRPr="00256DEC">
        <w:rPr>
          <w:rFonts w:eastAsia="標楷體"/>
        </w:rPr>
        <w:t>所故名為空。</w:t>
      </w:r>
      <w:r w:rsidRPr="00256DEC">
        <w:t>」</w:t>
      </w:r>
      <w:r w:rsidRPr="00EB71AA">
        <w:rPr>
          <w:rStyle w:val="a5"/>
          <w:bCs/>
        </w:rPr>
        <w:footnoteReference w:id="27"/>
      </w:r>
    </w:p>
    <w:p w:rsidR="00D040F5" w:rsidRPr="00256DEC" w:rsidRDefault="00D040F5" w:rsidP="006A2CB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四念處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皆應觀</w:t>
      </w:r>
      <w:r w:rsidRPr="00256DEC">
        <w:rPr>
          <w:b/>
          <w:sz w:val="20"/>
          <w:szCs w:val="20"/>
          <w:bdr w:val="single" w:sz="4" w:space="0" w:color="auto"/>
        </w:rPr>
        <w:t>無常、苦、空、無我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，何故別觀身不淨、受是苦、心無常、法無我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問曰：四念處空法，皆應觀無常、苦、空、無我，何以故身觀不淨</w:t>
      </w:r>
      <w:r w:rsidRPr="00256DEC">
        <w:rPr>
          <w:rFonts w:ascii="新細明體" w:hAnsi="新細明體" w:hint="eastAsia"/>
          <w:bCs/>
        </w:rPr>
        <w:t>、</w:t>
      </w:r>
      <w:r w:rsidRPr="00256DEC">
        <w:t>受</w:t>
      </w:r>
      <w:hyperlink w:history="1"/>
      <w:r w:rsidRPr="00256DEC">
        <w:rPr>
          <w:rStyle w:val="foot"/>
          <w:bCs/>
        </w:rPr>
        <w:t>觀</w:t>
      </w:r>
      <w:r w:rsidRPr="00EB71AA">
        <w:rPr>
          <w:rStyle w:val="a5"/>
          <w:bCs/>
        </w:rPr>
        <w:footnoteReference w:id="28"/>
      </w:r>
      <w:r w:rsidRPr="00256DEC">
        <w:t>苦</w:t>
      </w:r>
      <w:r w:rsidRPr="00256DEC">
        <w:rPr>
          <w:rFonts w:ascii="新細明體" w:hAnsi="新細明體" w:hint="eastAsia"/>
          <w:bCs/>
        </w:rPr>
        <w:t>、</w:t>
      </w:r>
      <w:r w:rsidRPr="00256DEC">
        <w:t>心觀無常</w:t>
      </w:r>
      <w:r w:rsidRPr="00256DEC">
        <w:rPr>
          <w:rFonts w:ascii="新細明體" w:hAnsi="新細明體" w:hint="eastAsia"/>
          <w:bCs/>
        </w:rPr>
        <w:t>、</w:t>
      </w:r>
      <w:r w:rsidRPr="00256DEC">
        <w:t>法觀無我？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</w:t>
      </w:r>
      <w:r w:rsidRPr="0067405F">
        <w:rPr>
          <w:spacing w:val="4"/>
        </w:rPr>
        <w:t>雖四法皆觀無常、苦、空、無我，而眾生身中多著淨顛倒，受中多著樂顛倒，</w:t>
      </w:r>
      <w:r w:rsidRPr="00256DEC">
        <w:t>心中多著常顛倒，法中多著我顛倒</w:t>
      </w:r>
      <w:r w:rsidR="005411FC">
        <w:rPr>
          <w:rFonts w:hint="eastAsia"/>
        </w:rPr>
        <w:t>；</w:t>
      </w:r>
      <w:r w:rsidRPr="00256DEC">
        <w:t>以是故行者觀身不淨</w:t>
      </w:r>
      <w:r w:rsidRPr="00256DEC">
        <w:rPr>
          <w:rFonts w:ascii="新細明體" w:hAnsi="新細明體" w:hint="eastAsia"/>
          <w:bCs/>
        </w:rPr>
        <w:t>、</w:t>
      </w:r>
      <w:r w:rsidRPr="00256DEC">
        <w:t>觀</w:t>
      </w:r>
      <w:hyperlink w:history="1"/>
      <w:r w:rsidRPr="00256DEC">
        <w:rPr>
          <w:rStyle w:val="foot"/>
          <w:bCs/>
        </w:rPr>
        <w:t>受</w:t>
      </w:r>
      <w:r w:rsidRPr="00EB71AA">
        <w:rPr>
          <w:rStyle w:val="a5"/>
          <w:bCs/>
        </w:rPr>
        <w:footnoteReference w:id="29"/>
      </w:r>
      <w:r w:rsidRPr="00256DEC">
        <w:t>苦</w:t>
      </w:r>
      <w:r w:rsidRPr="00256DEC">
        <w:rPr>
          <w:rFonts w:ascii="新細明體" w:hAnsi="新細明體" w:hint="eastAsia"/>
          <w:bCs/>
        </w:rPr>
        <w:t>、</w:t>
      </w:r>
      <w:r w:rsidRPr="00256DEC">
        <w:t>觀心無常</w:t>
      </w:r>
      <w:r w:rsidRPr="00256DEC">
        <w:rPr>
          <w:rFonts w:ascii="新細明體" w:hAnsi="新細明體" w:hint="eastAsia"/>
          <w:bCs/>
        </w:rPr>
        <w:t>、</w:t>
      </w:r>
      <w:r w:rsidRPr="00256DEC">
        <w:t>觀法無我。</w:t>
      </w:r>
    </w:p>
    <w:p w:rsidR="00D040F5" w:rsidRPr="00B0599E" w:rsidRDefault="00D040F5" w:rsidP="006A2CB8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大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乘</w:t>
      </w:r>
      <w:r w:rsidRPr="00256DEC">
        <w:rPr>
          <w:b/>
          <w:sz w:val="20"/>
          <w:szCs w:val="20"/>
          <w:bdr w:val="single" w:sz="4" w:space="0" w:color="auto"/>
        </w:rPr>
        <w:t>義</w:t>
      </w:r>
      <w:r w:rsidRPr="00EB71AA">
        <w:rPr>
          <w:rStyle w:val="a5"/>
        </w:rPr>
        <w:footnoteReference w:id="30"/>
      </w:r>
    </w:p>
    <w:p w:rsidR="00D040F5" w:rsidRPr="00256DEC" w:rsidRDefault="00D040F5" w:rsidP="006A2CB8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）內外無定互因待故；緣空無性，緣亦無故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b/>
          <w:sz w:val="20"/>
          <w:szCs w:val="20"/>
          <w:bdr w:val="single" w:sz="4" w:space="0" w:color="auto"/>
        </w:rPr>
        <w:t>、內外無定互因待故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復次，內外空者，無有內外定法，互相因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待</w:t>
      </w:r>
      <w:r w:rsidRPr="00256DEC">
        <w:t>故，謂為內外。彼以為外，我以為內；我以為外，彼以為內。隨人所繫內法為內，隨人所著外法為外。如人自舍為內，他舍為外。行者觀是內外法無定相，故空。</w:t>
      </w:r>
    </w:p>
    <w:p w:rsidR="00D040F5" w:rsidRPr="00256DEC" w:rsidRDefault="00D040F5" w:rsidP="006A2CB8">
      <w:pPr>
        <w:spacing w:beforeLines="30" w:before="108"/>
        <w:ind w:leftChars="200" w:left="48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緣空無性，緣亦無故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復次，是內外法無有自性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何以故？和合生故。</w:t>
      </w:r>
    </w:p>
    <w:p w:rsidR="00D040F5" w:rsidRPr="00256DEC" w:rsidRDefault="00D040F5" w:rsidP="006A2CB8">
      <w:pPr>
        <w:ind w:leftChars="200" w:left="480"/>
        <w:jc w:val="both"/>
      </w:pPr>
      <w:r w:rsidRPr="00256DEC">
        <w:t>是內外法亦不在和合因緣中</w:t>
      </w:r>
      <w:r w:rsidRPr="00256DEC">
        <w:rPr>
          <w:rFonts w:hint="eastAsia"/>
        </w:rPr>
        <w:t>，</w:t>
      </w:r>
      <w:r w:rsidRPr="00256DEC">
        <w:t>若因緣中無者，餘處亦無。</w:t>
      </w:r>
      <w:r w:rsidRPr="00EB71AA">
        <w:rPr>
          <w:rStyle w:val="a5"/>
          <w:bCs/>
        </w:rPr>
        <w:footnoteReference w:id="31"/>
      </w:r>
    </w:p>
    <w:p w:rsidR="00D040F5" w:rsidRPr="00256DEC" w:rsidRDefault="00D040F5" w:rsidP="006A2CB8">
      <w:pPr>
        <w:ind w:leftChars="200" w:left="480"/>
        <w:jc w:val="both"/>
      </w:pPr>
      <w:r w:rsidRPr="00256DEC">
        <w:rPr>
          <w:b/>
        </w:rPr>
        <w:t>內外法因緣亦無</w:t>
      </w:r>
      <w:r w:rsidRPr="00256DEC">
        <w:rPr>
          <w:rFonts w:hint="eastAsia"/>
          <w:b/>
        </w:rPr>
        <w:t>，</w:t>
      </w:r>
      <w:hyperlink w:history="1"/>
      <w:r w:rsidRPr="00256DEC">
        <w:rPr>
          <w:rStyle w:val="foot"/>
          <w:bCs/>
        </w:rPr>
        <w:t>因果</w:t>
      </w:r>
      <w:r w:rsidRPr="00EB71AA">
        <w:rPr>
          <w:rStyle w:val="a5"/>
          <w:bCs/>
        </w:rPr>
        <w:footnoteReference w:id="32"/>
      </w:r>
      <w:r w:rsidRPr="00256DEC">
        <w:t>無故，</w:t>
      </w:r>
      <w:r w:rsidRPr="00256DEC">
        <w:rPr>
          <w:b/>
        </w:rPr>
        <w:t>內外法空</w:t>
      </w:r>
      <w:r w:rsidRPr="00256DEC">
        <w:t>。</w:t>
      </w:r>
    </w:p>
    <w:p w:rsidR="00D040F5" w:rsidRPr="00EB71AA" w:rsidRDefault="00D040F5" w:rsidP="00B040F0">
      <w:pPr>
        <w:keepNext/>
        <w:spacing w:beforeLines="30" w:before="108" w:line="370" w:lineRule="exact"/>
        <w:ind w:leftChars="150" w:left="360"/>
        <w:jc w:val="both"/>
        <w:rPr>
          <w:rStyle w:val="a5"/>
          <w:rFonts w:eastAsia="標楷體"/>
          <w:bCs/>
        </w:rPr>
      </w:pPr>
      <w:r w:rsidRPr="00256DEC">
        <w:rPr>
          <w:b/>
          <w:sz w:val="20"/>
          <w:szCs w:val="20"/>
          <w:bdr w:val="single" w:sz="4" w:space="0" w:color="auto"/>
        </w:rPr>
        <w:lastRenderedPageBreak/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眾生界與器世界無實故空</w:t>
      </w:r>
      <w:r w:rsidRPr="00EB71AA">
        <w:rPr>
          <w:rStyle w:val="a5"/>
          <w:rFonts w:eastAsia="標楷體"/>
          <w:bCs/>
        </w:rPr>
        <w:footnoteReference w:id="33"/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問曰：內外法定有，云何言無？如手足等和合故有身法生，是名</w:t>
      </w:r>
      <w:r w:rsidRPr="00256DEC">
        <w:rPr>
          <w:b/>
        </w:rPr>
        <w:t>內法</w:t>
      </w:r>
      <w:r w:rsidRPr="00256DEC">
        <w:rPr>
          <w:rFonts w:ascii="新細明體" w:hAnsi="新細明體" w:hint="eastAsia"/>
          <w:bCs/>
        </w:rPr>
        <w:t>；</w:t>
      </w:r>
      <w:r w:rsidRPr="00256DEC">
        <w:t>如梁椽壁等和合故有屋法生，是名為</w:t>
      </w:r>
      <w:r w:rsidRPr="00256DEC">
        <w:rPr>
          <w:b/>
        </w:rPr>
        <w:t>外</w:t>
      </w:r>
      <w:r w:rsidRPr="00256DEC">
        <w:t>。是身法雖有別名，亦不異足等</w:t>
      </w:r>
      <w:r w:rsidRPr="00256DEC">
        <w:rPr>
          <w:rFonts w:hint="eastAsia"/>
        </w:rPr>
        <w:t>。</w:t>
      </w:r>
      <w:r w:rsidRPr="00256DEC">
        <w:t>所以者何？若離足等，身不可得故。屋亦如是。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答曰：若足不異身者，頭應是足，足與身不異故。若頭是足者，甚為可笑！</w:t>
      </w:r>
    </w:p>
    <w:p w:rsidR="00D040F5" w:rsidRPr="00256DEC" w:rsidRDefault="00D040F5" w:rsidP="00B040F0">
      <w:pPr>
        <w:spacing w:beforeLines="20" w:before="72" w:line="370" w:lineRule="exact"/>
        <w:ind w:leftChars="150" w:left="1080" w:hangingChars="300" w:hanging="720"/>
        <w:jc w:val="both"/>
      </w:pPr>
      <w:r w:rsidRPr="00256DEC">
        <w:t>問曰：若足與身不異者，有如是過！今應足等和合故，更有法生名為身，身雖異於足等，應當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依</w:t>
      </w:r>
      <w:r w:rsidRPr="00256DEC">
        <w:t>於足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住。如眾縷和合而能生</w:t>
      </w:r>
      <w:r w:rsidR="0072243D" w:rsidRPr="00256DEC">
        <w:t>㲲</w:t>
      </w:r>
      <w:r w:rsidRPr="00256DEC">
        <w:t>，是</w:t>
      </w:r>
      <w:r w:rsidR="0072243D" w:rsidRPr="00256DEC">
        <w:t>㲲</w:t>
      </w:r>
      <w:r w:rsidRPr="00256DEC">
        <w:t>依縷而住。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  <w:rPr>
          <w:spacing w:val="2"/>
        </w:rPr>
      </w:pPr>
      <w:r w:rsidRPr="00256DEC">
        <w:t>答曰：</w:t>
      </w:r>
      <w:r w:rsidRPr="00256DEC">
        <w:rPr>
          <w:spacing w:val="2"/>
        </w:rPr>
        <w:t>是身法，為足等分中具有</w:t>
      </w:r>
      <w:r w:rsidRPr="00256DEC">
        <w:rPr>
          <w:rFonts w:hint="eastAsia"/>
          <w:spacing w:val="2"/>
        </w:rPr>
        <w:t>？</w:t>
      </w:r>
      <w:r w:rsidRPr="00256DEC">
        <w:rPr>
          <w:spacing w:val="2"/>
        </w:rPr>
        <w:t>為分有？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若</w:t>
      </w:r>
      <w:r w:rsidRPr="00256DEC">
        <w:rPr>
          <w:b/>
          <w:spacing w:val="2"/>
        </w:rPr>
        <w:t>具有</w:t>
      </w:r>
      <w:r w:rsidRPr="00256DEC">
        <w:rPr>
          <w:spacing w:val="2"/>
        </w:rPr>
        <w:t>，頭中應有</w:t>
      </w:r>
      <w:hyperlink w:history="1"/>
      <w:r w:rsidRPr="00256DEC">
        <w:rPr>
          <w:rStyle w:val="foot"/>
          <w:bCs/>
          <w:spacing w:val="2"/>
        </w:rPr>
        <w:t>足</w:t>
      </w:r>
      <w:r w:rsidRPr="00EB71AA">
        <w:rPr>
          <w:rStyle w:val="a5"/>
          <w:bCs/>
          <w:spacing w:val="2"/>
        </w:rPr>
        <w:footnoteReference w:id="34"/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spacing w:val="2"/>
        </w:rPr>
        <w:t>何以故？身法具有故。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若</w:t>
      </w:r>
      <w:r w:rsidRPr="00256DEC">
        <w:rPr>
          <w:b/>
          <w:spacing w:val="2"/>
        </w:rPr>
        <w:t>分有</w:t>
      </w:r>
      <w:r w:rsidRPr="00256DEC">
        <w:rPr>
          <w:spacing w:val="2"/>
        </w:rPr>
        <w:t>，與足分無異。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又身是一法，所因者多，一不為多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spacing w:val="2"/>
        </w:rPr>
        <w:t>多不為一。</w:t>
      </w:r>
    </w:p>
    <w:p w:rsidR="00D040F5" w:rsidRPr="00256DEC" w:rsidRDefault="00D040F5" w:rsidP="00B040F0">
      <w:pPr>
        <w:spacing w:beforeLines="20" w:before="72" w:line="370" w:lineRule="exact"/>
        <w:ind w:leftChars="450" w:left="1080"/>
        <w:jc w:val="both"/>
      </w:pPr>
      <w:r w:rsidRPr="00256DEC">
        <w:t>復次，若除足等分別有身者，與一切世間皆相違背。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以是故，身不得言即是諸分</w:t>
      </w:r>
      <w:r w:rsidRPr="00256DEC">
        <w:rPr>
          <w:rFonts w:hint="eastAsia"/>
        </w:rPr>
        <w:t>，</w:t>
      </w:r>
      <w:r w:rsidRPr="00256DEC">
        <w:t>亦不得言異於諸分；以是故則無身，身無故</w:t>
      </w:r>
      <w:r w:rsidRPr="00256DEC">
        <w:rPr>
          <w:rFonts w:hint="eastAsia"/>
        </w:rPr>
        <w:t>，</w:t>
      </w:r>
      <w:r w:rsidRPr="00256DEC">
        <w:t>足等亦無</w:t>
      </w:r>
      <w:r w:rsidRPr="00256DEC">
        <w:rPr>
          <w:rFonts w:ascii="新細明體" w:hAnsi="新細明體" w:hint="eastAsia"/>
          <w:bCs/>
        </w:rPr>
        <w:t>。</w:t>
      </w: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名為</w:t>
      </w:r>
      <w:r w:rsidRPr="00256DEC">
        <w:rPr>
          <w:b/>
        </w:rPr>
        <w:t>內空</w:t>
      </w:r>
      <w:r w:rsidRPr="00256DEC">
        <w:t>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房舍等外法亦如是空，名為</w:t>
      </w:r>
      <w:r w:rsidRPr="00256DEC">
        <w:rPr>
          <w:b/>
        </w:rPr>
        <w:t>外空</w:t>
      </w:r>
      <w:r w:rsidRPr="00256DEC">
        <w:t>。</w:t>
      </w:r>
    </w:p>
    <w:p w:rsidR="00D040F5" w:rsidRPr="00256DEC" w:rsidRDefault="00D040F5" w:rsidP="00B040F0">
      <w:pPr>
        <w:spacing w:beforeLines="20" w:before="72" w:line="370" w:lineRule="exact"/>
        <w:ind w:leftChars="150" w:left="1080" w:hangingChars="300" w:hanging="720"/>
        <w:jc w:val="both"/>
      </w:pPr>
      <w:r w:rsidRPr="00256DEC">
        <w:t>問曰：</w:t>
      </w:r>
      <w:r w:rsidRPr="0067405F">
        <w:rPr>
          <w:spacing w:val="4"/>
        </w:rPr>
        <w:t>破身、舍等是為破一、破異，破一、破異，是破外道經</w:t>
      </w:r>
      <w:r w:rsidRPr="00EB71AA">
        <w:rPr>
          <w:rStyle w:val="a5"/>
          <w:bCs/>
          <w:spacing w:val="4"/>
        </w:rPr>
        <w:footnoteReference w:id="35"/>
      </w:r>
      <w:r w:rsidRPr="0067405F">
        <w:rPr>
          <w:spacing w:val="4"/>
        </w:rPr>
        <w:t>；</w:t>
      </w:r>
      <w:r w:rsidRPr="0067405F">
        <w:rPr>
          <w:b/>
          <w:spacing w:val="4"/>
        </w:rPr>
        <w:t>佛經中實有內外法，</w:t>
      </w:r>
      <w:r w:rsidRPr="00256DEC">
        <w:rPr>
          <w:b/>
        </w:rPr>
        <w:t>所謂內六情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外六塵，此云何無</w:t>
      </w:r>
      <w:r w:rsidRPr="00256DEC">
        <w:t>？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答曰：是內外法和合假有名字，亦如身、如舍。</w:t>
      </w:r>
    </w:p>
    <w:p w:rsidR="00D040F5" w:rsidRPr="00256DEC" w:rsidRDefault="00D040F5" w:rsidP="00B040F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大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乘</w:t>
      </w:r>
      <w:r w:rsidRPr="00256DEC">
        <w:rPr>
          <w:b/>
          <w:sz w:val="20"/>
          <w:szCs w:val="20"/>
          <w:bdr w:val="single" w:sz="4" w:space="0" w:color="auto"/>
        </w:rPr>
        <w:t>義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與小乘義之差別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小乘鈍根，為說眾生空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256DEC">
        <w:rPr>
          <w:b/>
          <w:sz w:val="20"/>
          <w:szCs w:val="20"/>
          <w:bdr w:val="single" w:sz="4" w:space="0" w:color="auto"/>
        </w:rPr>
        <w:t>大乘利根，為說法空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復次，略說有二種空：眾生空、法空。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小乘鈍根，為說眾生空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rPr>
          <w:b/>
        </w:rPr>
        <w:t>小乘</w:t>
      </w:r>
      <w:r w:rsidRPr="00256DEC">
        <w:t>弟子</w:t>
      </w:r>
      <w:r w:rsidRPr="00256DEC">
        <w:rPr>
          <w:b/>
        </w:rPr>
        <w:t>鈍根</w:t>
      </w:r>
      <w:r w:rsidRPr="00256DEC">
        <w:t>故，為說</w:t>
      </w:r>
      <w:r w:rsidRPr="00256DEC">
        <w:rPr>
          <w:b/>
        </w:rPr>
        <w:t>眾生空</w:t>
      </w:r>
      <w:r w:rsidRPr="00256DEC">
        <w:t>，我、我所無故，則不著餘法</w:t>
      </w:r>
      <w:r w:rsidRPr="00256DEC">
        <w:rPr>
          <w:rFonts w:hint="eastAsia"/>
        </w:rPr>
        <w:t>。</w:t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大乘利根，為說法空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rPr>
          <w:b/>
        </w:rPr>
        <w:t>大乘</w:t>
      </w:r>
      <w:r w:rsidRPr="00256DEC">
        <w:t>弟子</w:t>
      </w:r>
      <w:r w:rsidRPr="00256DEC">
        <w:rPr>
          <w:b/>
        </w:rPr>
        <w:t>利根</w:t>
      </w:r>
      <w:r w:rsidRPr="00256DEC">
        <w:t>故，為說</w:t>
      </w:r>
      <w:r w:rsidRPr="00256DEC">
        <w:rPr>
          <w:b/>
        </w:rPr>
        <w:t>法空</w:t>
      </w:r>
      <w:r w:rsidRPr="00256DEC">
        <w:t>，即時知世間</w:t>
      </w:r>
      <w:hyperlink w:history="1"/>
      <w:r w:rsidRPr="00256DEC">
        <w:rPr>
          <w:rStyle w:val="foot"/>
          <w:bCs/>
        </w:rPr>
        <w:t>常空</w:t>
      </w:r>
      <w:r w:rsidRPr="00256DEC">
        <w:t>如涅槃。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小乘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不說</w:t>
      </w:r>
      <w:r w:rsidRPr="00256DEC">
        <w:rPr>
          <w:b/>
          <w:sz w:val="20"/>
          <w:szCs w:val="20"/>
          <w:bdr w:val="single" w:sz="4" w:space="0" w:color="auto"/>
        </w:rPr>
        <w:t>內法相、外法相即是空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；大乘說</w:t>
      </w:r>
      <w:r w:rsidRPr="00256DEC">
        <w:rPr>
          <w:b/>
          <w:sz w:val="20"/>
          <w:szCs w:val="20"/>
          <w:bdr w:val="single" w:sz="4" w:space="0" w:color="auto"/>
        </w:rPr>
        <w:t>一切諸法自法空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小乘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於</w:t>
      </w:r>
      <w:r w:rsidRPr="00256DEC">
        <w:rPr>
          <w:b/>
          <w:sz w:val="20"/>
          <w:szCs w:val="20"/>
          <w:bdr w:val="single" w:sz="4" w:space="0" w:color="auto"/>
        </w:rPr>
        <w:t>內法中無我、無我所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說為內空，不說內法相即是空；外空亦如是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聲聞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論議師</w:t>
      </w:r>
      <w:r w:rsidRPr="00256DEC">
        <w:t>說</w:t>
      </w:r>
      <w:r w:rsidR="00FB7E76">
        <w:rPr>
          <w:rFonts w:hint="eastAsia"/>
        </w:rPr>
        <w:t>：</w:t>
      </w:r>
      <w:r w:rsidRPr="00256DEC">
        <w:t>內空</w:t>
      </w:r>
      <w:r w:rsidR="00FB7E76">
        <w:rPr>
          <w:rFonts w:ascii="新細明體" w:hAnsi="新細明體" w:hint="eastAsia"/>
          <w:bCs/>
        </w:rPr>
        <w:t>，</w:t>
      </w:r>
      <w:r w:rsidRPr="00256DEC">
        <w:t>於內法中無我、無我所、無常、無作者、無知者、無受者，是名內空</w:t>
      </w:r>
      <w:r w:rsidR="00FB7E76">
        <w:rPr>
          <w:rFonts w:ascii="新細明體" w:hAnsi="新細明體" w:hint="eastAsia"/>
          <w:bCs/>
        </w:rPr>
        <w:t>；</w:t>
      </w:r>
      <w:r w:rsidRPr="00256DEC">
        <w:t>外空亦如是。不說內法相、外法相即是空。</w:t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、大</w:t>
      </w:r>
      <w:r w:rsidRPr="00256DEC">
        <w:rPr>
          <w:b/>
          <w:sz w:val="20"/>
          <w:szCs w:val="20"/>
          <w:bdr w:val="single" w:sz="4" w:space="0" w:color="auto"/>
        </w:rPr>
        <w:t>乘說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一切諸法自法空</w:t>
      </w:r>
    </w:p>
    <w:p w:rsidR="00D040F5" w:rsidRPr="00256DEC" w:rsidRDefault="00D040F5" w:rsidP="006A2CB8">
      <w:pPr>
        <w:ind w:leftChars="200" w:left="480"/>
        <w:jc w:val="both"/>
      </w:pPr>
      <w:r w:rsidRPr="00256DEC">
        <w:t>大乘說</w:t>
      </w:r>
      <w:r w:rsidR="00991E17">
        <w:rPr>
          <w:rFonts w:hint="eastAsia"/>
        </w:rPr>
        <w:t>：</w:t>
      </w:r>
      <w:r w:rsidRPr="00256DEC">
        <w:t>內法中無內法相，外法中無外法相。如《般若波羅蜜》中說：「</w:t>
      </w:r>
      <w:r w:rsidRPr="00256DEC">
        <w:rPr>
          <w:rFonts w:eastAsia="標楷體"/>
        </w:rPr>
        <w:t>色，色相空，受、想、行、識，識相空；眼，眼相空，耳、鼻、舌、身、意，意相空；色，</w:t>
      </w:r>
      <w:r w:rsidRPr="00256DEC">
        <w:rPr>
          <w:rFonts w:eastAsia="標楷體"/>
        </w:rPr>
        <w:lastRenderedPageBreak/>
        <w:t>色相空，聲、香、味、觸、法，法相空。</w:t>
      </w:r>
      <w:r w:rsidRPr="00256DEC">
        <w:t>」</w:t>
      </w:r>
      <w:r w:rsidRPr="00EB71AA">
        <w:rPr>
          <w:rStyle w:val="a5"/>
          <w:bCs/>
        </w:rPr>
        <w:footnoteReference w:id="36"/>
      </w:r>
      <w:r w:rsidRPr="00256DEC">
        <w:t>如是等一切諸法自法空。</w:t>
      </w:r>
    </w:p>
    <w:p w:rsidR="00D040F5" w:rsidRPr="00256DEC" w:rsidRDefault="00D040F5" w:rsidP="006A2CB8">
      <w:pPr>
        <w:spacing w:beforeLines="30" w:before="108"/>
        <w:ind w:leftChars="150" w:left="360"/>
        <w:jc w:val="both"/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）辨二種說內外空，何者為實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問曰：此二種說內外空，何者是實？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答曰：二皆是實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</w:rPr>
        <w:footnoteReference w:id="37"/>
      </w:r>
      <w:r w:rsidRPr="00256DEC">
        <w:t>但</w:t>
      </w:r>
      <w:r w:rsidRPr="00256DEC">
        <w:rPr>
          <w:b/>
        </w:rPr>
        <w:t>為小智鈍根故，先說眾生空；為大智利根者，說法空</w:t>
      </w:r>
      <w:r w:rsidRPr="00256DEC">
        <w:t>。如人閉獄，破壞桎梏，傷殺獄卒，隨意得去；又有怖畏</w:t>
      </w:r>
      <w:r w:rsidRPr="00256DEC">
        <w:rPr>
          <w:rFonts w:hint="eastAsia"/>
        </w:rPr>
        <w:t>，</w:t>
      </w:r>
      <w:r w:rsidRPr="00256DEC">
        <w:t>盜</w:t>
      </w:r>
      <w:r w:rsidRPr="00EB71AA">
        <w:rPr>
          <w:rStyle w:val="a5"/>
          <w:bCs/>
        </w:rPr>
        <w:footnoteReference w:id="38"/>
      </w:r>
      <w:r w:rsidRPr="00256DEC">
        <w:t>穿牆壁，亦得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免</w:t>
      </w:r>
      <w:r w:rsidRPr="00256DEC">
        <w:t>出。</w:t>
      </w:r>
    </w:p>
    <w:p w:rsidR="00D040F5" w:rsidRPr="00256DEC" w:rsidRDefault="00D040F5" w:rsidP="006A2CB8">
      <w:pPr>
        <w:spacing w:beforeLines="20" w:before="72"/>
        <w:ind w:leftChars="450" w:left="1080"/>
        <w:jc w:val="both"/>
      </w:pPr>
      <w:r w:rsidRPr="00256DEC">
        <w:rPr>
          <w:b/>
        </w:rPr>
        <w:t>聲聞</w:t>
      </w:r>
      <w:r w:rsidRPr="00256DEC">
        <w:t>者，但破吾我因</w:t>
      </w:r>
      <w:hyperlink w:history="1"/>
      <w:r w:rsidRPr="00256DEC">
        <w:rPr>
          <w:rStyle w:val="foot"/>
          <w:bCs/>
        </w:rPr>
        <w:t>緣</w:t>
      </w:r>
      <w:r w:rsidRPr="00EB71AA">
        <w:rPr>
          <w:rStyle w:val="a5"/>
          <w:bCs/>
        </w:rPr>
        <w:footnoteReference w:id="39"/>
      </w:r>
      <w:r w:rsidRPr="00256DEC">
        <w:t>生諸煩惱，離諸法愛，畏怖老、病、死、惡道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之苦；不復欲本末推求了了</w:t>
      </w:r>
      <w:r w:rsidRPr="00256DEC">
        <w:rPr>
          <w:rFonts w:hint="eastAsia"/>
        </w:rPr>
        <w:t>、</w:t>
      </w:r>
      <w:r w:rsidRPr="00256DEC">
        <w:t>壞破諸法，但以得脫為事。</w:t>
      </w:r>
      <w:r w:rsidRPr="00EB71AA">
        <w:rPr>
          <w:rStyle w:val="a5"/>
        </w:rPr>
        <w:footnoteReference w:id="40"/>
      </w:r>
    </w:p>
    <w:p w:rsidR="00D040F5" w:rsidRPr="00256DEC" w:rsidRDefault="00D040F5" w:rsidP="006A2CB8">
      <w:pPr>
        <w:spacing w:beforeLines="20" w:before="72"/>
        <w:ind w:leftChars="450" w:left="1080"/>
        <w:jc w:val="both"/>
      </w:pPr>
      <w:r w:rsidRPr="00256DEC">
        <w:rPr>
          <w:b/>
        </w:rPr>
        <w:t>大乘</w:t>
      </w:r>
      <w:r w:rsidRPr="00256DEC">
        <w:t>者，破三界獄，降伏魔眾，斷諸結使及滅習氣，了知一切諸法本末，通達無礙；</w:t>
      </w:r>
      <w:r w:rsidRPr="00256DEC">
        <w:rPr>
          <w:b/>
        </w:rPr>
        <w:t>破散諸法，令世間如涅槃</w:t>
      </w:r>
      <w:r w:rsidRPr="00EB71AA">
        <w:rPr>
          <w:rStyle w:val="a5"/>
          <w:bCs/>
        </w:rPr>
        <w:footnoteReference w:id="41"/>
      </w:r>
      <w:r w:rsidRPr="00256DEC">
        <w:t>同寂滅相，得阿耨多羅三藐三菩提，將一切眾生令出三界。</w:t>
      </w:r>
      <w:r w:rsidRPr="00EB71AA">
        <w:rPr>
          <w:rStyle w:val="a5"/>
        </w:rPr>
        <w:footnoteReference w:id="42"/>
      </w:r>
    </w:p>
    <w:p w:rsidR="00D040F5" w:rsidRPr="00B0599E" w:rsidRDefault="00D040F5" w:rsidP="001726A6">
      <w:pPr>
        <w:spacing w:beforeLines="30" w:before="108"/>
        <w:ind w:leftChars="200" w:left="480"/>
        <w:jc w:val="both"/>
        <w:rPr>
          <w:b/>
          <w:sz w:val="20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256DEC">
        <w:rPr>
          <w:b/>
          <w:sz w:val="20"/>
          <w:bdr w:val="single" w:sz="4" w:space="0" w:color="auto"/>
        </w:rPr>
        <w:t>大乘法空觀</w:t>
      </w:r>
      <w:r w:rsidRPr="00256DEC">
        <w:rPr>
          <w:rFonts w:hint="eastAsia"/>
          <w:b/>
          <w:sz w:val="20"/>
          <w:bdr w:val="single" w:sz="4" w:space="0" w:color="auto"/>
        </w:rPr>
        <w:t>：破散諸法之觀</w:t>
      </w:r>
      <w:r w:rsidRPr="00256DEC">
        <w:rPr>
          <w:rFonts w:ascii="標楷體" w:eastAsia="標楷體" w:hAnsi="標楷體" w:hint="eastAsia"/>
          <w:bdr w:val="single" w:sz="4" w:space="0" w:color="auto"/>
        </w:rPr>
        <w:t>──</w:t>
      </w:r>
      <w:r w:rsidRPr="00256DEC">
        <w:rPr>
          <w:b/>
          <w:sz w:val="20"/>
          <w:bdr w:val="single" w:sz="4" w:space="0" w:color="auto"/>
        </w:rPr>
        <w:t>因無常道轉入空門</w:t>
      </w:r>
      <w:r w:rsidRPr="00EB71AA">
        <w:rPr>
          <w:rStyle w:val="a5"/>
          <w:bCs/>
        </w:rPr>
        <w:footnoteReference w:id="43"/>
      </w:r>
    </w:p>
    <w:p w:rsidR="00D040F5" w:rsidRPr="00256DEC" w:rsidRDefault="00D040F5" w:rsidP="001726A6">
      <w:pPr>
        <w:ind w:leftChars="200" w:left="1200" w:hangingChars="300" w:hanging="720"/>
        <w:jc w:val="both"/>
      </w:pPr>
      <w:r w:rsidRPr="00256DEC">
        <w:t>問曰：大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乘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44"/>
      </w:r>
      <w:r w:rsidRPr="00256DEC">
        <w:t>何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方便能</w:t>
      </w:r>
      <w:r w:rsidRPr="00EB71AA">
        <w:rPr>
          <w:rStyle w:val="a5"/>
          <w:bCs/>
        </w:rPr>
        <w:footnoteReference w:id="45"/>
      </w:r>
      <w:r w:rsidRPr="00256DEC">
        <w:t>破壞諸法？</w:t>
      </w:r>
    </w:p>
    <w:p w:rsidR="00D040F5" w:rsidRPr="00256DEC" w:rsidRDefault="00D040F5" w:rsidP="001726A6">
      <w:pPr>
        <w:ind w:leftChars="200" w:left="1200" w:hangingChars="300" w:hanging="720"/>
        <w:jc w:val="both"/>
      </w:pPr>
      <w:r w:rsidRPr="00256DEC">
        <w:t>答曰：</w:t>
      </w:r>
    </w:p>
    <w:p w:rsidR="00D040F5" w:rsidRPr="00256DEC" w:rsidRDefault="00D040F5" w:rsidP="001726A6">
      <w:pPr>
        <w:ind w:leftChars="250" w:left="60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b/>
          <w:sz w:val="20"/>
          <w:szCs w:val="20"/>
          <w:bdr w:val="single" w:sz="4" w:space="0" w:color="auto"/>
        </w:rPr>
        <w:t>、生滅不住，則不可取</w:t>
      </w:r>
      <w:r w:rsidRPr="00EB71AA">
        <w:rPr>
          <w:rStyle w:val="a5"/>
        </w:rPr>
        <w:footnoteReference w:id="46"/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021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351</w:t>
      </w:r>
      <w:r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</w:pPr>
      <w:r w:rsidRPr="00256DEC">
        <w:t>佛說：「</w:t>
      </w:r>
      <w:r w:rsidRPr="00256DEC">
        <w:rPr>
          <w:rFonts w:eastAsia="標楷體"/>
        </w:rPr>
        <w:t>色從種種因緣生，無有堅實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如水波浪而成泡沫，暫見即滅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色亦如是。</w:t>
      </w:r>
      <w:r w:rsidRPr="00256DEC">
        <w:t>」</w:t>
      </w:r>
      <w:r w:rsidRPr="00EB71AA">
        <w:rPr>
          <w:rStyle w:val="a5"/>
          <w:bCs/>
        </w:rPr>
        <w:footnoteReference w:id="47"/>
      </w:r>
      <w:r w:rsidRPr="00256DEC">
        <w:t>今世四大，先世行業因緣和合故而得成色，因緣滅故色亦俱滅</w:t>
      </w:r>
      <w:r w:rsidRPr="00256DEC">
        <w:rPr>
          <w:rFonts w:hint="eastAsia"/>
        </w:rPr>
        <w:t>；</w:t>
      </w:r>
      <w:r w:rsidRPr="00256DEC">
        <w:t>行無常道，轉入空門。所以者何？諸法生滅，無有住時</w:t>
      </w:r>
      <w:r w:rsidRPr="00256DEC">
        <w:rPr>
          <w:rFonts w:hAnsi="新細明體"/>
          <w:bCs/>
        </w:rPr>
        <w:t>；</w:t>
      </w:r>
      <w:r w:rsidRPr="00256DEC">
        <w:t>若無住時</w:t>
      </w:r>
      <w:r w:rsidRPr="00256DEC">
        <w:rPr>
          <w:rFonts w:hAnsi="新細明體"/>
          <w:bCs/>
        </w:rPr>
        <w:t>，</w:t>
      </w:r>
      <w:r w:rsidRPr="00256DEC">
        <w:t>則無可取。</w:t>
      </w:r>
    </w:p>
    <w:p w:rsidR="00D040F5" w:rsidRPr="00256DEC" w:rsidRDefault="00D040F5" w:rsidP="001726A6">
      <w:pPr>
        <w:spacing w:beforeLines="30" w:before="108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b/>
          <w:sz w:val="20"/>
          <w:szCs w:val="20"/>
          <w:bdr w:val="single" w:sz="4" w:space="0" w:color="auto"/>
        </w:rPr>
        <w:t>、生滅一異（時）不可得故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021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351</w:t>
      </w:r>
      <w:r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  <w:rPr>
          <w:bCs/>
        </w:rPr>
      </w:pPr>
      <w:r w:rsidRPr="00256DEC">
        <w:t>復次，有為相故，生時有滅</w:t>
      </w:r>
      <w:r w:rsidR="00374D12">
        <w:rPr>
          <w:rFonts w:hAnsi="新細明體" w:hint="eastAsia"/>
          <w:bCs/>
        </w:rPr>
        <w:t>，</w:t>
      </w:r>
      <w:r w:rsidRPr="00256DEC">
        <w:t>滅時有生</w:t>
      </w:r>
      <w:r w:rsidRPr="00256DEC">
        <w:rPr>
          <w:rFonts w:hAnsi="新細明體"/>
          <w:bCs/>
        </w:rPr>
        <w:t>。</w:t>
      </w:r>
      <w:r w:rsidRPr="00EB71AA">
        <w:rPr>
          <w:rStyle w:val="a5"/>
          <w:bCs/>
        </w:rPr>
        <w:footnoteReference w:id="48"/>
      </w:r>
    </w:p>
    <w:p w:rsidR="00D040F5" w:rsidRPr="00256DEC" w:rsidRDefault="00D040F5" w:rsidP="001726A6">
      <w:pPr>
        <w:ind w:leftChars="250" w:left="600"/>
        <w:jc w:val="both"/>
      </w:pPr>
      <w:r w:rsidRPr="00256DEC">
        <w:lastRenderedPageBreak/>
        <w:t>若已生，生無所用；若未生，生無所生</w:t>
      </w:r>
      <w:r w:rsidRPr="00256DEC">
        <w:rPr>
          <w:rFonts w:hint="eastAsia"/>
        </w:rPr>
        <w:t>。</w:t>
      </w:r>
      <w:r w:rsidRPr="00EB71AA">
        <w:rPr>
          <w:rStyle w:val="a5"/>
          <w:bCs/>
        </w:rPr>
        <w:footnoteReference w:id="49"/>
      </w:r>
    </w:p>
    <w:p w:rsidR="00D040F5" w:rsidRPr="00256DEC" w:rsidRDefault="00D040F5" w:rsidP="001726A6">
      <w:pPr>
        <w:ind w:leftChars="250" w:left="600"/>
        <w:jc w:val="both"/>
      </w:pPr>
      <w:r w:rsidRPr="00256DEC">
        <w:t>法與生亦不應有異。何以故？</w:t>
      </w:r>
    </w:p>
    <w:p w:rsidR="00D040F5" w:rsidRPr="00256DEC" w:rsidRDefault="00D040F5" w:rsidP="001726A6">
      <w:pPr>
        <w:ind w:leftChars="250" w:left="600"/>
        <w:jc w:val="both"/>
        <w:rPr>
          <w:rFonts w:hAnsi="新細明體"/>
          <w:bCs/>
        </w:rPr>
      </w:pPr>
      <w:r w:rsidRPr="00256DEC">
        <w:t>生若生法，應有生生，如是復應有生，是則無窮</w:t>
      </w:r>
      <w:r w:rsidRPr="00256DEC">
        <w:rPr>
          <w:rFonts w:hAnsi="新細明體"/>
          <w:bCs/>
        </w:rPr>
        <w:t>。</w:t>
      </w:r>
    </w:p>
    <w:p w:rsidR="00D040F5" w:rsidRPr="00256DEC" w:rsidRDefault="00D040F5" w:rsidP="001726A6">
      <w:pPr>
        <w:ind w:leftChars="250" w:left="600"/>
        <w:jc w:val="both"/>
        <w:rPr>
          <w:bCs/>
        </w:rPr>
      </w:pPr>
      <w:r w:rsidRPr="00256DEC">
        <w:t>若生生更無生者，生不應有生；若生無有生者，法亦不應有生</w:t>
      </w:r>
      <w:r w:rsidRPr="00256DEC">
        <w:rPr>
          <w:rFonts w:hint="eastAsia"/>
          <w:bCs/>
        </w:rPr>
        <w:t>。</w:t>
      </w:r>
      <w:r w:rsidRPr="00EB71AA">
        <w:rPr>
          <w:rStyle w:val="a5"/>
          <w:bCs/>
        </w:rPr>
        <w:footnoteReference w:id="50"/>
      </w:r>
    </w:p>
    <w:p w:rsidR="00D040F5" w:rsidRPr="00256DEC" w:rsidRDefault="00D040F5" w:rsidP="001726A6">
      <w:pPr>
        <w:ind w:leftChars="250" w:left="600"/>
        <w:jc w:val="both"/>
      </w:pPr>
      <w:r w:rsidRPr="00256DEC">
        <w:t>如是生不可得</w:t>
      </w:r>
      <w:r w:rsidRPr="00256DEC">
        <w:rPr>
          <w:rFonts w:hint="eastAsia"/>
        </w:rPr>
        <w:t>，</w:t>
      </w:r>
      <w:r w:rsidRPr="00256DEC">
        <w:t>滅亦如是。以是故，諸法空</w:t>
      </w:r>
      <w:r w:rsidRPr="00256DEC">
        <w:rPr>
          <w:rFonts w:hAnsi="新細明體"/>
          <w:bCs/>
        </w:rPr>
        <w:t>、</w:t>
      </w:r>
      <w:r w:rsidRPr="00256DEC">
        <w:t>不生不滅，是為實。</w:t>
      </w:r>
    </w:p>
    <w:p w:rsidR="00D040F5" w:rsidRPr="00256DEC" w:rsidRDefault="00D040F5" w:rsidP="001726A6">
      <w:pPr>
        <w:spacing w:beforeLines="30" w:before="108"/>
        <w:ind w:leftChars="250" w:left="60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b/>
          <w:sz w:val="20"/>
          <w:szCs w:val="20"/>
          <w:bdr w:val="single" w:sz="4" w:space="0" w:color="auto"/>
        </w:rPr>
        <w:t>、後無，知初亦無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021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351</w:t>
      </w:r>
      <w:r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</w:pPr>
      <w:r w:rsidRPr="00256DEC">
        <w:t>復次，諸法若有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者，</w:t>
      </w:r>
      <w:r w:rsidRPr="00256DEC">
        <w:t>終歸於無；若後無者，初亦應無。如人著</w:t>
      </w:r>
      <w:hyperlink w:history="1"/>
      <w:r w:rsidRPr="00256DEC">
        <w:rPr>
          <w:rStyle w:val="foot"/>
          <w:bCs/>
        </w:rPr>
        <w:t>屐</w:t>
      </w:r>
      <w:r w:rsidRPr="00256DEC">
        <w:t>，初已有「故」</w:t>
      </w:r>
      <w:r w:rsidRPr="00EB71AA">
        <w:rPr>
          <w:rStyle w:val="a5"/>
        </w:rPr>
        <w:footnoteReference w:id="51"/>
      </w:r>
      <w:r w:rsidRPr="00256DEC">
        <w:t>，微細不覺；若初無「故」，則應常新；若後有故相，初亦有「故」。</w:t>
      </w:r>
      <w:r w:rsidRPr="00EB71AA">
        <w:rPr>
          <w:rStyle w:val="a5"/>
          <w:bCs/>
        </w:rPr>
        <w:footnoteReference w:id="52"/>
      </w:r>
      <w:r w:rsidRPr="00256DEC">
        <w:t>法亦如是，後有無故，初亦有無</w:t>
      </w:r>
      <w:r w:rsidRPr="00256DEC">
        <w:rPr>
          <w:rFonts w:hAnsi="新細明體" w:hint="eastAsia"/>
          <w:bCs/>
        </w:rPr>
        <w:t>，</w:t>
      </w:r>
      <w:r w:rsidRPr="00256DEC">
        <w:t>以是故一切法應空。</w:t>
      </w:r>
    </w:p>
    <w:p w:rsidR="00D040F5" w:rsidRPr="00256DEC" w:rsidRDefault="00D040F5" w:rsidP="001726A6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256DEC">
        <w:rPr>
          <w:b/>
          <w:sz w:val="20"/>
          <w:szCs w:val="20"/>
          <w:bdr w:val="single" w:sz="4" w:space="0" w:color="auto"/>
        </w:rPr>
        <w:t>結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成</w:t>
      </w:r>
      <w:r w:rsidRPr="00256DEC">
        <w:rPr>
          <w:b/>
          <w:sz w:val="20"/>
          <w:szCs w:val="20"/>
          <w:bdr w:val="single" w:sz="4" w:space="0" w:color="auto"/>
        </w:rPr>
        <w:t>前三空</w:t>
      </w:r>
    </w:p>
    <w:p w:rsidR="00D040F5" w:rsidRPr="00256DEC" w:rsidRDefault="00D040F5" w:rsidP="001726A6">
      <w:pPr>
        <w:ind w:leftChars="50" w:left="120"/>
        <w:jc w:val="both"/>
        <w:rPr>
          <w:rFonts w:ascii="新細明體" w:hAnsi="新細明體"/>
          <w:bCs/>
        </w:rPr>
      </w:pPr>
      <w:r w:rsidRPr="00256DEC">
        <w:t>以眾生顛倒，著內六情故，行者破是顛倒，名為</w:t>
      </w:r>
      <w:r w:rsidRPr="00256DEC">
        <w:rPr>
          <w:b/>
        </w:rPr>
        <w:t>內空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rPr>
          <w:b/>
        </w:rPr>
        <w:lastRenderedPageBreak/>
        <w:t>外空、內外空</w:t>
      </w:r>
      <w:r w:rsidRPr="00256DEC">
        <w:t>亦如是。</w:t>
      </w:r>
    </w:p>
    <w:p w:rsidR="00D040F5" w:rsidRPr="00256DEC" w:rsidRDefault="00D040F5" w:rsidP="002E1F82">
      <w:pPr>
        <w:spacing w:beforeLines="30" w:before="108" w:line="354" w:lineRule="exact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四</w:t>
      </w:r>
      <w:r w:rsidRPr="00256DEC">
        <w:rPr>
          <w:b/>
          <w:sz w:val="20"/>
          <w:szCs w:val="20"/>
          <w:bdr w:val="single" w:sz="4" w:space="0" w:color="auto"/>
        </w:rPr>
        <w:t>、空空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jc w:val="both"/>
      </w:pPr>
      <w:r w:rsidRPr="002314FD">
        <w:rPr>
          <w:rFonts w:hAnsi="新細明體"/>
          <w:bCs/>
        </w:rPr>
        <w:t>「</w:t>
      </w:r>
      <w:r w:rsidRPr="002314FD">
        <w:rPr>
          <w:rFonts w:hint="eastAsia"/>
        </w:rPr>
        <w:t>空空</w:t>
      </w:r>
      <w:r w:rsidRPr="002314FD">
        <w:rPr>
          <w:rFonts w:hAnsi="新細明體"/>
          <w:bCs/>
        </w:rPr>
        <w:t>」</w:t>
      </w:r>
      <w:r w:rsidRPr="002314FD">
        <w:rPr>
          <w:rFonts w:hint="eastAsia"/>
        </w:rPr>
        <w:t>者，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rPr>
          <w:b/>
          <w:sz w:val="20"/>
          <w:szCs w:val="20"/>
          <w:bdr w:val="single" w:sz="4" w:space="0" w:color="auto"/>
        </w:rPr>
        <w:t>（一）破上三空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以空破內空、外空、內外空；破是三空故，名為空空。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復次，先以法空，破內外法</w:t>
      </w:r>
      <w:r w:rsidRPr="00256DEC">
        <w:rPr>
          <w:rFonts w:hAnsi="新細明體"/>
          <w:bCs/>
        </w:rPr>
        <w:t>；</w:t>
      </w:r>
      <w:r w:rsidRPr="00256DEC">
        <w:t>復以此空，破是三空，是名空空。</w:t>
      </w:r>
    </w:p>
    <w:p w:rsidR="00D040F5" w:rsidRPr="00256DEC" w:rsidRDefault="00D040F5" w:rsidP="002E1F82">
      <w:pPr>
        <w:spacing w:beforeLines="30" w:before="108" w:line="354" w:lineRule="exact"/>
        <w:ind w:leftChars="50" w:left="120"/>
        <w:jc w:val="both"/>
        <w:rPr>
          <w:b/>
        </w:rPr>
      </w:pPr>
      <w:r w:rsidRPr="00256DEC">
        <w:rPr>
          <w:b/>
          <w:sz w:val="20"/>
          <w:szCs w:val="20"/>
          <w:bdr w:val="single" w:sz="4" w:space="0" w:color="auto"/>
        </w:rPr>
        <w:t>（二）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空空三昧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復次，空三昧觀五眾空，得八聖道，斷諸煩惱，得有餘涅槃。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先世業因緣身命盡時，欲放捨八道，故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hAnsi="新細明體" w:cs="新細明體"/>
          <w:sz w:val="22"/>
          <w:szCs w:val="22"/>
        </w:rPr>
        <w:t>）</w:t>
      </w:r>
      <w:r w:rsidRPr="00256DEC">
        <w:t>生空空三昧</w:t>
      </w:r>
      <w:r w:rsidRPr="00EB71AA">
        <w:rPr>
          <w:rStyle w:val="a5"/>
          <w:bCs/>
        </w:rPr>
        <w:footnoteReference w:id="53"/>
      </w:r>
      <w:r w:rsidRPr="00256DEC">
        <w:t>，是名空空。</w:t>
      </w:r>
      <w:r w:rsidRPr="00EB71AA">
        <w:rPr>
          <w:rStyle w:val="a5"/>
        </w:rPr>
        <w:footnoteReference w:id="54"/>
      </w:r>
    </w:p>
    <w:p w:rsidR="00D040F5" w:rsidRPr="00B0599E" w:rsidRDefault="00D040F5" w:rsidP="002E1F82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空與空空有何差異</w:t>
      </w:r>
      <w:r w:rsidRPr="00EB71AA">
        <w:rPr>
          <w:rStyle w:val="a5"/>
        </w:rPr>
        <w:footnoteReference w:id="55"/>
      </w:r>
    </w:p>
    <w:p w:rsidR="00D040F5" w:rsidRPr="00256DEC" w:rsidRDefault="00D040F5" w:rsidP="002E1F82">
      <w:pPr>
        <w:spacing w:line="354" w:lineRule="exact"/>
        <w:ind w:leftChars="100" w:left="480" w:hangingChars="100" w:hanging="240"/>
        <w:jc w:val="both"/>
      </w:pPr>
      <w:r w:rsidRPr="00256DEC">
        <w:t>問曰：空與空空有何等異？</w:t>
      </w:r>
    </w:p>
    <w:p w:rsidR="00D040F5" w:rsidRPr="00256DEC" w:rsidRDefault="00D040F5" w:rsidP="002E1F82">
      <w:pPr>
        <w:spacing w:line="354" w:lineRule="exact"/>
        <w:ind w:leftChars="100" w:left="480" w:hangingChars="100" w:hanging="240"/>
        <w:jc w:val="both"/>
        <w:rPr>
          <w:rStyle w:val="foot"/>
          <w:bCs/>
        </w:rPr>
      </w:pPr>
      <w:r w:rsidRPr="00256DEC">
        <w:t>答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曰：</w:t>
      </w:r>
    </w:p>
    <w:p w:rsidR="00D040F5" w:rsidRPr="00256DEC" w:rsidRDefault="00D040F5" w:rsidP="002E1F82">
      <w:pPr>
        <w:spacing w:line="35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、標義</w:t>
      </w:r>
    </w:p>
    <w:p w:rsidR="00D040F5" w:rsidRPr="00256DEC" w:rsidRDefault="00D040F5" w:rsidP="002E1F82">
      <w:pPr>
        <w:spacing w:line="354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空破五眾，空空破空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480"/>
        <w:jc w:val="both"/>
      </w:pPr>
      <w:r w:rsidRPr="00256DEC">
        <w:t>空破五受眾，空空破空。</w:t>
      </w:r>
    </w:p>
    <w:p w:rsidR="00D040F5" w:rsidRPr="00256DEC" w:rsidRDefault="00D040F5" w:rsidP="002E1F82">
      <w:pPr>
        <w:spacing w:beforeLines="30" w:before="108" w:line="354" w:lineRule="exact"/>
        <w:ind w:leftChars="200" w:left="480"/>
        <w:jc w:val="both"/>
        <w:rPr>
          <w:sz w:val="20"/>
          <w:szCs w:val="20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）空破一切而存空，應捨空故說空空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1200" w:hangingChars="300" w:hanging="720"/>
        <w:jc w:val="both"/>
      </w:pPr>
      <w:r w:rsidRPr="00256DEC">
        <w:t>問曰：空若是法，空為已破；空若非法，空何所破？</w:t>
      </w:r>
    </w:p>
    <w:p w:rsidR="00D040F5" w:rsidRPr="00256DEC" w:rsidRDefault="00D040F5" w:rsidP="002E1F82">
      <w:pPr>
        <w:spacing w:line="354" w:lineRule="exact"/>
        <w:ind w:leftChars="200" w:left="1200" w:hangingChars="300" w:hanging="720"/>
        <w:jc w:val="both"/>
      </w:pPr>
      <w:r w:rsidRPr="00256DEC">
        <w:t>答曰：空破一切法，唯有空在；空破一切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法</w:t>
      </w:r>
      <w:r w:rsidRPr="00256DEC">
        <w:t>已，空亦應捨；以是故，須是空空。</w:t>
      </w:r>
    </w:p>
    <w:p w:rsidR="00D040F5" w:rsidRPr="00256DEC" w:rsidRDefault="00D040F5" w:rsidP="002E1F82">
      <w:pPr>
        <w:spacing w:beforeLines="30" w:before="108" w:line="354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空緣一切，空空緣空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480"/>
        <w:jc w:val="both"/>
      </w:pPr>
      <w:r w:rsidRPr="00256DEC">
        <w:t>復次，空緣一切法，空空但緣空</w:t>
      </w:r>
      <w:r w:rsidRPr="00256DEC">
        <w:rPr>
          <w:rFonts w:hint="eastAsia"/>
        </w:rPr>
        <w:t>。</w:t>
      </w:r>
    </w:p>
    <w:p w:rsidR="00D040F5" w:rsidRPr="00256DEC" w:rsidRDefault="00D040F5" w:rsidP="002E1F82">
      <w:pPr>
        <w:spacing w:beforeLines="30" w:before="108" w:line="354" w:lineRule="exact"/>
        <w:ind w:leftChars="150" w:left="360"/>
        <w:jc w:val="both"/>
        <w:rPr>
          <w:b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、舉喻</w:t>
      </w:r>
    </w:p>
    <w:p w:rsidR="00D040F5" w:rsidRPr="00256DEC" w:rsidRDefault="00D040F5" w:rsidP="002E1F82">
      <w:pPr>
        <w:spacing w:line="354" w:lineRule="exact"/>
        <w:ind w:leftChars="150" w:left="360"/>
        <w:jc w:val="both"/>
      </w:pPr>
      <w:r w:rsidRPr="00256DEC">
        <w:t>如一健兒破一切賊，復更有人能破此健人；空空亦如是。</w:t>
      </w:r>
    </w:p>
    <w:p w:rsidR="00D040F5" w:rsidRPr="00256DEC" w:rsidRDefault="00D040F5" w:rsidP="002E1F82">
      <w:pPr>
        <w:spacing w:line="354" w:lineRule="exact"/>
        <w:ind w:leftChars="150" w:left="360"/>
        <w:jc w:val="both"/>
      </w:pPr>
      <w:r w:rsidRPr="00256DEC">
        <w:t>又如服藥，藥能破病</w:t>
      </w:r>
      <w:r w:rsidRPr="00256DEC">
        <w:rPr>
          <w:rFonts w:ascii="新細明體" w:hAnsi="新細明體" w:hint="eastAsia"/>
          <w:bCs/>
        </w:rPr>
        <w:t>；</w:t>
      </w:r>
      <w:r w:rsidRPr="00256DEC">
        <w:t>病已得破，藥亦應出，若藥不出，則復是病。以空滅諸煩惱病，恐空復為患，是故以空捨空，是名空空。</w:t>
      </w:r>
    </w:p>
    <w:p w:rsidR="00D040F5" w:rsidRPr="00256DEC" w:rsidRDefault="00D040F5" w:rsidP="002E1F82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256DEC">
        <w:rPr>
          <w:b/>
          <w:sz w:val="20"/>
          <w:szCs w:val="20"/>
          <w:bdr w:val="single" w:sz="4" w:space="0" w:color="auto"/>
        </w:rPr>
        <w:t>）破十七空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rPr>
          <w:rStyle w:val="foot"/>
          <w:bCs/>
        </w:rPr>
        <w:t>復次，以空破十七空故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Style w:val="foot"/>
          <w:bCs/>
        </w:rPr>
        <w:t>名為空空</w:t>
      </w:r>
      <w:r w:rsidRPr="00EB71AA">
        <w:rPr>
          <w:rStyle w:val="a5"/>
          <w:bCs/>
        </w:rPr>
        <w:footnoteReference w:id="56"/>
      </w:r>
      <w:r w:rsidRPr="00256DEC">
        <w:t>。</w:t>
      </w:r>
    </w:p>
    <w:p w:rsidR="00D040F5" w:rsidRPr="00256DEC" w:rsidRDefault="00D040F5" w:rsidP="00B040F0">
      <w:pPr>
        <w:spacing w:beforeLines="30" w:before="108" w:line="370" w:lineRule="exact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lastRenderedPageBreak/>
        <w:t>五</w:t>
      </w:r>
      <w:r w:rsidRPr="00256DEC">
        <w:rPr>
          <w:b/>
          <w:sz w:val="20"/>
          <w:szCs w:val="20"/>
          <w:bdr w:val="single" w:sz="4" w:space="0" w:color="auto"/>
        </w:rPr>
        <w:t>、大空</w:t>
      </w:r>
      <w:r w:rsidRPr="00EB71AA">
        <w:rPr>
          <w:rStyle w:val="a5"/>
          <w:bCs/>
        </w:rPr>
        <w:footnoteReference w:id="57"/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大空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D040F5" w:rsidP="00B040F0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（一）聲聞法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256DEC">
        <w:rPr>
          <w:b/>
          <w:sz w:val="20"/>
          <w:szCs w:val="20"/>
          <w:bdr w:val="single" w:sz="4" w:space="0" w:color="auto"/>
        </w:rPr>
        <w:t>法空為大空</w:t>
      </w:r>
      <w:r w:rsidRPr="00EB71AA">
        <w:rPr>
          <w:rStyle w:val="a5"/>
        </w:rPr>
        <w:footnoteReference w:id="58"/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聲聞法中，法空為大空。如《雜阿含</w:t>
      </w:r>
      <w:r w:rsidRPr="00256DEC">
        <w:rPr>
          <w:rFonts w:hint="eastAsia"/>
        </w:rPr>
        <w:t>‧</w:t>
      </w:r>
      <w:r w:rsidRPr="00256DEC">
        <w:t>大空經》說：「</w:t>
      </w:r>
      <w:r w:rsidRPr="00256DEC">
        <w:rPr>
          <w:rFonts w:eastAsia="標楷體"/>
        </w:rPr>
        <w:t>生因緣老死</w:t>
      </w:r>
      <w:r w:rsidRPr="00256DEC">
        <w:t>。</w:t>
      </w:r>
      <w:r w:rsidRPr="00256DEC">
        <w:rPr>
          <w:rFonts w:eastAsia="標楷體"/>
        </w:rPr>
        <w:t>若有人言：是老死，是人老死，二俱邪見。</w:t>
      </w:r>
      <w:r w:rsidRPr="00256DEC">
        <w:t>」</w:t>
      </w:r>
      <w:r w:rsidRPr="00EB71AA">
        <w:rPr>
          <w:rStyle w:val="a5"/>
          <w:bCs/>
        </w:rPr>
        <w:footnoteReference w:id="59"/>
      </w:r>
      <w:r w:rsidRPr="00256DEC">
        <w:rPr>
          <w:rFonts w:ascii="新細明體" w:hAnsi="新細明體" w:hint="eastAsia"/>
          <w:bCs/>
        </w:rPr>
        <w:t>「</w:t>
      </w:r>
      <w:r w:rsidRPr="00256DEC">
        <w:rPr>
          <w:rFonts w:ascii="標楷體" w:eastAsia="標楷體" w:hAnsi="標楷體"/>
        </w:rPr>
        <w:t>是人老死</w:t>
      </w:r>
      <w:r w:rsidRPr="00256DEC">
        <w:rPr>
          <w:rFonts w:ascii="新細明體" w:hAnsi="新細明體" w:hint="eastAsia"/>
          <w:bCs/>
        </w:rPr>
        <w:t>」</w:t>
      </w:r>
      <w:r w:rsidRPr="00256DEC">
        <w:t>則眾生空</w:t>
      </w:r>
      <w:r w:rsidRPr="00256DEC">
        <w:rPr>
          <w:rFonts w:hint="eastAsia"/>
        </w:rPr>
        <w:t>，</w:t>
      </w:r>
      <w:r w:rsidRPr="00256DEC">
        <w:rPr>
          <w:rFonts w:ascii="新細明體" w:hAnsi="新細明體" w:hint="eastAsia"/>
          <w:bCs/>
        </w:rPr>
        <w:t>「</w:t>
      </w:r>
      <w:r w:rsidRPr="00256DEC">
        <w:rPr>
          <w:rFonts w:ascii="標楷體" w:eastAsia="標楷體" w:hAnsi="標楷體"/>
        </w:rPr>
        <w:t>是老死</w:t>
      </w:r>
      <w:r w:rsidRPr="00256DEC">
        <w:rPr>
          <w:rFonts w:ascii="新細明體" w:hAnsi="新細明體" w:hint="eastAsia"/>
          <w:bCs/>
        </w:rPr>
        <w:t>」</w:t>
      </w:r>
      <w:r w:rsidRPr="00256DEC">
        <w:t>是法空。</w:t>
      </w:r>
    </w:p>
    <w:p w:rsidR="00D040F5" w:rsidRPr="00256DEC" w:rsidRDefault="00D040F5" w:rsidP="00B040F0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（二）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大乘法：</w:t>
      </w:r>
      <w:r w:rsidRPr="00256DEC">
        <w:rPr>
          <w:b/>
          <w:sz w:val="20"/>
          <w:szCs w:val="20"/>
          <w:bdr w:val="single" w:sz="4" w:space="0" w:color="auto"/>
        </w:rPr>
        <w:t>十方相空為大空</w:t>
      </w:r>
      <w:r w:rsidRPr="00EB71AA">
        <w:rPr>
          <w:vertAlign w:val="superscript"/>
        </w:rPr>
        <w:footnoteReference w:id="60"/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《摩訶衍經》說：「</w:t>
      </w:r>
      <w:r w:rsidRPr="00256DEC">
        <w:rPr>
          <w:rFonts w:eastAsia="標楷體"/>
        </w:rPr>
        <w:t>十方、十方相空，是為大空。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</w:rPr>
        <w:footnoteReference w:id="61"/>
      </w:r>
    </w:p>
    <w:p w:rsidR="00D040F5" w:rsidRPr="00256DEC" w:rsidRDefault="00D040F5" w:rsidP="00B040F0">
      <w:pPr>
        <w:spacing w:beforeLines="20" w:before="72" w:line="370" w:lineRule="exact"/>
        <w:ind w:leftChars="50" w:left="840" w:hangingChars="300" w:hanging="720"/>
        <w:jc w:val="both"/>
      </w:pPr>
      <w:r w:rsidRPr="00256DEC">
        <w:t>問曰：十方空，何以名為大空？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、第一說：</w:t>
      </w:r>
      <w:r w:rsidRPr="00256DEC">
        <w:rPr>
          <w:b/>
          <w:sz w:val="20"/>
          <w:szCs w:val="20"/>
          <w:bdr w:val="single" w:sz="4" w:space="0" w:color="auto"/>
        </w:rPr>
        <w:t>方非因緣生法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，微細難破故名為大空</w:t>
      </w:r>
      <w:r w:rsidRPr="00EB71AA">
        <w:rPr>
          <w:rStyle w:val="a5"/>
        </w:rPr>
        <w:footnoteReference w:id="62"/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東方無邊故名為大</w:t>
      </w:r>
      <w:r w:rsidRPr="00256DEC">
        <w:rPr>
          <w:rFonts w:hint="eastAsia"/>
        </w:rPr>
        <w:t>，</w:t>
      </w:r>
      <w:r w:rsidRPr="00256DEC">
        <w:t>亦一切處有故名為大</w:t>
      </w:r>
      <w:r w:rsidRPr="00256DEC">
        <w:rPr>
          <w:rFonts w:hint="eastAsia"/>
        </w:rPr>
        <w:t>，</w:t>
      </w:r>
      <w:r w:rsidRPr="00256DEC">
        <w:t>遍一切色故名為大</w:t>
      </w:r>
      <w:r w:rsidRPr="00256DEC">
        <w:rPr>
          <w:rFonts w:hint="eastAsia"/>
        </w:rPr>
        <w:t>，</w:t>
      </w:r>
      <w:r w:rsidRPr="00256DEC">
        <w:t>常有故名為大</w:t>
      </w:r>
      <w:r w:rsidRPr="00256DEC">
        <w:rPr>
          <w:rFonts w:hint="eastAsia"/>
        </w:rPr>
        <w:t>，</w:t>
      </w:r>
      <w:r w:rsidRPr="00256DEC">
        <w:t>益世間故名為大</w:t>
      </w:r>
      <w:r w:rsidRPr="00256DEC">
        <w:rPr>
          <w:rFonts w:hint="eastAsia"/>
        </w:rPr>
        <w:t>，</w:t>
      </w:r>
      <w:r w:rsidRPr="00256DEC">
        <w:t>令眾生不迷悶故名為大</w:t>
      </w:r>
      <w:r w:rsidRPr="00256DEC">
        <w:rPr>
          <w:rFonts w:hint="eastAsia"/>
        </w:rPr>
        <w:t>；</w:t>
      </w:r>
      <w:r w:rsidRPr="00EB71AA">
        <w:rPr>
          <w:rStyle w:val="a5"/>
        </w:rPr>
        <w:footnoteReference w:id="63"/>
      </w:r>
      <w:r w:rsidRPr="00256DEC">
        <w:t>如是大方能破，故名為大空。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餘空破因緣生法、作法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rStyle w:val="gaiji"/>
          <w:rFonts w:ascii="新細明體" w:eastAsia="新細明體" w:hAnsi="新細明體" w:hint="default"/>
          <w:bCs/>
        </w:rPr>
        <w:t>麁</w:t>
      </w:r>
      <w:r w:rsidRPr="00256DEC">
        <w:t>法</w:t>
      </w:r>
      <w:r w:rsidRPr="00256DEC">
        <w:rPr>
          <w:rFonts w:ascii="新細明體" w:hAnsi="新細明體" w:hint="eastAsia"/>
          <w:bCs/>
        </w:rPr>
        <w:t>，</w:t>
      </w:r>
      <w:r w:rsidRPr="00256DEC">
        <w:t>易破故，不名為大；是</w:t>
      </w:r>
      <w:r w:rsidRPr="00256DEC">
        <w:rPr>
          <w:b/>
        </w:rPr>
        <w:t>方</w:t>
      </w:r>
      <w:r w:rsidRPr="00EB71AA">
        <w:rPr>
          <w:rStyle w:val="a5"/>
          <w:bCs/>
        </w:rPr>
        <w:footnoteReference w:id="64"/>
      </w:r>
      <w:r w:rsidRPr="00256DEC">
        <w:rPr>
          <w:b/>
        </w:rPr>
        <w:t>非因緣生法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非作法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微細法</w:t>
      </w:r>
      <w:r w:rsidRPr="00256DEC">
        <w:rPr>
          <w:rFonts w:hAnsi="新細明體"/>
          <w:bCs/>
        </w:rPr>
        <w:t>，</w:t>
      </w:r>
      <w:r w:rsidRPr="00EB71AA">
        <w:rPr>
          <w:rStyle w:val="a5"/>
          <w:bCs/>
        </w:rPr>
        <w:footnoteReference w:id="65"/>
      </w:r>
      <w:r w:rsidRPr="00256DEC">
        <w:rPr>
          <w:b/>
        </w:rPr>
        <w:t>難破故，名為大空</w:t>
      </w:r>
      <w:r w:rsidRPr="00256DEC">
        <w:t>。</w:t>
      </w:r>
    </w:p>
    <w:p w:rsidR="00D040F5" w:rsidRPr="00256DEC" w:rsidRDefault="00D040F5" w:rsidP="00564B0C">
      <w:pPr>
        <w:keepNext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lastRenderedPageBreak/>
        <w:t>※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256DEC">
        <w:rPr>
          <w:b/>
          <w:sz w:val="20"/>
          <w:szCs w:val="20"/>
          <w:bdr w:val="single" w:sz="4" w:space="0" w:color="auto"/>
        </w:rPr>
        <w:t>因論生論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：云何言「方是</w:t>
      </w:r>
      <w:r w:rsidRPr="00256DEC">
        <w:rPr>
          <w:b/>
          <w:sz w:val="20"/>
          <w:szCs w:val="20"/>
          <w:bdr w:val="single" w:sz="4" w:space="0" w:color="auto"/>
        </w:rPr>
        <w:t>非因緣生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非作法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、是微細法」</w:t>
      </w:r>
    </w:p>
    <w:p w:rsidR="00D040F5" w:rsidRPr="00256DEC" w:rsidRDefault="00D040F5" w:rsidP="00564B0C">
      <w:pPr>
        <w:spacing w:line="370" w:lineRule="exact"/>
        <w:ind w:leftChars="150" w:left="1080" w:hangingChars="300" w:hanging="720"/>
        <w:jc w:val="both"/>
      </w:pPr>
      <w:r w:rsidRPr="00256DEC">
        <w:t>問曰：若佛法中無方，三無為</w:t>
      </w:r>
      <w:r w:rsidRPr="00256DEC">
        <w:rPr>
          <w:rFonts w:ascii="標楷體" w:eastAsia="標楷體" w:hAnsi="標楷體" w:hint="eastAsia"/>
        </w:rPr>
        <w:t>──</w:t>
      </w:r>
      <w:r w:rsidRPr="00256DEC">
        <w:t>虛空、智緣盡、非智緣盡亦所不攝，何以言「</w:t>
      </w:r>
      <w:r w:rsidRPr="00256DEC">
        <w:rPr>
          <w:rFonts w:eastAsia="標楷體"/>
        </w:rPr>
        <w:t>有方亦是常，是無為法，非因緣生法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非作法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微細法</w:t>
      </w:r>
      <w:r w:rsidRPr="00256DEC">
        <w:t>」？</w:t>
      </w:r>
    </w:p>
    <w:p w:rsidR="00D040F5" w:rsidRPr="00256DEC" w:rsidRDefault="00D040F5" w:rsidP="00564B0C">
      <w:pPr>
        <w:spacing w:line="370" w:lineRule="exact"/>
        <w:ind w:leftChars="150" w:left="1080" w:hangingChars="300" w:hanging="720"/>
        <w:jc w:val="both"/>
      </w:pPr>
      <w:r w:rsidRPr="00256DEC">
        <w:t>答曰：是</w:t>
      </w:r>
      <w:r w:rsidRPr="00256DEC">
        <w:rPr>
          <w:rFonts w:hint="eastAsia"/>
        </w:rPr>
        <w:t>「</w:t>
      </w:r>
      <w:r w:rsidRPr="00256DEC">
        <w:t>方</w:t>
      </w:r>
      <w:r w:rsidRPr="00256DEC">
        <w:rPr>
          <w:rFonts w:hint="eastAsia"/>
        </w:rPr>
        <w:t>」</w:t>
      </w:r>
      <w:r w:rsidRPr="00256DEC">
        <w:t>法，聲聞論</w:t>
      </w:r>
      <w:hyperlink w:history="1"/>
      <w:r w:rsidRPr="00256DEC">
        <w:rPr>
          <w:rStyle w:val="foot"/>
          <w:bCs/>
        </w:rPr>
        <w:t>議</w:t>
      </w:r>
      <w:r w:rsidRPr="00256DEC">
        <w:t>中無。</w:t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摩訶衍法中</w:t>
      </w:r>
      <w:r w:rsidRPr="00256DEC">
        <w:rPr>
          <w:rFonts w:ascii="新細明體" w:hAnsi="新細明體" w:hint="eastAsia"/>
          <w:bCs/>
        </w:rPr>
        <w:t>，</w:t>
      </w:r>
      <w:r w:rsidRPr="00256DEC">
        <w:t>以世俗諦故有</w:t>
      </w:r>
      <w:r w:rsidRPr="00256DEC">
        <w:rPr>
          <w:rFonts w:hint="eastAsia"/>
        </w:rPr>
        <w:t>，</w:t>
      </w:r>
      <w:r w:rsidRPr="00256DEC">
        <w:t>第一義中一切法不可得，何況方</w:t>
      </w:r>
      <w:r w:rsidR="007D12AE" w:rsidRPr="0027121C">
        <w:rPr>
          <w:rFonts w:hint="eastAsia"/>
        </w:rPr>
        <w:t>！</w:t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如五眾和合，假名眾生；方亦如是，四大造色和合中，分別此間</w:t>
      </w:r>
      <w:r w:rsidRPr="00256DEC">
        <w:rPr>
          <w:rFonts w:ascii="新細明體" w:hAnsi="新細明體" w:hint="eastAsia"/>
          <w:bCs/>
        </w:rPr>
        <w:t>、</w:t>
      </w:r>
      <w:r w:rsidRPr="00256DEC">
        <w:t>彼間等，假名為方。日出處是則東方，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日沒處是則西方，如是等是方相。</w:t>
      </w:r>
      <w:r w:rsidRPr="00EB71AA">
        <w:rPr>
          <w:rStyle w:val="a5"/>
        </w:rPr>
        <w:footnoteReference w:id="66"/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是方自然常有故，</w:t>
      </w:r>
      <w:r w:rsidRPr="00256DEC">
        <w:rPr>
          <w:b/>
        </w:rPr>
        <w:t>非因緣生</w:t>
      </w:r>
      <w:r w:rsidRPr="00256DEC">
        <w:t>；亦不先無今有</w:t>
      </w:r>
      <w:r w:rsidRPr="00256DEC">
        <w:rPr>
          <w:rFonts w:ascii="新細明體" w:hAnsi="新細明體" w:hint="eastAsia"/>
          <w:bCs/>
        </w:rPr>
        <w:t>、</w:t>
      </w:r>
      <w:r w:rsidRPr="00256DEC">
        <w:t>今有後無，故</w:t>
      </w:r>
      <w:r w:rsidRPr="00256DEC">
        <w:rPr>
          <w:b/>
        </w:rPr>
        <w:t>非作法</w:t>
      </w:r>
      <w:r w:rsidRPr="00256DEC">
        <w:t>；非現前知故，</w:t>
      </w:r>
      <w:r w:rsidRPr="00256DEC">
        <w:rPr>
          <w:b/>
        </w:rPr>
        <w:t>是微細法</w:t>
      </w:r>
      <w:r w:rsidRPr="00256DEC">
        <w:t>。</w:t>
      </w:r>
    </w:p>
    <w:p w:rsidR="00D040F5" w:rsidRPr="00564B0C" w:rsidRDefault="00D040F5" w:rsidP="00564B0C">
      <w:pPr>
        <w:spacing w:beforeLines="20" w:before="72" w:line="370" w:lineRule="exact"/>
        <w:ind w:leftChars="150" w:left="1080" w:hangingChars="300" w:hanging="720"/>
        <w:jc w:val="both"/>
      </w:pPr>
      <w:r w:rsidRPr="00564B0C">
        <w:t>問曰：方若如是，云何可破？</w:t>
      </w:r>
    </w:p>
    <w:p w:rsidR="00D040F5" w:rsidRPr="00564B0C" w:rsidRDefault="00D040F5" w:rsidP="00564B0C">
      <w:pPr>
        <w:spacing w:line="370" w:lineRule="exact"/>
        <w:ind w:leftChars="150" w:left="1080" w:hangingChars="300" w:hanging="720"/>
        <w:jc w:val="both"/>
      </w:pPr>
      <w:r w:rsidRPr="00564B0C">
        <w:t>答曰：汝不聞我先說</w:t>
      </w:r>
      <w:r w:rsidR="008F3BBC" w:rsidRPr="00564B0C">
        <w:rPr>
          <w:rFonts w:ascii="新細明體" w:hAnsi="新細明體" w:hint="eastAsia"/>
          <w:bCs/>
        </w:rPr>
        <w:t>，</w:t>
      </w:r>
      <w:r w:rsidRPr="00564B0C">
        <w:t>以世俗諦故有，第一義故破。以俗諦有故</w:t>
      </w:r>
      <w:r w:rsidRPr="00564B0C">
        <w:rPr>
          <w:rFonts w:hint="eastAsia"/>
        </w:rPr>
        <w:t>，</w:t>
      </w:r>
      <w:r w:rsidRPr="00564B0C">
        <w:t>不墮斷滅中；第一義破故，不墮常中。是名略說大空義。</w:t>
      </w:r>
    </w:p>
    <w:p w:rsidR="00D040F5" w:rsidRPr="00564B0C" w:rsidRDefault="00D040F5" w:rsidP="00564B0C">
      <w:pPr>
        <w:spacing w:beforeLines="20" w:before="72" w:line="370" w:lineRule="exact"/>
        <w:ind w:leftChars="150" w:left="1080" w:hangingChars="300" w:hanging="720"/>
        <w:jc w:val="both"/>
      </w:pPr>
      <w:r w:rsidRPr="00564B0C">
        <w:t>問曰：第一義空亦能破無作法、無因緣法、細微法，何以不言</w:t>
      </w:r>
      <w:r w:rsidRPr="00564B0C">
        <w:rPr>
          <w:rFonts w:ascii="新細明體" w:hAnsi="新細明體" w:hint="eastAsia"/>
          <w:bCs/>
        </w:rPr>
        <w:t>「</w:t>
      </w:r>
      <w:r w:rsidRPr="00564B0C">
        <w:t>大空</w:t>
      </w:r>
      <w:r w:rsidRPr="00564B0C">
        <w:rPr>
          <w:rFonts w:ascii="新細明體" w:hAnsi="新細明體" w:hint="eastAsia"/>
          <w:bCs/>
        </w:rPr>
        <w:t>」</w:t>
      </w:r>
      <w:r w:rsidRPr="00564B0C">
        <w:t>？</w:t>
      </w:r>
    </w:p>
    <w:p w:rsidR="00D040F5" w:rsidRPr="00564B0C" w:rsidRDefault="00D040F5" w:rsidP="00564B0C">
      <w:pPr>
        <w:spacing w:line="370" w:lineRule="exact"/>
        <w:ind w:leftChars="150" w:left="1080" w:hangingChars="300" w:hanging="720"/>
        <w:jc w:val="both"/>
      </w:pPr>
      <w:r w:rsidRPr="00564B0C">
        <w:t>答曰：前已得大名，故不名為大。</w:t>
      </w:r>
    </w:p>
    <w:p w:rsidR="00D040F5" w:rsidRPr="00564B0C" w:rsidRDefault="00D040F5" w:rsidP="00564B0C">
      <w:pPr>
        <w:spacing w:line="370" w:lineRule="exact"/>
        <w:ind w:leftChars="450" w:left="1080"/>
        <w:jc w:val="both"/>
      </w:pPr>
      <w:r w:rsidRPr="00564B0C">
        <w:t>今第一義名雖異，義實為大。出世間以涅槃為大，世間以方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564B0C">
        <w:rPr>
          <w:rStyle w:val="foot"/>
          <w:bCs/>
        </w:rPr>
        <w:t>為</w:t>
      </w:r>
      <w:r w:rsidRPr="00564B0C">
        <w:t>大</w:t>
      </w:r>
      <w:r w:rsidR="008F3BBC" w:rsidRPr="00564B0C">
        <w:rPr>
          <w:rFonts w:ascii="新細明體" w:hAnsi="新細明體" w:hint="eastAsia"/>
          <w:bCs/>
        </w:rPr>
        <w:t>，</w:t>
      </w:r>
      <w:r w:rsidRPr="00564B0C">
        <w:t>以是故第一義</w:t>
      </w:r>
      <w:hyperlink w:history="1"/>
      <w:r w:rsidRPr="00564B0C">
        <w:rPr>
          <w:rStyle w:val="foot"/>
          <w:bCs/>
        </w:rPr>
        <w:t>空</w:t>
      </w:r>
      <w:r w:rsidRPr="00564B0C">
        <w:t>亦是大空。</w:t>
      </w:r>
      <w:r w:rsidRPr="00564B0C">
        <w:rPr>
          <w:rStyle w:val="a5"/>
          <w:bCs/>
        </w:rPr>
        <w:footnoteReference w:id="67"/>
      </w:r>
    </w:p>
    <w:p w:rsidR="00D040F5" w:rsidRPr="00564B0C" w:rsidRDefault="00D040F5" w:rsidP="00564B0C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4B0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64B0C">
        <w:rPr>
          <w:rFonts w:hint="eastAsia"/>
          <w:b/>
          <w:sz w:val="20"/>
          <w:szCs w:val="20"/>
          <w:bdr w:val="single" w:sz="4" w:space="0" w:color="auto"/>
        </w:rPr>
        <w:t>、第二說：</w:t>
      </w:r>
      <w:r w:rsidRPr="00564B0C">
        <w:rPr>
          <w:b/>
          <w:sz w:val="20"/>
          <w:szCs w:val="20"/>
          <w:bdr w:val="single" w:sz="4" w:space="0" w:color="auto"/>
        </w:rPr>
        <w:t>破大邪見故</w:t>
      </w:r>
      <w:r w:rsidRPr="00564B0C">
        <w:rPr>
          <w:rFonts w:hint="eastAsia"/>
          <w:b/>
          <w:sz w:val="20"/>
          <w:szCs w:val="20"/>
          <w:bdr w:val="single" w:sz="4" w:space="0" w:color="auto"/>
        </w:rPr>
        <w:t>名為大空</w:t>
      </w:r>
    </w:p>
    <w:p w:rsidR="00D040F5" w:rsidRPr="00564B0C" w:rsidRDefault="00D040F5" w:rsidP="00564B0C">
      <w:pPr>
        <w:spacing w:line="370" w:lineRule="exact"/>
        <w:ind w:leftChars="100" w:left="240"/>
        <w:jc w:val="both"/>
      </w:pPr>
      <w:r w:rsidRPr="00564B0C">
        <w:t>復次，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564B0C">
        <w:rPr>
          <w:rStyle w:val="foot"/>
          <w:bCs/>
        </w:rPr>
        <w:t>破</w:t>
      </w:r>
      <w:r w:rsidRPr="00564B0C">
        <w:rPr>
          <w:rStyle w:val="a5"/>
          <w:bCs/>
        </w:rPr>
        <w:footnoteReference w:id="68"/>
      </w:r>
      <w:r w:rsidRPr="00564B0C">
        <w:t>大邪見故，名為大空。如行者以慈心緣東方一國土眾生，復緣一國土眾生</w:t>
      </w:r>
      <w:r w:rsidRPr="00564B0C">
        <w:rPr>
          <w:rFonts w:hint="eastAsia"/>
        </w:rPr>
        <w:t>；</w:t>
      </w:r>
      <w:r w:rsidRPr="00564B0C">
        <w:rPr>
          <w:rStyle w:val="a5"/>
          <w:bCs/>
        </w:rPr>
        <w:footnoteReference w:id="69"/>
      </w:r>
      <w:r w:rsidRPr="00564B0C">
        <w:t>如是展轉緣時，若謂盡緣東方國土則墮邊見</w:t>
      </w:r>
      <w:r w:rsidR="008F3BBC" w:rsidRPr="00564B0C">
        <w:rPr>
          <w:rFonts w:hint="eastAsia"/>
        </w:rPr>
        <w:t>，</w:t>
      </w:r>
      <w:r w:rsidRPr="00564B0C">
        <w:t>若謂未盡則墮無邊見</w:t>
      </w:r>
      <w:r w:rsidRPr="00564B0C">
        <w:rPr>
          <w:rFonts w:ascii="新細明體" w:hAnsi="新細明體" w:hint="eastAsia"/>
          <w:bCs/>
        </w:rPr>
        <w:t>。</w:t>
      </w:r>
      <w:r w:rsidRPr="00564B0C">
        <w:t>生是二見故，即失慈心。</w:t>
      </w:r>
    </w:p>
    <w:p w:rsidR="00D040F5" w:rsidRPr="00564B0C" w:rsidRDefault="00D040F5" w:rsidP="00564B0C">
      <w:pPr>
        <w:spacing w:beforeLines="20" w:before="72" w:line="370" w:lineRule="exact"/>
        <w:ind w:leftChars="100" w:left="240"/>
        <w:jc w:val="both"/>
      </w:pPr>
      <w:r w:rsidRPr="00564B0C">
        <w:t>若以</w:t>
      </w:r>
      <w:r w:rsidRPr="00564B0C">
        <w:rPr>
          <w:b/>
        </w:rPr>
        <w:t>方空</w:t>
      </w:r>
      <w:r w:rsidRPr="00564B0C">
        <w:t>破是東方，則滅有邊、無邊見；若不以方空破東方者，則隨東方心，隨心不已，慈心則滅，邪心則生。譬如大海潮時，至其常限，水則旋還；魚若不還，則</w:t>
      </w:r>
      <w:hyperlink w:history="1"/>
      <w:r w:rsidRPr="00564B0C">
        <w:rPr>
          <w:rStyle w:val="foot"/>
          <w:bCs/>
        </w:rPr>
        <w:t>漂</w:t>
      </w:r>
      <w:r w:rsidRPr="00564B0C">
        <w:t>在露地，有諸苦患；若魚有智，則隨水還，永得安隱。行者如是，若隨心不還，則</w:t>
      </w:r>
      <w:r w:rsidRPr="00564B0C">
        <w:rPr>
          <w:rStyle w:val="foot"/>
          <w:bCs/>
        </w:rPr>
        <w:t>漂</w:t>
      </w:r>
      <w:r w:rsidRPr="00564B0C">
        <w:t>在邪見</w:t>
      </w:r>
      <w:r w:rsidR="002314FD" w:rsidRPr="00564B0C">
        <w:rPr>
          <w:rFonts w:hint="eastAsia"/>
        </w:rPr>
        <w:t>；</w:t>
      </w:r>
      <w:r w:rsidRPr="00564B0C">
        <w:t>若隨心還，不失慈心。</w:t>
      </w:r>
    </w:p>
    <w:p w:rsidR="00D040F5" w:rsidRPr="00256DEC" w:rsidRDefault="00D040F5" w:rsidP="00564B0C">
      <w:pPr>
        <w:spacing w:beforeLines="20" w:before="72" w:line="370" w:lineRule="exact"/>
        <w:ind w:leftChars="100" w:left="240"/>
        <w:jc w:val="both"/>
      </w:pPr>
      <w:r w:rsidRPr="00564B0C">
        <w:t>如是</w:t>
      </w:r>
      <w:r w:rsidRPr="00564B0C">
        <w:rPr>
          <w:rStyle w:val="foot"/>
          <w:b/>
          <w:bCs/>
        </w:rPr>
        <w:t>破</w:t>
      </w:r>
      <w:r w:rsidRPr="00564B0C">
        <w:rPr>
          <w:b/>
        </w:rPr>
        <w:t>大邪見故，名為大空</w:t>
      </w:r>
      <w:r w:rsidRPr="00256DEC">
        <w:t>。</w:t>
      </w:r>
    </w:p>
    <w:p w:rsidR="00D040F5" w:rsidRPr="00B0599E" w:rsidRDefault="00D040F5" w:rsidP="00564B0C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六</w:t>
      </w:r>
      <w:r w:rsidRPr="00256DEC">
        <w:rPr>
          <w:b/>
          <w:sz w:val="20"/>
          <w:szCs w:val="20"/>
          <w:bdr w:val="single" w:sz="4" w:space="0" w:color="auto"/>
        </w:rPr>
        <w:t>、第一義空</w:t>
      </w:r>
      <w:r w:rsidRPr="00EB71AA">
        <w:rPr>
          <w:rStyle w:val="a5"/>
        </w:rPr>
        <w:footnoteReference w:id="70"/>
      </w:r>
    </w:p>
    <w:p w:rsidR="00D040F5" w:rsidRPr="00256DEC" w:rsidRDefault="00D040F5" w:rsidP="00564B0C">
      <w:pPr>
        <w:spacing w:line="370" w:lineRule="exact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第一義空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D040F5" w:rsidP="00564B0C">
      <w:pPr>
        <w:spacing w:line="370" w:lineRule="exact"/>
        <w:ind w:leftChars="50" w:left="120"/>
        <w:jc w:val="both"/>
        <w:rPr>
          <w:sz w:val="20"/>
          <w:szCs w:val="20"/>
        </w:rPr>
      </w:pPr>
      <w:r w:rsidRPr="00256DEC">
        <w:rPr>
          <w:b/>
          <w:sz w:val="20"/>
          <w:szCs w:val="20"/>
          <w:bdr w:val="single" w:sz="4" w:space="0" w:color="auto"/>
        </w:rPr>
        <w:t>（一）實相空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8F3BBC" w:rsidRDefault="00D040F5" w:rsidP="00564B0C">
      <w:pPr>
        <w:spacing w:line="370" w:lineRule="exact"/>
        <w:ind w:leftChars="50" w:left="120"/>
        <w:jc w:val="both"/>
        <w:rPr>
          <w:rFonts w:ascii="新細明體" w:hAnsi="新細明體"/>
          <w:bCs/>
        </w:rPr>
      </w:pPr>
      <w:r w:rsidRPr="00256DEC">
        <w:t>第一義名諸法實相，不破不壞故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B040F0">
      <w:pPr>
        <w:keepNext/>
        <w:spacing w:line="370" w:lineRule="exact"/>
        <w:ind w:leftChars="50" w:left="120"/>
        <w:jc w:val="both"/>
      </w:pPr>
      <w:r w:rsidRPr="00256DEC">
        <w:lastRenderedPageBreak/>
        <w:t>是諸法實相亦空。何以故？無受無著故。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若諸法實相有者，應受應著</w:t>
      </w:r>
      <w:r w:rsidRPr="00256DEC">
        <w:rPr>
          <w:rFonts w:ascii="新細明體" w:hAnsi="新細明體" w:hint="eastAsia"/>
          <w:bCs/>
        </w:rPr>
        <w:t>；</w:t>
      </w:r>
      <w:r w:rsidRPr="00256DEC">
        <w:t>以無實故，不受不著</w:t>
      </w:r>
      <w:r w:rsidRPr="00256DEC">
        <w:rPr>
          <w:rFonts w:ascii="新細明體" w:hAnsi="新細明體" w:hint="eastAsia"/>
          <w:bCs/>
        </w:rPr>
        <w:t>；</w:t>
      </w:r>
      <w:r w:rsidRPr="00256DEC">
        <w:t>若受著者即是虛誑。</w:t>
      </w:r>
    </w:p>
    <w:p w:rsidR="00D040F5" w:rsidRPr="00256DEC" w:rsidRDefault="00D040F5" w:rsidP="00B040F0">
      <w:pPr>
        <w:spacing w:beforeLines="30" w:before="108" w:line="370" w:lineRule="exact"/>
        <w:ind w:leftChars="50" w:left="120"/>
        <w:jc w:val="both"/>
      </w:pPr>
      <w:r w:rsidRPr="00256DEC">
        <w:rPr>
          <w:b/>
          <w:sz w:val="20"/>
          <w:szCs w:val="20"/>
          <w:bdr w:val="single" w:sz="4" w:space="0" w:color="auto"/>
        </w:rPr>
        <w:t>（二）涅槃空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  <w:rPr>
          <w:rFonts w:ascii="新細明體" w:hAnsi="新細明體"/>
          <w:bCs/>
        </w:rPr>
      </w:pPr>
      <w:r w:rsidRPr="00256DEC">
        <w:t>復次，諸法中第一法，名為涅槃。如《阿毘曇》中說</w:t>
      </w:r>
      <w:r w:rsidRPr="00256DEC">
        <w:rPr>
          <w:rFonts w:ascii="新細明體" w:hAnsi="新細明體"/>
        </w:rPr>
        <w:t>：「</w:t>
      </w:r>
      <w:r w:rsidRPr="00256DEC">
        <w:rPr>
          <w:rFonts w:eastAsia="標楷體"/>
        </w:rPr>
        <w:t>云何有上法？一切有為法及虛空</w:t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非智緣盡。云何無上法？智緣盡。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bCs/>
        </w:rPr>
        <w:footnoteReference w:id="71"/>
      </w:r>
      <w:r w:rsidRPr="00256DEC">
        <w:rPr>
          <w:rFonts w:ascii="新細明體" w:hAnsi="新細明體"/>
        </w:rPr>
        <w:t>智</w:t>
      </w:r>
      <w:r w:rsidRPr="00256DEC">
        <w:t>緣盡</w:t>
      </w:r>
      <w:hyperlink w:history="1"/>
      <w:r w:rsidRPr="00256DEC">
        <w:rPr>
          <w:rStyle w:val="foot"/>
          <w:bCs/>
        </w:rPr>
        <w:t>是即</w:t>
      </w:r>
      <w:r w:rsidRPr="00256DEC">
        <w:t>涅槃</w:t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涅槃中亦無涅槃相，涅槃空是第一義空。</w:t>
      </w:r>
    </w:p>
    <w:p w:rsidR="00D040F5" w:rsidRPr="00256DEC" w:rsidRDefault="00D040F5" w:rsidP="00B040F0">
      <w:pPr>
        <w:spacing w:beforeLines="30" w:before="108" w:line="370" w:lineRule="exact"/>
        <w:ind w:leftChars="100" w:left="240"/>
        <w:jc w:val="both"/>
        <w:rPr>
          <w:b/>
        </w:rPr>
      </w:pPr>
      <w:r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256DEC">
        <w:rPr>
          <w:b/>
          <w:sz w:val="20"/>
          <w:szCs w:val="20"/>
          <w:bdr w:val="single" w:sz="4" w:space="0" w:color="auto"/>
        </w:rPr>
        <w:t>因論生論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：若涅槃是空，云何聖人入涅槃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問曰：若涅槃空無相，云何聖人乘三種乘入涅槃？</w:t>
      </w:r>
    </w:p>
    <w:p w:rsidR="00D040F5" w:rsidRPr="00256DEC" w:rsidRDefault="00D040F5" w:rsidP="00B040F0">
      <w:pPr>
        <w:spacing w:line="370" w:lineRule="exact"/>
        <w:ind w:leftChars="400" w:left="960"/>
        <w:jc w:val="both"/>
      </w:pPr>
      <w:r w:rsidRPr="00256DEC">
        <w:t>又一切佛法皆為涅槃故說</w:t>
      </w:r>
      <w:r w:rsidRPr="00256DEC">
        <w:rPr>
          <w:rFonts w:hint="eastAsia"/>
        </w:rPr>
        <w:t>，</w:t>
      </w:r>
      <w:r w:rsidRPr="00256DEC">
        <w:t>譬如眾流皆入</w:t>
      </w:r>
      <w:r w:rsidRPr="00256DEC">
        <w:rPr>
          <w:rFonts w:hint="eastAsia"/>
        </w:rPr>
        <w:t>于</w:t>
      </w:r>
      <w:hyperlink w:history="1"/>
      <w:r w:rsidRPr="00256DEC">
        <w:t>海。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答曰：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破凡人所著涅槃，不破聖人所得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有涅槃，是第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一</w:t>
      </w:r>
      <w:r w:rsidRPr="00256DEC">
        <w:t>寶</w:t>
      </w:r>
      <w:r w:rsidRPr="00256DEC">
        <w:rPr>
          <w:rFonts w:hint="eastAsia"/>
        </w:rPr>
        <w:t>、</w:t>
      </w:r>
      <w:r w:rsidRPr="00256DEC">
        <w:t>無上法。</w:t>
      </w:r>
      <w:r w:rsidRPr="00EB71AA">
        <w:rPr>
          <w:rStyle w:val="a5"/>
          <w:bCs/>
        </w:rPr>
        <w:footnoteReference w:id="72"/>
      </w:r>
      <w:r w:rsidRPr="00256DEC">
        <w:t>是有二種：一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者、</w:t>
      </w:r>
      <w:r w:rsidRPr="00256DEC">
        <w:t>有餘涅槃</w:t>
      </w:r>
      <w:r w:rsidRPr="00256DEC">
        <w:rPr>
          <w:rFonts w:hint="eastAsia"/>
        </w:rPr>
        <w:t>，</w:t>
      </w:r>
      <w:r w:rsidRPr="00256DEC">
        <w:t>二、無餘涅槃。愛等諸煩惱斷，是名有餘涅槃；聖人今世所受五眾盡，更不復受，是名無餘涅槃。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不得言涅槃無</w:t>
      </w:r>
      <w:r w:rsidRPr="00256DEC">
        <w:rPr>
          <w:rFonts w:ascii="新細明體" w:hAnsi="新細明體" w:hint="eastAsia"/>
          <w:bCs/>
        </w:rPr>
        <w:t>！</w:t>
      </w:r>
      <w:r w:rsidRPr="00256DEC">
        <w:t>以眾生聞涅槃名，生邪見，著涅槃音聲而作戲論</w:t>
      </w:r>
      <w:r w:rsidRPr="00256DEC">
        <w:rPr>
          <w:rFonts w:ascii="新細明體" w:hAnsi="新細明體" w:hint="eastAsia"/>
          <w:bCs/>
        </w:rPr>
        <w:t>──</w:t>
      </w:r>
      <w:r w:rsidRPr="00256DEC">
        <w:t>若有</w:t>
      </w:r>
      <w:r w:rsidRPr="00256DEC">
        <w:rPr>
          <w:rFonts w:ascii="新細明體" w:hAnsi="新細明體" w:hint="eastAsia"/>
          <w:bCs/>
        </w:rPr>
        <w:t>，</w:t>
      </w:r>
      <w:r w:rsidRPr="00256DEC">
        <w:t>若無。以破著故，說涅槃空。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若人著有，是著世間；若著無，則著涅槃。破是凡人所著涅槃，不破聖人所得。何以故？聖人於一切法中不取相故。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、修道得解脫即名涅槃，</w:t>
      </w:r>
      <w:r w:rsidRPr="00256DEC">
        <w:rPr>
          <w:b/>
          <w:sz w:val="20"/>
          <w:szCs w:val="20"/>
          <w:bdr w:val="single" w:sz="4" w:space="0" w:color="auto"/>
        </w:rPr>
        <w:t>更無有法名為涅槃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復次，愛等諸煩惱，假名為縛；若修道，解是縛</w:t>
      </w:r>
      <w:r w:rsidR="002314FD">
        <w:rPr>
          <w:rFonts w:ascii="新細明體" w:hAnsi="新細明體" w:hint="eastAsia"/>
          <w:bCs/>
        </w:rPr>
        <w:t>，</w:t>
      </w:r>
      <w:r w:rsidRPr="00256DEC">
        <w:t>得解脫，即名涅槃</w:t>
      </w:r>
      <w:r w:rsidRPr="00256DEC">
        <w:rPr>
          <w:rFonts w:ascii="新細明體" w:hAnsi="新細明體" w:hint="eastAsia"/>
          <w:bCs/>
        </w:rPr>
        <w:t>，</w:t>
      </w:r>
      <w:r w:rsidRPr="00256DEC">
        <w:t>更無有法名為涅槃。</w:t>
      </w:r>
      <w:r w:rsidRPr="00EB71AA">
        <w:rPr>
          <w:rStyle w:val="a5"/>
          <w:bCs/>
        </w:rPr>
        <w:footnoteReference w:id="73"/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如人被械</w:t>
      </w:r>
      <w:r w:rsidRPr="00EB71AA">
        <w:rPr>
          <w:rStyle w:val="a5"/>
        </w:rPr>
        <w:footnoteReference w:id="74"/>
      </w:r>
      <w:r w:rsidRPr="00256DEC">
        <w:t>得脫，而作戲論：</w:t>
      </w:r>
      <w:r w:rsidRPr="00256DEC">
        <w:rPr>
          <w:rFonts w:ascii="新細明體" w:hAnsi="新細明體" w:hint="eastAsia"/>
          <w:bCs/>
        </w:rPr>
        <w:t>「</w:t>
      </w:r>
      <w:r w:rsidRPr="00256DEC">
        <w:t>是械，是腳，何者是解脫？</w:t>
      </w:r>
      <w:r w:rsidRPr="00256DEC">
        <w:rPr>
          <w:rFonts w:ascii="新細明體" w:hAnsi="新細明體" w:hint="eastAsia"/>
          <w:bCs/>
        </w:rPr>
        <w:t>」</w:t>
      </w:r>
      <w:r w:rsidRPr="00256DEC">
        <w:t>是人可</w:t>
      </w:r>
      <w:hyperlink w:history="1"/>
      <w:r w:rsidRPr="00256DEC">
        <w:rPr>
          <w:rStyle w:val="foot"/>
          <w:bCs/>
        </w:rPr>
        <w:t>怪</w:t>
      </w:r>
      <w:r w:rsidRPr="00EB71AA">
        <w:rPr>
          <w:rStyle w:val="a5"/>
          <w:bCs/>
        </w:rPr>
        <w:footnoteReference w:id="75"/>
      </w:r>
      <w:r w:rsidRPr="00256DEC">
        <w:rPr>
          <w:rStyle w:val="foot"/>
          <w:bCs/>
        </w:rPr>
        <w:t>，</w:t>
      </w:r>
      <w:r w:rsidRPr="00256DEC">
        <w:t>於腳</w:t>
      </w:r>
      <w:r w:rsidRPr="00256DEC">
        <w:rPr>
          <w:rFonts w:hint="eastAsia"/>
        </w:rPr>
        <w:t>、</w:t>
      </w:r>
      <w:hyperlink w:history="1"/>
      <w:r w:rsidRPr="00256DEC">
        <w:rPr>
          <w:rStyle w:val="foot"/>
          <w:bCs/>
        </w:rPr>
        <w:t>械</w:t>
      </w:r>
      <w:r w:rsidRPr="00EB71AA">
        <w:rPr>
          <w:rStyle w:val="a5"/>
          <w:bCs/>
        </w:rPr>
        <w:footnoteReference w:id="76"/>
      </w:r>
      <w:r w:rsidRPr="00256DEC">
        <w:t>外更求解脫</w:t>
      </w:r>
      <w:r w:rsidRPr="00256DEC">
        <w:rPr>
          <w:rFonts w:ascii="新細明體" w:hAnsi="新細明體" w:hint="eastAsia"/>
          <w:bCs/>
        </w:rPr>
        <w:t>；</w:t>
      </w:r>
      <w:r w:rsidRPr="00256DEC">
        <w:t>眾生亦如是，離五眾</w:t>
      </w:r>
      <w:hyperlink w:history="1"/>
      <w:r w:rsidRPr="00256DEC">
        <w:rPr>
          <w:rStyle w:val="foot"/>
          <w:bCs/>
        </w:rPr>
        <w:t>械</w:t>
      </w:r>
      <w:r w:rsidRPr="00256DEC">
        <w:t>更求解脫法。</w:t>
      </w:r>
    </w:p>
    <w:p w:rsidR="00D040F5" w:rsidRPr="00256DEC" w:rsidRDefault="00D040F5" w:rsidP="00B040F0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（三）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令</w:t>
      </w:r>
      <w:r w:rsidRPr="00256DEC">
        <w:rPr>
          <w:b/>
          <w:sz w:val="20"/>
          <w:szCs w:val="20"/>
          <w:bdr w:val="single" w:sz="4" w:space="0" w:color="auto"/>
        </w:rPr>
        <w:t>諸法實相空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復次，一切法不離第一義，第一義不離諸法實相</w:t>
      </w:r>
      <w:r w:rsidRPr="00256DEC">
        <w:rPr>
          <w:rFonts w:hint="eastAsia"/>
        </w:rPr>
        <w:t>；</w:t>
      </w:r>
      <w:r w:rsidRPr="00256DEC">
        <w:t>能使諸法實相空，</w:t>
      </w:r>
      <w:hyperlink w:history="1"/>
      <w:r w:rsidRPr="00256DEC">
        <w:rPr>
          <w:rStyle w:val="foot"/>
          <w:bCs/>
        </w:rPr>
        <w:t>是</w:t>
      </w:r>
      <w:r w:rsidRPr="00256DEC">
        <w:t>名為第一義空。</w:t>
      </w:r>
    </w:p>
    <w:p w:rsidR="00D040F5" w:rsidRPr="00256DEC" w:rsidRDefault="00D040F5" w:rsidP="00B040F0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（四）結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如是等種種，名為第一義空。</w:t>
      </w:r>
    </w:p>
    <w:p w:rsidR="00D040F5" w:rsidRPr="00256DEC" w:rsidRDefault="00D040F5" w:rsidP="006A2CB8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lastRenderedPageBreak/>
        <w:t>七</w:t>
      </w:r>
      <w:r w:rsidRPr="00256DEC">
        <w:rPr>
          <w:b/>
          <w:sz w:val="20"/>
          <w:szCs w:val="20"/>
          <w:bdr w:val="single" w:sz="4" w:space="0" w:color="auto"/>
        </w:rPr>
        <w:t>、有為空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56DEC">
        <w:rPr>
          <w:b/>
          <w:sz w:val="20"/>
          <w:szCs w:val="20"/>
          <w:bdr w:val="single" w:sz="4" w:space="0" w:color="auto"/>
        </w:rPr>
        <w:t>八、無為空</w:t>
      </w:r>
      <w:r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Pr="00256DEC">
        <w:rPr>
          <w:rFonts w:hAnsi="新細明體"/>
          <w:sz w:val="20"/>
          <w:szCs w:val="20"/>
        </w:rPr>
        <w:t>大智度論筆記》</w:t>
      </w:r>
      <w:r w:rsidRPr="00256DEC">
        <w:rPr>
          <w:sz w:val="20"/>
          <w:szCs w:val="20"/>
        </w:rPr>
        <w:t>〔</w:t>
      </w:r>
      <w:r w:rsidRPr="00EB71AA">
        <w:rPr>
          <w:sz w:val="20"/>
          <w:szCs w:val="20"/>
        </w:rPr>
        <w:t>F018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D4507F">
      <w:pPr>
        <w:ind w:leftChars="50" w:left="120"/>
        <w:jc w:val="both"/>
        <w:rPr>
          <w:b/>
        </w:rPr>
      </w:pPr>
      <w:r w:rsidRPr="00256DEC">
        <w:rPr>
          <w:b/>
          <w:sz w:val="20"/>
          <w:szCs w:val="20"/>
          <w:bdr w:val="single" w:sz="4" w:space="0" w:color="auto"/>
        </w:rPr>
        <w:t>（一）有為法、無為法之定義</w:t>
      </w:r>
    </w:p>
    <w:p w:rsidR="00D040F5" w:rsidRPr="00256DEC" w:rsidRDefault="00D040F5" w:rsidP="00D4507F">
      <w:pPr>
        <w:ind w:leftChars="50" w:left="120"/>
        <w:jc w:val="both"/>
      </w:pPr>
      <w:r w:rsidRPr="009A0B75">
        <w:rPr>
          <w:rFonts w:hAnsi="新細明體"/>
          <w:bCs/>
        </w:rPr>
        <w:t>「</w:t>
      </w:r>
      <w:r w:rsidRPr="009A0B75">
        <w:t>有為空</w:t>
      </w:r>
      <w:r w:rsidRPr="009A0B75">
        <w:rPr>
          <w:rFonts w:hAnsi="新細明體"/>
          <w:bCs/>
        </w:rPr>
        <w:t>」</w:t>
      </w:r>
      <w:r w:rsidRPr="009A0B75">
        <w:t>、</w:t>
      </w:r>
      <w:r w:rsidRPr="009A0B75">
        <w:rPr>
          <w:rFonts w:hAnsi="新細明體"/>
          <w:bCs/>
        </w:rPr>
        <w:t>「</w:t>
      </w:r>
      <w:r w:rsidRPr="009A0B75">
        <w:t>無為空</w:t>
      </w:r>
      <w:r w:rsidRPr="009A0B75">
        <w:rPr>
          <w:rFonts w:hAnsi="新細明體"/>
          <w:bCs/>
        </w:rPr>
        <w:t>」</w:t>
      </w:r>
      <w:r w:rsidRPr="009A0B75">
        <w:t>者，</w:t>
      </w:r>
    </w:p>
    <w:p w:rsidR="00D040F5" w:rsidRPr="00256DEC" w:rsidRDefault="00D040F5" w:rsidP="00D4507F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256DEC">
        <w:t>有為法</w:t>
      </w:r>
      <w:r w:rsidRPr="00256DEC">
        <w:rPr>
          <w:rFonts w:hAnsi="新細明體"/>
          <w:bCs/>
        </w:rPr>
        <w:t>」</w:t>
      </w:r>
      <w:r w:rsidRPr="00256DEC">
        <w:t>名因緣和合生，所謂五眾、十二入、十八界等</w:t>
      </w:r>
      <w:r w:rsidRPr="00256DEC">
        <w:rPr>
          <w:rFonts w:hint="eastAsia"/>
        </w:rPr>
        <w:t>；</w:t>
      </w:r>
    </w:p>
    <w:p w:rsidR="00D040F5" w:rsidRPr="00256DEC" w:rsidRDefault="00D040F5" w:rsidP="00D4507F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256DEC">
        <w:t>無為法</w:t>
      </w:r>
      <w:r w:rsidRPr="00256DEC">
        <w:rPr>
          <w:rFonts w:hAnsi="新細明體"/>
          <w:bCs/>
        </w:rPr>
        <w:t>」</w:t>
      </w:r>
      <w:r w:rsidRPr="00256DEC">
        <w:t>名無因緣</w:t>
      </w:r>
      <w:r w:rsidRPr="00256DEC">
        <w:rPr>
          <w:rFonts w:hAnsi="新細明體" w:hint="eastAsia"/>
          <w:bCs/>
        </w:rPr>
        <w:t>，</w:t>
      </w:r>
      <w:r w:rsidRPr="00256DEC">
        <w:t>常不生不滅如虛空。</w:t>
      </w:r>
    </w:p>
    <w:p w:rsidR="00D040F5" w:rsidRPr="00256DEC" w:rsidRDefault="00D040F5" w:rsidP="00D4507F">
      <w:pPr>
        <w:spacing w:beforeLines="30" w:before="108"/>
        <w:ind w:leftChars="50" w:left="120"/>
        <w:jc w:val="both"/>
      </w:pPr>
      <w:r w:rsidRPr="00256DEC">
        <w:rPr>
          <w:b/>
          <w:sz w:val="20"/>
          <w:szCs w:val="20"/>
          <w:bdr w:val="single" w:sz="4" w:space="0" w:color="auto"/>
        </w:rPr>
        <w:t>（二）有為法為空之理由</w:t>
      </w:r>
      <w:r w:rsidRPr="00EB71AA">
        <w:rPr>
          <w:rStyle w:val="a5"/>
        </w:rPr>
        <w:footnoteReference w:id="77"/>
      </w:r>
    </w:p>
    <w:p w:rsidR="00D040F5" w:rsidRPr="00256DEC" w:rsidRDefault="00D040F5" w:rsidP="00D4507F">
      <w:pPr>
        <w:ind w:leftChars="50" w:left="120"/>
        <w:jc w:val="both"/>
        <w:rPr>
          <w:rStyle w:val="foot"/>
          <w:bCs/>
        </w:rPr>
      </w:pPr>
      <w:r w:rsidRPr="00256DEC">
        <w:t>今有為法二因緣故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空：</w:t>
      </w:r>
    </w:p>
    <w:p w:rsidR="00D040F5" w:rsidRPr="00256DEC" w:rsidRDefault="00D040F5" w:rsidP="00574BEB">
      <w:pPr>
        <w:ind w:leftChars="100" w:left="240"/>
        <w:jc w:val="both"/>
      </w:pP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、我我所及常相空故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一者，無我、無我所及「常相不變異」不可得故空。</w:t>
      </w:r>
      <w:r w:rsidRPr="00EB71AA">
        <w:rPr>
          <w:rStyle w:val="a5"/>
          <w:bCs/>
        </w:rPr>
        <w:footnoteReference w:id="78"/>
      </w:r>
    </w:p>
    <w:p w:rsidR="00D040F5" w:rsidRPr="00256DEC" w:rsidRDefault="00D040F5" w:rsidP="00574BEB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、有為法相空故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二者，有為法、有為法相空，不生不滅</w:t>
      </w:r>
      <w:r w:rsidRPr="00256DEC">
        <w:rPr>
          <w:rFonts w:hAnsi="新細明體" w:hint="eastAsia"/>
          <w:bCs/>
        </w:rPr>
        <w:t>，</w:t>
      </w:r>
      <w:r w:rsidRPr="00256DEC">
        <w:t>無所有故。</w:t>
      </w:r>
      <w:r w:rsidRPr="00EB71AA">
        <w:rPr>
          <w:rStyle w:val="a5"/>
          <w:bCs/>
        </w:rPr>
        <w:footnoteReference w:id="79"/>
      </w:r>
    </w:p>
    <w:p w:rsidR="00D040F5" w:rsidRPr="00256DEC" w:rsidRDefault="00D040F5" w:rsidP="00574BEB">
      <w:pPr>
        <w:ind w:leftChars="150" w:left="360"/>
        <w:jc w:val="both"/>
        <w:rPr>
          <w:b/>
        </w:rPr>
      </w:pPr>
      <w:r w:rsidRPr="00256DEC">
        <w:rPr>
          <w:rFonts w:hint="eastAsia"/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bdr w:val="single" w:sz="4" w:space="0" w:color="auto"/>
        </w:rPr>
        <w:t>）因論生論：云何言</w:t>
      </w:r>
      <w:r w:rsidRPr="00256DEC">
        <w:rPr>
          <w:b/>
          <w:sz w:val="20"/>
          <w:szCs w:val="20"/>
          <w:bdr w:val="single" w:sz="4" w:space="0" w:color="auto"/>
        </w:rPr>
        <w:t>有為法相空</w:t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問曰：我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t>、</w:t>
      </w:r>
      <w:r w:rsidRPr="00256DEC">
        <w:rPr>
          <w:rStyle w:val="foot"/>
          <w:bCs/>
        </w:rPr>
        <w:t>我</w:t>
      </w:r>
      <w:r w:rsidRPr="00256DEC">
        <w:t>所及常相不可得故應空</w:t>
      </w:r>
      <w:r w:rsidRPr="00256DEC">
        <w:rPr>
          <w:rFonts w:ascii="新細明體" w:hAnsi="新細明體" w:hint="eastAsia"/>
          <w:bCs/>
        </w:rPr>
        <w:t>，</w:t>
      </w:r>
      <w:r w:rsidRPr="00256DEC">
        <w:t>云何言「</w:t>
      </w:r>
      <w:r w:rsidRPr="00256DEC">
        <w:rPr>
          <w:rFonts w:eastAsia="標楷體"/>
        </w:rPr>
        <w:t>有為法</w:t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有為法相空</w:t>
      </w:r>
      <w:r w:rsidRPr="00256DEC">
        <w:t>」？</w:t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答曰：</w:t>
      </w:r>
      <w:r w:rsidRPr="00574BEB">
        <w:rPr>
          <w:spacing w:val="2"/>
        </w:rPr>
        <w:t>若無眾生，法無所依。又無常故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無住時</w:t>
      </w:r>
      <w:r w:rsidRPr="00574BEB">
        <w:rPr>
          <w:rFonts w:hint="eastAsia"/>
          <w:spacing w:val="2"/>
        </w:rPr>
        <w:t>；</w:t>
      </w:r>
      <w:r w:rsidRPr="00574BEB">
        <w:rPr>
          <w:spacing w:val="2"/>
        </w:rPr>
        <w:t>無住時故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不可得知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是故法亦</w:t>
      </w:r>
      <w:r w:rsidRPr="00256DEC">
        <w:t>空。</w:t>
      </w:r>
    </w:p>
    <w:p w:rsidR="00D040F5" w:rsidRPr="00256DEC" w:rsidRDefault="00D040F5" w:rsidP="00574BEB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bdr w:val="single" w:sz="4" w:space="0" w:color="auto"/>
        </w:rPr>
        <w:t>因論生論：有為常相不可得，是眾生空或是法空</w:t>
      </w:r>
      <w:r w:rsidRPr="00EB71AA">
        <w:rPr>
          <w:rStyle w:val="a5"/>
        </w:rPr>
        <w:footnoteReference w:id="80"/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問曰：有為法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中，常相不可得</w:t>
      </w:r>
      <w:r w:rsidRPr="00256DEC">
        <w:rPr>
          <w:rFonts w:ascii="新細明體" w:hAnsi="新細明體" w:hint="eastAsia"/>
          <w:bCs/>
        </w:rPr>
        <w:t>；</w:t>
      </w:r>
      <w:r w:rsidRPr="00256DEC">
        <w:t>不可得者，為是眾生空</w:t>
      </w:r>
      <w:r w:rsidRPr="00256DEC">
        <w:rPr>
          <w:rFonts w:ascii="新細明體" w:hAnsi="新細明體" w:hint="eastAsia"/>
          <w:bCs/>
        </w:rPr>
        <w:t>？</w:t>
      </w:r>
      <w:r w:rsidRPr="00256DEC">
        <w:t>為是法空？</w:t>
      </w:r>
    </w:p>
    <w:p w:rsidR="00D040F5" w:rsidRPr="00256DEC" w:rsidRDefault="00D040F5" w:rsidP="00574BEB">
      <w:pPr>
        <w:ind w:leftChars="150" w:left="1080" w:hangingChars="300" w:hanging="720"/>
        <w:jc w:val="both"/>
        <w:rPr>
          <w:rFonts w:ascii="新細明體" w:hAnsi="新細明體"/>
          <w:bCs/>
        </w:rPr>
      </w:pPr>
      <w:r w:rsidRPr="00256DEC">
        <w:t>答曰：</w:t>
      </w:r>
    </w:p>
    <w:p w:rsidR="00D040F5" w:rsidRPr="00256DEC" w:rsidRDefault="00D040F5" w:rsidP="00574BE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EB71AA">
        <w:rPr>
          <w:b/>
          <w:bCs/>
          <w:sz w:val="20"/>
          <w:szCs w:val="20"/>
          <w:bdr w:val="single" w:sz="4" w:space="0" w:color="auto"/>
        </w:rPr>
        <w:t>A</w:t>
      </w:r>
      <w:r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我心顛倒，計我為常：常空則入眾生空</w:t>
      </w:r>
    </w:p>
    <w:p w:rsidR="00D040F5" w:rsidRPr="00256DEC" w:rsidRDefault="00D040F5" w:rsidP="00574BEB">
      <w:pPr>
        <w:ind w:leftChars="200" w:left="480"/>
        <w:jc w:val="both"/>
      </w:pPr>
      <w:r w:rsidRPr="00256DEC">
        <w:t>有人言：「</w:t>
      </w:r>
      <w:r w:rsidRPr="00D54987">
        <w:rPr>
          <w:rFonts w:asciiTheme="minorEastAsia" w:eastAsiaTheme="minorEastAsia" w:hAnsiTheme="minorEastAsia" w:hint="eastAsia"/>
        </w:rPr>
        <w:t>我心顛倒，故計我為常。</w:t>
      </w:r>
      <w:r w:rsidRPr="00EB71AA">
        <w:rPr>
          <w:rStyle w:val="a5"/>
          <w:rFonts w:eastAsia="標楷體"/>
          <w:bCs/>
        </w:rPr>
        <w:footnoteReference w:id="81"/>
      </w:r>
      <w:r w:rsidRPr="00256DEC">
        <w:rPr>
          <w:rFonts w:ascii="新細明體" w:hAnsi="新細明體"/>
        </w:rPr>
        <w:t>是常空則入</w:t>
      </w:r>
      <w:r w:rsidRPr="00256DEC">
        <w:rPr>
          <w:rFonts w:ascii="新細明體" w:hAnsi="新細明體"/>
          <w:b/>
        </w:rPr>
        <w:t>眾生空</w:t>
      </w:r>
      <w:r w:rsidRPr="00256DEC">
        <w:rPr>
          <w:rFonts w:ascii="新細明體" w:hAnsi="新細明體"/>
        </w:rPr>
        <w:t>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D040F5" w:rsidP="00574BEB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EB71AA">
        <w:rPr>
          <w:b/>
          <w:bCs/>
          <w:sz w:val="20"/>
          <w:szCs w:val="20"/>
          <w:bdr w:val="single" w:sz="4" w:space="0" w:color="auto"/>
        </w:rPr>
        <w:t>B</w:t>
      </w:r>
      <w:r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、色無常而心常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：常空則入法空</w:t>
      </w:r>
    </w:p>
    <w:p w:rsidR="00D040F5" w:rsidRPr="00256DEC" w:rsidRDefault="00D040F5" w:rsidP="00574BEB">
      <w:pPr>
        <w:ind w:leftChars="200" w:left="480"/>
        <w:jc w:val="both"/>
      </w:pPr>
      <w:r w:rsidRPr="00256DEC">
        <w:t>有人言：「</w:t>
      </w:r>
      <w:r w:rsidRPr="00D54987">
        <w:rPr>
          <w:rFonts w:asciiTheme="minorEastAsia" w:eastAsiaTheme="minorEastAsia" w:hAnsiTheme="minorEastAsia" w:hint="eastAsia"/>
        </w:rPr>
        <w:t>以心為常，如梵天王說：是四大、四大造色悉皆無常，心意識是常。</w:t>
      </w:r>
      <w:r w:rsidRPr="00EB71AA">
        <w:rPr>
          <w:rStyle w:val="a5"/>
          <w:rFonts w:eastAsia="標楷體"/>
          <w:bCs/>
        </w:rPr>
        <w:footnoteReference w:id="82"/>
      </w:r>
      <w:r w:rsidRPr="00256DEC">
        <w:rPr>
          <w:rFonts w:ascii="新細明體" w:hAnsi="新細明體"/>
        </w:rPr>
        <w:t>是</w:t>
      </w:r>
      <w:r w:rsidRPr="00256DEC">
        <w:rPr>
          <w:rFonts w:ascii="新細明體" w:hAnsi="新細明體"/>
        </w:rPr>
        <w:lastRenderedPageBreak/>
        <w:t>常空則入</w:t>
      </w:r>
      <w:r w:rsidRPr="00256DEC">
        <w:rPr>
          <w:rFonts w:ascii="新細明體" w:hAnsi="新細明體"/>
          <w:b/>
        </w:rPr>
        <w:t>法空</w:t>
      </w:r>
      <w:r w:rsidRPr="00256DEC">
        <w:rPr>
          <w:rFonts w:ascii="新細明體" w:hAnsi="新細明體"/>
        </w:rPr>
        <w:t>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D040F5" w:rsidP="00574BEB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EB71AA">
        <w:rPr>
          <w:b/>
          <w:bCs/>
          <w:sz w:val="20"/>
          <w:szCs w:val="20"/>
          <w:bdr w:val="single" w:sz="4" w:space="0" w:color="auto"/>
        </w:rPr>
        <w:t>C</w:t>
      </w:r>
      <w:r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、五眾變化而不滅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：常空則入法空</w:t>
      </w:r>
    </w:p>
    <w:p w:rsidR="00D040F5" w:rsidRPr="00256DEC" w:rsidRDefault="00D040F5" w:rsidP="00574BEB">
      <w:pPr>
        <w:ind w:leftChars="200" w:left="480"/>
        <w:jc w:val="both"/>
        <w:rPr>
          <w:rFonts w:ascii="新細明體" w:hAnsi="新細明體"/>
        </w:rPr>
      </w:pPr>
      <w:r w:rsidRPr="00256DEC">
        <w:t>或有人言：「</w:t>
      </w:r>
      <w:r w:rsidRPr="00D54987">
        <w:rPr>
          <w:rFonts w:eastAsiaTheme="minorEastAsia" w:hint="eastAsia"/>
        </w:rPr>
        <w:t>五眾即是常，如色眾雖</w:t>
      </w:r>
      <w:hyperlink w:history="1"/>
      <w:r w:rsidRPr="00D54987">
        <w:rPr>
          <w:rStyle w:val="foot"/>
          <w:rFonts w:eastAsiaTheme="minorEastAsia" w:hint="eastAsia"/>
          <w:bCs/>
        </w:rPr>
        <w:t>有</w:t>
      </w:r>
      <w:r w:rsidRPr="00EB71AA">
        <w:rPr>
          <w:rStyle w:val="a5"/>
          <w:rFonts w:eastAsiaTheme="minorEastAsia"/>
          <w:bCs/>
        </w:rPr>
        <w:footnoteReference w:id="83"/>
      </w:r>
      <w:r w:rsidRPr="00D54987">
        <w:rPr>
          <w:rFonts w:eastAsiaTheme="minorEastAsia" w:hint="eastAsia"/>
        </w:rPr>
        <w:t>變化而亦不滅，餘眾如心說。</w:t>
      </w:r>
      <w:r w:rsidRPr="00EB71AA">
        <w:rPr>
          <w:rStyle w:val="a5"/>
          <w:rFonts w:eastAsia="標楷體"/>
          <w:bCs/>
        </w:rPr>
        <w:footnoteReference w:id="84"/>
      </w:r>
      <w:r w:rsidRPr="00256DEC">
        <w:rPr>
          <w:rFonts w:ascii="新細明體" w:hAnsi="新細明體"/>
        </w:rPr>
        <w:t>五眾空，即是法空。是故常空亦入</w:t>
      </w:r>
      <w:r w:rsidRPr="00256DEC">
        <w:rPr>
          <w:rFonts w:ascii="新細明體" w:hAnsi="新細明體"/>
          <w:b/>
        </w:rPr>
        <w:t>法空</w:t>
      </w:r>
      <w:r w:rsidRPr="00256DEC">
        <w:rPr>
          <w:rFonts w:ascii="新細明體" w:hAnsi="新細明體"/>
        </w:rPr>
        <w:t>中。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D040F5" w:rsidP="00574BEB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256DEC">
        <w:rPr>
          <w:b/>
          <w:sz w:val="20"/>
          <w:szCs w:val="20"/>
          <w:bdr w:val="single" w:sz="4" w:space="0" w:color="auto"/>
        </w:rPr>
        <w:t>有為法、無為法空觀</w:t>
      </w:r>
    </w:p>
    <w:p w:rsidR="00D040F5" w:rsidRPr="00B0599E" w:rsidRDefault="00D040F5" w:rsidP="00574BEB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、觀有為無為法實相，凡夫見以為實，智者知但假名</w:t>
      </w:r>
      <w:r w:rsidRPr="00EB71AA">
        <w:rPr>
          <w:rStyle w:val="a5"/>
        </w:rPr>
        <w:footnoteReference w:id="85"/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復次，有為法、無為法空者，行者觀有為法、無為法實相，無有作者，因緣和合故有，皆是虛妄，從憶想分別生</w:t>
      </w:r>
      <w:r w:rsidRPr="00256DEC">
        <w:rPr>
          <w:rFonts w:ascii="新細明體" w:hAnsi="新細明體" w:hint="eastAsia"/>
          <w:bCs/>
        </w:rPr>
        <w:t>；</w:t>
      </w:r>
      <w:r w:rsidRPr="00256DEC">
        <w:t>不在內，不在外，不在兩中間。</w:t>
      </w:r>
    </w:p>
    <w:p w:rsidR="00D040F5" w:rsidRPr="00256DEC" w:rsidRDefault="00D040F5" w:rsidP="00574BEB">
      <w:pPr>
        <w:ind w:leftChars="100" w:left="240"/>
        <w:jc w:val="both"/>
      </w:pPr>
      <w:r w:rsidRPr="00256DEC">
        <w:t>凡夫顛倒見故有</w:t>
      </w:r>
      <w:r w:rsidRPr="00256DEC">
        <w:rPr>
          <w:rFonts w:ascii="新細明體" w:hAnsi="新細明體" w:hint="eastAsia"/>
          <w:bCs/>
        </w:rPr>
        <w:t>；</w:t>
      </w:r>
      <w:r w:rsidRPr="00256DEC">
        <w:t>智者於有為法不得其相，知但假名，以此假名導引凡夫</w:t>
      </w:r>
      <w:r w:rsidRPr="00256DEC">
        <w:rPr>
          <w:rFonts w:ascii="新細明體" w:hAnsi="新細明體" w:hint="eastAsia"/>
          <w:bCs/>
        </w:rPr>
        <w:t>，</w:t>
      </w:r>
      <w:r w:rsidRPr="00256DEC">
        <w:t>知其虛誑無實，無生無作，心無所著。</w:t>
      </w:r>
    </w:p>
    <w:p w:rsidR="00D040F5" w:rsidRPr="00256DEC" w:rsidRDefault="00D040F5" w:rsidP="00574BEB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、觀有為空，心無所著得道果故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復次，諸賢聖人不緣有為法而得道果，以觀有為法空故</w:t>
      </w:r>
      <w:r w:rsidRPr="00256DEC">
        <w:rPr>
          <w:rFonts w:hAnsi="新細明體" w:hint="eastAsia"/>
          <w:bCs/>
        </w:rPr>
        <w:t>，</w:t>
      </w:r>
      <w:r w:rsidRPr="00256DEC">
        <w:t>於有為法心不繫著故。</w:t>
      </w:r>
    </w:p>
    <w:p w:rsidR="00D040F5" w:rsidRPr="00256DEC" w:rsidRDefault="00D040F5" w:rsidP="00574BEB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、有為實相即無為，無為非相，滅緣故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復次，離有為則無無為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rFonts w:eastAsia="標楷體"/>
          <w:bCs/>
        </w:rPr>
        <w:footnoteReference w:id="86"/>
      </w:r>
      <w:r w:rsidRPr="00256DEC">
        <w:t>所以者何？</w:t>
      </w:r>
      <w:r w:rsidRPr="00256DEC">
        <w:rPr>
          <w:b/>
        </w:rPr>
        <w:t>有為法實相即是無為</w:t>
      </w:r>
      <w:r w:rsidRPr="00256DEC">
        <w:t>，無為相者則非有為，但為眾生顛倒故分別說。</w:t>
      </w:r>
    </w:p>
    <w:p w:rsidR="00D040F5" w:rsidRPr="00256DEC" w:rsidRDefault="00D040F5" w:rsidP="00574BEB">
      <w:pPr>
        <w:ind w:leftChars="100" w:left="240"/>
        <w:jc w:val="both"/>
      </w:pPr>
      <w:r w:rsidRPr="00256DEC">
        <w:rPr>
          <w:b/>
        </w:rPr>
        <w:t>有為相</w:t>
      </w:r>
      <w:r w:rsidRPr="00256DEC">
        <w:t>者，生、滅、住、異；</w:t>
      </w:r>
      <w:r w:rsidRPr="00256DEC">
        <w:rPr>
          <w:b/>
        </w:rPr>
        <w:t>無為相</w:t>
      </w:r>
      <w:r w:rsidRPr="00256DEC">
        <w:t>者，不生、不滅、不住、不異，是為入佛法之初門。</w:t>
      </w:r>
    </w:p>
    <w:p w:rsidR="00D040F5" w:rsidRPr="00256DEC" w:rsidRDefault="00D040F5" w:rsidP="00574BEB">
      <w:pPr>
        <w:spacing w:beforeLines="20" w:before="72"/>
        <w:ind w:leftChars="100" w:left="240"/>
        <w:jc w:val="both"/>
      </w:pPr>
      <w:r w:rsidRPr="00256DEC">
        <w:t>若無為法有相者，則是有為。</w:t>
      </w:r>
    </w:p>
    <w:p w:rsidR="00D040F5" w:rsidRPr="00256DEC" w:rsidRDefault="00D040F5" w:rsidP="00574BEB">
      <w:pPr>
        <w:ind w:leftChars="100" w:left="240"/>
        <w:jc w:val="both"/>
      </w:pPr>
      <w:r w:rsidRPr="00256DEC">
        <w:t>有為法</w:t>
      </w:r>
      <w:r w:rsidR="00AD3511">
        <w:rPr>
          <w:rFonts w:ascii="新細明體" w:hAnsi="新細明體" w:hint="eastAsia"/>
          <w:bCs/>
        </w:rPr>
        <w:t>，</w:t>
      </w:r>
      <w:r w:rsidRPr="00256DEC">
        <w:t>生相者則是集諦</w:t>
      </w:r>
      <w:r w:rsidR="00AD3511">
        <w:rPr>
          <w:rFonts w:hint="eastAsia"/>
        </w:rPr>
        <w:t>，</w:t>
      </w:r>
      <w:r w:rsidRPr="00256DEC">
        <w:t>滅相者則是盡諦</w:t>
      </w:r>
      <w:r w:rsidRPr="00256DEC">
        <w:rPr>
          <w:rFonts w:ascii="新細明體" w:hAnsi="新細明體" w:hint="eastAsia"/>
          <w:bCs/>
        </w:rPr>
        <w:t>。</w:t>
      </w:r>
      <w:r w:rsidRPr="00256DEC">
        <w:t>若不集則不作，若不作則</w:t>
      </w:r>
      <w:hyperlink w:history="1"/>
      <w:r w:rsidRPr="00256DEC">
        <w:rPr>
          <w:rStyle w:val="foot"/>
          <w:bCs/>
        </w:rPr>
        <w:t>不</w:t>
      </w:r>
      <w:r w:rsidRPr="00EB71AA">
        <w:rPr>
          <w:rStyle w:val="a5"/>
          <w:bCs/>
        </w:rPr>
        <w:footnoteReference w:id="87"/>
      </w:r>
      <w:r w:rsidRPr="00256DEC">
        <w:t>滅，是名無為法如實相。若得是諸法實相，則不復墮生、滅、住、異相中</w:t>
      </w:r>
      <w:r w:rsidRPr="00256DEC">
        <w:rPr>
          <w:rFonts w:ascii="新細明體" w:hAnsi="新細明體" w:hint="eastAsia"/>
          <w:bCs/>
        </w:rPr>
        <w:t>；</w:t>
      </w:r>
      <w:r w:rsidRPr="00256DEC">
        <w:t>是時不見有為法與無為法合，不見無為法與有為法合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/>
        </w:rPr>
        <w:t>於有為法</w:t>
      </w:r>
      <w:r w:rsidRPr="00256DEC">
        <w:rPr>
          <w:rFonts w:hint="eastAsia"/>
          <w:b/>
        </w:rPr>
        <w:t>、</w:t>
      </w:r>
      <w:r w:rsidRPr="00256DEC">
        <w:rPr>
          <w:b/>
        </w:rPr>
        <w:t>無為法不取相，是為無為法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88"/>
      </w:r>
      <w:r w:rsidRPr="00256DEC">
        <w:t>所以者何？若分別有為法、無為法，則於有為、無為而有礙。若斷諸憶想分別</w:t>
      </w:r>
      <w:r w:rsidRPr="00256DEC">
        <w:rPr>
          <w:rFonts w:ascii="新細明體" w:hAnsi="新細明體" w:hint="eastAsia"/>
          <w:bCs/>
        </w:rPr>
        <w:t>、</w:t>
      </w:r>
      <w:r w:rsidRPr="00256DEC">
        <w:t>滅諸緣</w:t>
      </w:r>
      <w:r w:rsidRPr="00256DEC">
        <w:rPr>
          <w:rFonts w:ascii="新細明體" w:hAnsi="新細明體" w:hint="eastAsia"/>
          <w:bCs/>
        </w:rPr>
        <w:t>，</w:t>
      </w:r>
      <w:r w:rsidRPr="00256DEC">
        <w:t>以無緣實智，不墮生數中，則得安隱常樂涅槃。</w:t>
      </w:r>
    </w:p>
    <w:p w:rsidR="00D040F5" w:rsidRPr="00256DEC" w:rsidRDefault="00D040F5" w:rsidP="00905651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lastRenderedPageBreak/>
        <w:t>（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四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有為空、無為空合說之理由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問曰：前五空</w:t>
      </w:r>
      <w:r w:rsidRPr="00EB71AA">
        <w:rPr>
          <w:rStyle w:val="a5"/>
        </w:rPr>
        <w:footnoteReference w:id="89"/>
      </w:r>
      <w:r w:rsidRPr="00256DEC">
        <w:t>皆別說，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今有為、無為空，何以合說？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答曰：有為、無為法相待而有</w:t>
      </w:r>
      <w:r w:rsidR="002B4BD1">
        <w:rPr>
          <w:rFonts w:ascii="新細明體" w:hAnsi="新細明體" w:hint="eastAsia"/>
          <w:bCs/>
        </w:rPr>
        <w:t>，</w:t>
      </w:r>
      <w:r w:rsidRPr="00256DEC">
        <w:t>若除有為則無無為，若除無為則無有為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90"/>
      </w:r>
      <w:r w:rsidRPr="00256DEC">
        <w:t>是二法攝一切法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</w:rPr>
        <w:footnoteReference w:id="91"/>
      </w:r>
      <w:r w:rsidRPr="00256DEC">
        <w:t>行者觀有為法無常、苦、空等過，知無為法所益處廣</w:t>
      </w:r>
      <w:r w:rsidRPr="00256DEC">
        <w:rPr>
          <w:rFonts w:ascii="新細明體" w:hAnsi="新細明體" w:hint="eastAsia"/>
          <w:bCs/>
        </w:rPr>
        <w:t>，</w:t>
      </w:r>
      <w:r w:rsidRPr="00256DEC">
        <w:t>是故二事合說。</w:t>
      </w:r>
    </w:p>
    <w:p w:rsidR="00D040F5" w:rsidRPr="00256DEC" w:rsidRDefault="00D040F5" w:rsidP="00905651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五</w:t>
      </w:r>
      <w:r w:rsidRPr="00256DEC">
        <w:rPr>
          <w:b/>
          <w:sz w:val="20"/>
          <w:szCs w:val="20"/>
          <w:bdr w:val="single" w:sz="4" w:space="0" w:color="auto"/>
        </w:rPr>
        <w:t>）無為法非因緣生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，云何是空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問曰：有為法因緣和合生，無自性故空，此則可爾；無為法非因緣生法，無破無壞，常若虛空，云何空？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D040F5" w:rsidP="00905651">
      <w:pPr>
        <w:ind w:leftChars="100" w:left="240"/>
        <w:jc w:val="both"/>
      </w:pP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、不離有為故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05651">
      <w:pPr>
        <w:ind w:leftChars="100" w:left="240"/>
        <w:jc w:val="both"/>
      </w:pPr>
      <w:r w:rsidRPr="00256DEC">
        <w:t>如先說</w:t>
      </w:r>
      <w:r w:rsidRPr="00256DEC">
        <w:rPr>
          <w:rFonts w:hAnsi="新細明體"/>
          <w:bCs/>
        </w:rPr>
        <w:t>：</w:t>
      </w:r>
      <w:r w:rsidRPr="00256DEC">
        <w:t>若除有為則無無為，有為實相即是無為。如有為空，無為亦空，以二事不異故。</w:t>
      </w:r>
    </w:p>
    <w:p w:rsidR="00D040F5" w:rsidRPr="00256DEC" w:rsidRDefault="00D040F5" w:rsidP="00905651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、為著無為說彼空故</w:t>
      </w:r>
      <w:r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Pr="00256DEC">
        <w:rPr>
          <w:rFonts w:hAnsi="新細明體"/>
          <w:sz w:val="20"/>
          <w:szCs w:val="20"/>
        </w:rPr>
        <w:t>大智度論筆記》</w:t>
      </w:r>
      <w:r w:rsidRPr="00256DEC">
        <w:rPr>
          <w:sz w:val="20"/>
          <w:szCs w:val="20"/>
        </w:rPr>
        <w:t>〔</w:t>
      </w:r>
      <w:r w:rsidRPr="00EB71AA">
        <w:rPr>
          <w:sz w:val="20"/>
          <w:szCs w:val="20"/>
        </w:rPr>
        <w:t>F018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905651">
      <w:pPr>
        <w:ind w:leftChars="100" w:left="240"/>
        <w:jc w:val="both"/>
      </w:pPr>
      <w:r w:rsidRPr="00256DEC">
        <w:t>復次，有人聞有為法過罪，而著無為法</w:t>
      </w:r>
      <w:r w:rsidRPr="00256DEC">
        <w:rPr>
          <w:rFonts w:hAnsi="新細明體"/>
          <w:bCs/>
        </w:rPr>
        <w:t>；</w:t>
      </w:r>
      <w:r w:rsidRPr="00256DEC">
        <w:t>以著故，生諸結使。如《阿毘曇》</w:t>
      </w:r>
      <w:r w:rsidRPr="00EB71AA">
        <w:rPr>
          <w:rStyle w:val="a5"/>
          <w:bCs/>
        </w:rPr>
        <w:footnoteReference w:id="92"/>
      </w:r>
      <w:r w:rsidRPr="00256DEC">
        <w:t>中說：「</w:t>
      </w:r>
      <w:r w:rsidRPr="00256DEC">
        <w:rPr>
          <w:rFonts w:eastAsia="標楷體"/>
        </w:rPr>
        <w:t>八十九有為法緣，六無為法緣，三當分別：</w:t>
      </w:r>
      <w:r w:rsidRPr="00EB71AA">
        <w:rPr>
          <w:rStyle w:val="a5"/>
          <w:rFonts w:eastAsia="標楷體"/>
          <w:bCs/>
        </w:rPr>
        <w:footnoteReference w:id="93"/>
      </w:r>
      <w:r w:rsidRPr="00256DEC">
        <w:rPr>
          <w:rFonts w:eastAsia="標楷體"/>
          <w:b/>
        </w:rPr>
        <w:t>欲界繫</w:t>
      </w:r>
      <w:r w:rsidRPr="00256DEC">
        <w:rPr>
          <w:rFonts w:eastAsia="標楷體"/>
        </w:rPr>
        <w:t>，盡諦所斷無明使，或有為緣，或無為緣。何者有為緣？盡諦所斷有為法緣使相應無明使。何者無為緣？盡諦所斷有為法緣使不相應無明使。</w:t>
      </w:r>
      <w:r w:rsidRPr="00256DEC">
        <w:rPr>
          <w:rFonts w:eastAsia="標楷體"/>
          <w:b/>
        </w:rPr>
        <w:t>色、無色界</w:t>
      </w:r>
      <w:r w:rsidRPr="00256DEC">
        <w:rPr>
          <w:rFonts w:eastAsia="標楷體"/>
        </w:rPr>
        <w:t>無明亦如是。</w:t>
      </w:r>
      <w:r w:rsidRPr="00256DEC">
        <w:t>」以此結使故，能起不善業，不善業故墮三惡道</w:t>
      </w:r>
      <w:r w:rsidRPr="00256DEC">
        <w:rPr>
          <w:rFonts w:hAnsi="新細明體" w:hint="eastAsia"/>
          <w:bCs/>
        </w:rPr>
        <w:t>，</w:t>
      </w:r>
      <w:r w:rsidRPr="00256DEC">
        <w:t>是故言無為法空。</w:t>
      </w:r>
    </w:p>
    <w:p w:rsidR="00D040F5" w:rsidRPr="00256DEC" w:rsidRDefault="00D040F5" w:rsidP="00905651">
      <w:pPr>
        <w:ind w:leftChars="100" w:left="240"/>
        <w:jc w:val="both"/>
      </w:pPr>
      <w:r w:rsidRPr="00256DEC">
        <w:t>無為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法</w:t>
      </w:r>
      <w:r w:rsidRPr="00256DEC">
        <w:t>緣使：</w:t>
      </w:r>
      <w:r w:rsidRPr="00256DEC">
        <w:rPr>
          <w:b/>
        </w:rPr>
        <w:t>疑、</w:t>
      </w:r>
      <w:hyperlink w:history="1"/>
      <w:r w:rsidRPr="00256DEC">
        <w:rPr>
          <w:rStyle w:val="foot"/>
          <w:b/>
          <w:bCs/>
        </w:rPr>
        <w:t>邪</w:t>
      </w:r>
      <w:r w:rsidRPr="00256DEC">
        <w:rPr>
          <w:b/>
        </w:rPr>
        <w:t>見、無明</w:t>
      </w:r>
      <w:r w:rsidRPr="00256DEC">
        <w:t>。</w:t>
      </w:r>
    </w:p>
    <w:p w:rsidR="00D040F5" w:rsidRPr="00256DEC" w:rsidRDefault="00D040F5" w:rsidP="00972F97">
      <w:pPr>
        <w:ind w:leftChars="200" w:left="480"/>
        <w:jc w:val="both"/>
      </w:pPr>
      <w:r w:rsidRPr="00256DEC">
        <w:rPr>
          <w:b/>
        </w:rPr>
        <w:t>疑</w:t>
      </w:r>
      <w:r w:rsidRPr="00256DEC">
        <w:t>者，於涅槃法中，有耶？無耶？</w:t>
      </w:r>
    </w:p>
    <w:p w:rsidR="00D040F5" w:rsidRPr="00256DEC" w:rsidRDefault="00D040F5" w:rsidP="00972F97">
      <w:pPr>
        <w:ind w:leftChars="200" w:left="480"/>
        <w:jc w:val="both"/>
      </w:pPr>
      <w:r w:rsidRPr="00256DEC">
        <w:rPr>
          <w:b/>
        </w:rPr>
        <w:t>邪見</w:t>
      </w:r>
      <w:r w:rsidRPr="00256DEC">
        <w:t>者，若生心言：</w:t>
      </w:r>
      <w:r w:rsidRPr="00256DEC">
        <w:rPr>
          <w:rFonts w:ascii="新細明體" w:hAnsi="新細明體" w:hint="eastAsia"/>
          <w:bCs/>
        </w:rPr>
        <w:t>「</w:t>
      </w:r>
      <w:r w:rsidRPr="00256DEC">
        <w:t>定無涅槃。</w:t>
      </w:r>
      <w:r w:rsidRPr="00256DEC">
        <w:rPr>
          <w:rFonts w:ascii="新細明體" w:hAnsi="新細明體" w:hint="eastAsia"/>
          <w:bCs/>
        </w:rPr>
        <w:t>」</w:t>
      </w:r>
    </w:p>
    <w:p w:rsidR="00D040F5" w:rsidRPr="00256DEC" w:rsidRDefault="00D040F5" w:rsidP="00972F97">
      <w:pPr>
        <w:ind w:leftChars="200" w:left="480"/>
        <w:jc w:val="both"/>
      </w:pPr>
      <w:r w:rsidRPr="00256DEC">
        <w:t>是邪、疑相應無明及獨無明</w:t>
      </w:r>
      <w:r w:rsidRPr="00EB71AA">
        <w:rPr>
          <w:rStyle w:val="a5"/>
          <w:bCs/>
        </w:rPr>
        <w:footnoteReference w:id="94"/>
      </w:r>
      <w:r w:rsidRPr="00256DEC">
        <w:t>合為</w:t>
      </w:r>
      <w:r w:rsidRPr="00256DEC">
        <w:rPr>
          <w:b/>
        </w:rPr>
        <w:t>無明</w:t>
      </w:r>
      <w:r w:rsidRPr="00256DEC">
        <w:t>使。</w:t>
      </w:r>
    </w:p>
    <w:p w:rsidR="00D040F5" w:rsidRPr="00B0599E" w:rsidRDefault="00D040F5" w:rsidP="00972F9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256DEC">
        <w:rPr>
          <w:b/>
          <w:sz w:val="20"/>
          <w:szCs w:val="20"/>
          <w:bdr w:val="single" w:sz="4" w:space="0" w:color="auto"/>
        </w:rPr>
        <w:t>無為空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與</w:t>
      </w:r>
      <w:r w:rsidRPr="00256DEC">
        <w:rPr>
          <w:b/>
          <w:sz w:val="20"/>
          <w:szCs w:val="20"/>
          <w:bdr w:val="single" w:sz="4" w:space="0" w:color="auto"/>
        </w:rPr>
        <w:t>邪見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有何異</w:t>
      </w:r>
    </w:p>
    <w:p w:rsidR="00D040F5" w:rsidRPr="00256DEC" w:rsidRDefault="00D040F5" w:rsidP="00972F97">
      <w:pPr>
        <w:ind w:leftChars="150" w:left="1080" w:hangingChars="300" w:hanging="720"/>
        <w:jc w:val="both"/>
      </w:pPr>
      <w:r w:rsidRPr="00256DEC">
        <w:t>問曰：若云無為法空，與邪見何異？</w:t>
      </w:r>
    </w:p>
    <w:p w:rsidR="00D040F5" w:rsidRPr="00256DEC" w:rsidRDefault="00D040F5" w:rsidP="00972F97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D040F5" w:rsidP="00972F97">
      <w:pPr>
        <w:ind w:leftChars="200" w:left="480"/>
        <w:jc w:val="both"/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）邪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見</w:t>
      </w:r>
      <w:r w:rsidRPr="00256DEC">
        <w:rPr>
          <w:b/>
          <w:sz w:val="20"/>
          <w:szCs w:val="20"/>
          <w:bdr w:val="single" w:sz="4" w:space="0" w:color="auto"/>
        </w:rPr>
        <w:t>不信涅槃，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無為空</w:t>
      </w:r>
      <w:r w:rsidRPr="00256DEC">
        <w:rPr>
          <w:b/>
          <w:sz w:val="20"/>
          <w:szCs w:val="20"/>
          <w:bdr w:val="single" w:sz="4" w:space="0" w:color="auto"/>
        </w:rPr>
        <w:t>破取涅槃相</w:t>
      </w:r>
      <w:r w:rsidRPr="00EB71AA">
        <w:rPr>
          <w:rStyle w:val="a5"/>
        </w:rPr>
        <w:footnoteReference w:id="95"/>
      </w:r>
    </w:p>
    <w:p w:rsidR="00D040F5" w:rsidRPr="00256DEC" w:rsidRDefault="00D040F5" w:rsidP="00972F97">
      <w:pPr>
        <w:ind w:leftChars="200" w:left="480"/>
        <w:jc w:val="both"/>
      </w:pPr>
      <w:r w:rsidRPr="00256DEC">
        <w:t>邪見人不信涅槃，然後生心言</w:t>
      </w:r>
      <w:r w:rsidRPr="00256DEC">
        <w:rPr>
          <w:rFonts w:hint="eastAsia"/>
        </w:rPr>
        <w:t>：「</w:t>
      </w:r>
      <w:r w:rsidRPr="00256DEC">
        <w:t>定無涅槃法</w:t>
      </w:r>
      <w:r w:rsidRPr="00256DEC">
        <w:rPr>
          <w:rFonts w:hint="eastAsia"/>
        </w:rPr>
        <w:t>。」</w:t>
      </w:r>
    </w:p>
    <w:p w:rsidR="00D040F5" w:rsidRPr="00256DEC" w:rsidRDefault="00D040F5" w:rsidP="00972F97">
      <w:pPr>
        <w:ind w:leftChars="200" w:left="480"/>
        <w:jc w:val="both"/>
      </w:pPr>
      <w:r w:rsidRPr="00256DEC">
        <w:lastRenderedPageBreak/>
        <w:t>無為空者，破取涅槃相</w:t>
      </w:r>
      <w:r w:rsidRPr="00256DEC">
        <w:rPr>
          <w:rFonts w:ascii="新細明體" w:hAnsi="新細明體" w:hint="eastAsia"/>
          <w:bCs/>
        </w:rPr>
        <w:t>。</w:t>
      </w:r>
      <w:r w:rsidRPr="00256DEC">
        <w:t>是為異。</w:t>
      </w:r>
    </w:p>
    <w:p w:rsidR="00D040F5" w:rsidRPr="00B0599E" w:rsidRDefault="00D040F5" w:rsidP="00972F9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）若著無為即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成</w:t>
      </w:r>
      <w:r w:rsidRPr="00256DEC">
        <w:rPr>
          <w:b/>
          <w:sz w:val="20"/>
          <w:szCs w:val="20"/>
          <w:bdr w:val="single" w:sz="4" w:space="0" w:color="auto"/>
        </w:rPr>
        <w:t>有為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，雖</w:t>
      </w:r>
      <w:r w:rsidRPr="00256DEC">
        <w:rPr>
          <w:b/>
          <w:sz w:val="20"/>
          <w:szCs w:val="20"/>
          <w:bdr w:val="single" w:sz="4" w:space="0" w:color="auto"/>
        </w:rPr>
        <w:t>破無為而非邪見</w:t>
      </w:r>
    </w:p>
    <w:p w:rsidR="00D040F5" w:rsidRPr="00256DEC" w:rsidRDefault="00D040F5" w:rsidP="00972F97">
      <w:pPr>
        <w:ind w:leftChars="200" w:left="480"/>
        <w:jc w:val="both"/>
        <w:rPr>
          <w:rFonts w:ascii="新細明體" w:hAnsi="新細明體"/>
          <w:bCs/>
        </w:rPr>
      </w:pPr>
      <w:r w:rsidRPr="00256DEC">
        <w:t>復次，若人捨有為</w:t>
      </w:r>
      <w:r w:rsidRPr="00256DEC">
        <w:rPr>
          <w:rFonts w:ascii="新細明體" w:hAnsi="新細明體" w:hint="eastAsia"/>
          <w:bCs/>
        </w:rPr>
        <w:t>、</w:t>
      </w:r>
      <w:r w:rsidRPr="00256DEC">
        <w:t>著無為，以著故，無為即成有為。以是故，雖破無為而非邪見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972F97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（六）結</w:t>
      </w:r>
    </w:p>
    <w:p w:rsidR="00D040F5" w:rsidRPr="00256DEC" w:rsidRDefault="00D040F5" w:rsidP="00972F97">
      <w:pPr>
        <w:ind w:leftChars="50" w:left="120"/>
        <w:jc w:val="both"/>
      </w:pPr>
      <w:r w:rsidRPr="00256DEC">
        <w:t>是名有為、無為空。</w:t>
      </w:r>
    </w:p>
    <w:p w:rsidR="00D040F5" w:rsidRPr="00256DEC" w:rsidRDefault="00D040F5" w:rsidP="006A2CB8">
      <w:pPr>
        <w:spacing w:beforeLines="30" w:before="108"/>
        <w:jc w:val="both"/>
      </w:pPr>
      <w:r w:rsidRPr="00256DEC">
        <w:rPr>
          <w:b/>
          <w:sz w:val="20"/>
          <w:szCs w:val="20"/>
          <w:bdr w:val="single" w:sz="4" w:space="0" w:color="auto"/>
        </w:rPr>
        <w:t>九、畢竟空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E4C7C">
      <w:pPr>
        <w:ind w:leftChars="50" w:left="120"/>
        <w:jc w:val="both"/>
        <w:rPr>
          <w:b/>
        </w:rPr>
      </w:pPr>
      <w:r w:rsidRPr="00256DEC">
        <w:rPr>
          <w:b/>
          <w:sz w:val="20"/>
          <w:szCs w:val="20"/>
          <w:bdr w:val="single" w:sz="4" w:space="0" w:color="auto"/>
        </w:rPr>
        <w:t>（一）定義</w:t>
      </w:r>
    </w:p>
    <w:p w:rsidR="00D040F5" w:rsidRPr="00256DEC" w:rsidRDefault="00D040F5" w:rsidP="006E4C7C">
      <w:pPr>
        <w:ind w:leftChars="100" w:left="240"/>
        <w:jc w:val="both"/>
        <w:rPr>
          <w:b/>
        </w:rPr>
      </w:pP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、以有為空、無為空破法無遺</w:t>
      </w:r>
    </w:p>
    <w:p w:rsidR="00D040F5" w:rsidRPr="00256DEC" w:rsidRDefault="00D040F5" w:rsidP="006E4C7C">
      <w:pPr>
        <w:ind w:leftChars="100" w:left="24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畢竟空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者，以有為空、無為空破諸法，</w:t>
      </w:r>
      <w:hyperlink w:history="1"/>
      <w:r w:rsidRPr="00256DEC">
        <w:rPr>
          <w:rStyle w:val="foot"/>
          <w:bCs/>
        </w:rPr>
        <w:t>令</w:t>
      </w:r>
      <w:r w:rsidRPr="00EB71AA">
        <w:rPr>
          <w:rStyle w:val="a5"/>
          <w:bCs/>
        </w:rPr>
        <w:footnoteReference w:id="96"/>
      </w:r>
      <w:r w:rsidRPr="00256DEC">
        <w:t>無有遺餘，是名畢竟空。</w:t>
      </w:r>
    </w:p>
    <w:p w:rsidR="00D040F5" w:rsidRPr="00256DEC" w:rsidRDefault="00D040F5" w:rsidP="006E4C7C">
      <w:pPr>
        <w:spacing w:beforeLines="30" w:before="108"/>
        <w:ind w:leftChars="100" w:left="24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、以上七空破法無遺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E4C7C">
      <w:pPr>
        <w:ind w:leftChars="100" w:left="240"/>
        <w:jc w:val="both"/>
      </w:pPr>
      <w:r w:rsidRPr="00256DEC">
        <w:t>如漏盡阿羅漢，名畢竟清淨</w:t>
      </w:r>
      <w:r w:rsidRPr="00256DEC">
        <w:rPr>
          <w:rFonts w:ascii="新細明體" w:hAnsi="新細明體" w:hint="eastAsia"/>
          <w:bCs/>
        </w:rPr>
        <w:t>；</w:t>
      </w:r>
      <w:r w:rsidRPr="00256DEC">
        <w:t>阿那含乃至離無所有處欲，不名畢竟清淨。</w:t>
      </w:r>
    </w:p>
    <w:p w:rsidR="00D040F5" w:rsidRPr="00256DEC" w:rsidRDefault="00D040F5" w:rsidP="006E4C7C">
      <w:pPr>
        <w:ind w:leftChars="100" w:left="240"/>
        <w:jc w:val="both"/>
      </w:pPr>
      <w:r w:rsidRPr="00256DEC">
        <w:t>此亦如是，內空、外空、內外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空、十方空</w:t>
      </w:r>
      <w:r w:rsidRPr="00EB71AA">
        <w:rPr>
          <w:rStyle w:val="a5"/>
        </w:rPr>
        <w:footnoteReference w:id="97"/>
      </w:r>
      <w:r w:rsidRPr="00256DEC">
        <w:t>、第一義空、有為空、無為空，更無有餘不空法，是名畢竟空。</w:t>
      </w:r>
    </w:p>
    <w:p w:rsidR="00D040F5" w:rsidRPr="00256DEC" w:rsidRDefault="00D040F5" w:rsidP="006E4C7C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、三世諸法，從本已來因緣無有定實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  <w:rPr>
          <w:b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正說</w:t>
      </w:r>
    </w:p>
    <w:p w:rsidR="00D040F5" w:rsidRPr="00256DEC" w:rsidRDefault="00D040F5" w:rsidP="006E4C7C">
      <w:pPr>
        <w:ind w:leftChars="150" w:left="360"/>
        <w:jc w:val="both"/>
      </w:pPr>
      <w:r w:rsidRPr="00256DEC">
        <w:t>復次，若人七世、百千萬億無量世貴族是名畢竟貴，不以一世、二、三世貴族為真貴也</w:t>
      </w:r>
      <w:r w:rsidRPr="00256DEC">
        <w:rPr>
          <w:rFonts w:ascii="新細明體" w:hAnsi="新細明體" w:hint="eastAsia"/>
          <w:bCs/>
        </w:rPr>
        <w:t>；</w:t>
      </w:r>
      <w:r w:rsidRPr="00256DEC">
        <w:t>畢竟空亦如是，從本已</w:t>
      </w:r>
      <w:hyperlink w:history="1"/>
      <w:r w:rsidRPr="00256DEC">
        <w:rPr>
          <w:rStyle w:val="foot"/>
          <w:bCs/>
        </w:rPr>
        <w:t>來</w:t>
      </w:r>
      <w:r w:rsidRPr="00EB71AA">
        <w:rPr>
          <w:rStyle w:val="a5"/>
          <w:bCs/>
        </w:rPr>
        <w:footnoteReference w:id="98"/>
      </w:r>
      <w:r w:rsidRPr="00256DEC">
        <w:rPr>
          <w:rStyle w:val="foot"/>
          <w:bCs/>
        </w:rPr>
        <w:t>，</w:t>
      </w:r>
      <w:r w:rsidRPr="00256DEC">
        <w:t>無有定實不空者。</w:t>
      </w:r>
    </w:p>
    <w:p w:rsidR="00D040F5" w:rsidRPr="00256DEC" w:rsidRDefault="00D040F5" w:rsidP="006E4C7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）遣執</w:t>
      </w:r>
    </w:p>
    <w:p w:rsidR="00D040F5" w:rsidRPr="00256DEC" w:rsidRDefault="00D040F5" w:rsidP="006E4C7C">
      <w:pPr>
        <w:ind w:leftChars="200" w:left="480"/>
        <w:jc w:val="both"/>
        <w:rPr>
          <w:b/>
        </w:rPr>
      </w:pP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b/>
          <w:sz w:val="20"/>
          <w:szCs w:val="20"/>
          <w:bdr w:val="single" w:sz="4" w:space="0" w:color="auto"/>
        </w:rPr>
        <w:t>、外執</w:t>
      </w:r>
    </w:p>
    <w:p w:rsidR="00D040F5" w:rsidRPr="00256DEC" w:rsidRDefault="00D040F5" w:rsidP="006E4C7C">
      <w:pPr>
        <w:ind w:leftChars="200" w:left="480"/>
        <w:jc w:val="both"/>
      </w:pPr>
      <w:r w:rsidRPr="00256DEC">
        <w:t>有人言：「</w:t>
      </w:r>
      <w:r w:rsidRPr="00256DEC">
        <w:rPr>
          <w:rFonts w:eastAsia="標楷體"/>
        </w:rPr>
        <w:t>今雖空，最初不空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如天造物始</w:t>
      </w:r>
      <w:r w:rsidRPr="00EB71AA">
        <w:rPr>
          <w:rStyle w:val="a5"/>
          <w:rFonts w:eastAsia="標楷體"/>
          <w:bCs/>
        </w:rPr>
        <w:footnoteReference w:id="99"/>
      </w:r>
      <w:r w:rsidRPr="00256DEC">
        <w:rPr>
          <w:rFonts w:eastAsia="標楷體"/>
        </w:rPr>
        <w:t>，及冥初</w:t>
      </w:r>
      <w:r w:rsidRPr="00EB71AA">
        <w:rPr>
          <w:rStyle w:val="a5"/>
          <w:rFonts w:eastAsia="標楷體"/>
          <w:bCs/>
        </w:rPr>
        <w:footnoteReference w:id="100"/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微塵</w:t>
      </w:r>
      <w:r w:rsidRPr="00EB71AA">
        <w:rPr>
          <w:rStyle w:val="a5"/>
          <w:rFonts w:eastAsia="標楷體"/>
          <w:bCs/>
        </w:rPr>
        <w:footnoteReference w:id="101"/>
      </w:r>
      <w:r w:rsidRPr="00256DEC">
        <w:rPr>
          <w:rFonts w:eastAsia="標楷體"/>
        </w:rPr>
        <w:t>。</w:t>
      </w:r>
      <w:r w:rsidRPr="00256DEC">
        <w:t>」</w:t>
      </w:r>
    </w:p>
    <w:p w:rsidR="00D040F5" w:rsidRPr="00256DEC" w:rsidRDefault="00D040F5" w:rsidP="006E4C7C">
      <w:pPr>
        <w:spacing w:beforeLines="30" w:before="108"/>
        <w:ind w:leftChars="200" w:left="480"/>
        <w:jc w:val="both"/>
        <w:rPr>
          <w:b/>
        </w:rPr>
      </w:pP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b/>
          <w:sz w:val="20"/>
          <w:szCs w:val="20"/>
          <w:bdr w:val="single" w:sz="4" w:space="0" w:color="auto"/>
        </w:rPr>
        <w:t>、論主評</w:t>
      </w:r>
    </w:p>
    <w:p w:rsidR="00D040F5" w:rsidRPr="00256DEC" w:rsidRDefault="00D040F5" w:rsidP="006E4C7C">
      <w:pPr>
        <w:ind w:leftChars="200" w:left="480"/>
        <w:jc w:val="both"/>
        <w:rPr>
          <w:rFonts w:ascii="新細明體" w:hAnsi="新細明體"/>
          <w:bCs/>
        </w:rPr>
      </w:pPr>
      <w:r w:rsidRPr="00256DEC">
        <w:t>是等皆空！何以故？果無常，因亦無常。如虛空不作果，亦不作因</w:t>
      </w:r>
      <w:r w:rsidRPr="00256DEC">
        <w:rPr>
          <w:rFonts w:ascii="新細明體" w:hAnsi="新細明體" w:hint="eastAsia"/>
          <w:bCs/>
        </w:rPr>
        <w:t>；</w:t>
      </w:r>
      <w:r w:rsidRPr="00256DEC">
        <w:t>天及微塵等，亦應如是</w:t>
      </w:r>
      <w:r w:rsidRPr="00256DEC">
        <w:rPr>
          <w:rFonts w:ascii="新細明體" w:hAnsi="新細明體" w:hint="eastAsia"/>
          <w:bCs/>
        </w:rPr>
        <w:t>。</w:t>
      </w:r>
      <w:r w:rsidRPr="00256DEC">
        <w:t>若是常，不應生無常。若過去無定相，未來、現在世亦如是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6E4C7C">
      <w:pPr>
        <w:ind w:leftChars="200" w:left="480"/>
        <w:jc w:val="both"/>
      </w:pPr>
      <w:r w:rsidRPr="00256DEC">
        <w:t>於三世中無有一法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定</w:t>
      </w:r>
      <w:r w:rsidRPr="00256DEC">
        <w:t>實不空者，是名畢竟空。</w:t>
      </w:r>
    </w:p>
    <w:p w:rsidR="00D040F5" w:rsidRPr="00256DEC" w:rsidRDefault="00D040F5" w:rsidP="006E4C7C">
      <w:pPr>
        <w:spacing w:beforeLines="30" w:before="108"/>
        <w:ind w:leftChars="50" w:left="120"/>
        <w:jc w:val="both"/>
        <w:rPr>
          <w:b/>
        </w:rPr>
      </w:pPr>
      <w:r w:rsidRPr="00256DEC">
        <w:rPr>
          <w:b/>
          <w:sz w:val="20"/>
          <w:szCs w:val="20"/>
          <w:bdr w:val="single" w:sz="4" w:space="0" w:color="auto"/>
        </w:rPr>
        <w:t>（二）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通難</w:t>
      </w:r>
      <w:r w:rsidRPr="00EB71AA">
        <w:rPr>
          <w:rStyle w:val="a5"/>
        </w:rPr>
        <w:footnoteReference w:id="102"/>
      </w:r>
    </w:p>
    <w:p w:rsidR="00D040F5" w:rsidRPr="00256DEC" w:rsidRDefault="00D040F5" w:rsidP="006E4C7C">
      <w:pPr>
        <w:ind w:leftChars="100" w:left="240"/>
        <w:jc w:val="both"/>
      </w:pP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第一難：</w:t>
      </w:r>
      <w:r w:rsidRPr="00256DEC">
        <w:rPr>
          <w:b/>
          <w:sz w:val="20"/>
          <w:szCs w:val="20"/>
          <w:bdr w:val="single" w:sz="4" w:space="0" w:color="auto"/>
        </w:rPr>
        <w:t>一切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畢竟</w:t>
      </w:r>
      <w:r w:rsidRPr="00256DEC">
        <w:rPr>
          <w:b/>
          <w:sz w:val="20"/>
          <w:szCs w:val="20"/>
          <w:bdr w:val="single" w:sz="4" w:space="0" w:color="auto"/>
        </w:rPr>
        <w:t>空，依止何法捨涅槃</w:t>
      </w:r>
      <w:r w:rsidRPr="00EB71AA">
        <w:rPr>
          <w:rStyle w:val="a5"/>
        </w:rPr>
        <w:footnoteReference w:id="103"/>
      </w:r>
      <w:r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Pr="00256DEC">
        <w:rPr>
          <w:rFonts w:hAnsi="新細明體"/>
          <w:sz w:val="20"/>
          <w:szCs w:val="20"/>
        </w:rPr>
        <w:t>大智度論筆記》</w:t>
      </w:r>
      <w:r w:rsidRPr="00256DEC">
        <w:rPr>
          <w:sz w:val="20"/>
          <w:szCs w:val="20"/>
        </w:rPr>
        <w:t>〔</w:t>
      </w:r>
      <w:r w:rsidRPr="00EB71AA">
        <w:rPr>
          <w:sz w:val="20"/>
          <w:szCs w:val="20"/>
        </w:rPr>
        <w:t>F021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351</w:t>
      </w:r>
      <w:r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問曰：若三世都空，乃至微塵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及一念</w:t>
      </w:r>
      <w:r w:rsidRPr="00256DEC">
        <w:t>無</w:t>
      </w:r>
      <w:hyperlink w:history="1"/>
      <w:r w:rsidRPr="00256DEC">
        <w:rPr>
          <w:rStyle w:val="foot"/>
          <w:bCs/>
        </w:rPr>
        <w:t>所</w:t>
      </w:r>
      <w:r w:rsidRPr="00256DEC">
        <w:t>有者，則是大可畏處！諸智慧人以禪定樂故</w:t>
      </w:r>
      <w:r w:rsidRPr="00256DEC">
        <w:lastRenderedPageBreak/>
        <w:t>捨世間樂，以涅槃樂故捨禪定樂；今畢竟空中乃至無有涅槃，依止何法得捨涅槃？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無我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是凡夫大驚怖處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有著吾我人，以一異相分別諸法</w:t>
      </w:r>
      <w:r w:rsidRPr="00256DEC">
        <w:rPr>
          <w:rFonts w:ascii="新細明體" w:hAnsi="新細明體" w:hint="eastAsia"/>
          <w:bCs/>
        </w:rPr>
        <w:t>；</w:t>
      </w:r>
      <w:r w:rsidRPr="00256DEC">
        <w:t>如是之人，則以為</w:t>
      </w:r>
      <w:hyperlink w:history="1"/>
      <w:r w:rsidRPr="00256DEC">
        <w:rPr>
          <w:rStyle w:val="foot"/>
          <w:bCs/>
        </w:rPr>
        <w:t>畏</w:t>
      </w:r>
      <w:r w:rsidRPr="00EB71AA">
        <w:rPr>
          <w:rStyle w:val="a5"/>
          <w:bCs/>
        </w:rPr>
        <w:footnoteReference w:id="104"/>
      </w:r>
      <w:r w:rsidRPr="00256DEC">
        <w:rPr>
          <w:rStyle w:val="foot"/>
          <w:bCs/>
        </w:rPr>
        <w:t>。</w:t>
      </w:r>
      <w:r w:rsidRPr="00256DEC">
        <w:t>如佛說：「</w:t>
      </w:r>
      <w:r w:rsidRPr="00256DEC">
        <w:rPr>
          <w:rFonts w:ascii="標楷體" w:eastAsia="標楷體" w:hAnsi="標楷體"/>
        </w:rPr>
        <w:t>凡夫人大驚怖處，所謂無我、無我所。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05"/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涅槃繫著斷，云何求捨離</w:t>
      </w:r>
      <w:r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Pr="00256DEC">
        <w:rPr>
          <w:rFonts w:hAnsi="新細明體"/>
          <w:sz w:val="20"/>
          <w:szCs w:val="20"/>
        </w:rPr>
        <w:t>大智度論筆記》</w:t>
      </w:r>
      <w:r w:rsidRPr="00256DEC">
        <w:rPr>
          <w:sz w:val="20"/>
          <w:szCs w:val="20"/>
        </w:rPr>
        <w:t>〔</w:t>
      </w:r>
      <w:r w:rsidRPr="00EB71AA">
        <w:rPr>
          <w:sz w:val="20"/>
          <w:szCs w:val="20"/>
        </w:rPr>
        <w:t>F021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351</w:t>
      </w:r>
      <w:r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復次，有為法有三世，以有漏法故生著處</w:t>
      </w:r>
      <w:r w:rsidRPr="00256DEC">
        <w:rPr>
          <w:rFonts w:ascii="新細明體" w:hAnsi="新細明體" w:hint="eastAsia"/>
          <w:bCs/>
        </w:rPr>
        <w:t>；</w:t>
      </w:r>
      <w:r w:rsidRPr="00256DEC">
        <w:t>涅槃名一切愛著斷，云何於涅槃而求捨離？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於一切法畢竟空，無復有餘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復次，如比丘破四重禁，是名畢竟破戒，不任得道</w:t>
      </w:r>
      <w:r w:rsidRPr="00256DEC">
        <w:rPr>
          <w:rFonts w:ascii="新細明體" w:hAnsi="新細明體" w:hint="eastAsia"/>
          <w:bCs/>
        </w:rPr>
        <w:t>；</w:t>
      </w:r>
      <w:r w:rsidRPr="00256DEC">
        <w:t>又如作五逆罪，畢竟閉三善道</w:t>
      </w:r>
      <w:r w:rsidRPr="00256DEC">
        <w:rPr>
          <w:rFonts w:ascii="新細明體" w:hAnsi="新細明體" w:hint="eastAsia"/>
          <w:bCs/>
        </w:rPr>
        <w:t>；</w:t>
      </w:r>
      <w:r w:rsidRPr="00256DEC">
        <w:t>若取聲聞證者，畢竟不得作佛。畢竟空亦如是，於一切法畢竟空，無復有餘。</w:t>
      </w:r>
    </w:p>
    <w:p w:rsidR="00D040F5" w:rsidRPr="00B0599E" w:rsidRDefault="00D040F5" w:rsidP="00B040F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第二難：</w:t>
      </w:r>
      <w:r w:rsidRPr="00256DEC">
        <w:rPr>
          <w:b/>
          <w:sz w:val="20"/>
          <w:szCs w:val="20"/>
          <w:bdr w:val="single" w:sz="4" w:space="0" w:color="auto"/>
        </w:rPr>
        <w:t>若無一法實，不應有虛妄</w:t>
      </w:r>
      <w:r w:rsidRPr="00EB71AA">
        <w:rPr>
          <w:rStyle w:val="a5"/>
        </w:rPr>
        <w:footnoteReference w:id="106"/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</w:pPr>
      <w:r w:rsidRPr="00256DEC">
        <w:t>問曰：一切法畢竟空，是事不然！何以故？三世十方諸法，乃至法相、法住，必應有實。以有一法實故，餘法為虛妄；若無一法實者，亦不應有諸虛妄法是畢竟空。</w:t>
      </w:r>
      <w:r w:rsidRPr="00EB71AA">
        <w:rPr>
          <w:rStyle w:val="a5"/>
          <w:bCs/>
        </w:rPr>
        <w:footnoteReference w:id="107"/>
      </w:r>
    </w:p>
    <w:p w:rsidR="00D040F5" w:rsidRPr="00256DEC" w:rsidRDefault="00D040F5" w:rsidP="00B040F0">
      <w:pPr>
        <w:spacing w:line="370" w:lineRule="exact"/>
        <w:ind w:leftChars="100" w:left="540" w:hanging="300"/>
        <w:jc w:val="both"/>
      </w:pPr>
      <w:r w:rsidRPr="00256DEC">
        <w:t>答曰：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bdr w:val="single" w:sz="4" w:space="0" w:color="auto"/>
        </w:rPr>
        <w:t>無有一法為實有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無有乃至一法實者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何以故？若有乃至一法實者，是法應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108"/>
      </w:r>
      <w:r w:rsidRPr="00256DEC">
        <w:rPr>
          <w:rFonts w:ascii="標楷體" w:eastAsia="標楷體" w:hAnsi="標楷體" w:hint="eastAsia"/>
        </w:rPr>
        <w:t>──</w:t>
      </w:r>
      <w:r w:rsidRPr="00256DEC">
        <w:t>若有為、若無為</w:t>
      </w:r>
      <w:r w:rsidRPr="00256DEC">
        <w:rPr>
          <w:rFonts w:ascii="新細明體" w:hAnsi="新細明體" w:hint="eastAsia"/>
          <w:bCs/>
        </w:rPr>
        <w:t>。</w:t>
      </w:r>
      <w:r w:rsidRPr="00256DEC">
        <w:t>若是有為，有為空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290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中已破；若是無為，無為空中亦破。如是世間、出世間：若世間，內空、外空、內外空、大空已破；若出世間，第一義空已破。色法、無色法，有漏、無漏法等，亦如是。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）一切畢竟空，空亦復空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348</w:t>
      </w:r>
      <w:r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復次，一切法皆畢竟空，是畢竟空亦空；空無有法故，亦無虛實相待。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3</w:t>
      </w:r>
      <w:r w:rsidRPr="00256DEC">
        <w:rPr>
          <w:b/>
          <w:sz w:val="20"/>
          <w:bdr w:val="single" w:sz="4" w:space="0" w:color="auto"/>
        </w:rPr>
        <w:t>）破一切法無遺餘，少有遺餘非畢竟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348</w:t>
      </w:r>
      <w:r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復次，畢竟空者，破一切法令無遺餘，故名畢竟空；若小有遺餘，不名畢竟。若言相待故應有</w:t>
      </w:r>
      <w:r w:rsidRPr="00256DEC">
        <w:rPr>
          <w:rFonts w:ascii="新細明體" w:hAnsi="新細明體" w:hint="eastAsia"/>
          <w:bCs/>
        </w:rPr>
        <w:t>，</w:t>
      </w:r>
      <w:r w:rsidRPr="00256DEC">
        <w:t>是事不然！</w:t>
      </w:r>
    </w:p>
    <w:p w:rsidR="00D040F5" w:rsidRPr="00256DEC" w:rsidRDefault="00D040F5" w:rsidP="006E4C7C">
      <w:pPr>
        <w:pStyle w:val="a3"/>
        <w:snapToGrid/>
        <w:spacing w:beforeLines="30" w:before="108"/>
        <w:ind w:leftChars="100" w:left="240"/>
        <w:jc w:val="both"/>
      </w:pPr>
      <w:r w:rsidRPr="00EB71AA">
        <w:rPr>
          <w:b/>
          <w:bdr w:val="single" w:sz="4" w:space="0" w:color="auto"/>
        </w:rPr>
        <w:lastRenderedPageBreak/>
        <w:t>3</w:t>
      </w:r>
      <w:r w:rsidRPr="00256DEC">
        <w:rPr>
          <w:b/>
          <w:bdr w:val="single" w:sz="4" w:space="0" w:color="auto"/>
        </w:rPr>
        <w:t>、</w:t>
      </w:r>
      <w:r w:rsidRPr="00256DEC">
        <w:rPr>
          <w:b/>
          <w:bdr w:val="single" w:sz="4" w:space="0" w:color="auto"/>
          <w:shd w:val="pct15" w:color="auto" w:fill="FFFFFF"/>
        </w:rPr>
        <w:t>第三難：</w:t>
      </w:r>
      <w:r w:rsidRPr="00256DEC">
        <w:rPr>
          <w:b/>
          <w:bdr w:val="single" w:sz="4" w:space="0" w:color="auto"/>
        </w:rPr>
        <w:t>所生法可空，因緣不應空</w:t>
      </w:r>
      <w:r w:rsidRPr="00EB71AA">
        <w:rPr>
          <w:rStyle w:val="a5"/>
          <w:sz w:val="24"/>
          <w:szCs w:val="24"/>
        </w:rPr>
        <w:footnoteReference w:id="109"/>
      </w:r>
      <w:r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Pr="00256DEC">
        <w:rPr>
          <w:rFonts w:ascii="新細明體" w:hAnsi="新細明體" w:hint="eastAsia"/>
        </w:rPr>
        <w:t>大智度論筆記》</w:t>
      </w:r>
      <w:r w:rsidRPr="00256DEC">
        <w:rPr>
          <w:rFonts w:hAnsi="新細明體"/>
        </w:rPr>
        <w:t>〔</w:t>
      </w:r>
      <w:r w:rsidRPr="00EB71AA">
        <w:rPr>
          <w:rFonts w:hint="eastAsia"/>
        </w:rPr>
        <w:t>F021</w:t>
      </w:r>
      <w:r w:rsidRPr="00256DEC">
        <w:rPr>
          <w:rFonts w:hAnsi="新細明體"/>
        </w:rPr>
        <w:t>〕</w:t>
      </w:r>
      <w:r w:rsidRPr="00EB71AA">
        <w:t>p</w:t>
      </w:r>
      <w:r w:rsidRPr="00256DEC">
        <w:t>.</w:t>
      </w:r>
      <w:r w:rsidRPr="00EB71AA">
        <w:rPr>
          <w:rFonts w:hint="eastAsia"/>
        </w:rPr>
        <w:t>352</w:t>
      </w:r>
      <w:r w:rsidRPr="00256DEC">
        <w:rPr>
          <w:rFonts w:ascii="新細明體" w:hAnsi="新細明體" w:hint="eastAsia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問曰：諸法不盡空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何以故？因緣所生法空</w:t>
      </w:r>
      <w:r w:rsidRPr="00256DEC">
        <w:rPr>
          <w:rFonts w:hint="eastAsia"/>
        </w:rPr>
        <w:t>，</w:t>
      </w:r>
      <w:r w:rsidRPr="00256DEC">
        <w:t>而因緣不空。譬如樑椽因緣和合，故名舍，舍空而樑椽不應空！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6E4C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因果無定相，待前因亦果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F021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352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因緣亦空，因緣不定故。譬如父子，父生故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名</w:t>
      </w:r>
      <w:r w:rsidRPr="00256DEC">
        <w:t>為子，生子故</w:t>
      </w:r>
      <w:r w:rsidRPr="00256DEC">
        <w:rPr>
          <w:rStyle w:val="foot"/>
          <w:bCs/>
        </w:rPr>
        <w:t>名</w:t>
      </w:r>
      <w:r w:rsidRPr="00256DEC">
        <w:t>為父。</w:t>
      </w:r>
    </w:p>
    <w:p w:rsidR="00D040F5" w:rsidRPr="00256DEC" w:rsidRDefault="00D040F5" w:rsidP="006E4C7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最後因緣不可得故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F021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352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復次，最後因緣，無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所</w:t>
      </w:r>
      <w:r w:rsidRPr="00256DEC">
        <w:t>依止故；如山</w:t>
      </w:r>
      <w:r w:rsidRPr="00256DEC">
        <w:rPr>
          <w:rFonts w:hint="eastAsia"/>
        </w:rPr>
        <w:t>、</w:t>
      </w:r>
      <w:r w:rsidRPr="00256DEC">
        <w:t>河</w:t>
      </w:r>
      <w:r w:rsidRPr="00256DEC">
        <w:rPr>
          <w:rFonts w:hint="eastAsia"/>
        </w:rPr>
        <w:t>、</w:t>
      </w:r>
      <w:r w:rsidRPr="00256DEC">
        <w:t>樹木</w:t>
      </w:r>
      <w:r w:rsidRPr="00256DEC">
        <w:rPr>
          <w:rFonts w:hint="eastAsia"/>
        </w:rPr>
        <w:t>、</w:t>
      </w:r>
      <w:r w:rsidRPr="00256DEC">
        <w:t>眾生之類皆依止地，地依止水，水依止風，風依止虛空，虛空無所依止。</w:t>
      </w:r>
      <w:r w:rsidRPr="00EB71AA">
        <w:rPr>
          <w:rStyle w:val="a5"/>
          <w:rFonts w:eastAsia="細明體" w:cs="細明體"/>
          <w:kern w:val="0"/>
        </w:rPr>
        <w:footnoteReference w:id="110"/>
      </w:r>
      <w:r w:rsidRPr="00256DEC">
        <w:t>若本無所依止，末亦無所依止。</w:t>
      </w:r>
    </w:p>
    <w:p w:rsidR="00D040F5" w:rsidRPr="00256DEC" w:rsidRDefault="00D040F5" w:rsidP="006E4C7C">
      <w:pPr>
        <w:ind w:leftChars="150" w:left="360"/>
        <w:jc w:val="both"/>
      </w:pPr>
      <w:r w:rsidRPr="00256DEC">
        <w:t>以是故，當知一切法畢竟空</w:t>
      </w:r>
      <w:r w:rsidRPr="00256DEC">
        <w:rPr>
          <w:rFonts w:ascii="新細明體" w:hAnsi="新細明體"/>
        </w:rPr>
        <w:t>。</w:t>
      </w:r>
    </w:p>
    <w:p w:rsidR="00D040F5" w:rsidRPr="00256DEC" w:rsidRDefault="00D040F5" w:rsidP="006E4C7C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4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第四難：</w:t>
      </w:r>
      <w:r w:rsidRPr="00256DEC">
        <w:rPr>
          <w:b/>
          <w:sz w:val="20"/>
          <w:szCs w:val="20"/>
          <w:bdr w:val="single" w:sz="4" w:space="0" w:color="auto"/>
        </w:rPr>
        <w:t>必應有根本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256DEC">
        <w:rPr>
          <w:b/>
          <w:sz w:val="20"/>
          <w:szCs w:val="20"/>
          <w:bdr w:val="single" w:sz="4" w:space="0" w:color="auto"/>
        </w:rPr>
        <w:t>如所化空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56DEC">
        <w:rPr>
          <w:b/>
          <w:sz w:val="20"/>
          <w:szCs w:val="20"/>
          <w:bdr w:val="single" w:sz="4" w:space="0" w:color="auto"/>
        </w:rPr>
        <w:t>化主不空</w:t>
      </w:r>
      <w:r w:rsidRPr="00EB71AA">
        <w:rPr>
          <w:rStyle w:val="a5"/>
        </w:rPr>
        <w:footnoteReference w:id="111"/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F021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352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問曰：不然，諸法應有根本。如神通有所變化，所化雖虛，而化主不空！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  <w:r w:rsidRPr="00256DEC">
        <w:rPr>
          <w:b/>
        </w:rPr>
        <w:t>凡夫人</w:t>
      </w:r>
      <w:r w:rsidRPr="00256DEC">
        <w:t>見所化物不久故謂之為空，化</w:t>
      </w:r>
      <w:hyperlink w:history="1"/>
      <w:r w:rsidRPr="00256DEC">
        <w:rPr>
          <w:rStyle w:val="foot"/>
          <w:bCs/>
        </w:rPr>
        <w:t>主</w:t>
      </w:r>
      <w:r w:rsidRPr="00256DEC">
        <w:t>久故謂之為實</w:t>
      </w:r>
      <w:r w:rsidRPr="00256DEC">
        <w:rPr>
          <w:rFonts w:hint="eastAsia"/>
        </w:rPr>
        <w:t>。</w:t>
      </w:r>
    </w:p>
    <w:p w:rsidR="00D040F5" w:rsidRPr="00256DEC" w:rsidRDefault="00D040F5" w:rsidP="006E4C7C">
      <w:pPr>
        <w:ind w:leftChars="400" w:left="960"/>
        <w:jc w:val="both"/>
        <w:rPr>
          <w:bCs/>
        </w:rPr>
      </w:pPr>
      <w:r w:rsidRPr="00256DEC">
        <w:rPr>
          <w:b/>
        </w:rPr>
        <w:t>聖人</w:t>
      </w:r>
      <w:r w:rsidRPr="00256DEC">
        <w:t>見化主復從前世業因緣和合生，今世復集諸善法，得神通力，故能作化。如《般若波羅蜜》後品中說：「</w:t>
      </w:r>
      <w:r w:rsidRPr="00256DEC">
        <w:rPr>
          <w:rFonts w:ascii="標楷體" w:eastAsia="標楷體" w:hAnsi="標楷體"/>
        </w:rPr>
        <w:t>有三種變化：煩惱變化、業變化、法變化</w:t>
      </w:r>
      <w:r w:rsidRPr="00B0599E">
        <w:rPr>
          <w:rStyle w:val="note"/>
          <w:rFonts w:ascii="標楷體" w:eastAsia="標楷體" w:hAnsi="標楷體"/>
          <w:bCs/>
          <w:color w:val="auto"/>
          <w:sz w:val="22"/>
        </w:rPr>
        <w:t>（法，法身也）</w:t>
      </w:r>
      <w:r w:rsidRPr="00256DEC">
        <w:rPr>
          <w:rFonts w:ascii="標楷體" w:eastAsia="標楷體" w:hAnsi="標楷體"/>
        </w:rPr>
        <w:t>。</w:t>
      </w:r>
      <w:r w:rsidRPr="00256DEC">
        <w:t>」</w:t>
      </w:r>
      <w:r w:rsidRPr="00EB71AA">
        <w:rPr>
          <w:rStyle w:val="a5"/>
          <w:bCs/>
        </w:rPr>
        <w:footnoteReference w:id="112"/>
      </w:r>
      <w:r w:rsidRPr="00256DEC">
        <w:t>是故知</w:t>
      </w:r>
      <w:r w:rsidRPr="00256DEC">
        <w:rPr>
          <w:b/>
        </w:rPr>
        <w:t>化主亦空</w:t>
      </w:r>
      <w:r w:rsidRPr="00256DEC">
        <w:t>。</w:t>
      </w:r>
    </w:p>
    <w:p w:rsidR="00D040F5" w:rsidRPr="00256DEC" w:rsidRDefault="00D040F5" w:rsidP="006E4C7C">
      <w:pPr>
        <w:spacing w:beforeLines="30" w:before="108"/>
        <w:ind w:leftChars="100" w:left="240"/>
        <w:jc w:val="both"/>
        <w:rPr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5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</w:t>
      </w:r>
      <w:r w:rsidRPr="00256DEC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五</w:t>
      </w:r>
      <w:r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難：</w:t>
      </w:r>
      <w:r w:rsidRPr="00256DEC">
        <w:rPr>
          <w:rFonts w:hint="eastAsia"/>
          <w:b/>
          <w:sz w:val="20"/>
          <w:bdr w:val="single" w:sz="4" w:space="0" w:color="auto"/>
        </w:rPr>
        <w:t>牢固物及實法、聖人所得法、無為法</w:t>
      </w:r>
      <w:r w:rsidRPr="00256DEC">
        <w:rPr>
          <w:b/>
          <w:sz w:val="20"/>
          <w:bdr w:val="single" w:sz="4" w:space="0" w:color="auto"/>
        </w:rPr>
        <w:t>不應空</w:t>
      </w:r>
      <w:r w:rsidRPr="00EB71AA">
        <w:rPr>
          <w:rStyle w:val="a5"/>
        </w:rPr>
        <w:footnoteReference w:id="113"/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</w:t>
      </w:r>
      <w:r w:rsidRPr="00FB74CD">
        <w:rPr>
          <w:spacing w:val="2"/>
        </w:rPr>
        <w:t>諸不牢固者，不實故應空</w:t>
      </w:r>
      <w:r w:rsidRPr="00FB74CD">
        <w:rPr>
          <w:rFonts w:ascii="新細明體" w:hAnsi="新細明體" w:hint="eastAsia"/>
          <w:bCs/>
          <w:spacing w:val="2"/>
        </w:rPr>
        <w:t>；</w:t>
      </w:r>
      <w:r w:rsidRPr="00FB74CD">
        <w:rPr>
          <w:b/>
          <w:spacing w:val="2"/>
        </w:rPr>
        <w:t>諸牢固物及實法不應空</w:t>
      </w:r>
      <w:r w:rsidR="002B4BD1" w:rsidRPr="00FB74CD">
        <w:rPr>
          <w:rFonts w:ascii="新細明體" w:hAnsi="新細明體" w:hint="eastAsia"/>
          <w:bCs/>
          <w:spacing w:val="2"/>
        </w:rPr>
        <w:t>，</w:t>
      </w:r>
      <w:r w:rsidRPr="00FB74CD">
        <w:rPr>
          <w:spacing w:val="2"/>
        </w:rPr>
        <w:t>如大地、須彌山、大海水、</w:t>
      </w:r>
      <w:r w:rsidRPr="00256DEC">
        <w:t>日、月、金剛等色實法，牢固故不應空。所以者何？地及須彌常住竟劫</w:t>
      </w:r>
      <w:hyperlink w:history="1"/>
      <w:r w:rsidRPr="00256DEC">
        <w:rPr>
          <w:rStyle w:val="foot"/>
          <w:bCs/>
        </w:rPr>
        <w:t>故；</w:t>
      </w:r>
      <w:r w:rsidRPr="00256DEC">
        <w:t>眾川有竭，海則常滿；日月周天</w:t>
      </w:r>
      <w:r w:rsidRPr="00EB71AA">
        <w:rPr>
          <w:rStyle w:val="a5"/>
        </w:rPr>
        <w:footnoteReference w:id="114"/>
      </w:r>
      <w:r w:rsidRPr="00256DEC">
        <w:t>，無有窮極。</w:t>
      </w:r>
    </w:p>
    <w:p w:rsidR="00D040F5" w:rsidRPr="00256DEC" w:rsidRDefault="00D040F5" w:rsidP="006E4C7C">
      <w:pPr>
        <w:ind w:leftChars="400" w:left="960"/>
        <w:jc w:val="both"/>
      </w:pPr>
      <w:r w:rsidRPr="00256DEC">
        <w:lastRenderedPageBreak/>
        <w:t>又如凡人所見，虛妄不真，故應空；</w:t>
      </w:r>
      <w:r w:rsidRPr="00256DEC">
        <w:rPr>
          <w:b/>
        </w:rPr>
        <w:t>聖人所得如及法性、真際、涅槃相</w:t>
      </w:r>
      <w:r w:rsidRPr="00256DEC">
        <w:t>，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290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rPr>
          <w:b/>
        </w:rPr>
        <w:t>應是實法</w:t>
      </w:r>
      <w:r w:rsidRPr="00256DEC">
        <w:t>，云何言畢竟皆空？</w:t>
      </w:r>
    </w:p>
    <w:p w:rsidR="00D040F5" w:rsidRPr="00256DEC" w:rsidRDefault="00D040F5" w:rsidP="006E4C7C">
      <w:pPr>
        <w:spacing w:beforeLines="20" w:before="72"/>
        <w:ind w:leftChars="400" w:left="960"/>
        <w:jc w:val="both"/>
      </w:pPr>
      <w:r w:rsidRPr="00256DEC">
        <w:t>復次，有為法因緣生，故不實</w:t>
      </w:r>
      <w:r w:rsidRPr="00256DEC">
        <w:rPr>
          <w:rFonts w:hint="eastAsia"/>
        </w:rPr>
        <w:t>；</w:t>
      </w:r>
      <w:r w:rsidRPr="00256DEC">
        <w:rPr>
          <w:b/>
        </w:rPr>
        <w:t>無為法不從因緣生，故應實</w:t>
      </w:r>
      <w:r w:rsidRPr="00256DEC">
        <w:t>，復云何言畢竟空？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6E4C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）堅不堅固無定故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F021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352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堅固</w:t>
      </w:r>
      <w:r w:rsidRPr="00256DEC">
        <w:rPr>
          <w:rFonts w:ascii="新細明體" w:hAnsi="新細明體" w:hint="eastAsia"/>
          <w:bCs/>
        </w:rPr>
        <w:t>、</w:t>
      </w:r>
      <w:r w:rsidRPr="00256DEC">
        <w:t>不堅固不定，故皆空。所以者何？有人以此為堅固，有人以此為不堅固。</w:t>
      </w:r>
    </w:p>
    <w:p w:rsidR="00D040F5" w:rsidRPr="00256DEC" w:rsidRDefault="00D040F5" w:rsidP="006E4C7C">
      <w:pPr>
        <w:ind w:leftChars="150" w:left="360"/>
        <w:jc w:val="both"/>
      </w:pPr>
      <w:r w:rsidRPr="00256DEC">
        <w:t>如人以金剛為牢固，帝釋手執，如人捉杖，不以為牢固。又不知破金剛因緣，故以為牢固</w:t>
      </w:r>
      <w:r w:rsidRPr="00256DEC">
        <w:rPr>
          <w:rFonts w:ascii="新細明體" w:hAnsi="新細明體" w:hint="eastAsia"/>
          <w:bCs/>
        </w:rPr>
        <w:t>；</w:t>
      </w:r>
      <w:r w:rsidRPr="00256DEC">
        <w:t>若知著龜</w:t>
      </w:r>
      <w:hyperlink w:history="1"/>
      <w:r w:rsidRPr="00256DEC">
        <w:rPr>
          <w:rStyle w:val="foot"/>
          <w:bCs/>
        </w:rPr>
        <w:t>甲</w:t>
      </w:r>
      <w:r w:rsidRPr="00EB71AA">
        <w:rPr>
          <w:rStyle w:val="a5"/>
          <w:bCs/>
        </w:rPr>
        <w:footnoteReference w:id="115"/>
      </w:r>
      <w:r w:rsidRPr="00256DEC">
        <w:t>上，以山羊角打破，則知不牢固。</w:t>
      </w:r>
    </w:p>
    <w:p w:rsidR="00D040F5" w:rsidRPr="00256DEC" w:rsidRDefault="00D040F5" w:rsidP="006E4C7C">
      <w:pPr>
        <w:spacing w:beforeLines="20" w:before="72"/>
        <w:ind w:leftChars="150" w:left="360"/>
        <w:jc w:val="both"/>
      </w:pPr>
      <w:r w:rsidRPr="00256DEC">
        <w:t>如七尺之身，以大海為深；羅</w:t>
      </w:r>
      <w:r w:rsidRPr="00256DEC">
        <w:rPr>
          <w:rStyle w:val="gaiji"/>
          <w:rFonts w:ascii="Times New Roman" w:eastAsia="新細明體" w:hAnsi="Times New Roman" w:hint="default"/>
          <w:bCs/>
        </w:rPr>
        <w:t>睺</w:t>
      </w:r>
      <w:r w:rsidRPr="00256DEC">
        <w:t>阿修羅王立大海中，膝出水上；以兩手隱須彌頂，下向觀忉利天</w:t>
      </w:r>
      <w:hyperlink w:history="1"/>
      <w:r w:rsidRPr="00256DEC">
        <w:rPr>
          <w:rStyle w:val="foot"/>
          <w:bCs/>
        </w:rPr>
        <w:t>喜</w:t>
      </w:r>
      <w:r w:rsidRPr="00EB71AA">
        <w:rPr>
          <w:rStyle w:val="a5"/>
          <w:bCs/>
        </w:rPr>
        <w:footnoteReference w:id="116"/>
      </w:r>
      <w:r w:rsidRPr="00256DEC">
        <w:t>見城，此則以海水為淺。</w:t>
      </w:r>
    </w:p>
    <w:p w:rsidR="00D040F5" w:rsidRPr="00256DEC" w:rsidRDefault="00D040F5" w:rsidP="006E4C7C">
      <w:pPr>
        <w:spacing w:beforeLines="20" w:before="72"/>
        <w:ind w:leftChars="150" w:left="360"/>
        <w:jc w:val="both"/>
      </w:pPr>
      <w:r w:rsidRPr="00256DEC">
        <w:rPr>
          <w:rFonts w:hint="eastAsia"/>
        </w:rPr>
        <w:t>若</w:t>
      </w:r>
      <w:r w:rsidRPr="00256DEC">
        <w:t>短壽人以地為常久牢固，長壽者見地無常不牢固。</w:t>
      </w:r>
    </w:p>
    <w:p w:rsidR="00D040F5" w:rsidRPr="00256DEC" w:rsidRDefault="00D040F5" w:rsidP="006E4C7C">
      <w:pPr>
        <w:spacing w:beforeLines="20" w:before="72"/>
        <w:ind w:leftChars="150" w:left="360"/>
        <w:jc w:val="both"/>
      </w:pPr>
      <w:r w:rsidRPr="00256DEC">
        <w:t>如佛說《七日喻經》</w:t>
      </w:r>
      <w:r w:rsidRPr="00EB71AA">
        <w:rPr>
          <w:rStyle w:val="a5"/>
          <w:bCs/>
        </w:rPr>
        <w:footnoteReference w:id="117"/>
      </w:r>
      <w:r w:rsidRPr="00256DEC">
        <w:rPr>
          <w:rFonts w:hint="eastAsia"/>
        </w:rPr>
        <w:t>，</w:t>
      </w:r>
    </w:p>
    <w:p w:rsidR="00D040F5" w:rsidRPr="00256DEC" w:rsidRDefault="00D040F5" w:rsidP="006E4C7C">
      <w:pPr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佛告諸比丘：「一切有為法，無常變異，皆歸磨滅。劫欲盡時，大旱積久，藥草樹木，皆悉焦枯。有第二日出，諸小流水，皆悉乾竭。第三日出，大河流水，亦都涸盡。第四日出，閻浮提中四</w:t>
      </w:r>
      <w:r w:rsidRPr="00256DEC">
        <w:rPr>
          <w:rFonts w:eastAsia="標楷體" w:hint="eastAsia"/>
        </w:rPr>
        <w:t>大</w:t>
      </w:r>
      <w:r w:rsidRPr="00256DEC">
        <w:rPr>
          <w:rFonts w:eastAsia="標楷體"/>
        </w:rPr>
        <w:t>河及阿那婆達多池，皆亦空竭。第五日出，大海</w:t>
      </w:r>
      <w:hyperlink w:history="1"/>
      <w:r w:rsidRPr="00256DEC">
        <w:rPr>
          <w:rStyle w:val="foot"/>
          <w:rFonts w:eastAsia="標楷體"/>
          <w:bCs/>
        </w:rPr>
        <w:t>乾</w:t>
      </w:r>
      <w:r w:rsidRPr="00256DEC">
        <w:rPr>
          <w:rFonts w:eastAsia="標楷體"/>
        </w:rPr>
        <w:t>涸。第六日出，大地、須彌山等，皆悉煙出，如</w:t>
      </w:r>
      <w:hyperlink w:history="1"/>
      <w:r w:rsidRPr="00256DEC">
        <w:rPr>
          <w:rStyle w:val="foot"/>
          <w:rFonts w:eastAsia="標楷體"/>
          <w:bCs/>
        </w:rPr>
        <w:t>窯</w:t>
      </w:r>
      <w:r w:rsidRPr="00EB71AA">
        <w:rPr>
          <w:rStyle w:val="a5"/>
          <w:rFonts w:eastAsia="標楷體"/>
          <w:bCs/>
        </w:rPr>
        <w:footnoteReference w:id="118"/>
      </w:r>
      <w:r w:rsidRPr="00256DEC">
        <w:rPr>
          <w:rFonts w:eastAsia="標楷體"/>
        </w:rPr>
        <w:t>燒器。第七日出，悉皆熾然，無復煙氣；地及須彌乃至梵天，火皆然滿。爾時，新生光音天</w:t>
      </w:r>
      <w:r w:rsidRPr="00EB71AA">
        <w:rPr>
          <w:rStyle w:val="a5"/>
          <w:rFonts w:eastAsia="標楷體"/>
        </w:rPr>
        <w:footnoteReference w:id="119"/>
      </w:r>
      <w:r w:rsidRPr="00256DEC">
        <w:rPr>
          <w:rFonts w:eastAsia="標楷體"/>
        </w:rPr>
        <w:t>者，見火怖畏言：</w:t>
      </w:r>
      <w:r w:rsidRPr="00256DEC">
        <w:rPr>
          <w:rFonts w:eastAsia="標楷體" w:hint="eastAsia"/>
        </w:rPr>
        <w:t>『</w:t>
      </w:r>
      <w:r w:rsidRPr="00256DEC">
        <w:rPr>
          <w:rFonts w:eastAsia="標楷體"/>
        </w:rPr>
        <w:t>既燒梵宮，將無</w:t>
      </w:r>
      <w:r w:rsidRPr="00EB71AA">
        <w:rPr>
          <w:rStyle w:val="a5"/>
          <w:rFonts w:eastAsia="標楷體"/>
        </w:rPr>
        <w:footnoteReference w:id="120"/>
      </w:r>
      <w:r w:rsidRPr="00256DEC">
        <w:rPr>
          <w:rFonts w:eastAsia="標楷體"/>
        </w:rPr>
        <w:t>至此！</w:t>
      </w:r>
      <w:r w:rsidRPr="00256DEC">
        <w:rPr>
          <w:rFonts w:eastAsia="標楷體" w:hint="eastAsia"/>
        </w:rPr>
        <w:t>』</w:t>
      </w:r>
    </w:p>
    <w:p w:rsidR="00D040F5" w:rsidRPr="00256DEC" w:rsidRDefault="00D040F5" w:rsidP="006E4C7C">
      <w:pPr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先生諸天慰喻後生天言：</w:t>
      </w:r>
      <w:r w:rsidRPr="00256DEC">
        <w:rPr>
          <w:rFonts w:eastAsia="標楷體" w:hint="eastAsia"/>
        </w:rPr>
        <w:t>『</w:t>
      </w:r>
      <w:r w:rsidRPr="00256DEC">
        <w:rPr>
          <w:rFonts w:eastAsia="標楷體"/>
        </w:rPr>
        <w:t>曾已有此，正燒梵宮，於彼而滅，不來至此。燒三千大千世界已，無復灰炭！</w:t>
      </w:r>
      <w:r w:rsidRPr="00256DEC">
        <w:rPr>
          <w:rFonts w:eastAsia="標楷體" w:hint="eastAsia"/>
        </w:rPr>
        <w:t>』」</w:t>
      </w:r>
    </w:p>
    <w:p w:rsidR="00D040F5" w:rsidRPr="00256DEC" w:rsidRDefault="00D040F5" w:rsidP="006E4C7C">
      <w:pPr>
        <w:ind w:leftChars="250" w:left="600"/>
        <w:jc w:val="both"/>
      </w:pPr>
      <w:r w:rsidRPr="00256DEC">
        <w:rPr>
          <w:rFonts w:ascii="標楷體" w:eastAsia="標楷體" w:hAnsi="標楷體"/>
        </w:rPr>
        <w:t>佛語比丘：「</w:t>
      </w:r>
      <w:r w:rsidRPr="00256DEC">
        <w:rPr>
          <w:rFonts w:eastAsia="標楷體"/>
        </w:rPr>
        <w:t>如此大事</w:t>
      </w:r>
      <w:hyperlink w:history="1"/>
      <w:r w:rsidRPr="00256DEC">
        <w:rPr>
          <w:rFonts w:eastAsia="標楷體"/>
        </w:rPr>
        <w:t>，</w:t>
      </w:r>
      <w:r w:rsidRPr="00256DEC">
        <w:rPr>
          <w:rStyle w:val="foot"/>
          <w:rFonts w:eastAsia="標楷體"/>
          <w:bCs/>
        </w:rPr>
        <w:t>誰</w:t>
      </w:r>
      <w:r w:rsidRPr="00EB71AA">
        <w:rPr>
          <w:rStyle w:val="a5"/>
          <w:rFonts w:eastAsia="標楷體"/>
          <w:bCs/>
        </w:rPr>
        <w:footnoteReference w:id="121"/>
      </w:r>
      <w:r w:rsidRPr="00256DEC">
        <w:rPr>
          <w:rFonts w:eastAsia="標楷體"/>
        </w:rPr>
        <w:t>信之者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t>唯有眼見，乃能信耳！又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比丘</w:t>
      </w:r>
      <w:r w:rsidRPr="00256DEC">
        <w:rPr>
          <w:rFonts w:eastAsia="標楷體" w:hint="eastAsia"/>
        </w:rPr>
        <w:t>！</w:t>
      </w:r>
      <w:r w:rsidRPr="00256DEC">
        <w:rPr>
          <w:rFonts w:eastAsia="標楷體"/>
        </w:rPr>
        <w:t>過去時，須涅多羅外道師，離欲行四梵行，無量弟子亦得離欲。須涅多羅作是念：</w:t>
      </w:r>
      <w:r w:rsidRPr="00256DEC">
        <w:rPr>
          <w:rFonts w:eastAsia="標楷體" w:hint="eastAsia"/>
        </w:rPr>
        <w:t>『</w:t>
      </w:r>
      <w:r w:rsidRPr="00256DEC">
        <w:rPr>
          <w:rFonts w:eastAsia="標楷體"/>
        </w:rPr>
        <w:t>我不應與弟子同生一處，今當深修慈心</w:t>
      </w:r>
      <w:r w:rsidRPr="00256DEC">
        <w:rPr>
          <w:rFonts w:eastAsia="標楷體" w:hint="eastAsia"/>
        </w:rPr>
        <w:t>。』</w:t>
      </w:r>
      <w:r w:rsidRPr="00256DEC">
        <w:rPr>
          <w:rFonts w:eastAsia="標楷體"/>
        </w:rPr>
        <w:t>此人以深思慈故，生光音天。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22"/>
      </w:r>
    </w:p>
    <w:p w:rsidR="00D040F5" w:rsidRPr="00256DEC" w:rsidRDefault="00D040F5" w:rsidP="00B040F0">
      <w:pPr>
        <w:spacing w:line="370" w:lineRule="exact"/>
        <w:ind w:leftChars="250" w:left="600"/>
        <w:jc w:val="both"/>
      </w:pPr>
      <w:r w:rsidRPr="00256DEC">
        <w:rPr>
          <w:rFonts w:ascii="標楷體" w:eastAsia="標楷體" w:hAnsi="標楷體"/>
        </w:rPr>
        <w:lastRenderedPageBreak/>
        <w:t>佛言：「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rFonts w:hint="eastAsia"/>
          <w:sz w:val="22"/>
          <w:szCs w:val="22"/>
          <w:shd w:val="pct15" w:color="auto" w:fill="FFFFFF"/>
        </w:rPr>
        <w:t>29</w:t>
      </w:r>
      <w:r w:rsidRPr="00EB71AA">
        <w:rPr>
          <w:sz w:val="22"/>
          <w:szCs w:val="22"/>
          <w:shd w:val="pct15" w:color="auto" w:fill="FFFFFF"/>
        </w:rPr>
        <w:t>0</w:t>
      </w:r>
      <w:r w:rsidRPr="00EB71AA">
        <w:rPr>
          <w:rFonts w:cs="Roman Unicode"/>
          <w:sz w:val="22"/>
          <w:szCs w:val="22"/>
          <w:shd w:val="pct15" w:color="auto" w:fill="FFFFFF"/>
        </w:rPr>
        <w:t>c</w:t>
      </w:r>
      <w:r w:rsidRPr="00256DEC">
        <w:rPr>
          <w:rFonts w:ascii="標楷體" w:eastAsia="標楷體" w:hAnsi="標楷體" w:cs="Roman Unicode"/>
          <w:sz w:val="22"/>
          <w:szCs w:val="22"/>
        </w:rPr>
        <w:t>）</w:t>
      </w:r>
      <w:r w:rsidRPr="00256DEC">
        <w:rPr>
          <w:rFonts w:ascii="標楷體" w:eastAsia="標楷體" w:hAnsi="標楷體"/>
        </w:rPr>
        <w:t>須涅多羅者，我身是也；我是時眼見此事。」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256DEC">
        <w:rPr>
          <w:bCs/>
        </w:rPr>
        <w:t>以是故，當知牢固實物，皆悉歸滅！</w:t>
      </w:r>
    </w:p>
    <w:p w:rsidR="00D040F5" w:rsidRPr="00256DEC" w:rsidRDefault="00D040F5" w:rsidP="00B040F0">
      <w:pPr>
        <w:adjustRightInd w:val="0"/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因論生論：應說</w:t>
      </w:r>
      <w:r w:rsidRPr="00256DEC">
        <w:rPr>
          <w:b/>
          <w:bCs/>
          <w:sz w:val="20"/>
          <w:szCs w:val="20"/>
          <w:bdr w:val="single" w:sz="4" w:space="0" w:color="auto"/>
        </w:rPr>
        <w:t>畢竟空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，何以說</w:t>
      </w:r>
      <w:r w:rsidRPr="00256DEC">
        <w:rPr>
          <w:b/>
          <w:bCs/>
          <w:sz w:val="20"/>
          <w:szCs w:val="20"/>
          <w:bdr w:val="single" w:sz="4" w:space="0" w:color="auto"/>
        </w:rPr>
        <w:t>無常事</w:t>
      </w:r>
    </w:p>
    <w:p w:rsidR="00D040F5" w:rsidRPr="00256DEC" w:rsidRDefault="00D040F5" w:rsidP="00B040F0">
      <w:pPr>
        <w:adjustRightInd w:val="0"/>
        <w:spacing w:line="370" w:lineRule="exact"/>
        <w:ind w:leftChars="200" w:left="1200" w:hangingChars="300" w:hanging="720"/>
        <w:jc w:val="both"/>
        <w:rPr>
          <w:bCs/>
        </w:rPr>
      </w:pPr>
      <w:r w:rsidRPr="00256DEC">
        <w:rPr>
          <w:bCs/>
        </w:rPr>
        <w:t>問曰：汝說畢竟空，何以說無常事？畢竟空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今即是空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無常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今有後空！</w:t>
      </w:r>
    </w:p>
    <w:p w:rsidR="00D040F5" w:rsidRPr="00256DEC" w:rsidRDefault="00D040F5" w:rsidP="00B040F0">
      <w:pPr>
        <w:adjustRightInd w:val="0"/>
        <w:snapToGrid w:val="0"/>
        <w:spacing w:line="370" w:lineRule="exact"/>
        <w:ind w:leftChars="200" w:left="720" w:hangingChars="100" w:hanging="24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D040F5" w:rsidP="00B040F0">
      <w:pPr>
        <w:spacing w:line="370" w:lineRule="exact"/>
        <w:ind w:leftChars="250" w:left="600"/>
        <w:jc w:val="both"/>
        <w:rPr>
          <w:b/>
          <w:bCs/>
        </w:rPr>
      </w:pPr>
      <w:r w:rsidRPr="00EB71AA">
        <w:rPr>
          <w:rFonts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256DEC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無常是空之初門</w:t>
      </w:r>
    </w:p>
    <w:p w:rsidR="00D040F5" w:rsidRPr="00256DEC" w:rsidRDefault="00D040F5" w:rsidP="00B040F0">
      <w:pPr>
        <w:spacing w:line="370" w:lineRule="exact"/>
        <w:ind w:leftChars="250" w:left="600"/>
        <w:jc w:val="both"/>
        <w:rPr>
          <w:bCs/>
        </w:rPr>
      </w:pPr>
      <w:r w:rsidRPr="00256DEC">
        <w:rPr>
          <w:bCs/>
        </w:rPr>
        <w:t>無常則是空之初門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若諦了無常，諸法則空。以是故，聖人初以四行觀</w:t>
      </w:r>
      <w:r w:rsidR="00CE330D" w:rsidRPr="00256DEC">
        <w:rPr>
          <w:rFonts w:hint="eastAsia"/>
          <w:bCs/>
        </w:rPr>
        <w:t>：</w:t>
      </w:r>
      <w:r w:rsidRPr="00256DEC">
        <w:rPr>
          <w:bCs/>
        </w:rPr>
        <w:t>世間</w:t>
      </w:r>
      <w:r w:rsidRPr="00256DEC">
        <w:rPr>
          <w:b/>
          <w:bCs/>
        </w:rPr>
        <w:t>無常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若見所著物無常，無常則能生</w:t>
      </w:r>
      <w:r w:rsidRPr="00256DEC">
        <w:rPr>
          <w:b/>
          <w:bCs/>
        </w:rPr>
        <w:t>苦</w:t>
      </w:r>
      <w:r w:rsidRPr="00256DEC">
        <w:rPr>
          <w:bCs/>
        </w:rPr>
        <w:t>，</w:t>
      </w:r>
      <w:hyperlink w:history="1"/>
      <w:r w:rsidRPr="00256DEC">
        <w:rPr>
          <w:rStyle w:val="foot"/>
          <w:bCs/>
        </w:rPr>
        <w:t>以</w:t>
      </w:r>
      <w:r w:rsidRPr="00256DEC">
        <w:rPr>
          <w:bCs/>
        </w:rPr>
        <w:t>苦故心生厭離。若無常</w:t>
      </w:r>
      <w:r w:rsidRPr="00256DEC">
        <w:rPr>
          <w:rFonts w:hint="eastAsia"/>
          <w:bCs/>
        </w:rPr>
        <w:t>、</w:t>
      </w:r>
      <w:r w:rsidRPr="00256DEC">
        <w:rPr>
          <w:bCs/>
        </w:rPr>
        <w:t>空相，則不可取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如幻如化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是名為</w:t>
      </w:r>
      <w:r w:rsidRPr="00256DEC">
        <w:rPr>
          <w:b/>
          <w:bCs/>
        </w:rPr>
        <w:t>空</w:t>
      </w:r>
      <w:r w:rsidRPr="00256DEC">
        <w:rPr>
          <w:bCs/>
        </w:rPr>
        <w:t>。外物既空，內主亦空，是名</w:t>
      </w:r>
      <w:r w:rsidRPr="00256DEC">
        <w:rPr>
          <w:b/>
          <w:bCs/>
        </w:rPr>
        <w:t>無我</w:t>
      </w:r>
      <w:r w:rsidRPr="00256DEC">
        <w:rPr>
          <w:bCs/>
        </w:rPr>
        <w:t>。</w:t>
      </w:r>
    </w:p>
    <w:p w:rsidR="00D040F5" w:rsidRPr="00B0599E" w:rsidRDefault="00D040F5" w:rsidP="00B040F0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</w:rPr>
      </w:pPr>
      <w:r w:rsidRPr="00EB71AA">
        <w:rPr>
          <w:rFonts w:cs="新細明體"/>
          <w:b/>
          <w:bCs/>
          <w:sz w:val="20"/>
          <w:szCs w:val="20"/>
          <w:bdr w:val="single" w:sz="4" w:space="0" w:color="auto"/>
        </w:rPr>
        <w:t>B</w:t>
      </w:r>
      <w:r w:rsidRPr="00256DEC">
        <w:rPr>
          <w:rFonts w:hAnsi="新細明體" w:cs="新細明體"/>
          <w:b/>
          <w:bCs/>
          <w:sz w:val="20"/>
          <w:szCs w:val="20"/>
          <w:bdr w:val="single" w:sz="4" w:space="0" w:color="auto"/>
        </w:rPr>
        <w:t>、</w:t>
      </w:r>
      <w:r w:rsidRPr="00256DEC">
        <w:rPr>
          <w:b/>
          <w:bCs/>
          <w:sz w:val="20"/>
          <w:szCs w:val="20"/>
          <w:bdr w:val="single" w:sz="4" w:space="0" w:color="auto"/>
        </w:rPr>
        <w:t>應機說法</w:t>
      </w:r>
      <w:r w:rsidRPr="00EB71AA">
        <w:rPr>
          <w:rStyle w:val="a5"/>
          <w:bCs/>
        </w:rPr>
        <w:footnoteReference w:id="123"/>
      </w:r>
    </w:p>
    <w:p w:rsidR="00D040F5" w:rsidRPr="00256DEC" w:rsidRDefault="00D040F5" w:rsidP="00B040F0">
      <w:pPr>
        <w:spacing w:line="370" w:lineRule="exact"/>
        <w:ind w:leftChars="250" w:left="600"/>
        <w:jc w:val="both"/>
      </w:pPr>
      <w:r w:rsidRPr="00256DEC">
        <w:t>復次，畢竟空是為真空。</w:t>
      </w:r>
    </w:p>
    <w:p w:rsidR="00D040F5" w:rsidRPr="00256DEC" w:rsidRDefault="00D040F5" w:rsidP="00B040F0">
      <w:pPr>
        <w:spacing w:line="370" w:lineRule="exact"/>
        <w:ind w:leftChars="250" w:left="600"/>
        <w:jc w:val="both"/>
      </w:pPr>
      <w:r w:rsidRPr="00256DEC">
        <w:t>有二種眾生：一、多習愛，二、多習見。</w:t>
      </w:r>
    </w:p>
    <w:p w:rsidR="00D040F5" w:rsidRPr="00256DEC" w:rsidRDefault="00D040F5" w:rsidP="00B040F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多</w:t>
      </w:r>
      <w:r w:rsidRPr="00256DEC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習愛——著常——為說無作門——無常</w:t>
      </w:r>
      <w:r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Pr="00256DEC">
        <w:rPr>
          <w:rFonts w:hint="eastAsia"/>
          <w:sz w:val="20"/>
          <w:szCs w:val="20"/>
        </w:rPr>
        <w:t>大智度論筆記》〔</w:t>
      </w:r>
      <w:r w:rsidRPr="00EB71AA">
        <w:rPr>
          <w:rFonts w:hint="eastAsia"/>
          <w:sz w:val="20"/>
          <w:szCs w:val="20"/>
        </w:rPr>
        <w:t>A013</w:t>
      </w:r>
      <w:r w:rsidRPr="00256DEC">
        <w:rPr>
          <w:rFonts w:hint="eastAsia"/>
          <w:sz w:val="20"/>
          <w:szCs w:val="20"/>
        </w:rPr>
        <w:t>〕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23</w:t>
      </w:r>
      <w:r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愛多者，喜生著，以所著無常，故生憂苦。為是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人</w:t>
      </w:r>
      <w:r w:rsidRPr="00256DEC">
        <w:t>說：「</w:t>
      </w:r>
      <w:r w:rsidRPr="00256DEC">
        <w:rPr>
          <w:rFonts w:eastAsia="標楷體"/>
        </w:rPr>
        <w:t>汝所著物無常壞故，汝則為之生苦，若</w:t>
      </w:r>
      <w:hyperlink w:history="1"/>
      <w:r w:rsidRPr="00256DEC">
        <w:rPr>
          <w:rStyle w:val="foot"/>
          <w:rFonts w:eastAsia="標楷體"/>
          <w:bCs/>
        </w:rPr>
        <w:t>此</w:t>
      </w:r>
      <w:r w:rsidRPr="00256DEC">
        <w:rPr>
          <w:rFonts w:eastAsia="標楷體"/>
        </w:rPr>
        <w:t>所著物生苦者，不應生著。</w:t>
      </w:r>
      <w:r w:rsidRPr="00256DEC">
        <w:t>」是名說無作解脫門。</w:t>
      </w:r>
    </w:p>
    <w:p w:rsidR="00D040F5" w:rsidRPr="00256DEC" w:rsidRDefault="00D040F5" w:rsidP="00B040F0">
      <w:pPr>
        <w:spacing w:beforeLines="30" w:before="108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多習</w:t>
      </w:r>
      <w:r w:rsidRPr="00256DEC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見——著實——為說空門——空</w:t>
      </w:r>
      <w:r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Pr="00256DEC">
        <w:rPr>
          <w:rFonts w:hint="eastAsia"/>
          <w:sz w:val="20"/>
          <w:szCs w:val="20"/>
        </w:rPr>
        <w:t>大智度論筆記》〔</w:t>
      </w:r>
      <w:r w:rsidRPr="00EB71AA">
        <w:rPr>
          <w:rFonts w:hint="eastAsia"/>
          <w:sz w:val="20"/>
          <w:szCs w:val="20"/>
        </w:rPr>
        <w:t>A013</w:t>
      </w:r>
      <w:r w:rsidRPr="00256DEC">
        <w:rPr>
          <w:rFonts w:hint="eastAsia"/>
          <w:sz w:val="20"/>
          <w:szCs w:val="20"/>
        </w:rPr>
        <w:t>〕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23</w:t>
      </w:r>
      <w:r w:rsidRPr="00256DEC">
        <w:rPr>
          <w:rFonts w:hint="eastAsia"/>
          <w:sz w:val="20"/>
          <w:szCs w:val="20"/>
        </w:rPr>
        <w:t>）</w:t>
      </w:r>
    </w:p>
    <w:p w:rsidR="00D040F5" w:rsidRPr="00B0599E" w:rsidRDefault="00D040F5" w:rsidP="00B040F0">
      <w:pPr>
        <w:spacing w:line="370" w:lineRule="exact"/>
        <w:ind w:leftChars="300" w:left="720"/>
        <w:jc w:val="both"/>
        <w:rPr>
          <w:bCs/>
          <w:szCs w:val="20"/>
        </w:rPr>
      </w:pPr>
      <w:r w:rsidRPr="00256DEC">
        <w:t>見多者，為分別諸法，以不知實故而著邪見；為是人故直說諸法畢竟空。</w:t>
      </w:r>
    </w:p>
    <w:p w:rsidR="00D040F5" w:rsidRPr="00256DEC" w:rsidRDefault="00D040F5" w:rsidP="00B040F0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所見既空，見主亦空，是名畢竟空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復次，若有所說，皆是可破，可破故空；所見既空，見主亦空，是名畢竟空。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）聖人所得亦空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、是亦從緣生，今有後無不應著，云何不空？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F021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352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汝言「</w:t>
      </w:r>
      <w:r w:rsidRPr="00256DEC">
        <w:rPr>
          <w:rFonts w:eastAsia="標楷體"/>
        </w:rPr>
        <w:t>聖人所得法應實</w:t>
      </w:r>
      <w:r w:rsidRPr="00256DEC">
        <w:rPr>
          <w:rFonts w:ascii="新細明體" w:hAnsi="新細明體"/>
        </w:rPr>
        <w:t>」</w:t>
      </w:r>
      <w:r w:rsidRPr="00256DEC">
        <w:t>者，以聖人法能滅三毒，非顛倒虛誑，能令眾生離老病死苦，得至涅槃。是雖名實，皆從因緣和合生故，先無今有</w:t>
      </w:r>
      <w:r w:rsidRPr="00256DEC">
        <w:rPr>
          <w:rFonts w:ascii="新細明體" w:hAnsi="新細明體" w:hint="eastAsia"/>
          <w:bCs/>
        </w:rPr>
        <w:t>、</w:t>
      </w:r>
      <w:r w:rsidRPr="00256DEC">
        <w:t>今有後無故，不可受不可著故，亦空非實。如佛說《</w:t>
      </w:r>
      <w:r w:rsidRPr="00256DEC">
        <w:rPr>
          <w:rStyle w:val="gaiji"/>
          <w:rFonts w:ascii="Times New Roman" w:eastAsia="新細明體" w:hAnsi="Times New Roman" w:hint="default"/>
          <w:bCs/>
        </w:rPr>
        <w:t>栰</w:t>
      </w:r>
      <w:r w:rsidRPr="00256DEC">
        <w:t>喻經》：「</w:t>
      </w:r>
      <w:r w:rsidRPr="00256DEC">
        <w:rPr>
          <w:rFonts w:eastAsia="標楷體"/>
        </w:rPr>
        <w:t>善法尚應捨，何況不善</w:t>
      </w:r>
      <w:r w:rsidR="003D08C4">
        <w:rPr>
          <w:rFonts w:hint="eastAsia"/>
        </w:rPr>
        <w:t>！</w:t>
      </w:r>
      <w:r w:rsidRPr="00256DEC">
        <w:t>」</w:t>
      </w:r>
      <w:r w:rsidRPr="00EB71AA">
        <w:rPr>
          <w:rStyle w:val="a5"/>
          <w:bCs/>
        </w:rPr>
        <w:footnoteReference w:id="124"/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、有為無漏從有漏緣生，故空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F021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352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復次，聖人有為無漏法</w:t>
      </w:r>
      <w:r w:rsidRPr="00256DEC">
        <w:rPr>
          <w:rFonts w:hint="eastAsia"/>
        </w:rPr>
        <w:t>，</w:t>
      </w:r>
      <w:r w:rsidRPr="00256DEC">
        <w:t>從有漏法緣生；有漏法虛妄不實</w:t>
      </w:r>
      <w:r w:rsidRPr="00256DEC">
        <w:rPr>
          <w:rFonts w:hint="eastAsia"/>
        </w:rPr>
        <w:t>，</w:t>
      </w:r>
      <w:r w:rsidRPr="00256DEC">
        <w:t>緣所生法，云何為實？</w:t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如</w:t>
      </w:r>
      <w:r w:rsidR="00F5483B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法性</w:t>
      </w:r>
      <w:r w:rsidR="00F5483B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實際（無為），即是有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〔為〕</w:t>
      </w:r>
      <w:r w:rsidRPr="00256DEC">
        <w:rPr>
          <w:b/>
          <w:sz w:val="20"/>
          <w:szCs w:val="20"/>
          <w:bdr w:val="single" w:sz="4" w:space="0" w:color="auto"/>
        </w:rPr>
        <w:t>實相故空</w:t>
      </w:r>
      <w:r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Pr="00256DEC">
        <w:rPr>
          <w:rFonts w:hAnsi="新細明體"/>
          <w:sz w:val="20"/>
          <w:szCs w:val="20"/>
        </w:rPr>
        <w:t>大智度論筆記》</w:t>
      </w:r>
      <w:r w:rsidRPr="00256DEC">
        <w:rPr>
          <w:sz w:val="20"/>
          <w:szCs w:val="20"/>
        </w:rPr>
        <w:t>〔</w:t>
      </w:r>
      <w:r w:rsidRPr="00EB71AA">
        <w:rPr>
          <w:sz w:val="20"/>
          <w:szCs w:val="20"/>
        </w:rPr>
        <w:t>F021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352</w:t>
      </w:r>
      <w:r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離有為法，無無為法。如先說：「</w:t>
      </w:r>
      <w:r w:rsidRPr="00256DEC">
        <w:rPr>
          <w:rFonts w:eastAsia="標楷體"/>
        </w:rPr>
        <w:t>有為法實相，即是無為法。</w:t>
      </w:r>
      <w:r w:rsidRPr="00256DEC">
        <w:t>」</w:t>
      </w:r>
    </w:p>
    <w:p w:rsidR="00D040F5" w:rsidRPr="00256DEC" w:rsidRDefault="00D040F5" w:rsidP="00B040F0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D040F5" w:rsidP="00B040F0">
      <w:pPr>
        <w:pStyle w:val="a3"/>
        <w:snapToGrid/>
        <w:spacing w:line="370" w:lineRule="exact"/>
        <w:ind w:leftChars="50" w:left="120"/>
        <w:jc w:val="both"/>
        <w:rPr>
          <w:sz w:val="24"/>
          <w:szCs w:val="24"/>
        </w:rPr>
      </w:pPr>
      <w:r w:rsidRPr="00256DEC">
        <w:rPr>
          <w:sz w:val="24"/>
          <w:szCs w:val="24"/>
        </w:rPr>
        <w:t>以是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  <w:sz w:val="24"/>
          <w:szCs w:val="24"/>
        </w:rPr>
        <w:t>故，</w:t>
      </w:r>
      <w:r w:rsidRPr="00256DEC">
        <w:rPr>
          <w:sz w:val="24"/>
          <w:szCs w:val="24"/>
        </w:rPr>
        <w:t>一切法畢竟不可得故，名為畢竟空。</w:t>
      </w:r>
    </w:p>
    <w:p w:rsidR="00D040F5" w:rsidRPr="00256DEC" w:rsidRDefault="00D040F5" w:rsidP="00B040F0">
      <w:pPr>
        <w:keepNext/>
        <w:spacing w:beforeLines="30" w:before="108" w:line="370" w:lineRule="exact"/>
        <w:jc w:val="both"/>
        <w:rPr>
          <w:sz w:val="20"/>
          <w:bdr w:val="single" w:sz="4" w:space="0" w:color="auto"/>
        </w:rPr>
      </w:pPr>
      <w:r w:rsidRPr="00256DEC">
        <w:rPr>
          <w:rFonts w:hint="eastAsia"/>
          <w:b/>
          <w:sz w:val="20"/>
          <w:bdr w:val="single" w:sz="4" w:space="0" w:color="auto"/>
        </w:rPr>
        <w:lastRenderedPageBreak/>
        <w:t>十</w:t>
      </w:r>
      <w:r w:rsidRPr="00256DEC">
        <w:rPr>
          <w:b/>
          <w:sz w:val="20"/>
          <w:bdr w:val="single" w:sz="4" w:space="0" w:color="auto"/>
        </w:rPr>
        <w:t>、無始空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348</w:t>
      </w:r>
      <w:r w:rsidRPr="00256DEC">
        <w:rPr>
          <w:sz w:val="20"/>
        </w:rPr>
        <w:t>）</w:t>
      </w:r>
    </w:p>
    <w:p w:rsidR="00D040F5" w:rsidRPr="00B0599E" w:rsidRDefault="00D040F5" w:rsidP="00B040F0">
      <w:pPr>
        <w:spacing w:line="370" w:lineRule="exact"/>
        <w:jc w:val="both"/>
        <w:rPr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D040F5" w:rsidP="00B040F0">
      <w:pPr>
        <w:spacing w:line="370" w:lineRule="exact"/>
        <w:ind w:leftChars="50" w:left="12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（一）我法無始，破是無始法為無始空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348</w:t>
      </w:r>
      <w:r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世間若眾生、若法，皆無有始。如今生從前世因緣有，前世復從前世有</w:t>
      </w:r>
      <w:r w:rsidRPr="00256DEC">
        <w:rPr>
          <w:rFonts w:hint="eastAsia"/>
        </w:rPr>
        <w:t>，</w:t>
      </w:r>
      <w:r w:rsidRPr="00256DEC">
        <w:t>如是展轉，無有眾生始。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法亦如是。何以故？若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291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先生後死，則不從死故生，生亦無死</w:t>
      </w:r>
      <w:r w:rsidRPr="00256DEC">
        <w:rPr>
          <w:rFonts w:ascii="新細明體" w:hAnsi="新細明體" w:hint="eastAsia"/>
          <w:bCs/>
        </w:rPr>
        <w:t>。</w:t>
      </w:r>
      <w:r w:rsidRPr="00256DEC">
        <w:t>若先死後有生，則無因無緣</w:t>
      </w:r>
      <w:r w:rsidRPr="00256DEC">
        <w:rPr>
          <w:rFonts w:ascii="新細明體" w:hAnsi="新細明體" w:hint="eastAsia"/>
          <w:bCs/>
        </w:rPr>
        <w:t>，</w:t>
      </w:r>
      <w:r w:rsidRPr="00256DEC">
        <w:t>亦不生而有死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25"/>
      </w:r>
      <w:r w:rsidRPr="00256DEC">
        <w:t>以是故，一切法則無有始。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如《經》中說：「</w:t>
      </w:r>
      <w:r w:rsidRPr="00256DEC">
        <w:rPr>
          <w:rFonts w:ascii="標楷體" w:eastAsia="標楷體" w:hAnsi="標楷體"/>
        </w:rPr>
        <w:t>佛語諸比丘：眾生無有始，無明覆，愛所繫，往來生死，始不可得。</w:t>
      </w:r>
      <w:r w:rsidRPr="00256DEC">
        <w:t>」</w:t>
      </w:r>
      <w:r w:rsidRPr="00EB71AA">
        <w:rPr>
          <w:rStyle w:val="a5"/>
          <w:bCs/>
        </w:rPr>
        <w:footnoteReference w:id="126"/>
      </w:r>
      <w:r w:rsidRPr="00256DEC">
        <w:t>破是無始法，故名為無始空。</w:t>
      </w:r>
    </w:p>
    <w:p w:rsidR="00D040F5" w:rsidRPr="00256DEC" w:rsidRDefault="00D040F5" w:rsidP="00B040F0">
      <w:pPr>
        <w:spacing w:beforeLines="30" w:before="108" w:line="370" w:lineRule="exact"/>
        <w:ind w:leftChars="50" w:left="120"/>
        <w:jc w:val="both"/>
      </w:pPr>
      <w:r w:rsidRPr="00256DEC">
        <w:rPr>
          <w:b/>
          <w:sz w:val="20"/>
          <w:bdr w:val="single" w:sz="4" w:space="0" w:color="auto"/>
        </w:rPr>
        <w:t>（二）破無始不墮有始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348</w:t>
      </w:r>
      <w:r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問曰：無始是實</w:t>
      </w:r>
      <w:r w:rsidRPr="00256DEC">
        <w:rPr>
          <w:rFonts w:hint="eastAsia"/>
        </w:rPr>
        <w:t>，</w:t>
      </w:r>
      <w:r w:rsidRPr="00256DEC">
        <w:t>不應破。何以故？若眾生及法有始者，即墮邊見，亦墮無因見。遠離如是等過，故應說眾生及法無始；今以無始空破是無始，則還墮有始見。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答曰：今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以</w:t>
      </w:r>
      <w:r w:rsidRPr="00256DEC">
        <w:t>無始空</w:t>
      </w:r>
      <w:hyperlink w:history="1"/>
      <w:r w:rsidRPr="00256DEC">
        <w:rPr>
          <w:rStyle w:val="foot"/>
          <w:bCs/>
        </w:rPr>
        <w:t>為</w:t>
      </w:r>
      <w:r w:rsidRPr="00256DEC">
        <w:t>破無始見，又不墮有始見。譬如救人於火，不應著深水中</w:t>
      </w:r>
      <w:r w:rsidRPr="00256DEC">
        <w:rPr>
          <w:rFonts w:ascii="新細明體" w:hAnsi="新細明體" w:hint="eastAsia"/>
          <w:bCs/>
        </w:rPr>
        <w:t>；</w:t>
      </w:r>
      <w:r w:rsidRPr="00256DEC">
        <w:t>今破是無始，亦不</w:t>
      </w:r>
      <w:hyperlink w:history="1"/>
      <w:r w:rsidRPr="00256DEC">
        <w:rPr>
          <w:rStyle w:val="foot"/>
          <w:bCs/>
        </w:rPr>
        <w:t>應</w:t>
      </w:r>
      <w:r w:rsidRPr="00256DEC">
        <w:t>著有始中，是則行於中道！</w:t>
      </w:r>
    </w:p>
    <w:p w:rsidR="00D040F5" w:rsidRPr="00256DEC" w:rsidRDefault="00D040F5" w:rsidP="00B040F0">
      <w:pPr>
        <w:pStyle w:val="a3"/>
        <w:snapToGrid/>
        <w:spacing w:beforeLines="30" w:before="108" w:line="370" w:lineRule="exact"/>
        <w:ind w:leftChars="50" w:left="120"/>
        <w:jc w:val="both"/>
        <w:rPr>
          <w:b/>
          <w:szCs w:val="24"/>
          <w:bdr w:val="single" w:sz="4" w:space="0" w:color="auto"/>
        </w:rPr>
      </w:pPr>
      <w:r w:rsidRPr="00256DEC">
        <w:rPr>
          <w:b/>
          <w:szCs w:val="24"/>
          <w:bdr w:val="single" w:sz="4" w:space="0" w:color="auto"/>
        </w:rPr>
        <w:t>（三）</w:t>
      </w:r>
      <w:r w:rsidRPr="00256DEC">
        <w:rPr>
          <w:rFonts w:hint="eastAsia"/>
          <w:b/>
          <w:szCs w:val="24"/>
          <w:bdr w:val="single" w:sz="4" w:space="0" w:color="auto"/>
        </w:rPr>
        <w:t>云何</w:t>
      </w:r>
      <w:r w:rsidRPr="00256DEC">
        <w:rPr>
          <w:b/>
          <w:szCs w:val="24"/>
          <w:bdr w:val="single" w:sz="4" w:space="0" w:color="auto"/>
        </w:rPr>
        <w:t>破無始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問曰：云何破無始？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D040F5" w:rsidP="00B040F0">
      <w:pPr>
        <w:spacing w:line="370" w:lineRule="exact"/>
        <w:ind w:leftChars="100" w:left="240"/>
        <w:jc w:val="both"/>
        <w:rPr>
          <w:sz w:val="20"/>
          <w:szCs w:val="20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、若無始應無窮，應無一切智人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F018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348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以無窮故</w:t>
      </w:r>
      <w:r w:rsidRPr="00256DEC">
        <w:rPr>
          <w:rFonts w:ascii="新細明體" w:hAnsi="新細明體" w:hint="eastAsia"/>
          <w:bCs/>
        </w:rPr>
        <w:t>，</w:t>
      </w:r>
      <w:r w:rsidRPr="00256DEC">
        <w:t>若無窮則無後</w:t>
      </w:r>
      <w:r w:rsidRPr="00256DEC">
        <w:rPr>
          <w:rFonts w:hint="eastAsia"/>
        </w:rPr>
        <w:t>；</w:t>
      </w:r>
      <w:r w:rsidRPr="00256DEC">
        <w:t>無窮無後，則亦無中。</w:t>
      </w:r>
      <w:r w:rsidRPr="00EB71AA">
        <w:rPr>
          <w:rStyle w:val="a5"/>
          <w:bCs/>
        </w:rPr>
        <w:footnoteReference w:id="127"/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若無始，則為破一切智人。所以者何？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若</w:t>
      </w:r>
      <w:r w:rsidRPr="00EB71AA">
        <w:rPr>
          <w:rStyle w:val="a5"/>
          <w:bCs/>
        </w:rPr>
        <w:footnoteReference w:id="128"/>
      </w:r>
      <w:r w:rsidRPr="00256DEC">
        <w:t>世間無窮，則不知其始</w:t>
      </w:r>
      <w:r w:rsidRPr="00256DEC">
        <w:rPr>
          <w:rFonts w:ascii="新細明體" w:hAnsi="新細明體" w:hint="eastAsia"/>
          <w:bCs/>
        </w:rPr>
        <w:t>；</w:t>
      </w:r>
      <w:r w:rsidRPr="00256DEC">
        <w:t>不知始故，則無一切智人</w:t>
      </w:r>
      <w:r w:rsidRPr="00256DEC">
        <w:rPr>
          <w:rFonts w:ascii="新細明體" w:hAnsi="新細明體" w:hint="eastAsia"/>
          <w:bCs/>
        </w:rPr>
        <w:t>。</w:t>
      </w:r>
      <w:r w:rsidRPr="00256DEC">
        <w:t>若有一切智人，不名無始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29"/>
      </w:r>
    </w:p>
    <w:p w:rsidR="00D040F5" w:rsidRPr="00256DEC" w:rsidRDefault="00D040F5" w:rsidP="00B040F0">
      <w:pPr>
        <w:keepNext/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lastRenderedPageBreak/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以無始破有始，無始復為患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，故</w:t>
      </w:r>
      <w:r w:rsidRPr="00256DEC">
        <w:rPr>
          <w:b/>
          <w:sz w:val="20"/>
          <w:szCs w:val="20"/>
          <w:bdr w:val="single" w:sz="4" w:space="0" w:color="auto"/>
        </w:rPr>
        <w:t>以無始空破無始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復次，若取眾生相，又取諸法一相、異相，以此一異相，從今世推前世，從前世復推前世；如是展轉，眾生及法始不可得，則生無始見</w:t>
      </w:r>
      <w:r w:rsidRPr="00256DEC">
        <w:rPr>
          <w:rFonts w:hint="eastAsia"/>
        </w:rPr>
        <w:t>。</w:t>
      </w:r>
      <w:r w:rsidRPr="00256DEC">
        <w:t>是見虛妄，以一異為本，是故應破。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如有為空破有為法，是有為空即復為患；復以無為空破無為法。今以無始破有始，無始即復為患；復以無始空破是無始</w:t>
      </w:r>
      <w:r w:rsidRPr="00256DEC">
        <w:rPr>
          <w:rFonts w:ascii="新細明體" w:hAnsi="新細明體" w:hint="eastAsia"/>
          <w:bCs/>
        </w:rPr>
        <w:t>，</w:t>
      </w:r>
      <w:r w:rsidRPr="00256DEC">
        <w:t>是名無始空。</w:t>
      </w:r>
    </w:p>
    <w:p w:rsidR="00D040F5" w:rsidRPr="00256DEC" w:rsidRDefault="00D040F5" w:rsidP="00B040F0">
      <w:pPr>
        <w:pStyle w:val="a3"/>
        <w:snapToGrid/>
        <w:spacing w:beforeLines="30" w:before="108" w:line="370" w:lineRule="exact"/>
        <w:ind w:leftChars="50" w:left="120"/>
        <w:jc w:val="both"/>
        <w:rPr>
          <w:bCs/>
          <w:bdr w:val="single" w:sz="4" w:space="0" w:color="auto"/>
        </w:rPr>
      </w:pPr>
      <w:r w:rsidRPr="00256DEC">
        <w:rPr>
          <w:b/>
          <w:bCs/>
          <w:bdr w:val="single" w:sz="4" w:space="0" w:color="auto"/>
        </w:rPr>
        <w:t>（四）有始無始之抉擇</w:t>
      </w:r>
      <w:r w:rsidR="00C50C84" w:rsidRPr="00C50C84">
        <w:rPr>
          <w:bCs/>
          <w:sz w:val="24"/>
          <w:szCs w:val="24"/>
          <w:vertAlign w:val="superscript"/>
        </w:rPr>
        <w:footnoteReference w:id="130"/>
      </w:r>
      <w:r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Pr="00256DEC">
        <w:rPr>
          <w:bCs/>
        </w:rPr>
        <w:t>大智度論筆記》［</w:t>
      </w:r>
      <w:r w:rsidRPr="00EB71AA">
        <w:rPr>
          <w:rFonts w:eastAsia="Roman Unicode"/>
          <w:bCs/>
        </w:rPr>
        <w:t>F</w:t>
      </w:r>
      <w:r w:rsidRPr="00EB71AA">
        <w:rPr>
          <w:bCs/>
        </w:rPr>
        <w:t>022</w:t>
      </w:r>
      <w:r w:rsidRPr="00256DEC">
        <w:rPr>
          <w:bCs/>
        </w:rPr>
        <w:t>］</w:t>
      </w:r>
      <w:r w:rsidRPr="00EB71AA">
        <w:rPr>
          <w:bCs/>
        </w:rPr>
        <w:t>p</w:t>
      </w:r>
      <w:r w:rsidRPr="00256DEC">
        <w:rPr>
          <w:bCs/>
        </w:rPr>
        <w:t>.</w:t>
      </w:r>
      <w:r w:rsidRPr="00EB71AA">
        <w:rPr>
          <w:bCs/>
        </w:rPr>
        <w:t>353</w:t>
      </w:r>
      <w:r w:rsidRPr="00256DEC">
        <w:rPr>
          <w:bCs/>
        </w:rPr>
        <w:t>）</w:t>
      </w:r>
    </w:p>
    <w:p w:rsidR="00D040F5" w:rsidRPr="00256DEC" w:rsidRDefault="00D040F5" w:rsidP="00B040F0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無始若是空，經中何故宣說生死無始</w:t>
      </w:r>
      <w:r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Pr="00256DEC">
        <w:rPr>
          <w:rFonts w:hint="eastAsia"/>
          <w:sz w:val="20"/>
          <w:szCs w:val="20"/>
        </w:rPr>
        <w:t>大智度論筆記》</w:t>
      </w:r>
      <w:r w:rsidRPr="00256DEC">
        <w:rPr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F022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353</w:t>
      </w:r>
      <w:r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問曰：若爾者，佛何以說「</w:t>
      </w:r>
      <w:r w:rsidRPr="00256DEC">
        <w:rPr>
          <w:rFonts w:eastAsia="標楷體"/>
          <w:bCs/>
        </w:rPr>
        <w:t>眾生往來生死，本際不可得</w:t>
      </w:r>
      <w:r w:rsidRPr="00256DEC">
        <w:rPr>
          <w:bCs/>
        </w:rPr>
        <w:t>」？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256DEC">
        <w:rPr>
          <w:b/>
          <w:bCs/>
          <w:sz w:val="20"/>
          <w:szCs w:val="20"/>
          <w:bdr w:val="single" w:sz="4" w:space="0" w:color="auto"/>
        </w:rPr>
        <w:t>（</w:t>
      </w:r>
      <w:r w:rsidRPr="00EB71AA">
        <w:rPr>
          <w:b/>
          <w:bCs/>
          <w:sz w:val="20"/>
          <w:szCs w:val="20"/>
          <w:bdr w:val="single" w:sz="4" w:space="0" w:color="auto"/>
        </w:rPr>
        <w:t>1</w:t>
      </w:r>
      <w:r w:rsidRPr="00256DEC">
        <w:rPr>
          <w:b/>
          <w:bCs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正答：</w:t>
      </w:r>
      <w:r w:rsidRPr="00256DEC">
        <w:rPr>
          <w:b/>
          <w:bCs/>
          <w:sz w:val="20"/>
          <w:szCs w:val="20"/>
          <w:bdr w:val="single" w:sz="4" w:space="0" w:color="auto"/>
        </w:rPr>
        <w:t>無始雖是邊，為令心厭說無始，非謂無始是實有，喻如無常</w:t>
      </w:r>
      <w:r w:rsidRPr="00256DEC">
        <w:rPr>
          <w:bCs/>
          <w:sz w:val="20"/>
          <w:szCs w:val="20"/>
        </w:rPr>
        <w:t>（［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256DEC">
        <w:rPr>
          <w:bCs/>
        </w:rPr>
        <w:t>欲令眾生知久遠已來</w:t>
      </w:r>
      <w:r w:rsidRPr="00256DEC">
        <w:rPr>
          <w:rFonts w:hint="eastAsia"/>
          <w:bCs/>
        </w:rPr>
        <w:t>，</w:t>
      </w:r>
      <w:r w:rsidRPr="00256DEC">
        <w:rPr>
          <w:bCs/>
        </w:rPr>
        <w:t>往來生死為大苦，生厭患心。</w:t>
      </w:r>
    </w:p>
    <w:p w:rsidR="00D040F5" w:rsidRPr="00256DEC" w:rsidRDefault="00D040F5" w:rsidP="00F023BA">
      <w:pPr>
        <w:ind w:leftChars="150" w:left="360"/>
        <w:jc w:val="both"/>
      </w:pPr>
      <w:r w:rsidRPr="00256DEC">
        <w:rPr>
          <w:bCs/>
        </w:rPr>
        <w:t>如《經》</w:t>
      </w:r>
      <w:r w:rsidRPr="00EB71AA">
        <w:rPr>
          <w:rStyle w:val="a5"/>
          <w:bCs/>
        </w:rPr>
        <w:footnoteReference w:id="131"/>
      </w:r>
      <w:r w:rsidRPr="00256DEC">
        <w:rPr>
          <w:bCs/>
        </w:rPr>
        <w:t>說：「</w:t>
      </w:r>
      <w:r w:rsidRPr="00256DEC">
        <w:rPr>
          <w:rFonts w:eastAsia="標楷體"/>
          <w:bCs/>
        </w:rPr>
        <w:t>一人在世間，計一劫中受身被害時聚集諸血，多於海水。</w:t>
      </w:r>
      <w:r w:rsidRPr="00EB71AA">
        <w:rPr>
          <w:rStyle w:val="a5"/>
          <w:rFonts w:eastAsia="標楷體"/>
          <w:bCs/>
        </w:rPr>
        <w:footnoteReference w:id="132"/>
      </w:r>
      <w:r w:rsidRPr="00256DEC">
        <w:rPr>
          <w:rFonts w:eastAsia="標楷體"/>
          <w:bCs/>
        </w:rPr>
        <w:t>啼泣出淚</w:t>
      </w:r>
      <w:r w:rsidRPr="00EB71AA">
        <w:rPr>
          <w:rStyle w:val="a5"/>
          <w:rFonts w:eastAsia="標楷體"/>
          <w:bCs/>
        </w:rPr>
        <w:footnoteReference w:id="133"/>
      </w:r>
      <w:r w:rsidRPr="00256DEC">
        <w:rPr>
          <w:rFonts w:eastAsia="標楷體"/>
          <w:bCs/>
        </w:rPr>
        <w:t>，及飲母乳，皆亦如是。</w:t>
      </w:r>
      <w:r w:rsidRPr="00EB71AA">
        <w:rPr>
          <w:rStyle w:val="a5"/>
          <w:rFonts w:eastAsia="標楷體"/>
          <w:bCs/>
        </w:rPr>
        <w:footnoteReference w:id="134"/>
      </w:r>
      <w:r w:rsidRPr="00256DEC">
        <w:rPr>
          <w:rFonts w:eastAsia="標楷體"/>
          <w:bCs/>
        </w:rPr>
        <w:t>積集身骨，過於毘浮</w:t>
      </w:r>
      <w:r w:rsidRPr="00256DEC">
        <w:rPr>
          <w:rFonts w:eastAsia="標楷體"/>
          <w:bCs/>
          <w:sz w:val="22"/>
          <w:szCs w:val="22"/>
        </w:rPr>
        <w:t>（</w:t>
      </w:r>
      <w:r w:rsidRPr="00EB71AA">
        <w:rPr>
          <w:rFonts w:eastAsia="標楷體"/>
          <w:bCs/>
          <w:sz w:val="22"/>
          <w:szCs w:val="22"/>
          <w:shd w:val="pct15" w:color="auto" w:fill="FFFFFF"/>
        </w:rPr>
        <w:t>291</w:t>
      </w:r>
      <w:r w:rsidRPr="00EB71AA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bCs/>
          <w:sz w:val="22"/>
          <w:szCs w:val="22"/>
        </w:rPr>
        <w:t>）</w:t>
      </w:r>
      <w:hyperlink w:history="1"/>
      <w:r w:rsidRPr="00256DEC">
        <w:rPr>
          <w:rStyle w:val="foot"/>
          <w:rFonts w:eastAsia="標楷體"/>
          <w:bCs/>
        </w:rPr>
        <w:t>羅</w:t>
      </w:r>
      <w:r w:rsidRPr="00EB71AA">
        <w:rPr>
          <w:rStyle w:val="a5"/>
          <w:rFonts w:eastAsia="標楷體"/>
          <w:bCs/>
        </w:rPr>
        <w:footnoteReference w:id="135"/>
      </w:r>
      <w:r w:rsidRPr="00256DEC">
        <w:rPr>
          <w:rFonts w:eastAsia="標楷體"/>
          <w:bCs/>
        </w:rPr>
        <w:t>山。</w:t>
      </w:r>
      <w:r w:rsidRPr="00EB71AA">
        <w:rPr>
          <w:rStyle w:val="a5"/>
          <w:rFonts w:eastAsia="標楷體"/>
          <w:bCs/>
        </w:rPr>
        <w:footnoteReference w:id="136"/>
      </w:r>
      <w:r w:rsidRPr="00256DEC">
        <w:rPr>
          <w:rFonts w:eastAsia="標楷體"/>
        </w:rPr>
        <w:t>譬喻斬天下</w:t>
      </w:r>
      <w:r w:rsidRPr="00256DEC">
        <w:rPr>
          <w:rFonts w:eastAsia="標楷體"/>
        </w:rPr>
        <w:lastRenderedPageBreak/>
        <w:t>草木為二寸籌，數其父、祖、曾祖，猶不能盡。</w:t>
      </w:r>
      <w:r w:rsidRPr="00EB71AA">
        <w:rPr>
          <w:rStyle w:val="a5"/>
          <w:rFonts w:eastAsia="標楷體"/>
          <w:bCs/>
        </w:rPr>
        <w:footnoteReference w:id="137"/>
      </w:r>
      <w:r w:rsidRPr="00256DEC">
        <w:rPr>
          <w:rFonts w:eastAsia="標楷體"/>
        </w:rPr>
        <w:t>又如盡以地為泥丸，數其母及曾祖母，猶亦不盡。</w:t>
      </w:r>
      <w:r w:rsidRPr="00EB71AA">
        <w:rPr>
          <w:rStyle w:val="a5"/>
          <w:bCs/>
        </w:rPr>
        <w:footnoteReference w:id="138"/>
      </w:r>
      <w:r w:rsidRPr="00256DEC">
        <w:t>」如是等無量劫中，受生死苦惱</w:t>
      </w:r>
      <w:r w:rsidRPr="00256DEC">
        <w:rPr>
          <w:rFonts w:ascii="新細明體" w:hAnsi="新細明體" w:hint="eastAsia"/>
          <w:bCs/>
        </w:rPr>
        <w:t>。</w:t>
      </w:r>
      <w:r w:rsidRPr="00256DEC">
        <w:t>初始不可得故，心生怖畏，斷諸結使。</w:t>
      </w:r>
    </w:p>
    <w:p w:rsidR="00D040F5" w:rsidRPr="00256DEC" w:rsidRDefault="00D040F5" w:rsidP="00F023BA">
      <w:pPr>
        <w:ind w:leftChars="150" w:left="360"/>
        <w:jc w:val="both"/>
      </w:pPr>
      <w:r w:rsidRPr="00256DEC">
        <w:t>如無常雖為邊，而佛以是無常而度眾生；無始亦如是，雖為是邊，亦以是無始而度眾生。為度眾生，令生厭心，故說有</w:t>
      </w:r>
      <w:r w:rsidRPr="00256DEC">
        <w:rPr>
          <w:rFonts w:ascii="新細明體" w:hAnsi="新細明體" w:hint="eastAsia"/>
          <w:bCs/>
        </w:rPr>
        <w:t>「</w:t>
      </w:r>
      <w:r w:rsidRPr="00256DEC">
        <w:t>無始</w:t>
      </w:r>
      <w:r w:rsidRPr="00256DEC">
        <w:rPr>
          <w:rFonts w:ascii="新細明體" w:hAnsi="新細明體" w:hint="eastAsia"/>
          <w:bCs/>
        </w:rPr>
        <w:t>」</w:t>
      </w:r>
      <w:r w:rsidRPr="00256DEC">
        <w:t>，非為實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139"/>
      </w:r>
      <w:r w:rsidRPr="00256DEC">
        <w:rPr>
          <w:rStyle w:val="foot"/>
          <w:bCs/>
        </w:rPr>
        <w:t>。</w:t>
      </w:r>
      <w:r w:rsidRPr="00256DEC">
        <w:t>所以者何？</w:t>
      </w:r>
      <w:hyperlink w:history="1"/>
      <w:r w:rsidRPr="00256DEC">
        <w:rPr>
          <w:rStyle w:val="foot"/>
          <w:bCs/>
        </w:rPr>
        <w:t>若</w:t>
      </w:r>
      <w:r w:rsidRPr="00EB71AA">
        <w:rPr>
          <w:rStyle w:val="a5"/>
          <w:bCs/>
        </w:rPr>
        <w:footnoteReference w:id="140"/>
      </w:r>
      <w:r w:rsidRPr="00256DEC">
        <w:t>有無始，不應說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」。</w:t>
      </w:r>
    </w:p>
    <w:p w:rsidR="00D040F5" w:rsidRPr="00256DEC" w:rsidRDefault="00D040F5" w:rsidP="003F26C6">
      <w:pPr>
        <w:spacing w:beforeLines="30" w:before="108"/>
        <w:ind w:leftChars="200" w:left="480"/>
        <w:jc w:val="both"/>
        <w:rPr>
          <w:b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56DEC">
        <w:rPr>
          <w:b/>
          <w:sz w:val="20"/>
          <w:szCs w:val="20"/>
          <w:bdr w:val="single" w:sz="4" w:space="0" w:color="auto"/>
        </w:rPr>
        <w:t>遣難：無始非實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法，云何以度人</w:t>
      </w:r>
      <w:r w:rsidRPr="00EB71AA">
        <w:rPr>
          <w:rStyle w:val="a5"/>
        </w:rPr>
        <w:footnoteReference w:id="141"/>
      </w:r>
      <w:r w:rsidR="005E7893" w:rsidRPr="00256DEC">
        <w:rPr>
          <w:bCs/>
          <w:sz w:val="20"/>
          <w:szCs w:val="20"/>
        </w:rPr>
        <w:t>印順法師，《</w:t>
      </w:r>
      <w:r w:rsidRPr="00256DEC">
        <w:rPr>
          <w:bCs/>
          <w:sz w:val="20"/>
          <w:szCs w:val="20"/>
        </w:rPr>
        <w:t>大智度論筆記》［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3F26C6">
      <w:pPr>
        <w:ind w:leftChars="200" w:left="1200" w:hangingChars="300" w:hanging="720"/>
        <w:jc w:val="both"/>
      </w:pPr>
      <w:r w:rsidRPr="00256DEC">
        <w:t>問曰：若無始非實法，云何以度人？</w:t>
      </w:r>
    </w:p>
    <w:p w:rsidR="00D040F5" w:rsidRPr="00256DEC" w:rsidRDefault="00D040F5" w:rsidP="003F26C6">
      <w:pPr>
        <w:ind w:leftChars="200" w:left="1200" w:hangingChars="300" w:hanging="720"/>
        <w:jc w:val="both"/>
      </w:pPr>
      <w:r w:rsidRPr="00256DEC">
        <w:t>答曰：</w:t>
      </w:r>
      <w:r w:rsidRPr="003F26C6">
        <w:rPr>
          <w:spacing w:val="2"/>
        </w:rPr>
        <w:t>實法中無度人</w:t>
      </w:r>
      <w:r w:rsidRPr="003F26C6">
        <w:rPr>
          <w:rFonts w:ascii="新細明體" w:hAnsi="新細明體" w:hint="eastAsia"/>
          <w:bCs/>
          <w:spacing w:val="2"/>
        </w:rPr>
        <w:t>；</w:t>
      </w:r>
      <w:r w:rsidRPr="003F26C6">
        <w:rPr>
          <w:spacing w:val="2"/>
        </w:rPr>
        <w:t>諸可說法語言度人，皆是有為虛誑法。佛以方便力故說是</w:t>
      </w:r>
      <w:r w:rsidRPr="003F26C6">
        <w:rPr>
          <w:rFonts w:ascii="新細明體" w:hAnsi="新細明體" w:hint="eastAsia"/>
          <w:bCs/>
          <w:spacing w:val="2"/>
        </w:rPr>
        <w:t>「</w:t>
      </w:r>
      <w:r w:rsidRPr="003F26C6">
        <w:rPr>
          <w:spacing w:val="2"/>
        </w:rPr>
        <w:t>無</w:t>
      </w:r>
      <w:r w:rsidRPr="00256DEC">
        <w:t>始</w:t>
      </w:r>
      <w:r w:rsidRPr="00256DEC">
        <w:rPr>
          <w:rFonts w:ascii="新細明體" w:hAnsi="新細明體" w:hint="eastAsia"/>
          <w:bCs/>
        </w:rPr>
        <w:t>」</w:t>
      </w:r>
      <w:r w:rsidRPr="00256DEC">
        <w:t>，以無著心說，故受者亦得無著，無著故則生厭離。</w:t>
      </w:r>
    </w:p>
    <w:p w:rsidR="00D040F5" w:rsidRPr="00256DEC" w:rsidRDefault="00D040F5" w:rsidP="003F26C6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宿命緣生死，能起無始見，眾生多計始，故以無始除</w:t>
      </w:r>
      <w:r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Pr="00256DEC">
        <w:rPr>
          <w:bCs/>
          <w:sz w:val="20"/>
          <w:szCs w:val="20"/>
        </w:rPr>
        <w:t>大智度論筆記》［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B0599E" w:rsidRDefault="00D040F5" w:rsidP="003F26C6">
      <w:pPr>
        <w:ind w:leftChars="150" w:left="360"/>
        <w:jc w:val="both"/>
        <w:rPr>
          <w:szCs w:val="20"/>
          <w:bdr w:val="single" w:sz="4" w:space="0" w:color="auto"/>
        </w:rPr>
      </w:pPr>
      <w:r w:rsidRPr="00256DEC">
        <w:t>復次，以宿命智見眾生生死相續無窮，是時為實</w:t>
      </w:r>
      <w:r w:rsidRPr="00256DEC">
        <w:rPr>
          <w:rFonts w:ascii="新細明體" w:hAnsi="新細明體" w:hint="eastAsia"/>
          <w:bCs/>
        </w:rPr>
        <w:t>；</w:t>
      </w:r>
      <w:r w:rsidRPr="00256DEC">
        <w:t>若以慧眼，則見眾生及法畢竟空</w:t>
      </w:r>
      <w:r w:rsidRPr="00256DEC">
        <w:rPr>
          <w:rFonts w:ascii="新細明體" w:hAnsi="新細明體" w:hint="eastAsia"/>
          <w:bCs/>
        </w:rPr>
        <w:t>，</w:t>
      </w:r>
      <w:r w:rsidRPr="00256DEC">
        <w:t>以是故說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3F26C6">
      <w:pPr>
        <w:ind w:leftChars="150" w:left="360"/>
        <w:jc w:val="both"/>
      </w:pPr>
      <w:r w:rsidRPr="00256DEC">
        <w:t>如《般若波羅蜜》中說：「</w:t>
      </w:r>
      <w:r w:rsidRPr="00256DEC">
        <w:rPr>
          <w:rFonts w:ascii="標楷體" w:eastAsia="標楷體" w:hAnsi="標楷體"/>
        </w:rPr>
        <w:t>常觀不實，無常觀亦不實；苦觀不實，樂觀亦不實。</w:t>
      </w:r>
      <w:r w:rsidRPr="00256DEC">
        <w:t>」</w:t>
      </w:r>
      <w:r w:rsidRPr="00EB71AA">
        <w:rPr>
          <w:rStyle w:val="a5"/>
          <w:bCs/>
        </w:rPr>
        <w:footnoteReference w:id="142"/>
      </w:r>
      <w:r w:rsidRPr="00256DEC">
        <w:t>而佛說：「常、樂為倒，無常、苦為諦。」</w:t>
      </w:r>
      <w:r w:rsidRPr="00EB71AA">
        <w:rPr>
          <w:rStyle w:val="a5"/>
          <w:bCs/>
        </w:rPr>
        <w:footnoteReference w:id="143"/>
      </w:r>
      <w:r w:rsidRPr="00256DEC">
        <w:t>以眾生多著常、樂，不著無常、苦，是故以無常、苦諦</w:t>
      </w:r>
      <w:r w:rsidRPr="00256DEC">
        <w:rPr>
          <w:rFonts w:hint="eastAsia"/>
        </w:rPr>
        <w:t>，</w:t>
      </w:r>
      <w:r w:rsidRPr="00256DEC">
        <w:t>破是常、樂倒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</w:t>
      </w:r>
      <w:r w:rsidRPr="00256DEC">
        <w:rPr>
          <w:rFonts w:hint="eastAsia"/>
        </w:rPr>
        <w:t>，</w:t>
      </w:r>
      <w:r w:rsidRPr="00256DEC">
        <w:t>說無常、苦為諦</w:t>
      </w:r>
      <w:r w:rsidRPr="00256DEC">
        <w:rPr>
          <w:rFonts w:hint="eastAsia"/>
        </w:rPr>
        <w:t>；</w:t>
      </w:r>
      <w:r w:rsidRPr="00256DEC">
        <w:t>若眾生著無常、苦者，說無常、苦亦空。</w:t>
      </w:r>
    </w:p>
    <w:p w:rsidR="00D040F5" w:rsidRPr="00256DEC" w:rsidRDefault="00D040F5" w:rsidP="003F26C6">
      <w:pPr>
        <w:ind w:leftChars="150" w:left="360"/>
        <w:jc w:val="both"/>
      </w:pPr>
      <w:r w:rsidRPr="00256DEC">
        <w:t>有始、無始亦如是。無始，能破著始倒</w:t>
      </w:r>
      <w:r w:rsidRPr="00256DEC">
        <w:rPr>
          <w:rFonts w:ascii="新細明體" w:hAnsi="新細明體" w:hint="eastAsia"/>
          <w:bCs/>
        </w:rPr>
        <w:t>；</w:t>
      </w:r>
      <w:r w:rsidRPr="00256DEC">
        <w:t>若著無始，復以無始為空，是名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3F26C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有始亦邪見，何但破無始</w:t>
      </w:r>
      <w:r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Pr="00256DEC">
        <w:rPr>
          <w:bCs/>
          <w:sz w:val="20"/>
          <w:szCs w:val="20"/>
        </w:rPr>
        <w:t>大智度論筆記》［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3F26C6">
      <w:pPr>
        <w:ind w:leftChars="100" w:left="960" w:hangingChars="300" w:hanging="720"/>
        <w:jc w:val="both"/>
      </w:pPr>
      <w:r w:rsidRPr="00256DEC">
        <w:t>問曰：有始法亦是邪見，應當破，何以但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說</w:t>
      </w:r>
      <w:r w:rsidRPr="00256DEC">
        <w:t>破無始？</w:t>
      </w:r>
    </w:p>
    <w:p w:rsidR="00D040F5" w:rsidRPr="00256DEC" w:rsidRDefault="00D040F5" w:rsidP="003F26C6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3F26C6">
      <w:pPr>
        <w:pStyle w:val="a3"/>
        <w:snapToGrid/>
        <w:ind w:leftChars="150" w:left="360"/>
        <w:jc w:val="both"/>
        <w:rPr>
          <w:bdr w:val="single" w:sz="4" w:space="0" w:color="auto"/>
        </w:rPr>
      </w:pPr>
      <w:r w:rsidRPr="00256DEC">
        <w:rPr>
          <w:b/>
          <w:bdr w:val="single" w:sz="4" w:space="0" w:color="auto"/>
        </w:rPr>
        <w:t>（</w:t>
      </w:r>
      <w:r w:rsidRPr="00EB71AA">
        <w:rPr>
          <w:b/>
          <w:bdr w:val="single" w:sz="4" w:space="0" w:color="auto"/>
        </w:rPr>
        <w:t>1</w:t>
      </w:r>
      <w:r w:rsidRPr="00256DEC">
        <w:rPr>
          <w:b/>
          <w:bdr w:val="single" w:sz="4" w:space="0" w:color="auto"/>
        </w:rPr>
        <w:t>）有始大邪見，先來久已捨</w:t>
      </w:r>
      <w:r w:rsidRPr="00256DEC">
        <w:rPr>
          <w:rFonts w:hint="eastAsia"/>
          <w:b/>
          <w:bdr w:val="single" w:sz="4" w:space="0" w:color="auto"/>
        </w:rPr>
        <w:t>；</w:t>
      </w:r>
      <w:r w:rsidRPr="00256DEC">
        <w:rPr>
          <w:b/>
          <w:bdr w:val="single" w:sz="4" w:space="0" w:color="auto"/>
        </w:rPr>
        <w:t>或起無始見，故說無始空</w:t>
      </w:r>
      <w:r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Pr="00256DEC">
        <w:rPr>
          <w:bCs/>
        </w:rPr>
        <w:t>大智度論筆記》［</w:t>
      </w:r>
      <w:r w:rsidRPr="00EB71AA">
        <w:rPr>
          <w:rFonts w:eastAsia="Roman Unicode"/>
          <w:bCs/>
        </w:rPr>
        <w:t>F</w:t>
      </w:r>
      <w:r w:rsidRPr="00EB71AA">
        <w:rPr>
          <w:bCs/>
        </w:rPr>
        <w:t>022</w:t>
      </w:r>
      <w:r w:rsidRPr="00256DEC">
        <w:rPr>
          <w:bCs/>
        </w:rPr>
        <w:t>］</w:t>
      </w:r>
      <w:r w:rsidRPr="00EB71AA">
        <w:rPr>
          <w:bCs/>
        </w:rPr>
        <w:t>p</w:t>
      </w:r>
      <w:r w:rsidRPr="00256DEC">
        <w:rPr>
          <w:bCs/>
        </w:rPr>
        <w:t>.</w:t>
      </w:r>
      <w:r w:rsidRPr="00EB71AA">
        <w:rPr>
          <w:bCs/>
        </w:rPr>
        <w:t>353</w:t>
      </w:r>
      <w:r w:rsidRPr="00256DEC">
        <w:rPr>
          <w:bCs/>
        </w:rPr>
        <w:t>）</w:t>
      </w:r>
    </w:p>
    <w:p w:rsidR="00D040F5" w:rsidRPr="00256DEC" w:rsidRDefault="00D040F5" w:rsidP="003F26C6">
      <w:pPr>
        <w:ind w:leftChars="150" w:left="360"/>
        <w:jc w:val="both"/>
      </w:pPr>
      <w:r w:rsidRPr="00256DEC">
        <w:t>有始是大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惑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所以者何？若有始者，初身則無罪福因緣而生善惡處</w:t>
      </w:r>
      <w:r w:rsidRPr="00256DEC">
        <w:rPr>
          <w:rFonts w:ascii="新細明體" w:hAnsi="新細明體" w:hint="eastAsia"/>
          <w:bCs/>
        </w:rPr>
        <w:t>。</w:t>
      </w:r>
      <w:r w:rsidRPr="00256DEC">
        <w:t>若從罪福因緣而生，不名為初身。何以故？若有罪福，則從前身受後身故</w:t>
      </w:r>
      <w:r w:rsidRPr="00256DEC">
        <w:rPr>
          <w:rFonts w:ascii="新細明體" w:hAnsi="新細明體" w:hint="eastAsia"/>
          <w:bCs/>
        </w:rPr>
        <w:t>。</w:t>
      </w:r>
      <w:r w:rsidRPr="00256DEC">
        <w:t>若世間無始，無如是咎。是故菩薩先已捨是</w:t>
      </w: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惡邪見。</w:t>
      </w:r>
    </w:p>
    <w:p w:rsidR="00D040F5" w:rsidRPr="00256DEC" w:rsidRDefault="00D040F5" w:rsidP="000112EF">
      <w:pPr>
        <w:spacing w:line="346" w:lineRule="exact"/>
        <w:ind w:leftChars="150" w:left="360"/>
        <w:jc w:val="both"/>
      </w:pPr>
      <w:r w:rsidRPr="00256DEC">
        <w:t>菩薩常習用無始</w:t>
      </w:r>
      <w:r w:rsidR="004A7F8A">
        <w:rPr>
          <w:rFonts w:ascii="新細明體" w:hAnsi="新細明體" w:hint="eastAsia"/>
          <w:bCs/>
        </w:rPr>
        <w:t>，</w:t>
      </w:r>
      <w:r w:rsidRPr="00256DEC">
        <w:t>念眾生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291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hAnsi="新細明體"/>
          <w:sz w:val="22"/>
          <w:szCs w:val="22"/>
        </w:rPr>
        <w:t>）</w:t>
      </w:r>
      <w:r w:rsidRPr="00256DEC">
        <w:t>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</w:t>
      </w:r>
      <w:r w:rsidRPr="00256DEC">
        <w:rPr>
          <w:rFonts w:ascii="新細明體" w:hAnsi="新細明體" w:hint="eastAsia"/>
          <w:bCs/>
        </w:rPr>
        <w:t>」，</w:t>
      </w:r>
      <w:r w:rsidRPr="00256DEC">
        <w:t>常行因緣法故言法無始。未得一切</w:t>
      </w:r>
      <w:r w:rsidRPr="00256DEC">
        <w:lastRenderedPageBreak/>
        <w:t>智故，或於無始中錯謬，是故說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0112EF">
      <w:pPr>
        <w:spacing w:beforeLines="30" w:before="108" w:line="34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）無始破有始，空復破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無始</w:t>
      </w:r>
      <w:r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Pr="00256DEC">
        <w:rPr>
          <w:bCs/>
          <w:sz w:val="20"/>
          <w:szCs w:val="20"/>
        </w:rPr>
        <w:t>大智度論筆記》［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</w:pPr>
      <w:r w:rsidRPr="00256DEC">
        <w:t>復次，無始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已</w:t>
      </w:r>
      <w:r w:rsidRPr="00256DEC">
        <w:t>破有始，不須空破有始</w:t>
      </w:r>
      <w:r w:rsidRPr="00256DEC">
        <w:rPr>
          <w:rFonts w:ascii="新細明體" w:hAnsi="新細明體" w:hint="eastAsia"/>
          <w:bCs/>
        </w:rPr>
        <w:t>；</w:t>
      </w:r>
      <w:r w:rsidRPr="00256DEC">
        <w:t>今欲破無始，故說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0112EF">
      <w:pPr>
        <w:spacing w:beforeLines="30" w:before="108"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始與無始互相破，何不以始破無始</w:t>
      </w:r>
      <w:r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Pr="00256DEC">
        <w:rPr>
          <w:bCs/>
          <w:sz w:val="20"/>
          <w:szCs w:val="20"/>
        </w:rPr>
        <w:t>大智度論筆記》［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問曰：若無始破有始者，有始亦能破無始，汝何以言</w:t>
      </w:r>
      <w:r w:rsidRPr="00256DEC">
        <w:rPr>
          <w:rFonts w:ascii="新細明體" w:hAnsi="新細明體" w:hint="eastAsia"/>
          <w:bCs/>
        </w:rPr>
        <w:t>「</w:t>
      </w:r>
      <w:r w:rsidRPr="00256DEC">
        <w:rPr>
          <w:bCs/>
        </w:rPr>
        <w:t>但以空破無始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bCs/>
        </w:rPr>
        <w:t>？</w:t>
      </w:r>
    </w:p>
    <w:p w:rsidR="00D040F5" w:rsidRPr="00256DEC" w:rsidRDefault="00D040F5" w:rsidP="000112EF">
      <w:pPr>
        <w:spacing w:line="346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D040F5" w:rsidP="000112EF">
      <w:pPr>
        <w:pStyle w:val="a3"/>
        <w:snapToGrid/>
        <w:spacing w:line="346" w:lineRule="exact"/>
        <w:ind w:leftChars="150" w:left="360"/>
        <w:jc w:val="both"/>
        <w:rPr>
          <w:b/>
          <w:bCs/>
          <w:bdr w:val="single" w:sz="4" w:space="0" w:color="auto"/>
        </w:rPr>
      </w:pPr>
      <w:r w:rsidRPr="00256DEC">
        <w:rPr>
          <w:rFonts w:hint="eastAsia"/>
          <w:b/>
          <w:bCs/>
          <w:bdr w:val="single" w:sz="4" w:space="0" w:color="auto"/>
        </w:rPr>
        <w:t>（</w:t>
      </w:r>
      <w:r w:rsidRPr="00EB71AA">
        <w:rPr>
          <w:rFonts w:hint="eastAsia"/>
          <w:b/>
          <w:bCs/>
          <w:bdr w:val="single" w:sz="4" w:space="0" w:color="auto"/>
        </w:rPr>
        <w:t>1</w:t>
      </w:r>
      <w:r w:rsidRPr="00256DEC">
        <w:rPr>
          <w:rFonts w:hint="eastAsia"/>
          <w:b/>
          <w:bCs/>
          <w:bdr w:val="single" w:sz="4" w:space="0" w:color="auto"/>
        </w:rPr>
        <w:t>）</w:t>
      </w:r>
      <w:r w:rsidRPr="003F26C6">
        <w:rPr>
          <w:rFonts w:hint="eastAsia"/>
          <w:b/>
          <w:bdr w:val="single" w:sz="4" w:space="0" w:color="auto"/>
        </w:rPr>
        <w:t>是二雖</w:t>
      </w:r>
      <w:r w:rsidRPr="00256DEC">
        <w:rPr>
          <w:rFonts w:hint="eastAsia"/>
          <w:b/>
          <w:bCs/>
          <w:bdr w:val="single" w:sz="4" w:space="0" w:color="auto"/>
        </w:rPr>
        <w:t>邪見，是亦有差別，如常無常，如善與惡</w:t>
      </w:r>
      <w:r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Pr="00256DEC">
        <w:rPr>
          <w:bCs/>
        </w:rPr>
        <w:t>大智度論筆記》［</w:t>
      </w:r>
      <w:r w:rsidRPr="00EB71AA">
        <w:rPr>
          <w:rFonts w:eastAsia="Roman Unicode"/>
          <w:bCs/>
        </w:rPr>
        <w:t>F</w:t>
      </w:r>
      <w:r w:rsidRPr="00EB71AA">
        <w:rPr>
          <w:bCs/>
        </w:rPr>
        <w:t>022</w:t>
      </w:r>
      <w:r w:rsidRPr="00256DEC">
        <w:rPr>
          <w:bCs/>
        </w:rPr>
        <w:t>］</w:t>
      </w:r>
      <w:r w:rsidRPr="00EB71AA">
        <w:rPr>
          <w:bCs/>
        </w:rPr>
        <w:t>p</w:t>
      </w:r>
      <w:r w:rsidRPr="00256DEC">
        <w:rPr>
          <w:bCs/>
        </w:rPr>
        <w:t>.</w:t>
      </w:r>
      <w:r w:rsidRPr="00EB71AA">
        <w:rPr>
          <w:bCs/>
        </w:rPr>
        <w:t>353</w:t>
      </w:r>
      <w:r w:rsidRPr="00256DEC">
        <w:rPr>
          <w:bCs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Cs/>
        </w:rPr>
        <w:t>是二雖皆邪見，而有差別</w:t>
      </w:r>
      <w:r w:rsidRPr="00256DEC">
        <w:rPr>
          <w:rFonts w:hint="eastAsia"/>
          <w:bCs/>
        </w:rPr>
        <w:t>。</w:t>
      </w:r>
    </w:p>
    <w:p w:rsidR="00D040F5" w:rsidRPr="00256DEC" w:rsidRDefault="00D040F5" w:rsidP="000112EF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）有始︰起諸煩惱邪見因緣──取相生著是邪見</w:t>
      </w:r>
      <w:r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Pr="00256DEC">
        <w:rPr>
          <w:bCs/>
          <w:sz w:val="20"/>
          <w:szCs w:val="20"/>
        </w:rPr>
        <w:t>大智度論筆記》［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rFonts w:ascii="新細明體" w:hAnsi="新細明體"/>
          <w:bCs/>
        </w:rPr>
      </w:pPr>
      <w:r w:rsidRPr="00256DEC">
        <w:rPr>
          <w:b/>
          <w:bCs/>
        </w:rPr>
        <w:t>有始</w:t>
      </w:r>
      <w:r w:rsidRPr="00256DEC">
        <w:rPr>
          <w:bCs/>
        </w:rPr>
        <w:t>，起諸煩惱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bCs/>
        </w:rPr>
        <w:t>邪見因緣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0112EF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256DEC">
        <w:rPr>
          <w:b/>
          <w:bCs/>
          <w:sz w:val="20"/>
          <w:szCs w:val="20"/>
          <w:bdr w:val="single" w:sz="4" w:space="0" w:color="auto"/>
        </w:rPr>
        <w:t>無始：起慈悲正見因緣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──取相生著是邪見，</w:t>
      </w:r>
      <w:r w:rsidRPr="00256DEC">
        <w:rPr>
          <w:b/>
          <w:bCs/>
          <w:sz w:val="20"/>
          <w:szCs w:val="20"/>
          <w:bdr w:val="single" w:sz="4" w:space="0" w:color="auto"/>
        </w:rPr>
        <w:t>不著即是助道善法故</w:t>
      </w:r>
      <w:r w:rsidRPr="00256DEC">
        <w:rPr>
          <w:rFonts w:hint="eastAsia"/>
          <w:bCs/>
          <w:sz w:val="20"/>
          <w:szCs w:val="20"/>
        </w:rPr>
        <w:t>（</w:t>
      </w:r>
      <w:r w:rsidRPr="00256DEC">
        <w:rPr>
          <w:bCs/>
          <w:sz w:val="20"/>
          <w:szCs w:val="20"/>
        </w:rPr>
        <w:t>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/>
          <w:bCs/>
        </w:rPr>
        <w:t>無始</w:t>
      </w:r>
      <w:r w:rsidRPr="00256DEC">
        <w:rPr>
          <w:bCs/>
        </w:rPr>
        <w:t>，起慈悲及正見因緣。所以者何？念眾生受無始</w:t>
      </w:r>
      <w:hyperlink w:history="1"/>
      <w:r w:rsidRPr="00256DEC">
        <w:rPr>
          <w:rStyle w:val="foot"/>
          <w:bCs/>
        </w:rPr>
        <w:t>世</w:t>
      </w:r>
      <w:r w:rsidRPr="00256DEC">
        <w:rPr>
          <w:bCs/>
        </w:rPr>
        <w:t>苦惱而生悲心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知從身次第生身，相續不斷，便知罪福果報而生正見。若人不著無始，即是助道善法；若取相生著，即是邪見，如常、無常見。</w:t>
      </w:r>
    </w:p>
    <w:p w:rsidR="00D040F5" w:rsidRPr="00256DEC" w:rsidRDefault="00D040F5" w:rsidP="000112EF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256DEC">
        <w:rPr>
          <w:b/>
          <w:bCs/>
          <w:sz w:val="20"/>
          <w:szCs w:val="20"/>
          <w:bdr w:val="single" w:sz="4" w:space="0" w:color="auto"/>
        </w:rPr>
        <w:t>無始力大故，能破有始</w:t>
      </w:r>
    </w:p>
    <w:p w:rsidR="00D040F5" w:rsidRPr="00256DEC" w:rsidRDefault="00FE038F" w:rsidP="000112EF">
      <w:pPr>
        <w:spacing w:line="346" w:lineRule="exact"/>
        <w:ind w:leftChars="150" w:left="360"/>
        <w:jc w:val="both"/>
        <w:rPr>
          <w:bCs/>
        </w:rPr>
      </w:pPr>
      <w:hyperlink w:history="1"/>
      <w:r w:rsidR="00D040F5" w:rsidRPr="00256DEC">
        <w:rPr>
          <w:rStyle w:val="foot"/>
          <w:b/>
          <w:bCs/>
        </w:rPr>
        <w:t>有</w:t>
      </w:r>
      <w:r w:rsidR="00D040F5" w:rsidRPr="00256DEC">
        <w:rPr>
          <w:b/>
          <w:bCs/>
        </w:rPr>
        <w:t>始見雖破無始見，不能畢竟破無始</w:t>
      </w:r>
      <w:r w:rsidR="00D040F5" w:rsidRPr="00256DEC">
        <w:rPr>
          <w:rFonts w:ascii="新細明體" w:hAnsi="新細明體" w:hint="eastAsia"/>
          <w:bCs/>
        </w:rPr>
        <w:t>；</w:t>
      </w:r>
      <w:hyperlink w:history="1"/>
      <w:r w:rsidR="00D040F5" w:rsidRPr="00256DEC">
        <w:rPr>
          <w:rStyle w:val="foot"/>
          <w:bCs/>
        </w:rPr>
        <w:t>無始</w:t>
      </w:r>
      <w:r w:rsidR="00D040F5" w:rsidRPr="00256DEC">
        <w:rPr>
          <w:bCs/>
        </w:rPr>
        <w:t>能畢竟破有始</w:t>
      </w:r>
      <w:r w:rsidR="00D040F5" w:rsidRPr="00256DEC">
        <w:rPr>
          <w:rFonts w:ascii="新細明體" w:hAnsi="新細明體" w:hint="eastAsia"/>
          <w:bCs/>
        </w:rPr>
        <w:t>，</w:t>
      </w:r>
      <w:r w:rsidR="00D040F5" w:rsidRPr="00256DEC">
        <w:rPr>
          <w:bCs/>
        </w:rPr>
        <w:t>是故無始為勝。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Cs/>
        </w:rPr>
        <w:t>如善破不善，不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善</w:t>
      </w:r>
      <w:r w:rsidRPr="00256DEC">
        <w:rPr>
          <w:bCs/>
        </w:rPr>
        <w:t>破善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雖互相破，而善能畢竟破惡，如得賢聖道</w:t>
      </w:r>
      <w:r w:rsidRPr="00256DEC">
        <w:rPr>
          <w:rFonts w:hint="eastAsia"/>
          <w:bCs/>
        </w:rPr>
        <w:t>，永不作惡。惡法則不然，勢力微薄故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rFonts w:hint="eastAsia"/>
          <w:bCs/>
        </w:rPr>
        <w:t>如人雖起五逆罪，斷善根，墮地獄，久不過一劫</w:t>
      </w:r>
      <w:r w:rsidRPr="00256DEC">
        <w:rPr>
          <w:rFonts w:ascii="新細明體" w:hAnsi="新細明體" w:hint="eastAsia"/>
          <w:bCs/>
        </w:rPr>
        <w:t>，</w:t>
      </w:r>
      <w:r w:rsidRPr="00EB71AA">
        <w:rPr>
          <w:rStyle w:val="a5"/>
          <w:bCs/>
        </w:rPr>
        <w:footnoteReference w:id="144"/>
      </w:r>
      <w:r w:rsidRPr="00256DEC">
        <w:rPr>
          <w:rFonts w:hint="eastAsia"/>
          <w:bCs/>
        </w:rPr>
        <w:t>因緣得脫地獄，終成道果。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rFonts w:hint="eastAsia"/>
          <w:bCs/>
        </w:rPr>
        <w:t>無始、有始優劣不同，亦如是。</w:t>
      </w:r>
      <w:r w:rsidRPr="00256DEC">
        <w:rPr>
          <w:b/>
          <w:bCs/>
        </w:rPr>
        <w:t>以無始力大故，能破有始，是故不說有始空</w:t>
      </w:r>
      <w:hyperlink w:history="1"/>
      <w:r w:rsidRPr="00256DEC">
        <w:rPr>
          <w:bCs/>
        </w:rPr>
        <w:t>。</w:t>
      </w:r>
    </w:p>
    <w:p w:rsidR="00D040F5" w:rsidRPr="00256DEC" w:rsidRDefault="00D040F5" w:rsidP="00C50C84">
      <w:pPr>
        <w:pStyle w:val="a3"/>
        <w:snapToGrid/>
        <w:spacing w:beforeLines="30" w:before="108" w:line="346" w:lineRule="exact"/>
        <w:jc w:val="both"/>
        <w:rPr>
          <w:bdr w:val="single" w:sz="4" w:space="0" w:color="auto"/>
        </w:rPr>
      </w:pPr>
      <w:r w:rsidRPr="00256DEC">
        <w:rPr>
          <w:rFonts w:hint="eastAsia"/>
          <w:b/>
          <w:bdr w:val="single" w:sz="4" w:space="0" w:color="auto"/>
        </w:rPr>
        <w:t>十一</w:t>
      </w:r>
      <w:r w:rsidRPr="00256DEC">
        <w:rPr>
          <w:b/>
          <w:bdr w:val="single" w:sz="4" w:space="0" w:color="auto"/>
        </w:rPr>
        <w:t>、散空</w:t>
      </w:r>
      <w:r w:rsidRPr="00EB71AA">
        <w:rPr>
          <w:rStyle w:val="a5"/>
          <w:sz w:val="24"/>
          <w:szCs w:val="24"/>
        </w:rPr>
        <w:footnoteReference w:id="145"/>
      </w:r>
      <w:r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Pr="00256DEC">
        <w:rPr>
          <w:rFonts w:ascii="新細明體" w:hAnsi="新細明體" w:hint="eastAsia"/>
        </w:rPr>
        <w:t>大智度論筆記》</w:t>
      </w:r>
      <w:r w:rsidRPr="00256DEC">
        <w:rPr>
          <w:rFonts w:hAnsi="新細明體"/>
        </w:rPr>
        <w:t>〔</w:t>
      </w:r>
      <w:r w:rsidRPr="00EB71AA">
        <w:rPr>
          <w:rFonts w:hint="eastAsia"/>
        </w:rPr>
        <w:t>F018</w:t>
      </w:r>
      <w:r w:rsidRPr="00256DEC">
        <w:rPr>
          <w:rFonts w:hAnsi="新細明體"/>
        </w:rPr>
        <w:t>〕</w:t>
      </w:r>
      <w:r w:rsidRPr="00EB71AA">
        <w:t>p</w:t>
      </w:r>
      <w:r w:rsidRPr="00256DEC">
        <w:t>.</w:t>
      </w:r>
      <w:r w:rsidRPr="00EB71AA">
        <w:rPr>
          <w:rFonts w:hint="eastAsia"/>
        </w:rPr>
        <w:t>348</w:t>
      </w:r>
      <w:r w:rsidRPr="00256DEC">
        <w:rPr>
          <w:rFonts w:ascii="新細明體" w:hAnsi="新細明體" w:hint="eastAsia"/>
        </w:rPr>
        <w:t>）</w:t>
      </w:r>
    </w:p>
    <w:p w:rsidR="00D040F5" w:rsidRPr="00256DEC" w:rsidRDefault="00D040F5" w:rsidP="000112EF">
      <w:pPr>
        <w:spacing w:line="346" w:lineRule="exact"/>
        <w:jc w:val="both"/>
      </w:pPr>
      <w:r w:rsidRPr="00256DEC">
        <w:rPr>
          <w:rFonts w:ascii="新細明體" w:hAnsi="新細明體" w:hint="eastAsia"/>
          <w:bCs/>
        </w:rPr>
        <w:t>「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743146">
        <w:rPr>
          <w:rFonts w:hint="eastAsia"/>
        </w:rPr>
        <w:t>散空</w:t>
      </w:r>
      <w:r w:rsidRPr="00256DEC">
        <w:rPr>
          <w:rFonts w:ascii="新細明體" w:hAnsi="新細明體" w:hint="eastAsia"/>
          <w:bCs/>
        </w:rPr>
        <w:t>」</w:t>
      </w:r>
      <w:r w:rsidRPr="00EB71AA">
        <w:rPr>
          <w:rStyle w:val="a5"/>
          <w:bCs/>
        </w:rPr>
        <w:footnoteReference w:id="146"/>
      </w:r>
      <w:r w:rsidRPr="00256DEC">
        <w:t>者，</w:t>
      </w:r>
    </w:p>
    <w:p w:rsidR="00D040F5" w:rsidRPr="00256DEC" w:rsidRDefault="00D040F5" w:rsidP="003F26C6">
      <w:pPr>
        <w:pStyle w:val="a3"/>
        <w:snapToGrid/>
        <w:ind w:leftChars="50" w:left="120"/>
        <w:jc w:val="both"/>
      </w:pPr>
      <w:r w:rsidRPr="00256DEC">
        <w:rPr>
          <w:b/>
          <w:bdr w:val="single" w:sz="4" w:space="0" w:color="auto"/>
        </w:rPr>
        <w:lastRenderedPageBreak/>
        <w:t>（一）</w:t>
      </w:r>
      <w:r w:rsidRPr="00256DEC">
        <w:rPr>
          <w:rFonts w:hint="eastAsia"/>
          <w:b/>
          <w:bdr w:val="single" w:sz="4" w:space="0" w:color="auto"/>
        </w:rPr>
        <w:t>破我：別離五眾，人不可得，如車</w:t>
      </w:r>
      <w:r w:rsidRPr="00EB71AA">
        <w:rPr>
          <w:rStyle w:val="a5"/>
          <w:sz w:val="24"/>
          <w:szCs w:val="24"/>
        </w:rPr>
        <w:footnoteReference w:id="147"/>
      </w:r>
      <w:r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Pr="00256DEC">
        <w:rPr>
          <w:rFonts w:ascii="新細明體" w:hAnsi="新細明體" w:hint="eastAsia"/>
        </w:rPr>
        <w:t>大智度論筆記》</w:t>
      </w:r>
      <w:r w:rsidRPr="00256DEC">
        <w:rPr>
          <w:rFonts w:hAnsi="新細明體"/>
        </w:rPr>
        <w:t>〔</w:t>
      </w:r>
      <w:r w:rsidRPr="00EB71AA">
        <w:rPr>
          <w:rFonts w:hint="eastAsia"/>
        </w:rPr>
        <w:t>F022</w:t>
      </w:r>
      <w:r w:rsidRPr="00256DEC">
        <w:rPr>
          <w:rFonts w:hAnsi="新細明體"/>
        </w:rPr>
        <w:t>〕</w:t>
      </w:r>
      <w:r w:rsidRPr="00EB71AA">
        <w:t>p</w:t>
      </w:r>
      <w:r w:rsidRPr="00256DEC">
        <w:t>.</w:t>
      </w:r>
      <w:r w:rsidRPr="00EB71AA">
        <w:rPr>
          <w:rFonts w:hint="eastAsia"/>
        </w:rPr>
        <w:t>354</w:t>
      </w:r>
      <w:r w:rsidRPr="00256DEC">
        <w:rPr>
          <w:rFonts w:ascii="新細明體" w:hAnsi="新細明體" w:hint="eastAsia"/>
        </w:rPr>
        <w:t>）</w:t>
      </w:r>
    </w:p>
    <w:p w:rsidR="00D040F5" w:rsidRPr="00256DEC" w:rsidRDefault="00D040F5" w:rsidP="003F26C6">
      <w:pPr>
        <w:ind w:leftChars="50" w:left="120"/>
        <w:jc w:val="both"/>
      </w:pPr>
      <w:r w:rsidRPr="00256DEC">
        <w:t>散名別離相</w:t>
      </w:r>
      <w:r w:rsidRPr="00256DEC">
        <w:rPr>
          <w:rFonts w:ascii="新細明體" w:hAnsi="新細明體" w:hint="eastAsia"/>
          <w:bCs/>
        </w:rPr>
        <w:t>。</w:t>
      </w:r>
      <w:r w:rsidRPr="00256DEC">
        <w:t>如諸法和合故有</w:t>
      </w:r>
      <w:r w:rsidRPr="00256DEC">
        <w:rPr>
          <w:rFonts w:ascii="新細明體" w:hAnsi="新細明體" w:hint="eastAsia"/>
          <w:bCs/>
        </w:rPr>
        <w:t>，</w:t>
      </w:r>
      <w:r w:rsidRPr="00256DEC">
        <w:t>如車以輻、輞、轅、轂，眾合為車</w:t>
      </w:r>
      <w:r w:rsidRPr="00256DEC">
        <w:rPr>
          <w:rFonts w:ascii="新細明體" w:hAnsi="新細明體" w:hint="eastAsia"/>
          <w:bCs/>
        </w:rPr>
        <w:t>；</w:t>
      </w:r>
      <w:r w:rsidRPr="00256DEC">
        <w:t>若離散各在</w:t>
      </w:r>
      <w:hyperlink w:history="1"/>
      <w:r w:rsidRPr="00256DEC">
        <w:rPr>
          <w:rStyle w:val="foot"/>
          <w:bCs/>
        </w:rPr>
        <w:t>一</w:t>
      </w:r>
      <w:r w:rsidRPr="00256DEC">
        <w:t>處，則失車名。五眾和合因緣，故名為人</w:t>
      </w:r>
      <w:r w:rsidRPr="00256DEC">
        <w:rPr>
          <w:rFonts w:ascii="新細明體" w:hAnsi="新細明體" w:hint="eastAsia"/>
          <w:bCs/>
        </w:rPr>
        <w:t>；</w:t>
      </w:r>
      <w:r w:rsidRPr="00256DEC">
        <w:t>若別離五眾，人不可得。</w:t>
      </w:r>
    </w:p>
    <w:p w:rsidR="00D040F5" w:rsidRPr="00256DEC" w:rsidRDefault="00D040F5" w:rsidP="003F26C6">
      <w:pPr>
        <w:pStyle w:val="a3"/>
        <w:snapToGrid/>
        <w:spacing w:beforeLines="30" w:before="108"/>
        <w:ind w:leftChars="50" w:left="120"/>
        <w:jc w:val="both"/>
        <w:rPr>
          <w:bdr w:val="single" w:sz="4" w:space="0" w:color="auto"/>
        </w:rPr>
      </w:pPr>
      <w:r w:rsidRPr="00256DEC">
        <w:rPr>
          <w:b/>
          <w:bdr w:val="single" w:sz="4" w:space="0" w:color="auto"/>
        </w:rPr>
        <w:t>（</w:t>
      </w:r>
      <w:r w:rsidRPr="00256DEC">
        <w:rPr>
          <w:rFonts w:hint="eastAsia"/>
          <w:b/>
          <w:bdr w:val="single" w:sz="4" w:space="0" w:color="auto"/>
        </w:rPr>
        <w:t>二</w:t>
      </w:r>
      <w:r w:rsidRPr="00256DEC">
        <w:rPr>
          <w:b/>
          <w:bdr w:val="single" w:sz="4" w:space="0" w:color="auto"/>
        </w:rPr>
        <w:t>）破法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022</w:t>
      </w:r>
      <w:r w:rsidRPr="00256DEC">
        <w:t>］</w:t>
      </w:r>
      <w:r w:rsidRPr="00EB71AA">
        <w:t>p</w:t>
      </w:r>
      <w:r w:rsidRPr="00256DEC">
        <w:t>.</w:t>
      </w:r>
      <w:r w:rsidRPr="00EB71AA">
        <w:t>354</w:t>
      </w:r>
      <w:r w:rsidRPr="00256DEC">
        <w:t>）</w:t>
      </w:r>
    </w:p>
    <w:p w:rsidR="00D040F5" w:rsidRPr="00256DEC" w:rsidRDefault="00D040F5" w:rsidP="003F26C6">
      <w:pPr>
        <w:ind w:leftChars="100" w:left="240"/>
        <w:jc w:val="both"/>
        <w:rPr>
          <w:sz w:val="20"/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、散色眾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022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354</w:t>
      </w:r>
      <w:r w:rsidRPr="00256DEC">
        <w:rPr>
          <w:sz w:val="20"/>
        </w:rPr>
        <w:t>）</w:t>
      </w:r>
      <w:r w:rsidRPr="00EB71AA">
        <w:rPr>
          <w:rStyle w:val="a5"/>
          <w:bCs/>
        </w:rPr>
        <w:footnoteReference w:id="148"/>
      </w:r>
    </w:p>
    <w:p w:rsidR="00D040F5" w:rsidRPr="00256DEC" w:rsidRDefault="00D040F5" w:rsidP="003F26C6">
      <w:pPr>
        <w:ind w:leftChars="150" w:left="360"/>
        <w:jc w:val="both"/>
        <w:rPr>
          <w:bdr w:val="single" w:sz="4" w:space="0" w:color="auto"/>
        </w:rPr>
      </w:pPr>
      <w:r w:rsidRPr="00256DEC">
        <w:rPr>
          <w:rFonts w:hint="eastAsia"/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約微塵析之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022</w:t>
      </w:r>
      <w:r w:rsidRPr="00256DEC">
        <w:rPr>
          <w:rFonts w:hint="eastAsia"/>
          <w:sz w:val="20"/>
        </w:rPr>
        <w:t>］</w:t>
      </w:r>
      <w:r w:rsidRPr="00EB71AA">
        <w:rPr>
          <w:rFonts w:hint="eastAsia"/>
          <w:sz w:val="20"/>
        </w:rPr>
        <w:t>p</w:t>
      </w:r>
      <w:r w:rsidRPr="00256DEC">
        <w:rPr>
          <w:rFonts w:hint="eastAsia"/>
          <w:sz w:val="20"/>
        </w:rPr>
        <w:t>.</w:t>
      </w:r>
      <w:r w:rsidRPr="00EB71AA">
        <w:rPr>
          <w:sz w:val="20"/>
        </w:rPr>
        <w:t>354</w:t>
      </w:r>
      <w:r w:rsidRPr="00256DEC">
        <w:rPr>
          <w:sz w:val="20"/>
        </w:rPr>
        <w:t>）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問曰：</w:t>
      </w:r>
      <w:r w:rsidRPr="003F26C6">
        <w:rPr>
          <w:spacing w:val="-2"/>
        </w:rPr>
        <w:t>若如是說，但破假名而不破色；亦如離散輻</w:t>
      </w:r>
      <w:r w:rsidRPr="003F26C6">
        <w:rPr>
          <w:rFonts w:hint="eastAsia"/>
          <w:spacing w:val="-2"/>
        </w:rPr>
        <w:t>、</w:t>
      </w:r>
      <w:r w:rsidRPr="003F26C6">
        <w:rPr>
          <w:spacing w:val="-2"/>
        </w:rPr>
        <w:t>輞可破車名，不破輻</w:t>
      </w:r>
      <w:r w:rsidRPr="003F26C6">
        <w:rPr>
          <w:rFonts w:hint="eastAsia"/>
          <w:spacing w:val="-2"/>
        </w:rPr>
        <w:t>、</w:t>
      </w:r>
      <w:r w:rsidRPr="003F26C6">
        <w:rPr>
          <w:spacing w:val="-2"/>
        </w:rPr>
        <w:t>輞。散</w:t>
      </w:r>
      <w:r w:rsidRPr="00256DEC">
        <w:t>空亦如是，但離</w:t>
      </w:r>
      <w:hyperlink w:history="1"/>
      <w:r w:rsidRPr="00256DEC">
        <w:rPr>
          <w:rStyle w:val="foot"/>
          <w:bCs/>
        </w:rPr>
        <w:t>散</w:t>
      </w:r>
      <w:r w:rsidRPr="00256DEC">
        <w:t>五眾，可破人</w:t>
      </w:r>
      <w:r w:rsidRPr="00256DEC">
        <w:rPr>
          <w:rFonts w:ascii="新細明體" w:hAnsi="新細明體" w:hint="eastAsia"/>
          <w:bCs/>
        </w:rPr>
        <w:t>，</w:t>
      </w:r>
      <w:r w:rsidRPr="00256DEC">
        <w:t>而不破色等五眾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49"/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答曰：色等亦是假名破</w:t>
      </w:r>
      <w:r w:rsidR="007D12AE" w:rsidRPr="0027121C">
        <w:rPr>
          <w:rFonts w:hint="eastAsia"/>
        </w:rPr>
        <w:t>。</w:t>
      </w:r>
      <w:r w:rsidRPr="00256DEC">
        <w:t>所以者何？和合微塵假名</w:t>
      </w:r>
      <w:hyperlink w:history="1"/>
      <w:r w:rsidRPr="00256DEC">
        <w:rPr>
          <w:rStyle w:val="foot"/>
          <w:bCs/>
        </w:rPr>
        <w:t>為</w:t>
      </w:r>
      <w:r w:rsidRPr="00256DEC">
        <w:t>色故。</w:t>
      </w:r>
      <w:r w:rsidRPr="00EB71AA">
        <w:rPr>
          <w:rStyle w:val="a5"/>
          <w:bCs/>
        </w:rPr>
        <w:footnoteReference w:id="150"/>
      </w:r>
    </w:p>
    <w:p w:rsidR="00D040F5" w:rsidRPr="00256DEC" w:rsidRDefault="00D040F5" w:rsidP="003F26C6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2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約粗色相待析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022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354</w:t>
      </w:r>
      <w:r w:rsidRPr="00256DEC">
        <w:rPr>
          <w:sz w:val="20"/>
        </w:rPr>
        <w:t>）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問曰：我不受微塵</w:t>
      </w:r>
      <w:r w:rsidRPr="00256DEC">
        <w:rPr>
          <w:rFonts w:hAnsi="新細明體"/>
          <w:bCs/>
        </w:rPr>
        <w:t>；</w:t>
      </w:r>
      <w:r w:rsidRPr="00256DEC">
        <w:t>今以可見者為色，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292</w:t>
      </w:r>
      <w:r w:rsidRPr="00EB71AA">
        <w:rPr>
          <w:rFonts w:eastAsia="Roman Unicode"/>
          <w:sz w:val="22"/>
          <w:szCs w:val="22"/>
          <w:shd w:val="pct15" w:color="auto" w:fill="FFFFFF"/>
        </w:rPr>
        <w:t>a</w:t>
      </w:r>
      <w:r w:rsidRPr="00256DEC">
        <w:rPr>
          <w:sz w:val="22"/>
          <w:szCs w:val="22"/>
        </w:rPr>
        <w:t>）</w:t>
      </w:r>
      <w:r w:rsidRPr="00256DEC">
        <w:t>是實為有，云何散而為空？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D040F5" w:rsidP="003F26C6">
      <w:pPr>
        <w:ind w:leftChars="200" w:left="480"/>
        <w:jc w:val="both"/>
        <w:rPr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A</w:t>
      </w:r>
      <w:r w:rsidRPr="00256DEC">
        <w:rPr>
          <w:b/>
          <w:sz w:val="20"/>
          <w:bdr w:val="single" w:sz="4" w:space="0" w:color="auto"/>
        </w:rPr>
        <w:t>、四大和合生，如風動而水起沫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022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354</w:t>
      </w:r>
      <w:r w:rsidRPr="00256DEC">
        <w:rPr>
          <w:sz w:val="20"/>
        </w:rPr>
        <w:t>）</w:t>
      </w:r>
    </w:p>
    <w:p w:rsidR="00D040F5" w:rsidRPr="00256DEC" w:rsidRDefault="00D040F5" w:rsidP="003F26C6">
      <w:pPr>
        <w:ind w:leftChars="200" w:left="480"/>
        <w:jc w:val="both"/>
      </w:pPr>
      <w:r w:rsidRPr="00256DEC">
        <w:t>若除微塵，四大和合因緣生出可見色，亦是假名。如四方風和合，扇水則生沫聚</w:t>
      </w:r>
      <w:r w:rsidRPr="00256DEC">
        <w:rPr>
          <w:rFonts w:ascii="新細明體" w:hAnsi="新細明體" w:hint="eastAsia"/>
          <w:bCs/>
        </w:rPr>
        <w:t>；</w:t>
      </w:r>
      <w:r w:rsidRPr="00256DEC">
        <w:t>四大和合成色亦如是</w:t>
      </w:r>
      <w:r w:rsidRPr="00256DEC">
        <w:rPr>
          <w:rFonts w:ascii="新細明體" w:hAnsi="新細明體" w:hint="eastAsia"/>
          <w:bCs/>
        </w:rPr>
        <w:t>，</w:t>
      </w:r>
      <w:r w:rsidRPr="00256DEC">
        <w:t>若離散四大，則無有色。</w:t>
      </w:r>
    </w:p>
    <w:p w:rsidR="00D040F5" w:rsidRPr="00256DEC" w:rsidRDefault="00D040F5" w:rsidP="003F26C6">
      <w:pPr>
        <w:spacing w:beforeLines="30" w:before="108"/>
        <w:ind w:leftChars="200" w:left="480"/>
        <w:jc w:val="both"/>
        <w:rPr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色香味觸及四大，彼此相離，俱不可得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022</w:t>
      </w:r>
      <w:r w:rsidRPr="00256DEC">
        <w:rPr>
          <w:rFonts w:hint="eastAsia"/>
          <w:sz w:val="20"/>
        </w:rPr>
        <w:t>］</w:t>
      </w:r>
      <w:r w:rsidRPr="00EB71AA">
        <w:rPr>
          <w:rFonts w:hint="eastAsia"/>
          <w:sz w:val="20"/>
        </w:rPr>
        <w:t>p</w:t>
      </w:r>
      <w:r w:rsidRPr="00256DEC">
        <w:rPr>
          <w:rFonts w:hint="eastAsia"/>
          <w:sz w:val="20"/>
        </w:rPr>
        <w:t>.</w:t>
      </w:r>
      <w:r w:rsidRPr="00EB71AA">
        <w:rPr>
          <w:sz w:val="20"/>
        </w:rPr>
        <w:t>354</w:t>
      </w:r>
      <w:r w:rsidRPr="00256DEC">
        <w:rPr>
          <w:sz w:val="20"/>
        </w:rPr>
        <w:t>）</w:t>
      </w:r>
    </w:p>
    <w:p w:rsidR="00D040F5" w:rsidRPr="00256DEC" w:rsidRDefault="00D040F5" w:rsidP="000112EF">
      <w:pPr>
        <w:spacing w:line="356" w:lineRule="exact"/>
        <w:ind w:leftChars="200" w:left="480"/>
        <w:jc w:val="both"/>
      </w:pPr>
      <w:r w:rsidRPr="00256DEC">
        <w:t>復次，是色</w:t>
      </w:r>
      <w:r w:rsidRPr="00256DEC">
        <w:rPr>
          <w:rFonts w:ascii="新細明體" w:hAnsi="新細明體" w:hint="eastAsia"/>
          <w:bCs/>
        </w:rPr>
        <w:t>，</w:t>
      </w:r>
      <w:r w:rsidRPr="00256DEC">
        <w:t>以香、味、觸及四大和合故有色可見，除諸香、味、觸等更無別色</w:t>
      </w:r>
      <w:r w:rsidRPr="00EB71AA">
        <w:rPr>
          <w:rStyle w:val="a5"/>
          <w:bCs/>
        </w:rPr>
        <w:footnoteReference w:id="151"/>
      </w:r>
      <w:r w:rsidRPr="00256DEC">
        <w:t>。</w:t>
      </w:r>
      <w:r w:rsidRPr="00256DEC">
        <w:lastRenderedPageBreak/>
        <w:t>以智分別，各各離散，色不可得。若色實有，捨此諸法，應別有色</w:t>
      </w:r>
      <w:r w:rsidRPr="00256DEC">
        <w:rPr>
          <w:rFonts w:ascii="新細明體" w:hAnsi="新細明體" w:hint="eastAsia"/>
          <w:bCs/>
        </w:rPr>
        <w:t>，</w:t>
      </w:r>
      <w:r w:rsidRPr="00256DEC">
        <w:t>而更無別</w:t>
      </w:r>
      <w:r w:rsidRPr="00256DEC">
        <w:rPr>
          <w:rStyle w:val="foot"/>
          <w:bCs/>
        </w:rPr>
        <w:t>色</w:t>
      </w:r>
      <w:r w:rsidRPr="00EB71AA">
        <w:rPr>
          <w:rStyle w:val="a5"/>
          <w:bCs/>
        </w:rPr>
        <w:footnoteReference w:id="152"/>
      </w:r>
      <w:r w:rsidRPr="00256DEC">
        <w:rPr>
          <w:rStyle w:val="foot"/>
          <w:bCs/>
        </w:rPr>
        <w:t>。</w:t>
      </w:r>
      <w:r w:rsidRPr="00EB71AA">
        <w:rPr>
          <w:rStyle w:val="a5"/>
          <w:bCs/>
        </w:rPr>
        <w:footnoteReference w:id="153"/>
      </w:r>
      <w:hyperlink w:history="1"/>
      <w:r w:rsidRPr="00256DEC">
        <w:t>是故經言：「</w:t>
      </w:r>
      <w:r w:rsidRPr="00256DEC">
        <w:rPr>
          <w:rFonts w:eastAsia="標楷體"/>
        </w:rPr>
        <w:t>所有色皆從四大和合有。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54"/>
      </w:r>
      <w:r w:rsidRPr="00256DEC">
        <w:t>和合有故皆是假名，假名故可散</w:t>
      </w:r>
      <w:r w:rsidRPr="00256DEC">
        <w:rPr>
          <w:rFonts w:hint="eastAsia"/>
        </w:rPr>
        <w:t>。</w:t>
      </w:r>
    </w:p>
    <w:p w:rsidR="00D040F5" w:rsidRPr="00256DEC" w:rsidRDefault="00D040F5" w:rsidP="00975551">
      <w:pPr>
        <w:spacing w:beforeLines="30" w:before="108" w:line="34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散四眾</w:t>
      </w:r>
      <w:r w:rsidRPr="00EB71AA">
        <w:rPr>
          <w:rStyle w:val="a5"/>
          <w:bCs/>
        </w:rPr>
        <w:footnoteReference w:id="155"/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022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00" w:left="960" w:hangingChars="300" w:hanging="720"/>
        <w:jc w:val="both"/>
      </w:pPr>
      <w:r w:rsidRPr="00256DEC">
        <w:t>問曰：色假名故可散</w:t>
      </w:r>
      <w:r w:rsidR="00731366">
        <w:rPr>
          <w:rFonts w:ascii="新細明體" w:hAnsi="新細明體" w:hint="eastAsia"/>
          <w:bCs/>
        </w:rPr>
        <w:t>，</w:t>
      </w:r>
      <w:r w:rsidRPr="00256DEC">
        <w:t>四眾無色，云何可散？</w:t>
      </w:r>
    </w:p>
    <w:p w:rsidR="00D040F5" w:rsidRPr="00256DEC" w:rsidRDefault="00D040F5" w:rsidP="00975551">
      <w:pPr>
        <w:spacing w:line="342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975551">
      <w:pPr>
        <w:spacing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）四</w:t>
      </w:r>
      <w:r w:rsidRPr="00256DEC">
        <w:rPr>
          <w:b/>
          <w:sz w:val="20"/>
          <w:szCs w:val="20"/>
          <w:bdr w:val="single" w:sz="4" w:space="0" w:color="auto"/>
        </w:rPr>
        <w:t>相別別異（過去已滅不住故）</w:t>
      </w:r>
      <w:r w:rsidRPr="00EB71AA">
        <w:rPr>
          <w:rStyle w:val="a5"/>
          <w:bCs/>
        </w:rPr>
        <w:footnoteReference w:id="156"/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022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四陰亦是假名</w:t>
      </w:r>
      <w:r w:rsidR="00743146">
        <w:rPr>
          <w:rFonts w:ascii="新細明體" w:hAnsi="新細明體" w:hint="eastAsia"/>
          <w:bCs/>
        </w:rPr>
        <w:t>，</w:t>
      </w:r>
      <w:r w:rsidRPr="00256DEC">
        <w:t>生、老、住</w:t>
      </w:r>
      <w:r w:rsidRPr="00256DEC">
        <w:rPr>
          <w:rFonts w:hint="eastAsia"/>
        </w:rPr>
        <w:t>、</w:t>
      </w:r>
      <w:r w:rsidRPr="00256DEC">
        <w:t>無常觀故，散而為空。所以者何？生時異</w:t>
      </w:r>
      <w:r w:rsidRPr="00256DEC">
        <w:rPr>
          <w:rFonts w:ascii="新細明體" w:hAnsi="新細明體" w:hint="eastAsia"/>
          <w:bCs/>
        </w:rPr>
        <w:t>、</w:t>
      </w:r>
      <w:r w:rsidRPr="00256DEC">
        <w:t>老時異</w:t>
      </w:r>
      <w:r w:rsidRPr="00256DEC">
        <w:rPr>
          <w:rFonts w:ascii="新細明體" w:hAnsi="新細明體" w:hint="eastAsia"/>
          <w:bCs/>
        </w:rPr>
        <w:t>、</w:t>
      </w:r>
      <w:r w:rsidRPr="00256DEC">
        <w:t>住時異</w:t>
      </w:r>
      <w:r w:rsidRPr="00256DEC">
        <w:rPr>
          <w:rFonts w:ascii="新細明體" w:hAnsi="新細明體" w:hint="eastAsia"/>
          <w:bCs/>
        </w:rPr>
        <w:t>、</w:t>
      </w:r>
      <w:r w:rsidRPr="00256DEC">
        <w:t>無常時異故。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復次，三世中觀是四眾</w:t>
      </w:r>
      <w:r w:rsidRPr="00256DEC">
        <w:rPr>
          <w:rFonts w:hint="eastAsia"/>
        </w:rPr>
        <w:t>，</w:t>
      </w:r>
      <w:r w:rsidRPr="00256DEC">
        <w:t>皆亦散滅。</w:t>
      </w:r>
    </w:p>
    <w:p w:rsidR="00D040F5" w:rsidRPr="00256DEC" w:rsidRDefault="00D040F5" w:rsidP="00975551">
      <w:pPr>
        <w:spacing w:beforeLines="30" w:before="108"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心隨所緣有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56DEC">
        <w:rPr>
          <w:b/>
          <w:sz w:val="20"/>
          <w:szCs w:val="20"/>
          <w:bdr w:val="single" w:sz="4" w:space="0" w:color="auto"/>
        </w:rPr>
        <w:t>緣無心不生故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022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354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復次，心隨所緣，緣滅則滅，緣破則破。</w:t>
      </w:r>
    </w:p>
    <w:p w:rsidR="00D040F5" w:rsidRPr="00256DEC" w:rsidRDefault="00D040F5" w:rsidP="00975551">
      <w:pPr>
        <w:spacing w:beforeLines="30" w:before="108"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隨所依緣而得名，離之不可得故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022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354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復次，此四眾不定，隨緣生故；譬如火，隨所燒處為名，若離燒處</w:t>
      </w:r>
      <w:r w:rsidRPr="00256DEC">
        <w:rPr>
          <w:rFonts w:hint="eastAsia"/>
        </w:rPr>
        <w:t>，</w:t>
      </w:r>
      <w:r w:rsidRPr="00256DEC">
        <w:t>火不可得。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因眼緣色生眼識，若離所緣，識不可得；餘情識亦如是。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如</w:t>
      </w:r>
      <w:r w:rsidRPr="00256DEC">
        <w:rPr>
          <w:rFonts w:hint="eastAsia"/>
        </w:rPr>
        <w:t>《</w:t>
      </w:r>
      <w:r w:rsidRPr="00256DEC">
        <w:t>經</w:t>
      </w:r>
      <w:r w:rsidRPr="00256DEC">
        <w:rPr>
          <w:rFonts w:hint="eastAsia"/>
        </w:rPr>
        <w:t>》</w:t>
      </w:r>
      <w:r w:rsidRPr="00256DEC">
        <w:t>中說：「</w:t>
      </w:r>
      <w:r w:rsidRPr="00256DEC">
        <w:rPr>
          <w:rFonts w:eastAsia="標楷體"/>
        </w:rPr>
        <w:t>佛告羅陀</w:t>
      </w:r>
      <w:r w:rsidRPr="00256DEC">
        <w:rPr>
          <w:rFonts w:eastAsia="標楷體" w:hint="eastAsia"/>
        </w:rPr>
        <w:t>：</w:t>
      </w:r>
      <w:r w:rsidRPr="00256DEC">
        <w:rPr>
          <w:rFonts w:eastAsia="標楷體"/>
        </w:rPr>
        <w:t>此色眾破壞散滅，令無所有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餘眾亦如是</w:t>
      </w:r>
      <w:r w:rsidRPr="00256DEC">
        <w:rPr>
          <w:rFonts w:eastAsia="標楷體" w:hint="eastAsia"/>
        </w:rPr>
        <w:t>。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rFonts w:eastAsia="標楷體"/>
          <w:bCs/>
        </w:rPr>
        <w:footnoteReference w:id="157"/>
      </w:r>
      <w:r w:rsidRPr="00256DEC">
        <w:t>是名散空。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rPr>
          <w:rFonts w:hint="eastAsia"/>
        </w:rPr>
        <w:t>「</w:t>
      </w:r>
      <w:r w:rsidRPr="00256DEC">
        <w:rPr>
          <w:rFonts w:ascii="標楷體" w:eastAsia="標楷體" w:hAnsi="標楷體"/>
        </w:rPr>
        <w:t>復次，譬如小兒，聚土為臺殿、城郭、閭</w:t>
      </w:r>
      <w:r w:rsidRPr="00256DEC">
        <w:rPr>
          <w:rFonts w:ascii="標楷體" w:eastAsia="標楷體" w:hAnsi="標楷體" w:hint="eastAsia"/>
        </w:rPr>
        <w:t>里</w:t>
      </w:r>
      <w:r w:rsidRPr="00256DEC">
        <w:rPr>
          <w:rFonts w:ascii="標楷體" w:eastAsia="標楷體" w:hAnsi="標楷體"/>
        </w:rPr>
        <w:t>、宮舍，或名</w:t>
      </w:r>
      <w:hyperlink w:history="1"/>
      <w:r w:rsidRPr="00256DEC">
        <w:rPr>
          <w:rStyle w:val="foot"/>
          <w:rFonts w:ascii="標楷體" w:eastAsia="標楷體" w:hAnsi="標楷體"/>
          <w:bCs/>
        </w:rPr>
        <w:t>為</w:t>
      </w:r>
      <w:r w:rsidRPr="00256DEC">
        <w:rPr>
          <w:rFonts w:ascii="標楷體" w:eastAsia="標楷體" w:hAnsi="標楷體"/>
        </w:rPr>
        <w:t>米，或名為麵，愛著守護；日暮將歸，其心捨離，蹋</w:t>
      </w:r>
      <w:r w:rsidRPr="00EB71AA">
        <w:rPr>
          <w:rStyle w:val="a5"/>
          <w:rFonts w:eastAsia="標楷體"/>
        </w:rPr>
        <w:footnoteReference w:id="158"/>
      </w:r>
      <w:r w:rsidRPr="00256DEC">
        <w:rPr>
          <w:rFonts w:eastAsia="標楷體" w:hAnsi="標楷體"/>
        </w:rPr>
        <w:t>壞</w:t>
      </w:r>
      <w:r w:rsidRPr="00256DEC">
        <w:rPr>
          <w:rFonts w:ascii="標楷體" w:eastAsia="標楷體" w:hAnsi="標楷體"/>
        </w:rPr>
        <w:t>散滅。凡夫人亦如是，未離欲故，於諸法中生愛著心；若得離欲，見諸法皆散壞棄捨</w:t>
      </w:r>
      <w:r w:rsidRPr="00256DEC">
        <w:rPr>
          <w:rFonts w:ascii="標楷體" w:eastAsia="標楷體" w:hAnsi="標楷體" w:hint="eastAsia"/>
        </w:rPr>
        <w:t>。</w:t>
      </w:r>
      <w:r w:rsidRPr="00256DEC">
        <w:t>」</w:t>
      </w:r>
      <w:r w:rsidRPr="00EB71AA">
        <w:rPr>
          <w:rStyle w:val="a5"/>
          <w:bCs/>
        </w:rPr>
        <w:footnoteReference w:id="159"/>
      </w:r>
      <w:r w:rsidRPr="00256DEC">
        <w:t>是名散空。</w:t>
      </w:r>
    </w:p>
    <w:p w:rsidR="00D040F5" w:rsidRPr="00256DEC" w:rsidRDefault="00D040F5" w:rsidP="00975551">
      <w:pPr>
        <w:spacing w:beforeLines="30" w:before="108" w:line="34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、總散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：法集假立名，隨名生染著故</w:t>
      </w:r>
      <w:r w:rsidRPr="00EB71AA">
        <w:rPr>
          <w:rStyle w:val="a5"/>
          <w:bCs/>
        </w:rPr>
        <w:footnoteReference w:id="160"/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022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00" w:left="240"/>
        <w:jc w:val="both"/>
      </w:pPr>
      <w:r w:rsidRPr="00256DEC">
        <w:t>復次，諸法合集故</w:t>
      </w:r>
      <w:r w:rsidRPr="00256DEC">
        <w:rPr>
          <w:rFonts w:hint="eastAsia"/>
        </w:rPr>
        <w:t>，</w:t>
      </w:r>
      <w:r w:rsidRPr="00256DEC">
        <w:t>各有名字，凡夫人隨逐名字，生顛倒染著；佛為說法</w:t>
      </w:r>
      <w:r w:rsidRPr="00256DEC">
        <w:rPr>
          <w:rFonts w:hint="eastAsia"/>
        </w:rPr>
        <w:t>，</w:t>
      </w:r>
      <w:r w:rsidRPr="00256DEC">
        <w:t>當觀其實，莫逐名字，有無皆空。如</w:t>
      </w:r>
      <w:r w:rsidRPr="00256DEC">
        <w:rPr>
          <w:rFonts w:hint="eastAsia"/>
        </w:rPr>
        <w:t>《</w:t>
      </w:r>
      <w:r w:rsidRPr="00256DEC">
        <w:t>迦旃延經</w:t>
      </w:r>
      <w:r w:rsidRPr="00256DEC">
        <w:rPr>
          <w:rFonts w:hint="eastAsia"/>
        </w:rPr>
        <w:t>》</w:t>
      </w:r>
      <w:r w:rsidRPr="00256DEC">
        <w:t>說</w:t>
      </w:r>
      <w:r w:rsidRPr="00256DEC">
        <w:rPr>
          <w:rFonts w:ascii="新細明體" w:hAnsi="新細明體"/>
        </w:rPr>
        <w:t>：「</w:t>
      </w:r>
      <w:r w:rsidRPr="00256DEC">
        <w:rPr>
          <w:rFonts w:eastAsia="標楷體"/>
        </w:rPr>
        <w:t>觀集諦則無無見，觀滅諦則無有見。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bCs/>
        </w:rPr>
        <w:footnoteReference w:id="161"/>
      </w:r>
    </w:p>
    <w:p w:rsidR="00D040F5" w:rsidRPr="00256DEC" w:rsidRDefault="00D040F5" w:rsidP="000112EF">
      <w:pPr>
        <w:pStyle w:val="a3"/>
        <w:snapToGrid/>
        <w:spacing w:beforeLines="30" w:before="108" w:line="356" w:lineRule="exact"/>
        <w:ind w:leftChars="50" w:left="120"/>
        <w:jc w:val="both"/>
        <w:rPr>
          <w:b/>
          <w:bdr w:val="single" w:sz="4" w:space="0" w:color="auto"/>
        </w:rPr>
      </w:pPr>
      <w:r w:rsidRPr="00256DEC">
        <w:rPr>
          <w:b/>
          <w:bdr w:val="single" w:sz="4" w:space="0" w:color="auto"/>
        </w:rPr>
        <w:lastRenderedPageBreak/>
        <w:t>（三）結</w:t>
      </w:r>
    </w:p>
    <w:p w:rsidR="00D040F5" w:rsidRPr="00256DEC" w:rsidRDefault="00D040F5" w:rsidP="000112EF">
      <w:pPr>
        <w:spacing w:line="356" w:lineRule="exact"/>
        <w:ind w:leftChars="50" w:left="120"/>
        <w:jc w:val="both"/>
      </w:pPr>
      <w:r w:rsidRPr="00256DEC">
        <w:rPr>
          <w:rFonts w:hint="eastAsia"/>
        </w:rPr>
        <w:t>如是種種因緣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Fonts w:hint="eastAsia"/>
        </w:rPr>
        <w:t>是名</w:t>
      </w:r>
      <w:r w:rsidRPr="00256DEC">
        <w:rPr>
          <w:rFonts w:ascii="新細明體" w:hAnsi="新細明體" w:hint="eastAsia"/>
          <w:bCs/>
        </w:rPr>
        <w:t>「</w:t>
      </w:r>
      <w:r w:rsidRPr="00256DEC">
        <w:rPr>
          <w:rFonts w:hint="eastAsia"/>
        </w:rPr>
        <w:t>散空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rFonts w:hint="eastAsia"/>
        </w:rPr>
        <w:t>。</w:t>
      </w:r>
    </w:p>
    <w:p w:rsidR="00D040F5" w:rsidRPr="00B0599E" w:rsidRDefault="00D040F5" w:rsidP="000112EF">
      <w:pPr>
        <w:spacing w:beforeLines="30" w:before="108" w:line="356" w:lineRule="exact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十二、性空（</w:t>
      </w:r>
      <w:proofErr w:type="spellStart"/>
      <w:r w:rsidRPr="00EB71AA">
        <w:rPr>
          <w:rFonts w:eastAsia="Roman Unicode"/>
          <w:b/>
          <w:sz w:val="22"/>
          <w:szCs w:val="22"/>
          <w:bdr w:val="single" w:sz="4" w:space="0" w:color="auto"/>
        </w:rPr>
        <w:t>prakṛti</w:t>
      </w:r>
      <w:r w:rsidRPr="00256DEC">
        <w:rPr>
          <w:rFonts w:eastAsia="Roman Unicode"/>
          <w:b/>
          <w:sz w:val="22"/>
          <w:szCs w:val="22"/>
          <w:bdr w:val="single" w:sz="4" w:space="0" w:color="auto"/>
        </w:rPr>
        <w:t>-</w:t>
      </w:r>
      <w:r w:rsidRPr="00EB71AA">
        <w:rPr>
          <w:rFonts w:eastAsia="Roman Unicode"/>
          <w:b/>
          <w:sz w:val="22"/>
          <w:szCs w:val="22"/>
          <w:bdr w:val="single" w:sz="4" w:space="0" w:color="auto"/>
        </w:rPr>
        <w:t>śūnyatā</w:t>
      </w:r>
      <w:proofErr w:type="spellEnd"/>
      <w:r w:rsidRPr="00256DEC">
        <w:rPr>
          <w:b/>
          <w:sz w:val="20"/>
          <w:bdr w:val="single" w:sz="4" w:space="0" w:color="auto"/>
        </w:rPr>
        <w:t>）</w:t>
      </w:r>
    </w:p>
    <w:p w:rsidR="00D040F5" w:rsidRPr="00256DEC" w:rsidRDefault="00D040F5" w:rsidP="000112EF">
      <w:pPr>
        <w:spacing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（一）</w:t>
      </w:r>
      <w:r w:rsidRPr="00256DEC">
        <w:rPr>
          <w:rFonts w:hint="eastAsia"/>
          <w:b/>
          <w:sz w:val="20"/>
          <w:bdr w:val="single" w:sz="4" w:space="0" w:color="auto"/>
        </w:rPr>
        <w:t>第一說：無我、無我所，十二入性無故空</w:t>
      </w:r>
    </w:p>
    <w:p w:rsidR="00D040F5" w:rsidRPr="00256DEC" w:rsidRDefault="00D040F5" w:rsidP="000112EF">
      <w:pPr>
        <w:spacing w:line="356" w:lineRule="exact"/>
        <w:ind w:leftChars="100" w:left="240"/>
        <w:jc w:val="both"/>
        <w:rPr>
          <w:b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bdr w:val="single" w:sz="4" w:space="0" w:color="auto"/>
        </w:rPr>
        <w:t>、顯義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性空</w:t>
      </w:r>
      <w:r w:rsidRPr="00256DEC">
        <w:rPr>
          <w:rFonts w:hAnsi="新細明體"/>
          <w:bCs/>
        </w:rPr>
        <w:t>」</w:t>
      </w:r>
      <w:r w:rsidRPr="00256DEC">
        <w:t>者，諸法性常空，假</w:t>
      </w:r>
      <w:hyperlink w:history="1"/>
      <w:r w:rsidRPr="00256DEC">
        <w:rPr>
          <w:rStyle w:val="foot"/>
          <w:bCs/>
        </w:rPr>
        <w:t>業</w:t>
      </w:r>
      <w:r w:rsidRPr="00EB71AA">
        <w:rPr>
          <w:rStyle w:val="a5"/>
          <w:bCs/>
        </w:rPr>
        <w:footnoteReference w:id="162"/>
      </w:r>
      <w:r w:rsidRPr="00256DEC">
        <w:t>相續故，似若不空。譬如水性自冷，假火故熱，止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292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t>火停久，水則還冷。諸法性亦如是，未生時空無所有，如水性常冷；諸法眾緣和合故有，如水得火成熱；眾緣若少若無，則無有法，如火滅湯</w:t>
      </w:r>
      <w:r w:rsidRPr="00EB71AA">
        <w:rPr>
          <w:rStyle w:val="a5"/>
        </w:rPr>
        <w:footnoteReference w:id="163"/>
      </w:r>
      <w:r w:rsidRPr="00256DEC">
        <w:t>冷。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如《經》說：「</w:t>
      </w:r>
      <w:r w:rsidRPr="00256DEC">
        <w:rPr>
          <w:rFonts w:eastAsia="標楷體"/>
        </w:rPr>
        <w:t>眼空，無我、無我所。</w:t>
      </w:r>
      <w:r w:rsidRPr="00256DEC">
        <w:rPr>
          <w:rFonts w:eastAsia="標楷體" w:hAnsi="標楷體"/>
        </w:rPr>
        <w:t>何以故？性自爾！耳、鼻、舌、身、意，色乃至法等，亦復如是。</w:t>
      </w:r>
      <w:r w:rsidRPr="00256DEC">
        <w:rPr>
          <w:rFonts w:eastAsia="標楷體"/>
        </w:rPr>
        <w:t>」</w:t>
      </w:r>
      <w:r w:rsidRPr="00EB71AA">
        <w:rPr>
          <w:rStyle w:val="a5"/>
          <w:bCs/>
        </w:rPr>
        <w:footnoteReference w:id="164"/>
      </w:r>
    </w:p>
    <w:p w:rsidR="00D040F5" w:rsidRPr="00256DEC" w:rsidRDefault="00D040F5" w:rsidP="000112EF">
      <w:pPr>
        <w:spacing w:beforeLines="30" w:before="108" w:line="356" w:lineRule="exact"/>
        <w:ind w:leftChars="100" w:left="240"/>
        <w:jc w:val="both"/>
        <w:rPr>
          <w:b/>
        </w:rPr>
      </w:pPr>
      <w:r w:rsidRPr="00EB71AA">
        <w:rPr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、通難</w:t>
      </w:r>
      <w:r w:rsidRPr="00256DEC">
        <w:rPr>
          <w:rFonts w:hint="eastAsia"/>
          <w:b/>
          <w:sz w:val="20"/>
          <w:bdr w:val="single" w:sz="4" w:space="0" w:color="auto"/>
        </w:rPr>
        <w:t>：經中但說我我所空，云何證性空</w:t>
      </w:r>
    </w:p>
    <w:p w:rsidR="00D040F5" w:rsidRPr="00256DEC" w:rsidRDefault="00D040F5" w:rsidP="000112EF">
      <w:pPr>
        <w:spacing w:line="356" w:lineRule="exact"/>
        <w:ind w:leftChars="100" w:left="960" w:hangingChars="300" w:hanging="720"/>
        <w:jc w:val="both"/>
      </w:pPr>
      <w:r w:rsidRPr="00256DEC">
        <w:t>問曰：此《經》說「</w:t>
      </w:r>
      <w:r w:rsidRPr="00256DEC">
        <w:rPr>
          <w:rFonts w:eastAsia="標楷體"/>
        </w:rPr>
        <w:t>我、我所空</w:t>
      </w:r>
      <w:r w:rsidRPr="00256DEC">
        <w:t>」</w:t>
      </w:r>
      <w:r w:rsidRPr="00256DEC">
        <w:rPr>
          <w:rFonts w:hint="eastAsia"/>
        </w:rPr>
        <w:t>，</w:t>
      </w:r>
      <w:r w:rsidRPr="00256DEC">
        <w:t>是為眾生空，不說法空，云何證性空？</w:t>
      </w:r>
    </w:p>
    <w:p w:rsidR="00D040F5" w:rsidRPr="00256DEC" w:rsidRDefault="00D040F5" w:rsidP="000112EF">
      <w:pPr>
        <w:spacing w:line="356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0112EF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）摩訶衍法說：</w:t>
      </w:r>
      <w:r w:rsidRPr="00256DEC">
        <w:rPr>
          <w:rFonts w:ascii="新細明體" w:hAnsi="新細明體"/>
          <w:b/>
          <w:sz w:val="20"/>
          <w:szCs w:val="20"/>
          <w:bdr w:val="single" w:sz="4" w:space="0" w:color="auto"/>
        </w:rPr>
        <w:t>十二入我我所無故空，十二入性無故空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此中但說性空，不說眾生空及法空。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性空有二種：一者、於十二入中無我、無我所</w:t>
      </w:r>
      <w:r w:rsidRPr="00256DEC">
        <w:rPr>
          <w:rFonts w:hint="eastAsia"/>
        </w:rPr>
        <w:t>，</w:t>
      </w:r>
      <w:r w:rsidRPr="00256DEC">
        <w:t>二者、十二入相自空。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無我、無我所，是聲聞論中說。</w:t>
      </w:r>
    </w:p>
    <w:p w:rsidR="00D040F5" w:rsidRPr="00256DEC" w:rsidRDefault="00D040F5" w:rsidP="000112EF">
      <w:pPr>
        <w:spacing w:line="356" w:lineRule="exact"/>
        <w:ind w:leftChars="150" w:left="360"/>
        <w:jc w:val="both"/>
        <w:rPr>
          <w:rFonts w:eastAsia="標楷體"/>
        </w:rPr>
      </w:pPr>
      <w:r w:rsidRPr="00256DEC">
        <w:t>摩訶衍法說：</w:t>
      </w:r>
      <w:r w:rsidRPr="00256DEC">
        <w:rPr>
          <w:rFonts w:ascii="新細明體" w:hAnsi="新細明體"/>
        </w:rPr>
        <w:t>十二入我、我所無故空，十二入性無故空。</w:t>
      </w:r>
      <w:r w:rsidRPr="00EB71AA">
        <w:rPr>
          <w:rStyle w:val="a5"/>
        </w:rPr>
        <w:footnoteReference w:id="165"/>
      </w:r>
    </w:p>
    <w:p w:rsidR="00D040F5" w:rsidRPr="00256DEC" w:rsidRDefault="00D040F5" w:rsidP="000112EF">
      <w:pPr>
        <w:spacing w:beforeLines="30" w:before="108" w:line="356" w:lineRule="exact"/>
        <w:ind w:leftChars="150" w:left="36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）無我我所自然得法空（生空法空終歸一性空）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349</w:t>
      </w:r>
      <w:r w:rsidRPr="00256DEC">
        <w:rPr>
          <w:sz w:val="20"/>
        </w:rPr>
        <w:t>）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復次，若無我、無我所，自然得法空。以人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多</w:t>
      </w:r>
      <w:r w:rsidRPr="00256DEC">
        <w:t>著我及我所故，佛但說</w:t>
      </w:r>
      <w:r w:rsidRPr="00256DEC">
        <w:rPr>
          <w:rFonts w:hAnsi="新細明體"/>
          <w:bCs/>
        </w:rPr>
        <w:t>「</w:t>
      </w:r>
      <w:r w:rsidRPr="00256DEC">
        <w:t>無我、無我所</w:t>
      </w:r>
      <w:r w:rsidRPr="00256DEC">
        <w:rPr>
          <w:rFonts w:hAnsi="新細明體"/>
          <w:bCs/>
        </w:rPr>
        <w:t>」</w:t>
      </w:r>
      <w:r w:rsidRPr="00256DEC">
        <w:rPr>
          <w:rFonts w:hAnsi="新細明體" w:hint="eastAsia"/>
          <w:bCs/>
        </w:rPr>
        <w:t>，</w:t>
      </w:r>
      <w:r w:rsidRPr="00256DEC">
        <w:t>如是應當知一切法空。若我、我所法尚不著，何況餘法！以是故，眾生空、法空終歸一義，是名性空。</w:t>
      </w:r>
    </w:p>
    <w:p w:rsidR="00D040F5" w:rsidRPr="00256DEC" w:rsidRDefault="00D040F5" w:rsidP="000112EF">
      <w:pPr>
        <w:spacing w:beforeLines="30" w:before="108" w:line="356" w:lineRule="exact"/>
        <w:ind w:leftChars="50" w:left="120"/>
        <w:jc w:val="both"/>
        <w:rPr>
          <w:sz w:val="20"/>
        </w:rPr>
      </w:pPr>
      <w:r w:rsidRPr="00256DEC">
        <w:rPr>
          <w:b/>
          <w:sz w:val="20"/>
          <w:bdr w:val="single" w:sz="4" w:space="0" w:color="auto"/>
        </w:rPr>
        <w:t>（二）</w:t>
      </w:r>
      <w:r w:rsidRPr="00256DEC">
        <w:rPr>
          <w:b/>
          <w:sz w:val="20"/>
          <w:bdr w:val="single" w:sz="4" w:space="0" w:color="auto"/>
          <w:shd w:val="pct15" w:color="auto" w:fill="FFFFFF"/>
        </w:rPr>
        <w:t>第二說：</w:t>
      </w:r>
      <w:r w:rsidRPr="00256DEC">
        <w:rPr>
          <w:b/>
          <w:sz w:val="20"/>
          <w:bdr w:val="single" w:sz="4" w:space="0" w:color="auto"/>
        </w:rPr>
        <w:t>有為緣生無自性故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349</w:t>
      </w:r>
      <w:r w:rsidRPr="00256DEC">
        <w:rPr>
          <w:sz w:val="20"/>
        </w:rPr>
        <w:t>）</w:t>
      </w:r>
    </w:p>
    <w:p w:rsidR="00D040F5" w:rsidRPr="00256DEC" w:rsidRDefault="00D040F5" w:rsidP="000112EF">
      <w:pPr>
        <w:spacing w:line="356" w:lineRule="exact"/>
        <w:ind w:leftChars="100" w:left="240"/>
        <w:jc w:val="both"/>
        <w:rPr>
          <w:b/>
        </w:rPr>
      </w:pP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、顯義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復次，性名自有，不待因緣</w:t>
      </w:r>
      <w:r w:rsidRPr="00256DEC">
        <w:rPr>
          <w:rFonts w:hAnsi="新細明體"/>
          <w:bCs/>
        </w:rPr>
        <w:t>；</w:t>
      </w:r>
      <w:r w:rsidRPr="00256DEC">
        <w:t>若待因緣，則是作法，不名為性。</w:t>
      </w:r>
      <w:r w:rsidRPr="00EB71AA">
        <w:rPr>
          <w:rStyle w:val="a5"/>
        </w:rPr>
        <w:footnoteReference w:id="166"/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諸法中皆無性</w:t>
      </w:r>
      <w:r w:rsidRPr="00256DEC">
        <w:rPr>
          <w:rFonts w:hint="eastAsia"/>
        </w:rPr>
        <w:t>。</w:t>
      </w:r>
      <w:r w:rsidRPr="00256DEC">
        <w:t>何以故？一切有為法皆從因緣生，</w:t>
      </w:r>
      <w:hyperlink w:history="1"/>
      <w:r w:rsidRPr="00256DEC">
        <w:rPr>
          <w:rStyle w:val="foot"/>
          <w:bCs/>
        </w:rPr>
        <w:t>從</w:t>
      </w:r>
      <w:r w:rsidRPr="00EB71AA">
        <w:rPr>
          <w:rStyle w:val="a5"/>
          <w:bCs/>
        </w:rPr>
        <w:footnoteReference w:id="167"/>
      </w:r>
      <w:r w:rsidRPr="00256DEC">
        <w:t>因緣生則是作法；若不從因緣和合，則是無法</w:t>
      </w:r>
      <w:r w:rsidRPr="00256DEC">
        <w:rPr>
          <w:rFonts w:hAnsi="新細明體"/>
          <w:bCs/>
        </w:rPr>
        <w:t>。</w:t>
      </w:r>
      <w:r w:rsidRPr="00256DEC">
        <w:t>如是一切諸法</w:t>
      </w:r>
      <w:r w:rsidRPr="00256DEC">
        <w:rPr>
          <w:rFonts w:hint="eastAsia"/>
        </w:rPr>
        <w:t>，</w:t>
      </w:r>
      <w:r w:rsidRPr="00256DEC">
        <w:t>性不可得故，名為性空。</w:t>
      </w:r>
    </w:p>
    <w:p w:rsidR="00D040F5" w:rsidRPr="00256DEC" w:rsidRDefault="00D040F5" w:rsidP="00ED09D0">
      <w:pPr>
        <w:spacing w:beforeLines="30" w:before="108"/>
        <w:ind w:leftChars="100" w:left="240"/>
        <w:jc w:val="both"/>
        <w:rPr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lastRenderedPageBreak/>
        <w:t>2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  <w:shd w:val="pct15" w:color="auto" w:fill="FFFFFF"/>
        </w:rPr>
        <w:t>通難：</w:t>
      </w:r>
      <w:r w:rsidRPr="00256DEC">
        <w:rPr>
          <w:b/>
          <w:sz w:val="20"/>
          <w:bdr w:val="single" w:sz="4" w:space="0" w:color="auto"/>
        </w:rPr>
        <w:t>性空與畢竟空同異，三說</w:t>
      </w:r>
      <w:r w:rsidRPr="00EB71AA">
        <w:rPr>
          <w:rStyle w:val="a5"/>
        </w:rPr>
        <w:footnoteReference w:id="168"/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349</w:t>
      </w:r>
      <w:r w:rsidRPr="00256DEC">
        <w:rPr>
          <w:sz w:val="20"/>
        </w:rPr>
        <w:t>）</w:t>
      </w:r>
    </w:p>
    <w:p w:rsidR="00D040F5" w:rsidRPr="00256DEC" w:rsidRDefault="00D040F5" w:rsidP="00ED09D0">
      <w:pPr>
        <w:ind w:leftChars="100" w:left="960" w:hangingChars="300" w:hanging="720"/>
        <w:jc w:val="both"/>
        <w:rPr>
          <w:sz w:val="16"/>
        </w:rPr>
      </w:pPr>
      <w:r w:rsidRPr="00256DEC">
        <w:t>問曰：畢竟空無所有，則是性空，今何以重說？</w:t>
      </w:r>
    </w:p>
    <w:p w:rsidR="00D040F5" w:rsidRPr="00256DEC" w:rsidRDefault="00D040F5" w:rsidP="00ED09D0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D5165A">
      <w:pPr>
        <w:pStyle w:val="a3"/>
        <w:snapToGrid/>
        <w:ind w:leftChars="150" w:left="360"/>
        <w:jc w:val="both"/>
        <w:rPr>
          <w:bdr w:val="single" w:sz="4" w:space="0" w:color="auto"/>
        </w:rPr>
      </w:pPr>
      <w:r w:rsidRPr="00256DEC">
        <w:rPr>
          <w:b/>
          <w:bdr w:val="single" w:sz="4" w:space="0" w:color="auto"/>
        </w:rPr>
        <w:t>（</w:t>
      </w:r>
      <w:r w:rsidRPr="00EB71AA">
        <w:rPr>
          <w:b/>
          <w:bdr w:val="single" w:sz="4" w:space="0" w:color="auto"/>
        </w:rPr>
        <w:t>1</w:t>
      </w:r>
      <w:r w:rsidRPr="00256DEC">
        <w:rPr>
          <w:b/>
          <w:bdr w:val="single" w:sz="4" w:space="0" w:color="auto"/>
        </w:rPr>
        <w:t>）畢竟空是無有遺餘，性空名本來常爾（異</w:t>
      </w:r>
      <w:r w:rsidRPr="0041474E">
        <w:rPr>
          <w:b/>
          <w:kern w:val="0"/>
          <w:bdr w:val="single" w:sz="4" w:space="0" w:color="auto"/>
        </w:rPr>
        <w:t>）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A</w:t>
      </w:r>
      <w:r w:rsidRPr="00EB71AA">
        <w:t>013</w:t>
      </w:r>
      <w:r w:rsidRPr="00256DEC">
        <w:t>］</w:t>
      </w:r>
      <w:r w:rsidRPr="00EB71AA">
        <w:t>p</w:t>
      </w:r>
      <w:r w:rsidRPr="00256DEC">
        <w:t>.</w:t>
      </w:r>
      <w:r w:rsidRPr="00EB71AA">
        <w:t>24</w:t>
      </w:r>
      <w:r w:rsidRPr="00256DEC">
        <w:t>）</w:t>
      </w:r>
    </w:p>
    <w:p w:rsidR="00D040F5" w:rsidRPr="00256DEC" w:rsidRDefault="00D040F5" w:rsidP="00D5165A">
      <w:pPr>
        <w:ind w:leftChars="150" w:left="360"/>
        <w:jc w:val="both"/>
        <w:rPr>
          <w:bCs/>
        </w:rPr>
      </w:pPr>
      <w:r w:rsidRPr="00256DEC">
        <w:rPr>
          <w:bCs/>
        </w:rPr>
        <w:t>「</w:t>
      </w:r>
      <w:r w:rsidRPr="00256DEC">
        <w:t>畢竟空</w:t>
      </w:r>
      <w:r w:rsidRPr="00256DEC">
        <w:rPr>
          <w:bCs/>
        </w:rPr>
        <w:t>」</w:t>
      </w:r>
      <w:r w:rsidRPr="00256DEC">
        <w:t>者，名為無有遺餘</w:t>
      </w:r>
      <w:r w:rsidRPr="00256DEC">
        <w:rPr>
          <w:bCs/>
        </w:rPr>
        <w:t>。</w:t>
      </w:r>
    </w:p>
    <w:p w:rsidR="00D040F5" w:rsidRPr="00256DEC" w:rsidRDefault="00D040F5" w:rsidP="00D5165A">
      <w:pPr>
        <w:ind w:leftChars="150" w:left="360"/>
        <w:jc w:val="both"/>
      </w:pPr>
      <w:r w:rsidRPr="00256DEC">
        <w:rPr>
          <w:bCs/>
        </w:rPr>
        <w:t>「</w:t>
      </w:r>
      <w:r w:rsidRPr="00256DEC">
        <w:t>性空</w:t>
      </w:r>
      <w:r w:rsidRPr="00256DEC">
        <w:rPr>
          <w:bCs/>
        </w:rPr>
        <w:t>」</w:t>
      </w:r>
      <w:r w:rsidRPr="00256DEC">
        <w:t>者，名為本來常爾</w:t>
      </w:r>
      <w:r w:rsidRPr="00256DEC">
        <w:rPr>
          <w:bCs/>
        </w:rPr>
        <w:t>；</w:t>
      </w:r>
      <w:r w:rsidRPr="00256DEC">
        <w:t>如水性冷，假火故熱，止火則還冷。</w:t>
      </w:r>
    </w:p>
    <w:p w:rsidR="00D040F5" w:rsidRPr="00256DEC" w:rsidRDefault="00D040F5" w:rsidP="00D5165A">
      <w:pPr>
        <w:ind w:leftChars="150" w:left="360"/>
        <w:jc w:val="both"/>
      </w:pPr>
      <w:r w:rsidRPr="00256DEC">
        <w:t>畢竟空如虛空，常不生不滅</w:t>
      </w:r>
      <w:r w:rsidRPr="00256DEC">
        <w:rPr>
          <w:bCs/>
        </w:rPr>
        <w:t>、</w:t>
      </w:r>
      <w:r w:rsidRPr="00256DEC">
        <w:t>不垢不淨</w:t>
      </w:r>
      <w:r w:rsidRPr="00256DEC">
        <w:rPr>
          <w:rFonts w:hint="eastAsia"/>
        </w:rPr>
        <w:t>，</w:t>
      </w:r>
      <w:r w:rsidRPr="00256DEC">
        <w:t>云何言同</w:t>
      </w:r>
      <w:r w:rsidRPr="00256DEC">
        <w:rPr>
          <w:rFonts w:hint="eastAsia"/>
        </w:rPr>
        <w:t>？</w:t>
      </w:r>
    </w:p>
    <w:p w:rsidR="00D040F5" w:rsidRPr="0027121C" w:rsidRDefault="00D040F5" w:rsidP="00D5165A">
      <w:pPr>
        <w:pStyle w:val="a3"/>
        <w:snapToGrid/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b/>
          <w:bdr w:val="single" w:sz="4" w:space="0" w:color="auto"/>
        </w:rPr>
        <w:t>（</w:t>
      </w:r>
      <w:r w:rsidRPr="0027121C">
        <w:rPr>
          <w:b/>
          <w:bdr w:val="single" w:sz="4" w:space="0" w:color="auto"/>
        </w:rPr>
        <w:t>2</w:t>
      </w:r>
      <w:r w:rsidRPr="0027121C">
        <w:rPr>
          <w:b/>
          <w:bdr w:val="single" w:sz="4" w:space="0" w:color="auto"/>
        </w:rPr>
        <w:t>）二法展轉相釋</w:t>
      </w:r>
      <w:r w:rsidRPr="0027121C">
        <w:rPr>
          <w:rFonts w:hint="eastAsia"/>
          <w:b/>
          <w:bdr w:val="single" w:sz="4" w:space="0" w:color="auto"/>
        </w:rPr>
        <w:t>：諸法畢竟空，性不可得故；諸法性空，畢竟空故</w:t>
      </w:r>
      <w:r w:rsidRPr="0027121C">
        <w:t>（［</w:t>
      </w:r>
      <w:r w:rsidRPr="0027121C">
        <w:rPr>
          <w:rFonts w:eastAsia="Roman Unicode"/>
        </w:rPr>
        <w:t>A</w:t>
      </w:r>
      <w:r w:rsidRPr="0027121C">
        <w:t>013</w:t>
      </w:r>
      <w:r w:rsidRPr="0027121C">
        <w:t>］</w:t>
      </w:r>
      <w:r w:rsidRPr="0027121C">
        <w:t>p.24</w:t>
      </w:r>
      <w:r w:rsidRPr="0027121C">
        <w:t>）</w:t>
      </w:r>
    </w:p>
    <w:p w:rsidR="00D040F5" w:rsidRPr="0027121C" w:rsidRDefault="00D040F5" w:rsidP="00D5165A">
      <w:pPr>
        <w:ind w:leftChars="150" w:left="360"/>
        <w:jc w:val="both"/>
      </w:pPr>
      <w:r w:rsidRPr="0027121C">
        <w:t>復次，諸法畢竟空</w:t>
      </w:r>
      <w:r w:rsidR="007D12AE" w:rsidRPr="0027121C">
        <w:rPr>
          <w:rFonts w:hint="eastAsia"/>
        </w:rPr>
        <w:t>。</w:t>
      </w:r>
      <w:r w:rsidRPr="0027121C">
        <w:t>何以故？性不可得故</w:t>
      </w:r>
      <w:r w:rsidRPr="0027121C">
        <w:rPr>
          <w:rFonts w:hint="eastAsia"/>
          <w:bCs/>
        </w:rPr>
        <w:t>。</w:t>
      </w:r>
      <w:r w:rsidRPr="0027121C">
        <w:t>諸法性空</w:t>
      </w:r>
      <w:r w:rsidR="007D12AE" w:rsidRPr="0027121C">
        <w:rPr>
          <w:rFonts w:hint="eastAsia"/>
        </w:rPr>
        <w:t>。</w:t>
      </w:r>
      <w:r w:rsidRPr="0027121C">
        <w:t>何以故？畢竟空故。</w:t>
      </w:r>
    </w:p>
    <w:p w:rsidR="00D040F5" w:rsidRPr="0027121C" w:rsidRDefault="00D040F5" w:rsidP="00D5165A">
      <w:pPr>
        <w:pStyle w:val="a3"/>
        <w:snapToGrid/>
        <w:spacing w:beforeLines="30" w:before="108"/>
        <w:ind w:leftChars="150" w:left="360"/>
        <w:jc w:val="both"/>
        <w:rPr>
          <w:bdr w:val="single" w:sz="4" w:space="0" w:color="auto"/>
        </w:rPr>
      </w:pPr>
      <w:r w:rsidRPr="0027121C">
        <w:rPr>
          <w:b/>
          <w:bdr w:val="single" w:sz="4" w:space="0" w:color="auto"/>
        </w:rPr>
        <w:t>（</w:t>
      </w:r>
      <w:r w:rsidRPr="0027121C">
        <w:rPr>
          <w:b/>
          <w:bdr w:val="single" w:sz="4" w:space="0" w:color="auto"/>
        </w:rPr>
        <w:t>3</w:t>
      </w:r>
      <w:r w:rsidRPr="0027121C">
        <w:rPr>
          <w:b/>
          <w:bdr w:val="single" w:sz="4" w:space="0" w:color="auto"/>
        </w:rPr>
        <w:t>）性空多是菩薩所行，畢竟空多是諸佛所行</w:t>
      </w:r>
      <w:r w:rsidRPr="0027121C">
        <w:t>（</w:t>
      </w:r>
      <w:r w:rsidR="005E7893" w:rsidRPr="0027121C">
        <w:t>印順法師，《</w:t>
      </w:r>
      <w:r w:rsidRPr="0027121C">
        <w:t>大智度論筆記》［</w:t>
      </w:r>
      <w:r w:rsidRPr="0027121C">
        <w:rPr>
          <w:rFonts w:eastAsia="Roman Unicode"/>
        </w:rPr>
        <w:t>A</w:t>
      </w:r>
      <w:r w:rsidRPr="0027121C">
        <w:t>013</w:t>
      </w:r>
      <w:r w:rsidRPr="0027121C">
        <w:t>］</w:t>
      </w:r>
      <w:r w:rsidRPr="0027121C">
        <w:t>p.24</w:t>
      </w:r>
      <w:r w:rsidRPr="0027121C">
        <w:t>）</w:t>
      </w:r>
    </w:p>
    <w:p w:rsidR="00D040F5" w:rsidRPr="0027121C" w:rsidRDefault="00D040F5" w:rsidP="00D5165A">
      <w:pPr>
        <w:ind w:leftChars="150" w:left="360"/>
        <w:jc w:val="both"/>
      </w:pPr>
      <w:r w:rsidRPr="0027121C">
        <w:t>復次，性空多是菩薩所行</w:t>
      </w:r>
      <w:r w:rsidRPr="0027121C">
        <w:rPr>
          <w:rFonts w:hint="eastAsia"/>
        </w:rPr>
        <w:t>，</w:t>
      </w:r>
      <w:r w:rsidRPr="0027121C">
        <w:t>畢竟空多是諸佛所行。何以故？性空中，但有因緣和合，無有實性；畢竟空，三世清淨。</w:t>
      </w:r>
    </w:p>
    <w:p w:rsidR="00D040F5" w:rsidRPr="0027121C" w:rsidRDefault="00D040F5" w:rsidP="00D5165A">
      <w:pPr>
        <w:ind w:leftChars="150" w:left="360"/>
        <w:jc w:val="both"/>
      </w:pPr>
      <w:r w:rsidRPr="0027121C">
        <w:t>有如是等差別。</w:t>
      </w:r>
    </w:p>
    <w:p w:rsidR="00D040F5" w:rsidRPr="0027121C" w:rsidRDefault="00D040F5" w:rsidP="00D5165A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27121C">
        <w:rPr>
          <w:b/>
          <w:sz w:val="20"/>
          <w:szCs w:val="20"/>
          <w:bdr w:val="single" w:sz="4" w:space="0" w:color="auto"/>
        </w:rPr>
        <w:t>（三）</w:t>
      </w:r>
      <w:r w:rsidRPr="0027121C">
        <w:rPr>
          <w:b/>
          <w:sz w:val="20"/>
          <w:szCs w:val="20"/>
          <w:bdr w:val="single" w:sz="4" w:space="0" w:color="auto"/>
          <w:shd w:val="pct15" w:color="auto" w:fill="FFFFFF"/>
        </w:rPr>
        <w:t>第三說：</w:t>
      </w:r>
      <w:r w:rsidRPr="0027121C">
        <w:rPr>
          <w:b/>
          <w:sz w:val="20"/>
          <w:szCs w:val="20"/>
          <w:bdr w:val="single" w:sz="4" w:space="0" w:color="auto"/>
        </w:rPr>
        <w:t>總性空、別性空</w:t>
      </w:r>
      <w:r w:rsidRPr="0027121C">
        <w:rPr>
          <w:sz w:val="20"/>
          <w:szCs w:val="20"/>
        </w:rPr>
        <w:t>（</w:t>
      </w:r>
      <w:r w:rsidR="005E7893" w:rsidRPr="0027121C">
        <w:rPr>
          <w:sz w:val="20"/>
          <w:szCs w:val="20"/>
        </w:rPr>
        <w:t>印順法師，《</w:t>
      </w:r>
      <w:r w:rsidRPr="0027121C">
        <w:rPr>
          <w:sz w:val="20"/>
          <w:szCs w:val="20"/>
        </w:rPr>
        <w:t>大智度論筆記》［</w:t>
      </w:r>
      <w:r w:rsidRPr="0027121C">
        <w:rPr>
          <w:rFonts w:eastAsia="Roman Unicode"/>
          <w:sz w:val="20"/>
          <w:szCs w:val="20"/>
        </w:rPr>
        <w:t>F</w:t>
      </w:r>
      <w:r w:rsidRPr="0027121C">
        <w:rPr>
          <w:sz w:val="20"/>
          <w:szCs w:val="20"/>
        </w:rPr>
        <w:t>019</w:t>
      </w:r>
      <w:r w:rsidRPr="0027121C">
        <w:rPr>
          <w:sz w:val="20"/>
          <w:szCs w:val="20"/>
        </w:rPr>
        <w:t>］</w:t>
      </w:r>
      <w:r w:rsidRPr="0027121C">
        <w:rPr>
          <w:sz w:val="20"/>
          <w:szCs w:val="20"/>
        </w:rPr>
        <w:t>p.349</w:t>
      </w:r>
      <w:r w:rsidRPr="0027121C">
        <w:rPr>
          <w:sz w:val="20"/>
          <w:szCs w:val="20"/>
        </w:rPr>
        <w:t>）</w:t>
      </w:r>
    </w:p>
    <w:p w:rsidR="00D040F5" w:rsidRPr="0027121C" w:rsidRDefault="00D040F5" w:rsidP="00D5165A">
      <w:pPr>
        <w:ind w:leftChars="100" w:left="240"/>
        <w:jc w:val="both"/>
        <w:rPr>
          <w:szCs w:val="20"/>
          <w:bdr w:val="single" w:sz="4" w:space="0" w:color="auto"/>
        </w:rPr>
      </w:pPr>
      <w:r w:rsidRPr="0027121C">
        <w:rPr>
          <w:b/>
          <w:sz w:val="20"/>
          <w:szCs w:val="20"/>
          <w:bdr w:val="single" w:sz="4" w:space="0" w:color="auto"/>
        </w:rPr>
        <w:t>1</w:t>
      </w:r>
      <w:r w:rsidRPr="0027121C">
        <w:rPr>
          <w:b/>
          <w:sz w:val="20"/>
          <w:szCs w:val="20"/>
          <w:bdr w:val="single" w:sz="4" w:space="0" w:color="auto"/>
        </w:rPr>
        <w:t>、</w:t>
      </w:r>
      <w:r w:rsidRPr="0027121C">
        <w:rPr>
          <w:rFonts w:hint="eastAsia"/>
          <w:b/>
          <w:sz w:val="20"/>
          <w:szCs w:val="20"/>
          <w:bdr w:val="single" w:sz="4" w:space="0" w:color="auto"/>
        </w:rPr>
        <w:t>標總性、別性皆空</w:t>
      </w:r>
    </w:p>
    <w:p w:rsidR="00D040F5" w:rsidRPr="0027121C" w:rsidRDefault="00D040F5" w:rsidP="00D5165A">
      <w:pPr>
        <w:ind w:leftChars="100" w:left="240"/>
        <w:jc w:val="both"/>
      </w:pPr>
      <w:r w:rsidRPr="0027121C">
        <w:t>復次，一切諸法</w:t>
      </w:r>
      <w:r w:rsidRPr="0027121C">
        <w:rPr>
          <w:rFonts w:hint="eastAsia"/>
          <w:sz w:val="22"/>
          <w:szCs w:val="22"/>
        </w:rPr>
        <w:t>（</w:t>
      </w:r>
      <w:r w:rsidRPr="0027121C">
        <w:rPr>
          <w:sz w:val="22"/>
          <w:szCs w:val="22"/>
          <w:shd w:val="pct15" w:color="auto" w:fill="FFFFFF"/>
        </w:rPr>
        <w:t>292</w:t>
      </w:r>
      <w:r w:rsidRPr="0027121C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7121C">
        <w:rPr>
          <w:rFonts w:ascii="新細明體" w:hAnsi="新細明體" w:cs="新細明體" w:hint="eastAsia"/>
          <w:sz w:val="22"/>
          <w:szCs w:val="22"/>
        </w:rPr>
        <w:t>）</w:t>
      </w:r>
      <w:r w:rsidRPr="0027121C">
        <w:t>性有二種：一者、總性</w:t>
      </w:r>
      <w:r w:rsidRPr="0027121C">
        <w:rPr>
          <w:rFonts w:hint="eastAsia"/>
        </w:rPr>
        <w:t>，</w:t>
      </w:r>
      <w:r w:rsidRPr="0027121C">
        <w:t>二者、別性。</w:t>
      </w:r>
      <w:r w:rsidRPr="0027121C">
        <w:rPr>
          <w:rStyle w:val="a5"/>
        </w:rPr>
        <w:footnoteReference w:id="169"/>
      </w:r>
    </w:p>
    <w:p w:rsidR="00D040F5" w:rsidRPr="0027121C" w:rsidRDefault="00D040F5" w:rsidP="00D5165A">
      <w:pPr>
        <w:ind w:leftChars="100" w:left="240"/>
        <w:jc w:val="both"/>
      </w:pPr>
      <w:r w:rsidRPr="0027121C">
        <w:rPr>
          <w:b/>
        </w:rPr>
        <w:t>總性</w:t>
      </w:r>
      <w:r w:rsidRPr="0027121C">
        <w:t>者，無常、苦、空、無我，無生無滅</w:t>
      </w:r>
      <w:r w:rsidRPr="0027121C">
        <w:rPr>
          <w:rFonts w:hint="eastAsia"/>
        </w:rPr>
        <w:t>、</w:t>
      </w:r>
      <w:r w:rsidRPr="0027121C">
        <w:t>無來無去</w:t>
      </w:r>
      <w:r w:rsidRPr="0027121C">
        <w:rPr>
          <w:rFonts w:hint="eastAsia"/>
        </w:rPr>
        <w:t>、</w:t>
      </w:r>
      <w:r w:rsidRPr="0027121C">
        <w:t>無入無出等。</w:t>
      </w:r>
    </w:p>
    <w:p w:rsidR="00D040F5" w:rsidRPr="0027121C" w:rsidRDefault="00D040F5" w:rsidP="00D5165A">
      <w:pPr>
        <w:ind w:leftChars="100" w:left="240"/>
        <w:jc w:val="both"/>
      </w:pPr>
      <w:r w:rsidRPr="0027121C">
        <w:rPr>
          <w:b/>
        </w:rPr>
        <w:t>別性</w:t>
      </w:r>
      <w:r w:rsidRPr="0027121C">
        <w:t>者，如火</w:t>
      </w:r>
      <w:r w:rsidRPr="0027121C">
        <w:rPr>
          <w:rFonts w:ascii="新細明體" w:hAnsi="新細明體" w:hint="eastAsia"/>
          <w:bCs/>
        </w:rPr>
        <w:t>，</w:t>
      </w:r>
      <w:r w:rsidRPr="0027121C">
        <w:t>熱性</w:t>
      </w:r>
      <w:r w:rsidRPr="0027121C">
        <w:rPr>
          <w:rFonts w:ascii="新細明體" w:hAnsi="新細明體" w:hint="eastAsia"/>
          <w:bCs/>
        </w:rPr>
        <w:t>；</w:t>
      </w:r>
      <w:r w:rsidRPr="0027121C">
        <w:t>水</w:t>
      </w:r>
      <w:r w:rsidRPr="0027121C">
        <w:rPr>
          <w:rFonts w:ascii="新細明體" w:hAnsi="新細明體" w:hint="eastAsia"/>
          <w:bCs/>
        </w:rPr>
        <w:t>，</w:t>
      </w:r>
      <w:r w:rsidRPr="0027121C">
        <w:t>濕性</w:t>
      </w:r>
      <w:r w:rsidRPr="0027121C">
        <w:rPr>
          <w:rFonts w:ascii="新細明體" w:hAnsi="新細明體" w:hint="eastAsia"/>
          <w:bCs/>
        </w:rPr>
        <w:t>；</w:t>
      </w:r>
      <w:r w:rsidRPr="0027121C">
        <w:t>心為識性。</w:t>
      </w:r>
    </w:p>
    <w:p w:rsidR="00D040F5" w:rsidRPr="0027121C" w:rsidRDefault="00D040F5" w:rsidP="00D5165A">
      <w:pPr>
        <w:ind w:leftChars="100" w:left="240"/>
        <w:jc w:val="both"/>
        <w:rPr>
          <w:rFonts w:eastAsia="標楷體"/>
        </w:rPr>
      </w:pPr>
      <w:r w:rsidRPr="0027121C">
        <w:t>如人喜作諸惡，故名為惡性；好集</w:t>
      </w:r>
      <w:r w:rsidRPr="0027121C">
        <w:rPr>
          <w:b/>
        </w:rPr>
        <w:t>善事</w:t>
      </w:r>
      <w:r w:rsidRPr="0027121C">
        <w:t>，故名為善性。如《十力經》中說</w:t>
      </w:r>
      <w:r w:rsidRPr="0027121C">
        <w:rPr>
          <w:rFonts w:ascii="新細明體" w:hAnsi="新細明體"/>
        </w:rPr>
        <w:t>：「</w:t>
      </w:r>
      <w:r w:rsidRPr="0027121C">
        <w:rPr>
          <w:rFonts w:eastAsia="標楷體"/>
        </w:rPr>
        <w:t>佛知世間種種性</w:t>
      </w:r>
      <w:r w:rsidRPr="0027121C">
        <w:rPr>
          <w:rFonts w:eastAsia="標楷體" w:hint="eastAsia"/>
        </w:rPr>
        <w:t>。</w:t>
      </w:r>
      <w:r w:rsidRPr="0027121C">
        <w:rPr>
          <w:rFonts w:ascii="新細明體" w:hAnsi="新細明體"/>
        </w:rPr>
        <w:t>」</w:t>
      </w:r>
      <w:r w:rsidRPr="0027121C">
        <w:rPr>
          <w:rStyle w:val="a5"/>
          <w:rFonts w:eastAsia="標楷體"/>
          <w:bCs/>
        </w:rPr>
        <w:footnoteReference w:id="170"/>
      </w:r>
    </w:p>
    <w:p w:rsidR="00D040F5" w:rsidRPr="0027121C" w:rsidRDefault="00D040F5" w:rsidP="00D5165A">
      <w:pPr>
        <w:ind w:leftChars="100" w:left="240"/>
        <w:jc w:val="both"/>
      </w:pPr>
      <w:r w:rsidRPr="0027121C">
        <w:t>如是諸性皆空，是名性空。</w:t>
      </w:r>
    </w:p>
    <w:p w:rsidR="00D040F5" w:rsidRPr="0027121C" w:rsidRDefault="00D040F5" w:rsidP="00D5165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27121C">
        <w:rPr>
          <w:b/>
          <w:sz w:val="20"/>
          <w:szCs w:val="20"/>
          <w:bdr w:val="single" w:sz="4" w:space="0" w:color="auto"/>
        </w:rPr>
        <w:t>2</w:t>
      </w:r>
      <w:r w:rsidRPr="0027121C">
        <w:rPr>
          <w:b/>
          <w:sz w:val="20"/>
          <w:szCs w:val="20"/>
          <w:bdr w:val="single" w:sz="4" w:space="0" w:color="auto"/>
        </w:rPr>
        <w:t>、</w:t>
      </w:r>
      <w:r w:rsidRPr="0027121C">
        <w:rPr>
          <w:rFonts w:hint="eastAsia"/>
          <w:b/>
          <w:sz w:val="20"/>
          <w:szCs w:val="20"/>
          <w:bdr w:val="single" w:sz="4" w:space="0" w:color="auto"/>
        </w:rPr>
        <w:t>釋</w:t>
      </w:r>
      <w:r w:rsidRPr="0027121C">
        <w:rPr>
          <w:b/>
          <w:sz w:val="20"/>
          <w:szCs w:val="20"/>
          <w:bdr w:val="single" w:sz="4" w:space="0" w:color="auto"/>
        </w:rPr>
        <w:t>總性</w:t>
      </w:r>
      <w:r w:rsidRPr="0027121C">
        <w:rPr>
          <w:rFonts w:hint="eastAsia"/>
          <w:b/>
          <w:sz w:val="20"/>
          <w:szCs w:val="20"/>
          <w:bdr w:val="single" w:sz="4" w:space="0" w:color="auto"/>
        </w:rPr>
        <w:t>空</w:t>
      </w:r>
      <w:r w:rsidRPr="0027121C">
        <w:rPr>
          <w:b/>
          <w:sz w:val="20"/>
          <w:szCs w:val="20"/>
          <w:bdr w:val="single" w:sz="4" w:space="0" w:color="auto"/>
        </w:rPr>
        <w:t>不可得</w:t>
      </w:r>
      <w:r w:rsidRPr="0027121C">
        <w:rPr>
          <w:rStyle w:val="a5"/>
          <w:bCs/>
        </w:rPr>
        <w:footnoteReference w:id="171"/>
      </w:r>
    </w:p>
    <w:p w:rsidR="00D040F5" w:rsidRPr="0027121C" w:rsidRDefault="00D040F5" w:rsidP="00D5165A">
      <w:pPr>
        <w:ind w:leftChars="150" w:left="360"/>
        <w:jc w:val="both"/>
        <w:rPr>
          <w:b/>
        </w:rPr>
      </w:pPr>
      <w:r w:rsidRPr="0027121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27121C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Pr="0027121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7121C">
        <w:rPr>
          <w:b/>
          <w:sz w:val="20"/>
          <w:szCs w:val="20"/>
          <w:bdr w:val="single" w:sz="4" w:space="0" w:color="auto"/>
        </w:rPr>
        <w:t>無常性不可得</w:t>
      </w:r>
    </w:p>
    <w:p w:rsidR="00D040F5" w:rsidRPr="00256DEC" w:rsidRDefault="007D12AE" w:rsidP="00D5165A">
      <w:pPr>
        <w:ind w:leftChars="150" w:left="360"/>
        <w:jc w:val="both"/>
      </w:pPr>
      <w:r w:rsidRPr="0027121C">
        <w:t>何以故？</w:t>
      </w:r>
      <w:r w:rsidR="00D040F5" w:rsidRPr="0027121C">
        <w:t>若無常</w:t>
      </w:r>
      <w:r w:rsidR="00D040F5" w:rsidRPr="00256DEC">
        <w:t>性是實，應失業果報。所以者何？生滅過去不住故，六情亦不受塵，亦</w:t>
      </w:r>
      <w:hyperlink w:history="1"/>
      <w:r w:rsidR="00D040F5" w:rsidRPr="00256DEC">
        <w:rPr>
          <w:rStyle w:val="foot"/>
          <w:bCs/>
        </w:rPr>
        <w:t>不</w:t>
      </w:r>
      <w:r w:rsidR="00D040F5" w:rsidRPr="00EB71AA">
        <w:rPr>
          <w:rStyle w:val="a5"/>
          <w:bCs/>
        </w:rPr>
        <w:footnoteReference w:id="172"/>
      </w:r>
      <w:r w:rsidR="00D040F5" w:rsidRPr="00256DEC">
        <w:t>積習因緣；若無積習，則無誦經、坐禪等</w:t>
      </w:r>
      <w:r w:rsidR="00D040F5" w:rsidRPr="00256DEC">
        <w:rPr>
          <w:rFonts w:ascii="新細明體" w:hAnsi="新細明體" w:hint="eastAsia"/>
          <w:bCs/>
        </w:rPr>
        <w:t>。</w:t>
      </w:r>
      <w:r w:rsidR="00D040F5" w:rsidRPr="00256DEC">
        <w:t>以是故知無常性不可得。</w:t>
      </w:r>
    </w:p>
    <w:p w:rsidR="00D040F5" w:rsidRPr="00256DEC" w:rsidRDefault="00D040F5" w:rsidP="007D12AE">
      <w:pPr>
        <w:spacing w:beforeLines="20" w:before="72"/>
        <w:ind w:leftChars="150" w:left="360"/>
        <w:jc w:val="both"/>
      </w:pPr>
      <w:r w:rsidRPr="00256DEC">
        <w:rPr>
          <w:b/>
        </w:rPr>
        <w:t>無常</w:t>
      </w:r>
      <w:r w:rsidRPr="00256DEC">
        <w:t>尚不可得，何況</w:t>
      </w:r>
      <w:r w:rsidRPr="00256DEC">
        <w:rPr>
          <w:b/>
        </w:rPr>
        <w:t>常</w:t>
      </w:r>
      <w:r w:rsidRPr="00256DEC">
        <w:t>相！</w:t>
      </w:r>
    </w:p>
    <w:p w:rsidR="00D040F5" w:rsidRPr="00256DEC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lastRenderedPageBreak/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2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苦性不可得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復次，苦性亦不可得，若實有是苦，則不應生染著心。若人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厭</w:t>
      </w:r>
      <w:r w:rsidRPr="00256DEC">
        <w:t>畏苦痛，於諸樂中亦應厭畏；佛亦不應說三受：苦</w:t>
      </w:r>
      <w:hyperlink w:history="1"/>
      <w:r w:rsidRPr="00256DEC">
        <w:rPr>
          <w:rStyle w:val="foot"/>
          <w:bCs/>
        </w:rPr>
        <w:t>受、</w:t>
      </w:r>
      <w:r w:rsidRPr="00256DEC">
        <w:t>樂</w:t>
      </w:r>
      <w:r w:rsidRPr="00256DEC">
        <w:rPr>
          <w:rStyle w:val="foot"/>
          <w:bCs/>
        </w:rPr>
        <w:t>受、</w:t>
      </w:r>
      <w:r w:rsidRPr="00256DEC">
        <w:t>不苦不樂</w:t>
      </w:r>
      <w:r w:rsidRPr="00256DEC">
        <w:rPr>
          <w:rStyle w:val="foot"/>
          <w:bCs/>
        </w:rPr>
        <w:t>受；</w:t>
      </w:r>
      <w:r w:rsidRPr="00256DEC">
        <w:t>亦不應苦中生瞋</w:t>
      </w:r>
      <w:r w:rsidRPr="00256DEC">
        <w:rPr>
          <w:rFonts w:ascii="新細明體" w:hAnsi="新細明體" w:hint="eastAsia"/>
          <w:bCs/>
        </w:rPr>
        <w:t>、</w:t>
      </w:r>
      <w:r w:rsidRPr="00256DEC">
        <w:t>樂中生愛</w:t>
      </w:r>
      <w:r w:rsidRPr="00256DEC">
        <w:rPr>
          <w:rFonts w:ascii="新細明體" w:hAnsi="新細明體" w:hint="eastAsia"/>
          <w:bCs/>
        </w:rPr>
        <w:t>、</w:t>
      </w:r>
      <w:r w:rsidRPr="00256DEC">
        <w:t>不苦不樂中生癡。若一相者，樂中應生瞋，苦中應生愛</w:t>
      </w:r>
      <w:r w:rsidRPr="00256DEC">
        <w:rPr>
          <w:rFonts w:ascii="新細明體" w:hAnsi="新細明體" w:hint="eastAsia"/>
          <w:bCs/>
        </w:rPr>
        <w:t>。</w:t>
      </w:r>
      <w:r w:rsidRPr="00256DEC">
        <w:t>但是事不然！</w:t>
      </w:r>
    </w:p>
    <w:p w:rsidR="00D040F5" w:rsidRPr="00256DEC" w:rsidRDefault="00D040F5" w:rsidP="00D5165A">
      <w:pPr>
        <w:spacing w:beforeLines="20" w:before="72"/>
        <w:ind w:leftChars="150" w:left="36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/>
        </w:rPr>
        <w:t>苦性</w:t>
      </w:r>
      <w:r w:rsidRPr="00256DEC">
        <w:t>尚</w:t>
      </w:r>
      <w:r w:rsidRPr="00EB71AA">
        <w:rPr>
          <w:rStyle w:val="a5"/>
        </w:rPr>
        <w:footnoteReference w:id="173"/>
      </w:r>
      <w:r w:rsidRPr="00256DEC">
        <w:t>不可得，何況</w:t>
      </w:r>
      <w:r w:rsidRPr="00256DEC">
        <w:rPr>
          <w:b/>
        </w:rPr>
        <w:t>樂性</w:t>
      </w:r>
      <w:r w:rsidRPr="00256DEC">
        <w:t>虛妄而可得</w:t>
      </w:r>
      <w:r w:rsidRPr="00256DEC">
        <w:rPr>
          <w:rFonts w:ascii="新細明體" w:hAnsi="新細明體" w:hint="eastAsia"/>
          <w:bCs/>
        </w:rPr>
        <w:t>！</w:t>
      </w:r>
    </w:p>
    <w:p w:rsidR="00D040F5" w:rsidRPr="00256DEC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3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空</w:t>
      </w:r>
      <w:r w:rsidRPr="00256DEC">
        <w:rPr>
          <w:rFonts w:hint="eastAsia"/>
          <w:b/>
          <w:sz w:val="20"/>
          <w:bdr w:val="single" w:sz="4" w:space="0" w:color="auto"/>
        </w:rPr>
        <w:t>性</w:t>
      </w:r>
      <w:r w:rsidRPr="00256DEC">
        <w:rPr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復次，空相亦不可得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所以者何？若有空相，則無罪福</w:t>
      </w:r>
      <w:r w:rsidRPr="00256DEC">
        <w:rPr>
          <w:rFonts w:ascii="新細明體" w:hAnsi="新細明體" w:hint="eastAsia"/>
          <w:bCs/>
        </w:rPr>
        <w:t>；</w:t>
      </w:r>
      <w:r w:rsidRPr="00256DEC">
        <w:t>無罪福故，亦無今世後世。</w:t>
      </w:r>
    </w:p>
    <w:p w:rsidR="00D040F5" w:rsidRPr="00256DEC" w:rsidRDefault="00D040F5" w:rsidP="00D5165A">
      <w:pPr>
        <w:spacing w:beforeLines="20" w:before="72"/>
        <w:ind w:leftChars="150" w:left="360"/>
        <w:jc w:val="both"/>
      </w:pPr>
      <w:r w:rsidRPr="00256DEC">
        <w:t>復次，諸法相待有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所以者何？若有空</w:t>
      </w:r>
      <w:r w:rsidRPr="00256DEC">
        <w:rPr>
          <w:rFonts w:ascii="新細明體" w:hAnsi="新細明體" w:hint="eastAsia"/>
          <w:bCs/>
        </w:rPr>
        <w:t>，</w:t>
      </w:r>
      <w:r w:rsidRPr="00256DEC">
        <w:t>應當有實</w:t>
      </w:r>
      <w:r w:rsidRPr="00256DEC">
        <w:rPr>
          <w:rFonts w:ascii="新細明體" w:hAnsi="新細明體" w:hint="eastAsia"/>
          <w:bCs/>
        </w:rPr>
        <w:t>；</w:t>
      </w:r>
      <w:r w:rsidRPr="00256DEC">
        <w:t>若有實</w:t>
      </w:r>
      <w:r w:rsidRPr="00256DEC">
        <w:rPr>
          <w:rFonts w:ascii="新細明體" w:hAnsi="新細明體" w:hint="eastAsia"/>
          <w:bCs/>
        </w:rPr>
        <w:t>，</w:t>
      </w:r>
      <w:r w:rsidRPr="00256DEC">
        <w:t>應當有空</w:t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b/>
        </w:rPr>
        <w:t>空性</w:t>
      </w:r>
      <w:r w:rsidRPr="00256DEC">
        <w:t>尚無，何況有</w:t>
      </w:r>
      <w:r w:rsidRPr="00256DEC">
        <w:rPr>
          <w:b/>
        </w:rPr>
        <w:t>實</w:t>
      </w:r>
      <w:r w:rsidRPr="00256DEC">
        <w:t>！</w:t>
      </w:r>
    </w:p>
    <w:p w:rsidR="00D040F5" w:rsidRPr="00256DEC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4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無我性不可得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復次，若無我者，則無縛無解，亦無從今世至後世受罪福，亦無業因緣果報</w:t>
      </w:r>
      <w:r w:rsidRPr="00256DEC">
        <w:rPr>
          <w:rFonts w:ascii="新細明體" w:hAnsi="新細明體" w:hint="eastAsia"/>
          <w:bCs/>
        </w:rPr>
        <w:t>──</w:t>
      </w:r>
      <w:r w:rsidRPr="00256DEC">
        <w:t>如是等因緣，知</w:t>
      </w:r>
      <w:r w:rsidRPr="00256DEC">
        <w:rPr>
          <w:b/>
        </w:rPr>
        <w:t>無我性</w:t>
      </w:r>
      <w:r w:rsidRPr="00256DEC">
        <w:t>尚不可得，何況</w:t>
      </w:r>
      <w:r w:rsidRPr="00256DEC">
        <w:rPr>
          <w:b/>
        </w:rPr>
        <w:t>我性</w:t>
      </w:r>
      <w:r w:rsidRPr="00256DEC">
        <w:t>！</w:t>
      </w:r>
    </w:p>
    <w:p w:rsidR="00D040F5" w:rsidRPr="00256DEC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5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不生不滅性不可得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復次，無生無滅性亦不實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何以故？若實</w:t>
      </w:r>
      <w:r w:rsidRPr="00256DEC">
        <w:rPr>
          <w:rFonts w:ascii="新細明體" w:hAnsi="新細明體" w:hint="eastAsia"/>
          <w:bCs/>
        </w:rPr>
        <w:t>，</w:t>
      </w:r>
      <w:r w:rsidRPr="00256DEC">
        <w:t>則墮常見</w:t>
      </w:r>
      <w:r w:rsidRPr="00256DEC">
        <w:rPr>
          <w:rFonts w:ascii="新細明體" w:hAnsi="新細明體" w:hint="eastAsia"/>
          <w:bCs/>
        </w:rPr>
        <w:t>；</w:t>
      </w:r>
      <w:r w:rsidRPr="00256DEC">
        <w:t>若一切法常，則無罪無福；若有者常有，無者常無</w:t>
      </w:r>
      <w:r w:rsidRPr="00256DEC">
        <w:rPr>
          <w:rFonts w:ascii="新細明體" w:hAnsi="新細明體" w:hint="eastAsia"/>
          <w:bCs/>
        </w:rPr>
        <w:t>；</w:t>
      </w:r>
      <w:r w:rsidRPr="00256DEC">
        <w:t>若無者不生，有者不失。</w:t>
      </w:r>
    </w:p>
    <w:p w:rsidR="00D040F5" w:rsidRPr="00256DEC" w:rsidRDefault="00D040F5" w:rsidP="00D5165A">
      <w:pPr>
        <w:spacing w:beforeLines="20" w:before="72"/>
        <w:ind w:leftChars="150" w:left="360"/>
        <w:jc w:val="both"/>
      </w:pPr>
      <w:r w:rsidRPr="00256DEC">
        <w:t>如</w:t>
      </w:r>
      <w:r w:rsidRPr="00256DEC">
        <w:rPr>
          <w:b/>
        </w:rPr>
        <w:t>不生不滅性</w:t>
      </w:r>
      <w:r w:rsidRPr="00256DEC">
        <w:t>不可得，何況</w:t>
      </w:r>
      <w:r w:rsidRPr="00256DEC">
        <w:rPr>
          <w:b/>
        </w:rPr>
        <w:t>生滅性</w:t>
      </w:r>
      <w:r w:rsidRPr="00256DEC">
        <w:t>！</w:t>
      </w:r>
    </w:p>
    <w:p w:rsidR="00D040F5" w:rsidRPr="00256DEC" w:rsidRDefault="00D040F5" w:rsidP="00D5165A">
      <w:pPr>
        <w:spacing w:beforeLines="30" w:before="108"/>
        <w:ind w:leftChars="150" w:left="360"/>
        <w:jc w:val="both"/>
        <w:rPr>
          <w:rFonts w:cs="新細明體"/>
          <w:b/>
          <w:sz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6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bdr w:val="single" w:sz="4" w:space="0" w:color="auto"/>
        </w:rPr>
        <w:t>無來無去</w:t>
      </w:r>
      <w:r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Pr="00256DEC">
        <w:rPr>
          <w:rFonts w:cs="新細明體"/>
          <w:b/>
          <w:sz w:val="20"/>
          <w:bdr w:val="single" w:sz="4" w:space="0" w:color="auto"/>
        </w:rPr>
        <w:t>無入無出等</w:t>
      </w:r>
      <w:r w:rsidRPr="00256DEC">
        <w:rPr>
          <w:rFonts w:cs="新細明體" w:hint="eastAsia"/>
          <w:b/>
          <w:sz w:val="20"/>
          <w:bdr w:val="single" w:sz="4" w:space="0" w:color="auto"/>
        </w:rPr>
        <w:t>性</w:t>
      </w:r>
      <w:r w:rsidRPr="00256DEC">
        <w:rPr>
          <w:rFonts w:cs="新細明體"/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rPr>
          <w:b/>
        </w:rPr>
        <w:t>無來無去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無入無出</w:t>
      </w:r>
      <w:r w:rsidRPr="00256DEC">
        <w:t>等諸總性亦如是。</w:t>
      </w:r>
    </w:p>
    <w:p w:rsidR="00D040F5" w:rsidRPr="00256DEC" w:rsidRDefault="00D040F5" w:rsidP="00D5165A">
      <w:pPr>
        <w:spacing w:beforeLines="30" w:before="108"/>
        <w:ind w:leftChars="100" w:left="240"/>
        <w:jc w:val="both"/>
        <w:rPr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bdr w:val="single" w:sz="4" w:space="0" w:color="auto"/>
        </w:rPr>
        <w:t>、釋</w:t>
      </w:r>
      <w:r w:rsidRPr="00256DEC">
        <w:rPr>
          <w:b/>
          <w:sz w:val="20"/>
          <w:bdr w:val="single" w:sz="4" w:space="0" w:color="auto"/>
        </w:rPr>
        <w:t>別性</w:t>
      </w:r>
      <w:r w:rsidRPr="00256DEC">
        <w:rPr>
          <w:rFonts w:hint="eastAsia"/>
          <w:b/>
          <w:sz w:val="20"/>
          <w:bdr w:val="single" w:sz="4" w:space="0" w:color="auto"/>
        </w:rPr>
        <w:t>空</w:t>
      </w:r>
      <w:r w:rsidRPr="00256DEC">
        <w:rPr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復次，諸法別性，是亦不然！何以故？</w:t>
      </w:r>
    </w:p>
    <w:p w:rsidR="00D040F5" w:rsidRPr="00256DEC" w:rsidRDefault="00D040F5" w:rsidP="00D5165A">
      <w:pPr>
        <w:ind w:leftChars="150" w:left="360"/>
        <w:jc w:val="both"/>
        <w:rPr>
          <w:b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1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火性不可得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如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火</w:t>
      </w:r>
      <w:r w:rsidRPr="00256DEC">
        <w:t>能燒，造色能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炤</w:t>
      </w:r>
      <w:r w:rsidRPr="00EB71AA">
        <w:rPr>
          <w:rStyle w:val="a5"/>
          <w:bCs/>
        </w:rPr>
        <w:footnoteReference w:id="174"/>
      </w:r>
      <w:r w:rsidRPr="00256DEC">
        <w:rPr>
          <w:rFonts w:ascii="新細明體" w:hAnsi="新細明體" w:hint="eastAsia"/>
          <w:bCs/>
        </w:rPr>
        <w:t>，</w:t>
      </w:r>
      <w:r w:rsidRPr="00256DEC">
        <w:t>二法和合，故名為火。</w:t>
      </w:r>
    </w:p>
    <w:p w:rsidR="00D040F5" w:rsidRPr="00256DEC" w:rsidRDefault="00D040F5" w:rsidP="00D5165A">
      <w:pPr>
        <w:ind w:leftChars="150" w:left="360"/>
        <w:jc w:val="both"/>
      </w:pPr>
      <w:r w:rsidRPr="00256DEC">
        <w:t>若離是二法有火者，應別有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火</w:t>
      </w:r>
      <w:r w:rsidRPr="00256DEC">
        <w:t>用</w:t>
      </w:r>
      <w:r w:rsidRPr="00256DEC">
        <w:rPr>
          <w:rFonts w:ascii="新細明體" w:hAnsi="新細明體" w:hint="eastAsia"/>
          <w:bCs/>
        </w:rPr>
        <w:t>，</w:t>
      </w:r>
      <w:r w:rsidRPr="00256DEC">
        <w:t>而無別用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以是故知火是假名，亦無有實。</w:t>
      </w:r>
      <w:r w:rsidRPr="00EB71AA">
        <w:rPr>
          <w:rStyle w:val="a5"/>
        </w:rPr>
        <w:footnoteReference w:id="175"/>
      </w:r>
    </w:p>
    <w:p w:rsidR="00D040F5" w:rsidRPr="00256DEC" w:rsidRDefault="00D040F5" w:rsidP="00D5165A">
      <w:pPr>
        <w:ind w:leftChars="150" w:left="360"/>
        <w:jc w:val="both"/>
      </w:pPr>
      <w:r w:rsidRPr="00256DEC">
        <w:t>若實無火法，云何言</w:t>
      </w:r>
      <w:r w:rsidRPr="00256DEC">
        <w:rPr>
          <w:rFonts w:ascii="新細明體" w:hAnsi="新細明體" w:hint="eastAsia"/>
          <w:bCs/>
        </w:rPr>
        <w:t>「</w:t>
      </w:r>
      <w:r w:rsidRPr="00256DEC">
        <w:t>熱是火性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D5165A">
      <w:pPr>
        <w:spacing w:beforeLines="20" w:before="72"/>
        <w:ind w:leftChars="150" w:left="360"/>
        <w:jc w:val="both"/>
      </w:pPr>
      <w:r w:rsidRPr="00256DEC">
        <w:t>復次，熱性從眾緣生</w:t>
      </w:r>
      <w:r w:rsidRPr="00256DEC">
        <w:rPr>
          <w:rFonts w:ascii="新細明體" w:hAnsi="新細明體" w:hint="eastAsia"/>
          <w:bCs/>
        </w:rPr>
        <w:t>──</w:t>
      </w:r>
      <w:r w:rsidRPr="00256DEC">
        <w:t>內有身根，外有色觸，和合生身識，覺知有熱；若未和合時，則無熱性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以是故知</w:t>
      </w:r>
      <w:hyperlink w:history="1"/>
      <w:r w:rsidRPr="00256DEC">
        <w:rPr>
          <w:rStyle w:val="foot"/>
          <w:bCs/>
        </w:rPr>
        <w:t>無定熱為</w:t>
      </w:r>
      <w:r w:rsidRPr="00EB71AA">
        <w:rPr>
          <w:rStyle w:val="a5"/>
          <w:bCs/>
        </w:rPr>
        <w:footnoteReference w:id="176"/>
      </w:r>
      <w:r w:rsidRPr="00256DEC">
        <w:t>火性。</w:t>
      </w:r>
    </w:p>
    <w:p w:rsidR="00D040F5" w:rsidRPr="00256DEC" w:rsidRDefault="00D040F5" w:rsidP="00D5165A">
      <w:pPr>
        <w:spacing w:beforeLines="20" w:before="72"/>
        <w:ind w:leftChars="150" w:left="360"/>
        <w:jc w:val="both"/>
      </w:pPr>
      <w:r w:rsidRPr="00256DEC">
        <w:t>復次，若火實有熱性，云何有人入火不燒，及人身中火而不燒身？</w:t>
      </w:r>
      <w:hyperlink w:history="1"/>
      <w:r w:rsidRPr="00256DEC">
        <w:rPr>
          <w:rStyle w:val="foot"/>
          <w:bCs/>
        </w:rPr>
        <w:t>空</w:t>
      </w:r>
      <w:r w:rsidRPr="00EB71AA">
        <w:rPr>
          <w:rStyle w:val="a5"/>
          <w:bCs/>
        </w:rPr>
        <w:footnoteReference w:id="177"/>
      </w:r>
      <w:r w:rsidRPr="00256DEC">
        <w:t>中火，水不能滅？以火無有定熱性故。神通力故，火不能燒身；業因緣</w:t>
      </w:r>
      <w:r w:rsidRPr="00256DEC">
        <w:rPr>
          <w:rFonts w:ascii="新細明體" w:hAnsi="新細明體" w:hint="eastAsia"/>
          <w:bCs/>
        </w:rPr>
        <w:t>，</w:t>
      </w:r>
      <w:r w:rsidRPr="00256DEC">
        <w:t>五藏不熱；神龍力故</w:t>
      </w:r>
      <w:r w:rsidRPr="00256DEC">
        <w:rPr>
          <w:rFonts w:ascii="新細明體" w:hAnsi="新細明體" w:hint="eastAsia"/>
          <w:bCs/>
        </w:rPr>
        <w:t>，</w:t>
      </w:r>
      <w:r w:rsidRPr="00256DEC">
        <w:t>水不能滅。</w:t>
      </w:r>
    </w:p>
    <w:p w:rsidR="00D040F5" w:rsidRPr="00256DEC" w:rsidRDefault="00D040F5" w:rsidP="00D5165A">
      <w:pPr>
        <w:spacing w:beforeLines="20" w:before="72"/>
        <w:ind w:leftChars="150" w:left="360"/>
        <w:jc w:val="both"/>
      </w:pPr>
      <w:r w:rsidRPr="00256DEC">
        <w:t>復次，若熱性與火異，火則非熱；若熱與火一，云何言熱是火性？</w:t>
      </w:r>
    </w:p>
    <w:p w:rsidR="00D040F5" w:rsidRPr="00256DEC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例</w:t>
      </w:r>
      <w:r w:rsidRPr="00256DEC">
        <w:rPr>
          <w:b/>
          <w:sz w:val="20"/>
          <w:szCs w:val="20"/>
          <w:bdr w:val="single" w:sz="4" w:space="0" w:color="auto"/>
        </w:rPr>
        <w:t>餘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水性等亦不可得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餘性亦如是。</w:t>
      </w:r>
    </w:p>
    <w:p w:rsidR="00D040F5" w:rsidRPr="00256DEC" w:rsidRDefault="00D040F5" w:rsidP="00D5165A">
      <w:pPr>
        <w:spacing w:beforeLines="30" w:before="108"/>
        <w:ind w:leftChars="100" w:left="240"/>
        <w:jc w:val="both"/>
        <w:rPr>
          <w:b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256DEC">
        <w:rPr>
          <w:b/>
          <w:sz w:val="20"/>
          <w:szCs w:val="20"/>
          <w:bdr w:val="single" w:sz="4" w:space="0" w:color="auto"/>
        </w:rPr>
        <w:t>、結</w:t>
      </w:r>
    </w:p>
    <w:p w:rsidR="00D040F5" w:rsidRPr="00256DEC" w:rsidRDefault="00D040F5" w:rsidP="00D5165A">
      <w:pPr>
        <w:ind w:leftChars="100" w:left="240"/>
        <w:jc w:val="both"/>
      </w:pPr>
      <w:r w:rsidRPr="00256DEC">
        <w:t>是總性、別性無故，名為性空。</w:t>
      </w:r>
    </w:p>
    <w:p w:rsidR="00D040F5" w:rsidRPr="00256DEC" w:rsidRDefault="00D040F5" w:rsidP="00D5165A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（四）第四說：</w:t>
      </w:r>
      <w:r w:rsidRPr="00256DEC">
        <w:rPr>
          <w:b/>
          <w:sz w:val="20"/>
          <w:bdr w:val="single" w:sz="4" w:space="0" w:color="auto"/>
        </w:rPr>
        <w:t>諸法</w:t>
      </w:r>
      <w:r w:rsidRPr="00256DEC">
        <w:rPr>
          <w:rFonts w:hint="eastAsia"/>
          <w:b/>
          <w:sz w:val="20"/>
          <w:bdr w:val="single" w:sz="4" w:space="0" w:color="auto"/>
        </w:rPr>
        <w:t>從</w:t>
      </w:r>
      <w:r w:rsidRPr="00256DEC">
        <w:rPr>
          <w:b/>
          <w:sz w:val="20"/>
          <w:bdr w:val="single" w:sz="4" w:space="0" w:color="auto"/>
        </w:rPr>
        <w:t>本</w:t>
      </w:r>
      <w:r w:rsidRPr="00256DEC">
        <w:rPr>
          <w:rFonts w:hint="eastAsia"/>
          <w:b/>
          <w:sz w:val="20"/>
          <w:bdr w:val="single" w:sz="4" w:space="0" w:color="auto"/>
        </w:rPr>
        <w:t>已來</w:t>
      </w:r>
      <w:r w:rsidRPr="00256DEC">
        <w:rPr>
          <w:b/>
          <w:sz w:val="20"/>
          <w:bdr w:val="single" w:sz="4" w:space="0" w:color="auto"/>
        </w:rPr>
        <w:t>空</w:t>
      </w:r>
    </w:p>
    <w:p w:rsidR="00D040F5" w:rsidRPr="00256DEC" w:rsidRDefault="00D040F5" w:rsidP="00D5165A">
      <w:pPr>
        <w:ind w:leftChars="100" w:left="24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、諸法本來空，聖人</w:t>
      </w:r>
      <w:r w:rsidRPr="00256DEC">
        <w:rPr>
          <w:b/>
          <w:sz w:val="20"/>
          <w:szCs w:val="20"/>
          <w:bdr w:val="single" w:sz="4" w:space="0" w:color="auto"/>
        </w:rPr>
        <w:t>智慧亦空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019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349</w:t>
      </w:r>
      <w:r w:rsidRPr="00256DEC">
        <w:rPr>
          <w:sz w:val="20"/>
          <w:szCs w:val="20"/>
        </w:rPr>
        <w:t>）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</w:t>
      </w:r>
      <w:r w:rsidRPr="00256DEC">
        <w:rPr>
          <w:rFonts w:hAnsi="新細明體"/>
          <w:bCs/>
        </w:rPr>
        <w:t>「</w:t>
      </w:r>
      <w:r w:rsidRPr="00256DEC">
        <w:t>性空</w:t>
      </w:r>
      <w:r w:rsidRPr="00256DEC">
        <w:rPr>
          <w:rFonts w:hAnsi="新細明體"/>
          <w:bCs/>
        </w:rPr>
        <w:t>」</w:t>
      </w:r>
      <w:r w:rsidRPr="00256DEC">
        <w:t>者，從本已來空。</w:t>
      </w:r>
    </w:p>
    <w:p w:rsidR="00D040F5" w:rsidRPr="00256DEC" w:rsidRDefault="00D040F5" w:rsidP="00D5165A">
      <w:pPr>
        <w:ind w:leftChars="100" w:left="240"/>
        <w:jc w:val="both"/>
        <w:rPr>
          <w:bCs/>
        </w:rPr>
      </w:pPr>
      <w:r w:rsidRPr="00256DEC">
        <w:t>如世間人謂</w:t>
      </w:r>
      <w:r w:rsidR="00D21A2B">
        <w:rPr>
          <w:rFonts w:hint="eastAsia"/>
        </w:rPr>
        <w:t>：「</w:t>
      </w:r>
      <w:r w:rsidRPr="00256DEC">
        <w:t>虛妄不久者是空；如須彌、金剛等</w:t>
      </w:r>
      <w:hyperlink w:history="1"/>
      <w:r w:rsidRPr="00256DEC">
        <w:rPr>
          <w:rStyle w:val="foot"/>
          <w:bCs/>
        </w:rPr>
        <w:t>物</w:t>
      </w:r>
      <w:r w:rsidRPr="00256DEC">
        <w:t>，及聖人所知，以為真實不空。</w:t>
      </w:r>
      <w:r w:rsidR="00D21A2B">
        <w:rPr>
          <w:rFonts w:hint="eastAsia"/>
        </w:rPr>
        <w:t>」</w:t>
      </w:r>
    </w:p>
    <w:p w:rsidR="00D040F5" w:rsidRPr="00256DEC" w:rsidRDefault="00D040F5" w:rsidP="00D5165A">
      <w:pPr>
        <w:ind w:leftChars="100" w:left="240"/>
        <w:jc w:val="both"/>
      </w:pPr>
      <w:r w:rsidRPr="00256DEC">
        <w:t>欲斷此疑故，佛說</w:t>
      </w:r>
      <w:r w:rsidR="00D21A2B">
        <w:rPr>
          <w:rFonts w:hint="eastAsia"/>
        </w:rPr>
        <w:t>：「</w:t>
      </w:r>
      <w:r w:rsidRPr="00256DEC">
        <w:t>是雖堅固相續久住，皆亦性空。</w:t>
      </w:r>
      <w:r w:rsidR="00D21A2B">
        <w:rPr>
          <w:rFonts w:hint="eastAsia"/>
        </w:rPr>
        <w:t>」</w:t>
      </w:r>
      <w:r w:rsidRPr="00256DEC">
        <w:t>聖人智慧，雖度眾生</w:t>
      </w:r>
      <w:r w:rsidR="00D21A2B">
        <w:rPr>
          <w:rFonts w:hAnsi="新細明體" w:hint="eastAsia"/>
          <w:bCs/>
        </w:rPr>
        <w:t>，</w:t>
      </w:r>
      <w:r w:rsidRPr="00256DEC">
        <w:t>破諸煩</w:t>
      </w:r>
      <w:hyperlink w:history="1"/>
      <w:r w:rsidRPr="00256DEC">
        <w:rPr>
          <w:rStyle w:val="foot"/>
          <w:bCs/>
        </w:rPr>
        <w:t>惱，</w:t>
      </w:r>
      <w:r w:rsidRPr="00256DEC">
        <w:t>性不可得故，是亦為空。</w:t>
      </w:r>
      <w:r w:rsidRPr="00EB71AA">
        <w:rPr>
          <w:rStyle w:val="a5"/>
          <w:bCs/>
        </w:rPr>
        <w:footnoteReference w:id="178"/>
      </w:r>
    </w:p>
    <w:p w:rsidR="00D040F5" w:rsidRPr="00256DEC" w:rsidRDefault="00D040F5" w:rsidP="00D5165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、非但蘊、處、界空，</w:t>
      </w:r>
      <w:r w:rsidRPr="00256DEC">
        <w:rPr>
          <w:b/>
          <w:sz w:val="20"/>
          <w:szCs w:val="20"/>
          <w:bdr w:val="single" w:sz="4" w:space="0" w:color="auto"/>
        </w:rPr>
        <w:t>如、法性、實際亦是空</w:t>
      </w:r>
    </w:p>
    <w:p w:rsidR="00D040F5" w:rsidRPr="00256DEC" w:rsidRDefault="00D040F5" w:rsidP="00D5165A">
      <w:pPr>
        <w:ind w:leftChars="100" w:left="240"/>
        <w:jc w:val="both"/>
      </w:pPr>
      <w:r w:rsidRPr="00256DEC">
        <w:t>又人謂</w:t>
      </w:r>
      <w:r w:rsidR="00D21A2B">
        <w:rPr>
          <w:rFonts w:hint="eastAsia"/>
        </w:rPr>
        <w:t>：「</w:t>
      </w:r>
      <w:r w:rsidRPr="00256DEC">
        <w:t>五眾、十二入、十八界皆空；但如、法性、實際，是其實性。</w:t>
      </w:r>
      <w:r w:rsidR="00D21A2B">
        <w:rPr>
          <w:rFonts w:hint="eastAsia"/>
        </w:rPr>
        <w:t>」</w:t>
      </w:r>
    </w:p>
    <w:p w:rsidR="00D040F5" w:rsidRPr="00256DEC" w:rsidRDefault="00D040F5" w:rsidP="00D5165A">
      <w:pPr>
        <w:ind w:leftChars="100" w:left="240"/>
        <w:jc w:val="both"/>
      </w:pPr>
      <w:r w:rsidRPr="00256DEC">
        <w:t>佛欲斷此疑故，但分別說五眾</w:t>
      </w:r>
      <w:r w:rsidRPr="00256DEC">
        <w:rPr>
          <w:rFonts w:hAnsi="新細明體"/>
          <w:bCs/>
        </w:rPr>
        <w:t>、</w:t>
      </w:r>
      <w:r w:rsidRPr="00256DEC">
        <w:t>如、法性、實際皆亦是空</w:t>
      </w:r>
      <w:r w:rsidRPr="00256DEC">
        <w:rPr>
          <w:rFonts w:hAnsi="新細明體" w:hint="eastAsia"/>
          <w:bCs/>
        </w:rPr>
        <w:t>，</w:t>
      </w:r>
      <w:r w:rsidRPr="00256DEC">
        <w:t>是名性空。</w:t>
      </w:r>
    </w:p>
    <w:p w:rsidR="00D040F5" w:rsidRPr="00256DEC" w:rsidRDefault="00D040F5" w:rsidP="00D5165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、有為性、有為法空，無為性、無為法亦空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復次，有為性三相</w:t>
      </w:r>
      <w:r w:rsidRPr="00256DEC">
        <w:rPr>
          <w:bCs/>
        </w:rPr>
        <w:t>：</w:t>
      </w:r>
      <w:r w:rsidRPr="00256DEC">
        <w:t>生</w:t>
      </w:r>
      <w:r w:rsidRPr="00256DEC">
        <w:rPr>
          <w:bCs/>
        </w:rPr>
        <w:t>、</w:t>
      </w:r>
      <w:r w:rsidRPr="00256DEC">
        <w:t>住、滅，無為性亦三相：不生、不住、不滅。有為性尚空，何況有為法！無為性尚空，何況無為法！</w:t>
      </w:r>
    </w:p>
    <w:p w:rsidR="00D040F5" w:rsidRPr="00256DEC" w:rsidRDefault="00D040F5" w:rsidP="00D5165A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（五）結</w:t>
      </w:r>
    </w:p>
    <w:p w:rsidR="00D040F5" w:rsidRPr="00256DEC" w:rsidRDefault="00D040F5" w:rsidP="00D5165A">
      <w:pPr>
        <w:ind w:leftChars="50" w:left="120"/>
        <w:jc w:val="both"/>
      </w:pPr>
      <w:r w:rsidRPr="00256DEC">
        <w:t>以是種種因緣，性不可得，名為性空。</w:t>
      </w:r>
    </w:p>
    <w:p w:rsidR="00D040F5" w:rsidRPr="00256DEC" w:rsidRDefault="00D040F5" w:rsidP="006A2CB8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十三、自相空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019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349</w:t>
      </w:r>
      <w:r w:rsidRPr="00256DEC">
        <w:rPr>
          <w:sz w:val="20"/>
          <w:szCs w:val="20"/>
        </w:rPr>
        <w:t>）</w:t>
      </w:r>
    </w:p>
    <w:p w:rsidR="00D040F5" w:rsidRPr="00256DEC" w:rsidRDefault="00D040F5" w:rsidP="00D5165A">
      <w:pPr>
        <w:ind w:leftChars="50" w:left="120"/>
        <w:jc w:val="both"/>
      </w:pPr>
      <w:r w:rsidRPr="00256DEC">
        <w:rPr>
          <w:b/>
          <w:sz w:val="20"/>
          <w:szCs w:val="20"/>
          <w:bdr w:val="single" w:sz="4" w:space="0" w:color="auto"/>
        </w:rPr>
        <w:t>（一）二種相空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019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349</w:t>
      </w:r>
      <w:r w:rsidRPr="00256DEC">
        <w:rPr>
          <w:sz w:val="20"/>
          <w:szCs w:val="20"/>
        </w:rPr>
        <w:t>）</w:t>
      </w:r>
    </w:p>
    <w:p w:rsidR="00D040F5" w:rsidRPr="00256DEC" w:rsidRDefault="00D040F5" w:rsidP="00D5165A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7931AE">
        <w:rPr>
          <w:rFonts w:hint="eastAsia"/>
        </w:rPr>
        <w:t>自相空</w:t>
      </w:r>
      <w:r w:rsidRPr="00256DEC">
        <w:rPr>
          <w:rFonts w:hAnsi="新細明體"/>
          <w:bCs/>
        </w:rPr>
        <w:t>」</w:t>
      </w:r>
      <w:r w:rsidRPr="00256DEC">
        <w:t>者，一切法有二種相：總相，別相。是二相空，故名為相空。</w:t>
      </w:r>
    </w:p>
    <w:p w:rsidR="00D040F5" w:rsidRPr="00256DEC" w:rsidRDefault="00D040F5" w:rsidP="00D5165A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釋「總相、別相」</w:t>
      </w:r>
    </w:p>
    <w:p w:rsidR="00D040F5" w:rsidRPr="00256DEC" w:rsidRDefault="00D040F5" w:rsidP="00FA68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何等是總相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56DEC">
        <w:rPr>
          <w:b/>
          <w:sz w:val="20"/>
          <w:szCs w:val="20"/>
          <w:bdr w:val="single" w:sz="4" w:space="0" w:color="auto"/>
        </w:rPr>
        <w:t>何等是別相</w:t>
      </w:r>
    </w:p>
    <w:p w:rsidR="00D040F5" w:rsidRPr="00256DEC" w:rsidRDefault="00D040F5" w:rsidP="00FA6817">
      <w:pPr>
        <w:ind w:leftChars="100" w:left="960" w:hangingChars="300" w:hanging="720"/>
        <w:jc w:val="both"/>
      </w:pPr>
      <w:r w:rsidRPr="00256DEC">
        <w:t>問曰：何等是總相？何等是別相？</w:t>
      </w:r>
    </w:p>
    <w:p w:rsidR="00D040F5" w:rsidRPr="00256DEC" w:rsidRDefault="00D040F5" w:rsidP="00FA6817">
      <w:pPr>
        <w:ind w:leftChars="100" w:left="960" w:hangingChars="300" w:hanging="720"/>
        <w:jc w:val="both"/>
      </w:pPr>
      <w:r w:rsidRPr="00256DEC">
        <w:t>答曰：</w:t>
      </w:r>
      <w:r w:rsidRPr="00256DEC">
        <w:rPr>
          <w:b/>
        </w:rPr>
        <w:t>總相</w:t>
      </w:r>
      <w:r w:rsidRPr="00256DEC">
        <w:t>者，如無常等</w:t>
      </w:r>
      <w:r w:rsidRPr="00256DEC">
        <w:rPr>
          <w:rFonts w:hint="eastAsia"/>
        </w:rPr>
        <w:t>。</w:t>
      </w:r>
    </w:p>
    <w:p w:rsidR="00D040F5" w:rsidRPr="00256DEC" w:rsidRDefault="00D040F5" w:rsidP="00FA6817">
      <w:pPr>
        <w:ind w:leftChars="400" w:left="960"/>
        <w:jc w:val="both"/>
      </w:pPr>
      <w:r w:rsidRPr="00256DEC">
        <w:rPr>
          <w:b/>
        </w:rPr>
        <w:t>別相</w:t>
      </w:r>
      <w:r w:rsidRPr="00256DEC">
        <w:t>者，諸法雖皆無常，而各有別相；如地</w:t>
      </w:r>
      <w:hyperlink w:history="1"/>
      <w:r w:rsidRPr="00256DEC">
        <w:rPr>
          <w:rStyle w:val="foot"/>
          <w:bCs/>
        </w:rPr>
        <w:t>為</w:t>
      </w:r>
      <w:r w:rsidRPr="00256DEC">
        <w:t>堅相，火為熱相。</w:t>
      </w:r>
    </w:p>
    <w:p w:rsidR="00D040F5" w:rsidRPr="00256DEC" w:rsidRDefault="00D040F5" w:rsidP="00FA6817">
      <w:pPr>
        <w:spacing w:beforeLines="30" w:before="108"/>
        <w:ind w:leftChars="150" w:left="360"/>
        <w:jc w:val="both"/>
      </w:pPr>
      <w:r w:rsidRPr="00256DEC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Pr="00256DEC">
        <w:rPr>
          <w:b/>
          <w:sz w:val="20"/>
          <w:bdr w:val="single" w:sz="4" w:space="0" w:color="auto"/>
        </w:rPr>
        <w:t xml:space="preserve"> </w:t>
      </w:r>
      <w:r w:rsidRPr="00256DEC">
        <w:rPr>
          <w:b/>
          <w:sz w:val="20"/>
          <w:bdr w:val="single" w:sz="4" w:space="0" w:color="auto"/>
        </w:rPr>
        <w:t>性相同異</w:t>
      </w:r>
      <w:r w:rsidRPr="00EB71AA">
        <w:rPr>
          <w:rStyle w:val="a5"/>
        </w:rPr>
        <w:footnoteReference w:id="179"/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349</w:t>
      </w:r>
      <w:r w:rsidRPr="00256DEC">
        <w:rPr>
          <w:sz w:val="20"/>
        </w:rPr>
        <w:t>）</w:t>
      </w:r>
    </w:p>
    <w:p w:rsidR="00D040F5" w:rsidRPr="00256DEC" w:rsidRDefault="00D040F5" w:rsidP="00FA6817">
      <w:pPr>
        <w:ind w:leftChars="150" w:left="1080" w:hangingChars="300" w:hanging="720"/>
        <w:jc w:val="both"/>
      </w:pPr>
      <w:r w:rsidRPr="00256DEC">
        <w:t>問曰：先已說性，今說相；性、相有何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t>等異？</w:t>
      </w:r>
    </w:p>
    <w:p w:rsidR="00D040F5" w:rsidRPr="00256DEC" w:rsidRDefault="00D040F5" w:rsidP="00FA6817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D040F5" w:rsidP="00FA6817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）一云無別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A</w:t>
      </w:r>
      <w:r w:rsidRPr="00EB71AA">
        <w:rPr>
          <w:sz w:val="20"/>
          <w:szCs w:val="20"/>
        </w:rPr>
        <w:t>013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24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FA6817">
      <w:pPr>
        <w:ind w:leftChars="200" w:left="480"/>
        <w:jc w:val="both"/>
      </w:pPr>
      <w:r w:rsidRPr="00256DEC">
        <w:t>有人言：「</w:t>
      </w:r>
      <w:r w:rsidRPr="00256DEC">
        <w:rPr>
          <w:rFonts w:eastAsia="標楷體"/>
        </w:rPr>
        <w:t>其實無異，名有差別。說性則為說相，說相則為說性；譬如說火性即是熱相，說熱相即是火性。</w:t>
      </w:r>
      <w:r w:rsidRPr="00256DEC">
        <w:t>」</w:t>
      </w:r>
    </w:p>
    <w:p w:rsidR="00D040F5" w:rsidRPr="00256DEC" w:rsidRDefault="00D040F5" w:rsidP="00975551">
      <w:pPr>
        <w:spacing w:beforeLines="30" w:before="108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lastRenderedPageBreak/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）一云小別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A</w:t>
      </w:r>
      <w:r w:rsidRPr="00EB71AA">
        <w:rPr>
          <w:sz w:val="20"/>
          <w:szCs w:val="20"/>
        </w:rPr>
        <w:t>013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24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70" w:lineRule="exact"/>
        <w:ind w:leftChars="200" w:left="480"/>
        <w:jc w:val="both"/>
        <w:rPr>
          <w:rFonts w:eastAsia="標楷體"/>
        </w:rPr>
      </w:pPr>
      <w:r w:rsidRPr="00256DEC">
        <w:t>有人言：「</w:t>
      </w:r>
      <w:r w:rsidRPr="00256DEC">
        <w:rPr>
          <w:rFonts w:eastAsia="標楷體"/>
        </w:rPr>
        <w:t>性</w:t>
      </w:r>
      <w:r w:rsidR="007931AE">
        <w:rPr>
          <w:rFonts w:eastAsia="標楷體" w:hint="eastAsia"/>
        </w:rPr>
        <w:t>、</w:t>
      </w:r>
      <w:r w:rsidRPr="00256DEC">
        <w:rPr>
          <w:rFonts w:eastAsia="標楷體"/>
        </w:rPr>
        <w:t>相小有差別。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A</w:t>
      </w:r>
      <w:r w:rsidRPr="00256DEC">
        <w:rPr>
          <w:b/>
          <w:sz w:val="20"/>
          <w:szCs w:val="20"/>
          <w:bdr w:val="single" w:sz="4" w:space="0" w:color="auto"/>
        </w:rPr>
        <w:t>、性是內體，相是外可識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A</w:t>
      </w:r>
      <w:r w:rsidRPr="00EB71AA">
        <w:rPr>
          <w:sz w:val="20"/>
          <w:szCs w:val="20"/>
        </w:rPr>
        <w:t>013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24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性言其體，相言可識。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如釋子受持禁戒，是其性；剃髮、割截染衣，是其相。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梵志自受其法，是其性；頂有周羅</w:t>
      </w:r>
      <w:r w:rsidRPr="00EB71AA">
        <w:rPr>
          <w:rStyle w:val="a5"/>
          <w:rFonts w:eastAsia="標楷體"/>
          <w:bCs/>
        </w:rPr>
        <w:footnoteReference w:id="180"/>
      </w:r>
      <w:r w:rsidRPr="00256DEC">
        <w:rPr>
          <w:rFonts w:eastAsia="標楷體"/>
        </w:rPr>
        <w:t>，執三</w:t>
      </w:r>
      <w:hyperlink w:history="1"/>
      <w:r w:rsidRPr="00256DEC">
        <w:rPr>
          <w:rStyle w:val="foot"/>
          <w:rFonts w:eastAsia="標楷體"/>
          <w:bCs/>
        </w:rPr>
        <w:t>奇</w:t>
      </w:r>
      <w:r w:rsidRPr="00EB71AA">
        <w:rPr>
          <w:rStyle w:val="a5"/>
          <w:rFonts w:eastAsia="標楷體"/>
          <w:bCs/>
        </w:rPr>
        <w:footnoteReference w:id="181"/>
      </w:r>
      <w:r w:rsidRPr="00256DEC">
        <w:rPr>
          <w:rFonts w:eastAsia="標楷體"/>
        </w:rPr>
        <w:t>杖</w:t>
      </w:r>
      <w:r w:rsidRPr="00EB71AA">
        <w:rPr>
          <w:rStyle w:val="a5"/>
          <w:rFonts w:eastAsia="標楷體"/>
          <w:bCs/>
        </w:rPr>
        <w:footnoteReference w:id="182"/>
      </w:r>
      <w:r w:rsidRPr="00256DEC">
        <w:rPr>
          <w:rFonts w:eastAsia="標楷體"/>
        </w:rPr>
        <w:t>，是其相。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eastAsia="標楷體"/>
        </w:rPr>
        <w:t>如火，熱是其性，烟是其相。</w:t>
      </w:r>
    </w:p>
    <w:p w:rsidR="00D040F5" w:rsidRPr="00256DEC" w:rsidRDefault="00D040F5" w:rsidP="00975551">
      <w:pPr>
        <w:spacing w:beforeLines="30" w:before="108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B</w:t>
      </w:r>
      <w:r w:rsidRPr="00256DEC">
        <w:rPr>
          <w:b/>
          <w:sz w:val="20"/>
          <w:szCs w:val="20"/>
          <w:bdr w:val="single" w:sz="4" w:space="0" w:color="auto"/>
        </w:rPr>
        <w:t>、近為性，遠為相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A</w:t>
      </w:r>
      <w:r w:rsidRPr="00EB71AA">
        <w:rPr>
          <w:sz w:val="20"/>
          <w:szCs w:val="20"/>
        </w:rPr>
        <w:t>013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24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近為性，遠為相。</w:t>
      </w:r>
    </w:p>
    <w:p w:rsidR="00D040F5" w:rsidRPr="00256DEC" w:rsidRDefault="00D040F5" w:rsidP="0097555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約內外說性相</w:t>
      </w:r>
      <w:r w:rsidRPr="00EB71AA">
        <w:rPr>
          <w:rStyle w:val="a5"/>
          <w:bCs/>
        </w:rPr>
        <w:footnoteReference w:id="183"/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相不定，從身出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性則言其實。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如見黃色為金相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而內是銅，火燒石磨，知非金性。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eastAsia="標楷體"/>
        </w:rPr>
        <w:t>如人恭敬供養時，似是善人，是為相；罵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rFonts w:eastAsia="標楷體"/>
          <w:bCs/>
        </w:rPr>
        <w:t>詈</w:t>
      </w:r>
      <w:r w:rsidRPr="00256DEC">
        <w:rPr>
          <w:rFonts w:eastAsia="標楷體"/>
        </w:rPr>
        <w:t>毀辱，忿然</w:t>
      </w:r>
      <w:r w:rsidRPr="00256DEC">
        <w:rPr>
          <w:rFonts w:ascii="標楷體" w:eastAsia="標楷體" w:hAnsi="標楷體"/>
        </w:rPr>
        <w:t>瞋</w:t>
      </w:r>
      <w:r w:rsidRPr="00256DEC">
        <w:rPr>
          <w:rFonts w:eastAsia="標楷體"/>
        </w:rPr>
        <w:t>恚</w:t>
      </w:r>
      <w:hyperlink w:history="1"/>
      <w:r w:rsidRPr="00256DEC">
        <w:rPr>
          <w:rFonts w:eastAsia="標楷體"/>
        </w:rPr>
        <w:t>，</w:t>
      </w:r>
      <w:r w:rsidRPr="00256DEC">
        <w:rPr>
          <w:rStyle w:val="foot"/>
          <w:rFonts w:eastAsia="標楷體"/>
          <w:bCs/>
        </w:rPr>
        <w:t>便</w:t>
      </w:r>
      <w:r w:rsidRPr="00256DEC">
        <w:rPr>
          <w:rFonts w:eastAsia="標楷體"/>
        </w:rPr>
        <w:t>是其性。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ascii="標楷體" w:eastAsia="標楷體" w:hAnsi="標楷體"/>
        </w:rPr>
        <w:t>性相</w:t>
      </w:r>
      <w:r w:rsidRPr="00256DEC">
        <w:rPr>
          <w:rFonts w:ascii="標楷體" w:eastAsia="標楷體" w:hAnsi="標楷體" w:hint="eastAsia"/>
          <w:bCs/>
        </w:rPr>
        <w:t>、</w:t>
      </w:r>
      <w:r w:rsidRPr="00256DEC">
        <w:rPr>
          <w:rFonts w:ascii="標楷體" w:eastAsia="標楷體" w:hAnsi="標楷體"/>
        </w:rPr>
        <w:t>內外、遠近、初後</w:t>
      </w:r>
      <w:hyperlink w:history="1"/>
      <w:r w:rsidRPr="00256DEC">
        <w:rPr>
          <w:rStyle w:val="foot"/>
          <w:rFonts w:ascii="標楷體" w:eastAsia="標楷體" w:hAnsi="標楷體"/>
          <w:bCs/>
        </w:rPr>
        <w:t>等，</w:t>
      </w:r>
      <w:r w:rsidRPr="00256DEC">
        <w:rPr>
          <w:rFonts w:ascii="標楷體" w:eastAsia="標楷體" w:hAnsi="標楷體"/>
        </w:rPr>
        <w:t>有如是差別。</w:t>
      </w:r>
      <w:r w:rsidRPr="00256DEC">
        <w:rPr>
          <w:rFonts w:hint="eastAsia"/>
        </w:rPr>
        <w:t>」</w:t>
      </w:r>
    </w:p>
    <w:p w:rsidR="00D040F5" w:rsidRPr="00256DEC" w:rsidRDefault="00D040F5" w:rsidP="00975551">
      <w:pPr>
        <w:spacing w:line="370" w:lineRule="exact"/>
        <w:ind w:leftChars="100" w:left="240"/>
        <w:jc w:val="both"/>
      </w:pPr>
      <w:r w:rsidRPr="00256DEC">
        <w:t>是諸相皆空，名為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975551">
      <w:pPr>
        <w:spacing w:beforeLines="30" w:before="108" w:line="370" w:lineRule="exact"/>
        <w:ind w:leftChars="100" w:left="240"/>
        <w:jc w:val="both"/>
        <w:rPr>
          <w:b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bdr w:val="single" w:sz="4" w:space="0" w:color="auto"/>
        </w:rPr>
        <w:t>詳釋總相與別相</w:t>
      </w:r>
    </w:p>
    <w:p w:rsidR="00D040F5" w:rsidRPr="00256DEC" w:rsidRDefault="00D040F5" w:rsidP="009755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）總相</w:t>
      </w:r>
    </w:p>
    <w:p w:rsidR="00D040F5" w:rsidRPr="00256DEC" w:rsidRDefault="00D040F5" w:rsidP="00975551">
      <w:pPr>
        <w:spacing w:line="370" w:lineRule="exact"/>
        <w:ind w:leftChars="200" w:left="480"/>
        <w:jc w:val="both"/>
      </w:pPr>
      <w:r w:rsidRPr="00EB71AA">
        <w:rPr>
          <w:rFonts w:hint="eastAsia"/>
          <w:b/>
          <w:sz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無常</w:t>
      </w:r>
      <w:r w:rsidRPr="00EB71AA">
        <w:rPr>
          <w:rStyle w:val="a5"/>
        </w:rPr>
        <w:footnoteReference w:id="184"/>
      </w:r>
    </w:p>
    <w:p w:rsidR="00D040F5" w:rsidRPr="00256DEC" w:rsidRDefault="00D040F5" w:rsidP="00975551">
      <w:pPr>
        <w:spacing w:line="370" w:lineRule="exact"/>
        <w:ind w:leftChars="200" w:left="480"/>
        <w:jc w:val="both"/>
      </w:pPr>
      <w:r w:rsidRPr="00256DEC">
        <w:t>如說</w:t>
      </w:r>
      <w:r w:rsidRPr="00256DEC">
        <w:rPr>
          <w:rFonts w:hint="eastAsia"/>
        </w:rPr>
        <w:t>：</w:t>
      </w:r>
      <w:r w:rsidRPr="00256DEC">
        <w:t>一切有為法</w:t>
      </w:r>
      <w:r w:rsidRPr="00256DEC">
        <w:rPr>
          <w:rFonts w:hint="eastAsia"/>
        </w:rPr>
        <w:t>，</w:t>
      </w:r>
      <w:r w:rsidRPr="00256DEC">
        <w:t>皆是無常相。所以者何？生滅不住故，先無今有、已有還無故，屬諸因緣故，虛誑不真故，無常因緣生故，眾合因緣起故</w:t>
      </w:r>
      <w:r w:rsidR="007B0439">
        <w:rPr>
          <w:rFonts w:ascii="新細明體" w:hAnsi="新細明體" w:hint="eastAsia"/>
          <w:bCs/>
        </w:rPr>
        <w:t>。</w:t>
      </w:r>
      <w:r w:rsidRPr="00256DEC">
        <w:t>如是等因緣故，一切有為法是無常相。</w:t>
      </w:r>
    </w:p>
    <w:p w:rsidR="00D040F5" w:rsidRPr="00256DEC" w:rsidRDefault="00D040F5" w:rsidP="00975551">
      <w:pPr>
        <w:spacing w:beforeLines="30" w:before="108" w:line="370" w:lineRule="exact"/>
        <w:ind w:leftChars="200" w:left="48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苦</w:t>
      </w:r>
      <w:r w:rsidRPr="00EB71AA">
        <w:rPr>
          <w:rStyle w:val="a5"/>
        </w:rPr>
        <w:footnoteReference w:id="185"/>
      </w:r>
    </w:p>
    <w:p w:rsidR="00D040F5" w:rsidRPr="00256DEC" w:rsidRDefault="00D040F5" w:rsidP="00975551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能生身心</w:t>
      </w:r>
      <w:r w:rsidRPr="00256DEC">
        <w:rPr>
          <w:rStyle w:val="foot"/>
          <w:bCs/>
        </w:rPr>
        <w:t>惱</w:t>
      </w:r>
      <w:r w:rsidRPr="00256DEC">
        <w:t>故，名為苦</w:t>
      </w:r>
      <w:r w:rsidRPr="00256DEC">
        <w:rPr>
          <w:rFonts w:hint="eastAsia"/>
        </w:rPr>
        <w:t>，</w:t>
      </w:r>
      <w:r w:rsidRPr="00256DEC">
        <w:t>身四威儀無不苦故</w:t>
      </w:r>
      <w:r w:rsidRPr="00256DEC">
        <w:rPr>
          <w:rFonts w:ascii="新細明體" w:hAnsi="新細明體" w:hint="eastAsia"/>
          <w:bCs/>
        </w:rPr>
        <w:t>，</w:t>
      </w:r>
      <w:r w:rsidRPr="00EB71AA">
        <w:rPr>
          <w:rStyle w:val="a5"/>
          <w:bCs/>
        </w:rPr>
        <w:footnoteReference w:id="186"/>
      </w:r>
      <w:r w:rsidRPr="00256DEC">
        <w:t>苦聖諦故</w:t>
      </w:r>
      <w:r w:rsidRPr="00256DEC">
        <w:rPr>
          <w:rFonts w:ascii="新細明體" w:hAnsi="新細明體" w:hint="eastAsia"/>
          <w:bCs/>
        </w:rPr>
        <w:t>，</w:t>
      </w:r>
      <w:r w:rsidRPr="00256DEC">
        <w:t>聖人捨</w:t>
      </w:r>
      <w:r w:rsidRPr="00256DEC">
        <w:rPr>
          <w:rFonts w:hint="eastAsia"/>
        </w:rPr>
        <w:t>、</w:t>
      </w:r>
      <w:r w:rsidRPr="00256DEC">
        <w:t>不受故</w:t>
      </w:r>
      <w:r w:rsidRPr="00256DEC">
        <w:rPr>
          <w:rFonts w:ascii="新細明體" w:hAnsi="新細明體" w:hint="eastAsia"/>
          <w:bCs/>
        </w:rPr>
        <w:t>，</w:t>
      </w:r>
      <w:r w:rsidRPr="00256DEC">
        <w:t>無時不</w:t>
      </w:r>
      <w:r w:rsidRPr="00256DEC">
        <w:rPr>
          <w:rStyle w:val="foot"/>
          <w:bCs/>
        </w:rPr>
        <w:t>惱</w:t>
      </w:r>
      <w:r w:rsidRPr="00256DEC">
        <w:t>故</w:t>
      </w:r>
      <w:r w:rsidRPr="00256DEC">
        <w:rPr>
          <w:rFonts w:ascii="新細明體" w:hAnsi="新細明體" w:hint="eastAsia"/>
          <w:bCs/>
        </w:rPr>
        <w:t>，</w:t>
      </w:r>
      <w:r w:rsidRPr="00256DEC">
        <w:t>無常故</w:t>
      </w:r>
      <w:r w:rsidR="007B0439">
        <w:rPr>
          <w:rFonts w:ascii="新細明體" w:hAnsi="新細明體" w:hint="eastAsia"/>
          <w:bCs/>
        </w:rPr>
        <w:t>。</w:t>
      </w:r>
      <w:r w:rsidRPr="00256DEC">
        <w:t>如是等因緣，名為苦相。</w:t>
      </w:r>
    </w:p>
    <w:p w:rsidR="00D040F5" w:rsidRPr="00256DEC" w:rsidRDefault="00D040F5" w:rsidP="00975551">
      <w:pPr>
        <w:keepNext/>
        <w:spacing w:beforeLines="30" w:before="108"/>
        <w:ind w:leftChars="200" w:left="48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lastRenderedPageBreak/>
        <w:t>C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空</w:t>
      </w:r>
      <w:r w:rsidRPr="00EB71AA">
        <w:rPr>
          <w:rStyle w:val="a5"/>
        </w:rPr>
        <w:footnoteReference w:id="187"/>
      </w:r>
    </w:p>
    <w:p w:rsidR="00D040F5" w:rsidRPr="00256DEC" w:rsidRDefault="00D040F5" w:rsidP="00ED7D0D">
      <w:pPr>
        <w:ind w:leftChars="200" w:left="480"/>
        <w:jc w:val="both"/>
        <w:rPr>
          <w:bCs/>
        </w:rPr>
      </w:pPr>
      <w:r w:rsidRPr="00256DEC">
        <w:t>離我所故空</w:t>
      </w:r>
      <w:r w:rsidRPr="00256DEC">
        <w:rPr>
          <w:rFonts w:ascii="新細明體" w:hAnsi="新細明體" w:hint="eastAsia"/>
          <w:bCs/>
        </w:rPr>
        <w:t>，</w:t>
      </w:r>
      <w:r w:rsidRPr="00256DEC">
        <w:t>因緣和合生故空</w:t>
      </w:r>
      <w:r w:rsidRPr="00256DEC">
        <w:rPr>
          <w:rFonts w:ascii="新細明體" w:hAnsi="新細明體" w:hint="eastAsia"/>
          <w:bCs/>
        </w:rPr>
        <w:t>，</w:t>
      </w:r>
      <w:r w:rsidRPr="00256DEC">
        <w:t>無常、苦、空、無我故名為空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始終不可得故空</w:t>
      </w:r>
      <w:r w:rsidRPr="00256DEC">
        <w:rPr>
          <w:rFonts w:ascii="新細明體" w:hAnsi="新細明體" w:hint="eastAsia"/>
          <w:bCs/>
        </w:rPr>
        <w:t>，</w:t>
      </w:r>
      <w:r w:rsidRPr="00256DEC">
        <w:t>誑心故名為空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賢聖一切法不著故名為空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以無相、無作解脫門故名為空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諸法實相無量無數故名為空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斷一切語言道故名為空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滅一切心行故名為空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諸佛、辟支佛、阿羅漢入而不出故名為空</w:t>
      </w:r>
      <w:r w:rsidR="007B0439">
        <w:rPr>
          <w:rFonts w:ascii="新細明體" w:hAnsi="新細明體" w:hint="eastAsia"/>
          <w:bCs/>
        </w:rPr>
        <w:t>。</w:t>
      </w:r>
      <w:r w:rsidRPr="00256DEC">
        <w:rPr>
          <w:bCs/>
        </w:rPr>
        <w:t>如是等因緣故，是名為空。</w:t>
      </w:r>
    </w:p>
    <w:p w:rsidR="00D040F5" w:rsidRPr="00B0599E" w:rsidRDefault="00D040F5" w:rsidP="00ED7D0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、無我</w:t>
      </w:r>
      <w:r w:rsidRPr="00EB71AA">
        <w:rPr>
          <w:rStyle w:val="a5"/>
        </w:rPr>
        <w:footnoteReference w:id="188"/>
      </w:r>
    </w:p>
    <w:p w:rsidR="00D040F5" w:rsidRPr="00256DEC" w:rsidRDefault="00D040F5" w:rsidP="00ED7D0D">
      <w:pPr>
        <w:ind w:leftChars="200" w:left="480"/>
        <w:jc w:val="both"/>
      </w:pPr>
      <w:r w:rsidRPr="00256DEC">
        <w:t>無常、苦、空故無我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不自在故無我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無主故名為無我</w:t>
      </w:r>
      <w:r w:rsidR="007B0439">
        <w:rPr>
          <w:rFonts w:hint="eastAsia"/>
        </w:rPr>
        <w:t>；</w:t>
      </w:r>
      <w:r w:rsidRPr="00256DEC">
        <w:t>諸法無不從因緣</w:t>
      </w:r>
      <w:hyperlink w:history="1"/>
      <w:r w:rsidRPr="00256DEC">
        <w:rPr>
          <w:rStyle w:val="foot"/>
          <w:bCs/>
        </w:rPr>
        <w:t>生</w:t>
      </w:r>
      <w:r w:rsidR="007B0439">
        <w:rPr>
          <w:rStyle w:val="foot"/>
          <w:rFonts w:hint="eastAsia"/>
          <w:bCs/>
        </w:rPr>
        <w:t>，</w:t>
      </w:r>
      <w:r w:rsidRPr="00256DEC">
        <w:t>從因緣生故無我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無相無作故無我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假名字故無我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身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見顛倒故無我</w:t>
      </w:r>
      <w:r w:rsidRPr="00256DEC">
        <w:rPr>
          <w:rFonts w:hint="eastAsia"/>
        </w:rPr>
        <w:t>，</w:t>
      </w:r>
      <w:r w:rsidRPr="00256DEC">
        <w:t>斷我心得道故無我</w:t>
      </w:r>
      <w:r w:rsidR="007B0439">
        <w:rPr>
          <w:rFonts w:ascii="新細明體" w:hAnsi="新細明體" w:hint="eastAsia"/>
          <w:bCs/>
        </w:rPr>
        <w:t>。</w:t>
      </w:r>
      <w:r w:rsidRPr="00256DEC">
        <w:t>以是種種，名為無我。</w:t>
      </w:r>
    </w:p>
    <w:p w:rsidR="00D040F5" w:rsidRPr="00256DEC" w:rsidRDefault="00D040F5" w:rsidP="00ED7D0D">
      <w:pPr>
        <w:spacing w:beforeLines="20" w:before="72"/>
        <w:ind w:leftChars="200" w:left="480"/>
        <w:jc w:val="both"/>
      </w:pPr>
      <w:r w:rsidRPr="00256DEC">
        <w:t>如是等名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為</w:t>
      </w:r>
      <w:r w:rsidRPr="00256DEC">
        <w:t>總相。</w:t>
      </w:r>
    </w:p>
    <w:p w:rsidR="00D040F5" w:rsidRPr="00256DEC" w:rsidRDefault="00D040F5" w:rsidP="00ED7D0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別相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別相者</w:t>
      </w:r>
      <w:r w:rsidR="007931AE">
        <w:rPr>
          <w:rFonts w:ascii="新細明體" w:hAnsi="新細明體" w:hint="eastAsia"/>
          <w:bCs/>
        </w:rPr>
        <w:t>，</w:t>
      </w:r>
      <w:r w:rsidRPr="00256DEC">
        <w:t>地</w:t>
      </w:r>
      <w:r w:rsidRPr="00256DEC">
        <w:rPr>
          <w:rFonts w:ascii="新細明體" w:hAnsi="新細明體" w:hint="eastAsia"/>
          <w:bCs/>
        </w:rPr>
        <w:t>，</w:t>
      </w:r>
      <w:r w:rsidRPr="00256DEC">
        <w:t>堅相</w:t>
      </w:r>
      <w:r w:rsidRPr="00256DEC">
        <w:rPr>
          <w:rFonts w:ascii="新細明體" w:hAnsi="新細明體" w:hint="eastAsia"/>
          <w:bCs/>
        </w:rPr>
        <w:t>；</w:t>
      </w:r>
      <w:r w:rsidRPr="00256DEC">
        <w:t>火</w:t>
      </w:r>
      <w:r w:rsidRPr="00256DEC">
        <w:rPr>
          <w:rFonts w:ascii="新細明體" w:hAnsi="新細明體" w:hint="eastAsia"/>
          <w:bCs/>
        </w:rPr>
        <w:t>，</w:t>
      </w:r>
      <w:r w:rsidRPr="00256DEC">
        <w:t>熱相</w:t>
      </w:r>
      <w:r w:rsidRPr="00256DEC">
        <w:rPr>
          <w:rFonts w:ascii="新細明體" w:hAnsi="新細明體" w:hint="eastAsia"/>
          <w:bCs/>
        </w:rPr>
        <w:t>；</w:t>
      </w:r>
      <w:r w:rsidRPr="00256DEC">
        <w:t>水</w:t>
      </w:r>
      <w:r w:rsidRPr="00256DEC">
        <w:rPr>
          <w:rFonts w:ascii="新細明體" w:hAnsi="新細明體" w:hint="eastAsia"/>
          <w:bCs/>
        </w:rPr>
        <w:t>，</w:t>
      </w:r>
      <w:r w:rsidRPr="00256DEC">
        <w:t>濕相</w:t>
      </w:r>
      <w:r w:rsidRPr="00256DEC">
        <w:rPr>
          <w:rFonts w:ascii="新細明體" w:hAnsi="新細明體" w:hint="eastAsia"/>
          <w:bCs/>
        </w:rPr>
        <w:t>；</w:t>
      </w:r>
      <w:r w:rsidRPr="00256DEC">
        <w:t>風</w:t>
      </w:r>
      <w:r w:rsidRPr="00256DEC">
        <w:rPr>
          <w:rFonts w:ascii="新細明體" w:hAnsi="新細明體" w:hint="eastAsia"/>
          <w:bCs/>
        </w:rPr>
        <w:t>，</w:t>
      </w:r>
      <w:r w:rsidRPr="00256DEC">
        <w:t>動相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眼識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Fonts w:hint="eastAsia"/>
        </w:rPr>
        <w:t>依</w:t>
      </w:r>
      <w:r w:rsidRPr="00EB71AA">
        <w:rPr>
          <w:rStyle w:val="a5"/>
          <w:bCs/>
        </w:rPr>
        <w:footnoteReference w:id="189"/>
      </w:r>
      <w:r w:rsidRPr="00256DEC">
        <w:t>處名眼相，耳、鼻、舌、身亦如是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識</w:t>
      </w:r>
      <w:r w:rsidRPr="00256DEC">
        <w:rPr>
          <w:rFonts w:ascii="新細明體" w:hAnsi="新細明體" w:hint="eastAsia"/>
          <w:bCs/>
        </w:rPr>
        <w:t>，</w:t>
      </w:r>
      <w:r w:rsidRPr="00256DEC">
        <w:t>覺相</w:t>
      </w:r>
      <w:r w:rsidRPr="00256DEC">
        <w:rPr>
          <w:rFonts w:ascii="新細明體" w:hAnsi="新細明體" w:hint="eastAsia"/>
          <w:bCs/>
        </w:rPr>
        <w:t>；</w:t>
      </w:r>
      <w:r w:rsidRPr="00256DEC">
        <w:t>智</w:t>
      </w:r>
      <w:r w:rsidRPr="00256DEC">
        <w:rPr>
          <w:rFonts w:ascii="新細明體" w:hAnsi="新細明體" w:hint="eastAsia"/>
          <w:bCs/>
        </w:rPr>
        <w:t>，</w:t>
      </w:r>
      <w:r w:rsidRPr="00256DEC">
        <w:t>慧相</w:t>
      </w:r>
      <w:r w:rsidRPr="00256DEC">
        <w:rPr>
          <w:rFonts w:ascii="新細明體" w:hAnsi="新細明體" w:hint="eastAsia"/>
          <w:bCs/>
        </w:rPr>
        <w:t>；</w:t>
      </w:r>
      <w:r w:rsidRPr="00256DEC">
        <w:t>慧</w:t>
      </w:r>
      <w:r w:rsidRPr="00256DEC">
        <w:rPr>
          <w:rFonts w:ascii="新細明體" w:hAnsi="新細明體" w:hint="eastAsia"/>
          <w:bCs/>
        </w:rPr>
        <w:t>，</w:t>
      </w:r>
      <w:r w:rsidRPr="00256DEC">
        <w:t>智相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捨為施相</w:t>
      </w:r>
      <w:r w:rsidRPr="00256DEC">
        <w:rPr>
          <w:rFonts w:ascii="新細明體" w:hAnsi="新細明體" w:hint="eastAsia"/>
          <w:bCs/>
        </w:rPr>
        <w:t>，</w:t>
      </w:r>
      <w:r w:rsidRPr="00256DEC">
        <w:t>不悔不惱為持戒相</w:t>
      </w:r>
      <w:r w:rsidRPr="00256DEC">
        <w:rPr>
          <w:rFonts w:ascii="新細明體" w:hAnsi="新細明體" w:hint="eastAsia"/>
          <w:bCs/>
        </w:rPr>
        <w:t>，</w:t>
      </w:r>
      <w:r w:rsidRPr="00256DEC">
        <w:t>心不變異為忍相</w:t>
      </w:r>
      <w:r w:rsidRPr="00256DEC">
        <w:rPr>
          <w:rFonts w:ascii="新細明體" w:hAnsi="新細明體" w:hint="eastAsia"/>
          <w:bCs/>
        </w:rPr>
        <w:t>，</w:t>
      </w:r>
      <w:r w:rsidRPr="00256DEC">
        <w:t>發懃為精進相</w:t>
      </w:r>
      <w:r w:rsidRPr="00256DEC">
        <w:rPr>
          <w:rFonts w:ascii="新細明體" w:hAnsi="新細明體" w:hint="eastAsia"/>
          <w:bCs/>
        </w:rPr>
        <w:t>，</w:t>
      </w:r>
      <w:r w:rsidRPr="00256DEC">
        <w:t>攝心為禪相</w:t>
      </w:r>
      <w:r w:rsidRPr="00256DEC">
        <w:rPr>
          <w:rFonts w:ascii="新細明體" w:hAnsi="新細明體" w:hint="eastAsia"/>
          <w:bCs/>
        </w:rPr>
        <w:t>，</w:t>
      </w:r>
      <w:r w:rsidRPr="00256DEC">
        <w:t>無所著為智慧相</w:t>
      </w:r>
      <w:r w:rsidRPr="00256DEC">
        <w:rPr>
          <w:rFonts w:ascii="新細明體" w:hAnsi="新細明體" w:hint="eastAsia"/>
          <w:bCs/>
        </w:rPr>
        <w:t>，</w:t>
      </w:r>
      <w:r w:rsidRPr="00256DEC">
        <w:t>能成事為方便相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FE038F" w:rsidP="00ED7D0D">
      <w:pPr>
        <w:ind w:leftChars="150" w:left="360"/>
        <w:jc w:val="both"/>
      </w:pPr>
      <w:hyperlink w:history="1"/>
      <w:r w:rsidR="00D040F5" w:rsidRPr="00256DEC">
        <w:rPr>
          <w:rStyle w:val="foot"/>
          <w:bCs/>
        </w:rPr>
        <w:t>識</w:t>
      </w:r>
      <w:r w:rsidR="00D040F5" w:rsidRPr="00EB71AA">
        <w:rPr>
          <w:rStyle w:val="a5"/>
          <w:bCs/>
        </w:rPr>
        <w:footnoteReference w:id="190"/>
      </w:r>
      <w:r w:rsidR="00D040F5" w:rsidRPr="00256DEC">
        <w:t>作生滅為世間相</w:t>
      </w:r>
      <w:r w:rsidR="00D040F5" w:rsidRPr="00256DEC">
        <w:rPr>
          <w:rFonts w:ascii="新細明體" w:hAnsi="新細明體" w:hint="eastAsia"/>
          <w:bCs/>
        </w:rPr>
        <w:t>，</w:t>
      </w:r>
      <w:r w:rsidR="00D040F5" w:rsidRPr="00256DEC">
        <w:t>無</w:t>
      </w:r>
      <w:r w:rsidR="00D040F5" w:rsidRPr="00256DEC">
        <w:rPr>
          <w:rStyle w:val="foot"/>
          <w:bCs/>
        </w:rPr>
        <w:t>識</w:t>
      </w:r>
      <w:r w:rsidR="00D040F5" w:rsidRPr="00EB71AA">
        <w:rPr>
          <w:rStyle w:val="a5"/>
          <w:bCs/>
        </w:rPr>
        <w:footnoteReference w:id="191"/>
      </w:r>
      <w:r w:rsidR="00D040F5" w:rsidRPr="00256DEC">
        <w:t>為涅槃相</w:t>
      </w:r>
      <w:r w:rsidR="00D040F5" w:rsidRPr="00256DEC">
        <w:rPr>
          <w:rFonts w:ascii="新細明體" w:hAnsi="新細明體" w:hint="eastAsia"/>
          <w:bCs/>
        </w:rPr>
        <w:t>──</w:t>
      </w:r>
      <w:r w:rsidR="00D040F5" w:rsidRPr="00256DEC">
        <w:t>如是等諸法</w:t>
      </w:r>
      <w:hyperlink w:history="1"/>
      <w:r w:rsidR="00D040F5" w:rsidRPr="00256DEC">
        <w:rPr>
          <w:rStyle w:val="foot"/>
          <w:bCs/>
        </w:rPr>
        <w:t>各</w:t>
      </w:r>
      <w:r w:rsidR="00D040F5" w:rsidRPr="00256DEC">
        <w:t>有別相。</w:t>
      </w:r>
    </w:p>
    <w:p w:rsidR="00D040F5" w:rsidRPr="00256DEC" w:rsidRDefault="00D040F5" w:rsidP="00ED7D0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、結</w:t>
      </w:r>
    </w:p>
    <w:p w:rsidR="00D040F5" w:rsidRPr="00256DEC" w:rsidRDefault="00FE038F" w:rsidP="00ED7D0D">
      <w:pPr>
        <w:ind w:leftChars="100" w:left="240"/>
        <w:jc w:val="both"/>
      </w:pPr>
      <w:hyperlink w:history="1"/>
      <w:r w:rsidR="00D040F5" w:rsidRPr="00256DEC">
        <w:rPr>
          <w:rStyle w:val="foot"/>
          <w:bCs/>
        </w:rPr>
        <w:t>當</w:t>
      </w:r>
      <w:r w:rsidR="00D040F5" w:rsidRPr="00256DEC">
        <w:t>知是諸相皆空，是名</w:t>
      </w:r>
      <w:r w:rsidR="00D040F5" w:rsidRPr="00256DEC">
        <w:rPr>
          <w:rFonts w:ascii="新細明體" w:hAnsi="新細明體" w:hint="eastAsia"/>
          <w:bCs/>
        </w:rPr>
        <w:t>「</w:t>
      </w:r>
      <w:r w:rsidR="00D040F5" w:rsidRPr="00256DEC">
        <w:t>自相空</w:t>
      </w:r>
      <w:r w:rsidR="00D040F5" w:rsidRPr="00256DEC">
        <w:rPr>
          <w:rFonts w:ascii="新細明體" w:hAnsi="新細明體" w:hint="eastAsia"/>
          <w:bCs/>
        </w:rPr>
        <w:t>」</w:t>
      </w:r>
      <w:r w:rsidR="00D040F5" w:rsidRPr="00256DEC">
        <w:t>。</w:t>
      </w:r>
    </w:p>
    <w:p w:rsidR="00D040F5" w:rsidRPr="00256DEC" w:rsidRDefault="00FE038F" w:rsidP="00ED7D0D">
      <w:pPr>
        <w:ind w:leftChars="100" w:left="240"/>
        <w:jc w:val="both"/>
      </w:pPr>
      <w:hyperlink w:history="1"/>
      <w:r w:rsidR="00D040F5" w:rsidRPr="00256DEC">
        <w:rPr>
          <w:rStyle w:val="foot"/>
          <w:bCs/>
        </w:rPr>
        <w:t>餘義</w:t>
      </w:r>
      <w:r w:rsidR="00D040F5" w:rsidRPr="00256DEC">
        <w:t>如</w:t>
      </w:r>
      <w:r w:rsidR="00D040F5" w:rsidRPr="00256DEC">
        <w:rPr>
          <w:rFonts w:ascii="新細明體" w:hAnsi="新細明體" w:hint="eastAsia"/>
          <w:bCs/>
        </w:rPr>
        <w:t>「</w:t>
      </w:r>
      <w:r w:rsidR="00D040F5" w:rsidRPr="00256DEC">
        <w:t>性空</w:t>
      </w:r>
      <w:r w:rsidR="00D040F5" w:rsidRPr="00256DEC">
        <w:rPr>
          <w:rFonts w:ascii="新細明體" w:hAnsi="新細明體" w:hint="eastAsia"/>
          <w:bCs/>
        </w:rPr>
        <w:t>」</w:t>
      </w:r>
      <w:r w:rsidR="00D040F5" w:rsidRPr="00256DEC">
        <w:t>中</w:t>
      </w:r>
      <w:hyperlink w:history="1"/>
      <w:r w:rsidR="00D040F5" w:rsidRPr="00256DEC">
        <w:rPr>
          <w:rStyle w:val="foot"/>
          <w:bCs/>
        </w:rPr>
        <w:t>說，</w:t>
      </w:r>
      <w:hyperlink w:history="1"/>
      <w:r w:rsidR="00D040F5" w:rsidRPr="00256DEC">
        <w:rPr>
          <w:rStyle w:val="foot"/>
          <w:bCs/>
        </w:rPr>
        <w:t>性</w:t>
      </w:r>
      <w:r w:rsidR="00D040F5" w:rsidRPr="00256DEC">
        <w:rPr>
          <w:rFonts w:ascii="新細明體" w:hAnsi="新細明體" w:hint="eastAsia"/>
          <w:bCs/>
        </w:rPr>
        <w:t>、</w:t>
      </w:r>
      <w:r w:rsidR="00D040F5" w:rsidRPr="00256DEC">
        <w:rPr>
          <w:rStyle w:val="foot"/>
          <w:bCs/>
        </w:rPr>
        <w:t>相義同故</w:t>
      </w:r>
      <w:r w:rsidR="00D040F5" w:rsidRPr="00256DEC">
        <w:t>。</w:t>
      </w:r>
    </w:p>
    <w:p w:rsidR="00D040F5" w:rsidRPr="00256DEC" w:rsidRDefault="00D040F5" w:rsidP="00ED7D0D">
      <w:pPr>
        <w:spacing w:beforeLines="30" w:before="108"/>
        <w:ind w:leftChars="50" w:left="12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bdr w:val="single" w:sz="4" w:space="0" w:color="auto"/>
        </w:rPr>
        <w:t>三</w:t>
      </w:r>
      <w:r w:rsidRPr="00256DEC">
        <w:rPr>
          <w:b/>
          <w:sz w:val="20"/>
          <w:bdr w:val="single" w:sz="4" w:space="0" w:color="auto"/>
        </w:rPr>
        <w:t>）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自相空與相空之異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：相空不能說法體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F019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349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問曰：何以不但說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而說</w:t>
      </w:r>
      <w:r w:rsidRPr="00256DEC">
        <w:rPr>
          <w:rFonts w:ascii="新細明體" w:hAnsi="新細明體" w:hint="eastAsia"/>
          <w:bCs/>
        </w:rPr>
        <w:t>「</w:t>
      </w:r>
      <w:r w:rsidRPr="00256DEC">
        <w:t>自相空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答曰：若說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，不說法體空</w:t>
      </w:r>
      <w:r w:rsidRPr="00256DEC">
        <w:rPr>
          <w:rFonts w:hint="eastAsia"/>
        </w:rPr>
        <w:t>；</w:t>
      </w:r>
      <w:r w:rsidRPr="00256DEC">
        <w:t>說</w:t>
      </w:r>
      <w:r w:rsidRPr="00256DEC">
        <w:rPr>
          <w:rFonts w:ascii="新細明體" w:hAnsi="新細明體" w:hint="eastAsia"/>
          <w:bCs/>
        </w:rPr>
        <w:t>「</w:t>
      </w:r>
      <w:r w:rsidRPr="00256DEC">
        <w:t>自相空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，即法體空。</w:t>
      </w:r>
    </w:p>
    <w:p w:rsidR="00D040F5" w:rsidRPr="00256DEC" w:rsidRDefault="00D040F5" w:rsidP="00ED7D0D">
      <w:pPr>
        <w:spacing w:beforeLines="20" w:before="72"/>
        <w:ind w:leftChars="350" w:left="840"/>
        <w:jc w:val="both"/>
      </w:pPr>
      <w:r w:rsidRPr="00256DEC">
        <w:t>復次，眾法和合故一法生，是一法空，如是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等一</w:t>
      </w:r>
      <w:r w:rsidRPr="00256DEC">
        <w:t>一法皆空。</w:t>
      </w:r>
    </w:p>
    <w:p w:rsidR="00D040F5" w:rsidRPr="00256DEC" w:rsidRDefault="00D040F5" w:rsidP="00ED7D0D">
      <w:pPr>
        <w:ind w:leftChars="350" w:left="840"/>
        <w:jc w:val="both"/>
      </w:pPr>
      <w:r w:rsidRPr="00256DEC">
        <w:t>今和合因緣法展轉皆亦空，一切法各各自相空，以是故名為自相空。</w:t>
      </w:r>
    </w:p>
    <w:p w:rsidR="00D040F5" w:rsidRPr="00256DEC" w:rsidRDefault="00D040F5" w:rsidP="00ED7D0D">
      <w:pPr>
        <w:spacing w:beforeLines="50" w:before="180"/>
        <w:ind w:leftChars="50" w:left="840" w:hangingChars="300" w:hanging="720"/>
        <w:jc w:val="both"/>
      </w:pPr>
      <w:r w:rsidRPr="00256DEC">
        <w:lastRenderedPageBreak/>
        <w:t>問曰：若一切法各各自相空，云何復有所說？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答曰：眾生顛倒故，以一相、異相、總相、別相等而著諸法</w:t>
      </w:r>
      <w:r w:rsidRPr="00256DEC">
        <w:rPr>
          <w:rFonts w:ascii="新細明體" w:hAnsi="新細明體" w:hint="eastAsia"/>
          <w:bCs/>
        </w:rPr>
        <w:t>，</w:t>
      </w:r>
      <w:r w:rsidRPr="00256DEC">
        <w:t>為斷是故而有所說。</w:t>
      </w:r>
    </w:p>
    <w:p w:rsidR="00D040F5" w:rsidRPr="00256DEC" w:rsidRDefault="00D040F5" w:rsidP="00ED7D0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bdr w:val="single" w:sz="4" w:space="0" w:color="auto"/>
        </w:rPr>
        <w:t>四</w:t>
      </w:r>
      <w:r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D040F5" w:rsidP="00ED7D0D">
      <w:pPr>
        <w:ind w:leftChars="50" w:left="120"/>
        <w:jc w:val="both"/>
      </w:pPr>
      <w:r w:rsidRPr="00256DEC">
        <w:t>如是等因緣，名為自相空。</w:t>
      </w:r>
    </w:p>
    <w:p w:rsidR="00D040F5" w:rsidRPr="00256DEC" w:rsidRDefault="00D040F5" w:rsidP="006A2CB8">
      <w:pPr>
        <w:spacing w:beforeLines="30" w:before="108"/>
        <w:jc w:val="both"/>
        <w:rPr>
          <w:sz w:val="20"/>
          <w:szCs w:val="20"/>
        </w:rPr>
      </w:pPr>
      <w:r w:rsidRPr="00256DEC">
        <w:rPr>
          <w:b/>
          <w:sz w:val="20"/>
          <w:szCs w:val="20"/>
          <w:bdr w:val="single" w:sz="4" w:space="0" w:color="auto"/>
        </w:rPr>
        <w:t>十四、一切法空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019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349</w:t>
      </w:r>
      <w:r w:rsidRPr="00256DEC">
        <w:rPr>
          <w:sz w:val="20"/>
          <w:szCs w:val="20"/>
        </w:rPr>
        <w:t>）</w:t>
      </w:r>
    </w:p>
    <w:p w:rsidR="00D040F5" w:rsidRPr="00B0599E" w:rsidRDefault="00D040F5" w:rsidP="00ED7D0D">
      <w:pPr>
        <w:jc w:val="both"/>
        <w:rPr>
          <w:szCs w:val="20"/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一切法空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D040F5" w:rsidP="00ED7D0D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（一）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種種</w:t>
      </w:r>
      <w:r w:rsidRPr="00256DEC">
        <w:rPr>
          <w:b/>
          <w:sz w:val="20"/>
          <w:szCs w:val="20"/>
          <w:bdr w:val="single" w:sz="4" w:space="0" w:color="auto"/>
        </w:rPr>
        <w:t>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門中</w:t>
      </w:r>
      <w:r w:rsidRPr="00256DEC">
        <w:rPr>
          <w:b/>
          <w:sz w:val="20"/>
          <w:szCs w:val="20"/>
          <w:bdr w:val="single" w:sz="4" w:space="0" w:color="auto"/>
        </w:rPr>
        <w:t>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019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349</w:t>
      </w:r>
      <w:r w:rsidRPr="00256DEC">
        <w:rPr>
          <w:sz w:val="20"/>
          <w:szCs w:val="20"/>
        </w:rPr>
        <w:t>）</w:t>
      </w:r>
    </w:p>
    <w:p w:rsidR="00D040F5" w:rsidRPr="00256DEC" w:rsidRDefault="00D040F5" w:rsidP="00ED7D0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釋「</w:t>
      </w:r>
      <w:r w:rsidRPr="00256DEC">
        <w:rPr>
          <w:b/>
          <w:sz w:val="20"/>
          <w:szCs w:val="20"/>
          <w:bdr w:val="single" w:sz="4" w:space="0" w:color="auto"/>
        </w:rPr>
        <w:t>一切法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」之相</w:t>
      </w:r>
    </w:p>
    <w:p w:rsidR="00D040F5" w:rsidRPr="00B0599E" w:rsidRDefault="00D040F5" w:rsidP="00ED7D0D">
      <w:pPr>
        <w:ind w:leftChars="100" w:left="240"/>
        <w:jc w:val="both"/>
        <w:rPr>
          <w:szCs w:val="20"/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一切法</w:t>
      </w:r>
      <w:r w:rsidRPr="00256DEC">
        <w:rPr>
          <w:rFonts w:ascii="新細明體" w:hAnsi="新細明體" w:hint="eastAsia"/>
          <w:bCs/>
        </w:rPr>
        <w:t>」</w:t>
      </w:r>
      <w:r w:rsidRPr="00EB71AA">
        <w:rPr>
          <w:rStyle w:val="a5"/>
          <w:bCs/>
        </w:rPr>
        <w:footnoteReference w:id="192"/>
      </w:r>
      <w:r w:rsidRPr="00256DEC">
        <w:t>名五眾、十二入、十八界等</w:t>
      </w:r>
      <w:r w:rsidRPr="00256DEC">
        <w:rPr>
          <w:rFonts w:hint="eastAsia"/>
        </w:rPr>
        <w:t>。</w:t>
      </w:r>
    </w:p>
    <w:p w:rsidR="00D040F5" w:rsidRPr="00256DEC" w:rsidRDefault="00D040F5" w:rsidP="003951EE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「一法門相」攝一切法</w:t>
      </w:r>
    </w:p>
    <w:p w:rsidR="00D040F5" w:rsidRPr="00256DEC" w:rsidRDefault="00D040F5" w:rsidP="003951EE">
      <w:pPr>
        <w:ind w:leftChars="200" w:left="480"/>
        <w:jc w:val="both"/>
        <w:rPr>
          <w:b/>
        </w:rPr>
      </w:pPr>
      <w:r w:rsidRPr="00EB71AA">
        <w:rPr>
          <w:rFonts w:hint="eastAsia"/>
          <w:b/>
          <w:sz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bdr w:val="single" w:sz="4" w:space="0" w:color="auto"/>
        </w:rPr>
        <w:t>、總標</w:t>
      </w:r>
    </w:p>
    <w:p w:rsidR="00D040F5" w:rsidRPr="00256DEC" w:rsidRDefault="00D040F5" w:rsidP="003951EE">
      <w:pPr>
        <w:ind w:leftChars="200" w:left="480"/>
        <w:jc w:val="both"/>
      </w:pPr>
      <w:r w:rsidRPr="00256DEC">
        <w:t>是諸法皆入種種門，所謂一切法有相、知相、識相，緣相、增上相，因相、果相，總相、別相，依相。</w:t>
      </w:r>
      <w:r w:rsidRPr="00EB71AA">
        <w:rPr>
          <w:rStyle w:val="a5"/>
          <w:bCs/>
        </w:rPr>
        <w:footnoteReference w:id="193"/>
      </w:r>
    </w:p>
    <w:p w:rsidR="00D040F5" w:rsidRPr="00256DEC" w:rsidRDefault="00D040F5" w:rsidP="003951E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、別</w:t>
      </w:r>
      <w:r w:rsidRPr="00256DEC">
        <w:rPr>
          <w:b/>
          <w:sz w:val="20"/>
          <w:szCs w:val="20"/>
          <w:bdr w:val="single" w:sz="4" w:space="0" w:color="auto"/>
        </w:rPr>
        <w:t>釋</w:t>
      </w:r>
    </w:p>
    <w:p w:rsidR="00D040F5" w:rsidRPr="00256DEC" w:rsidRDefault="00D040F5" w:rsidP="003951EE">
      <w:pPr>
        <w:ind w:leftChars="250" w:left="600"/>
        <w:jc w:val="both"/>
        <w:rPr>
          <w:b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有相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問曰：云何一切法有相？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答曰：一切法有好有醜</w:t>
      </w:r>
      <w:r w:rsidRPr="00256DEC">
        <w:rPr>
          <w:rFonts w:ascii="新細明體" w:hAnsi="新細明體" w:hint="eastAsia"/>
          <w:bCs/>
        </w:rPr>
        <w:t>、</w:t>
      </w:r>
      <w:r w:rsidRPr="00256DEC">
        <w:t>有內有外；一切法有心生，故名為</w:t>
      </w:r>
      <w:r w:rsidRPr="00256DEC">
        <w:rPr>
          <w:rFonts w:ascii="新細明體" w:hAnsi="新細明體" w:hint="eastAsia"/>
          <w:bCs/>
        </w:rPr>
        <w:t>「</w:t>
      </w:r>
      <w:r w:rsidRPr="00256DEC">
        <w:t>有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  <w:r w:rsidRPr="00EB71AA">
        <w:rPr>
          <w:rStyle w:val="a5"/>
          <w:bCs/>
        </w:rPr>
        <w:footnoteReference w:id="194"/>
      </w:r>
    </w:p>
    <w:p w:rsidR="00D040F5" w:rsidRPr="00256DEC" w:rsidRDefault="00D040F5" w:rsidP="003951EE">
      <w:pPr>
        <w:spacing w:beforeLines="20" w:before="72"/>
        <w:ind w:leftChars="250" w:left="1320" w:hangingChars="300" w:hanging="720"/>
        <w:jc w:val="both"/>
      </w:pPr>
      <w:r w:rsidRPr="00256DEC">
        <w:t>問曰：無法中云何言</w:t>
      </w:r>
      <w:r w:rsidRPr="00256DEC">
        <w:rPr>
          <w:rFonts w:ascii="新細明體" w:hAnsi="新細明體" w:hint="eastAsia"/>
          <w:bCs/>
        </w:rPr>
        <w:t>「</w:t>
      </w:r>
      <w:r w:rsidRPr="00256DEC">
        <w:t>有相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答曰：若無法不名為</w:t>
      </w:r>
      <w:r w:rsidRPr="00256DEC">
        <w:rPr>
          <w:rFonts w:ascii="新細明體" w:hAnsi="新細明體" w:hint="eastAsia"/>
          <w:bCs/>
        </w:rPr>
        <w:t>「</w:t>
      </w:r>
      <w:r w:rsidRPr="00256DEC">
        <w:t>法</w:t>
      </w:r>
      <w:r w:rsidRPr="00256DEC">
        <w:rPr>
          <w:rFonts w:ascii="新細明體" w:hAnsi="新細明體" w:hint="eastAsia"/>
          <w:bCs/>
        </w:rPr>
        <w:t>」；</w:t>
      </w:r>
      <w:r w:rsidRPr="00256DEC">
        <w:t>但以遮有故，</w:t>
      </w:r>
      <w:hyperlink w:history="1"/>
      <w:r w:rsidRPr="00256DEC">
        <w:rPr>
          <w:rStyle w:val="foot"/>
          <w:bCs/>
        </w:rPr>
        <w:t>名</w:t>
      </w:r>
      <w:r w:rsidRPr="00256DEC">
        <w:t>為</w:t>
      </w:r>
      <w:r w:rsidRPr="00256DEC">
        <w:rPr>
          <w:rFonts w:ascii="新細明體" w:hAnsi="新細明體" w:hint="eastAsia"/>
          <w:bCs/>
        </w:rPr>
        <w:t>「</w:t>
      </w:r>
      <w:r w:rsidRPr="00256DEC">
        <w:t>無法</w:t>
      </w:r>
      <w:r w:rsidRPr="00256DEC">
        <w:rPr>
          <w:rFonts w:ascii="新細明體" w:hAnsi="新細明體" w:hint="eastAsia"/>
          <w:bCs/>
        </w:rPr>
        <w:t>」</w:t>
      </w:r>
      <w:r w:rsidRPr="00256DEC">
        <w:t>；若實有無法，則名為有</w:t>
      </w:r>
      <w:r w:rsidRPr="00256DEC">
        <w:rPr>
          <w:rFonts w:ascii="新細明體" w:hAnsi="新細明體" w:hint="eastAsia"/>
          <w:bCs/>
        </w:rPr>
        <w:t>。</w:t>
      </w:r>
      <w:r w:rsidRPr="00256DEC">
        <w:t>是故說一切法有相。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b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知相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知相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者，苦法智、苦比智</w:t>
      </w:r>
      <w:r w:rsidRPr="00256DEC">
        <w:rPr>
          <w:rFonts w:hint="eastAsia"/>
        </w:rPr>
        <w:t>能</w:t>
      </w:r>
      <w:r w:rsidRPr="00256DEC">
        <w:t>知苦諦</w:t>
      </w:r>
      <w:r w:rsidRPr="00256DEC">
        <w:rPr>
          <w:rFonts w:hint="eastAsia"/>
        </w:rPr>
        <w:t>，</w:t>
      </w:r>
      <w:r w:rsidRPr="00256DEC">
        <w:t>集法智、集比智</w:t>
      </w:r>
      <w:r w:rsidRPr="00256DEC">
        <w:rPr>
          <w:rFonts w:hint="eastAsia"/>
        </w:rPr>
        <w:t>能</w:t>
      </w:r>
      <w:r w:rsidRPr="00256DEC">
        <w:t>知集諦</w:t>
      </w:r>
      <w:r w:rsidRPr="00256DEC">
        <w:rPr>
          <w:rFonts w:hint="eastAsia"/>
        </w:rPr>
        <w:t>，</w:t>
      </w:r>
      <w:r w:rsidRPr="00256DEC">
        <w:t>滅法智、滅比智</w:t>
      </w:r>
      <w:r w:rsidRPr="00256DEC">
        <w:rPr>
          <w:rFonts w:hint="eastAsia"/>
        </w:rPr>
        <w:t>能</w:t>
      </w:r>
      <w:r w:rsidRPr="00256DEC">
        <w:t>知滅諦</w:t>
      </w:r>
      <w:r w:rsidRPr="00256DEC">
        <w:rPr>
          <w:rFonts w:hint="eastAsia"/>
        </w:rPr>
        <w:t>，</w:t>
      </w:r>
      <w:r w:rsidRPr="00256DEC">
        <w:t>道法智、道比智</w:t>
      </w:r>
      <w:r w:rsidRPr="00256DEC">
        <w:rPr>
          <w:rFonts w:hint="eastAsia"/>
        </w:rPr>
        <w:t>能</w:t>
      </w:r>
      <w:r w:rsidRPr="00256DEC">
        <w:t>知道諦</w:t>
      </w:r>
      <w:r w:rsidRPr="00256DEC">
        <w:rPr>
          <w:rFonts w:ascii="新細明體" w:hAnsi="新細明體" w:hint="eastAsia"/>
          <w:bCs/>
        </w:rPr>
        <w:t>；</w:t>
      </w:r>
      <w:r w:rsidRPr="00256DEC">
        <w:t>及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世俗善智能知苦</w:t>
      </w:r>
      <w:r w:rsidRPr="00256DEC">
        <w:rPr>
          <w:rFonts w:ascii="新細明體" w:hAnsi="新細明體" w:hint="eastAsia"/>
          <w:bCs/>
        </w:rPr>
        <w:t>、</w:t>
      </w:r>
      <w:r w:rsidRPr="00256DEC">
        <w:t>能知集</w:t>
      </w:r>
      <w:r w:rsidRPr="00256DEC">
        <w:rPr>
          <w:rFonts w:ascii="新細明體" w:hAnsi="新細明體" w:hint="eastAsia"/>
          <w:bCs/>
        </w:rPr>
        <w:t>、</w:t>
      </w:r>
      <w:r w:rsidRPr="00256DEC">
        <w:t>能知滅</w:t>
      </w:r>
      <w:r w:rsidRPr="00256DEC">
        <w:rPr>
          <w:rFonts w:ascii="新細明體" w:hAnsi="新細明體" w:hint="eastAsia"/>
          <w:bCs/>
        </w:rPr>
        <w:t>、</w:t>
      </w:r>
      <w:r w:rsidRPr="00256DEC">
        <w:t>能知道</w:t>
      </w:r>
      <w:r w:rsidRPr="00256DEC">
        <w:rPr>
          <w:rFonts w:ascii="新細明體" w:hAnsi="新細明體" w:hint="eastAsia"/>
          <w:bCs/>
        </w:rPr>
        <w:t>，</w:t>
      </w:r>
      <w:r w:rsidRPr="00256DEC">
        <w:t>亦能知虛空</w:t>
      </w:r>
      <w:r w:rsidRPr="00256DEC">
        <w:rPr>
          <w:rFonts w:ascii="新細明體" w:hAnsi="新細明體" w:hint="eastAsia"/>
          <w:bCs/>
        </w:rPr>
        <w:t>、</w:t>
      </w:r>
      <w:r w:rsidRPr="00256DEC">
        <w:t>非智緣滅</w:t>
      </w:r>
      <w:r w:rsidRPr="00EB71AA">
        <w:rPr>
          <w:rStyle w:val="a5"/>
          <w:bCs/>
        </w:rPr>
        <w:footnoteReference w:id="195"/>
      </w:r>
      <w:r w:rsidRPr="00256DEC">
        <w:rPr>
          <w:rFonts w:ascii="標楷體" w:eastAsia="標楷體" w:hAnsi="標楷體" w:hint="eastAsia"/>
        </w:rPr>
        <w:t>──</w:t>
      </w:r>
      <w:r w:rsidRPr="00256DEC">
        <w:t>是名一切法知相。</w:t>
      </w:r>
      <w:hyperlink w:history="1"/>
      <w:r w:rsidRPr="00256DEC">
        <w:rPr>
          <w:rStyle w:val="foot"/>
          <w:bCs/>
        </w:rPr>
        <w:t>知相故攝一切法</w:t>
      </w:r>
      <w:r w:rsidRPr="00256DEC">
        <w:t>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識相</w:t>
      </w:r>
    </w:p>
    <w:p w:rsidR="00D040F5" w:rsidRPr="00256DEC" w:rsidRDefault="00D040F5" w:rsidP="003951EE">
      <w:pPr>
        <w:ind w:leftChars="250" w:left="600"/>
        <w:jc w:val="both"/>
        <w:rPr>
          <w:rStyle w:val="foot"/>
          <w:bCs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識相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者，眼識能知色</w:t>
      </w:r>
      <w:r w:rsidRPr="00256DEC">
        <w:rPr>
          <w:rFonts w:ascii="新細明體" w:hAnsi="新細明體" w:hint="eastAsia"/>
          <w:bCs/>
        </w:rPr>
        <w:t>；</w:t>
      </w:r>
      <w:r w:rsidRPr="00256DEC">
        <w:t>耳識能知聲</w:t>
      </w:r>
      <w:r w:rsidRPr="00256DEC">
        <w:rPr>
          <w:rFonts w:hint="eastAsia"/>
        </w:rPr>
        <w:t>；</w:t>
      </w:r>
      <w:r w:rsidRPr="00256DEC">
        <w:t>鼻識能知香</w:t>
      </w:r>
      <w:r w:rsidRPr="00256DEC">
        <w:rPr>
          <w:rFonts w:hint="eastAsia"/>
        </w:rPr>
        <w:t>；</w:t>
      </w:r>
      <w:r w:rsidRPr="00256DEC">
        <w:t>舌識能知味</w:t>
      </w:r>
      <w:r w:rsidRPr="00256DEC">
        <w:rPr>
          <w:rFonts w:hint="eastAsia"/>
        </w:rPr>
        <w:t>；</w:t>
      </w:r>
      <w:r w:rsidRPr="00256DEC">
        <w:t>身識能知觸</w:t>
      </w:r>
      <w:r w:rsidRPr="00256DEC">
        <w:rPr>
          <w:rFonts w:ascii="新細明體" w:hAnsi="新細明體" w:hint="eastAsia"/>
          <w:bCs/>
        </w:rPr>
        <w:t>；</w:t>
      </w:r>
      <w:r w:rsidRPr="00256DEC">
        <w:t>意識能知法</w:t>
      </w:r>
      <w:r w:rsidRPr="00256DEC">
        <w:rPr>
          <w:rFonts w:ascii="新細明體" w:hAnsi="新細明體" w:hint="eastAsia"/>
          <w:bCs/>
        </w:rPr>
        <w:t>，</w:t>
      </w:r>
      <w:hyperlink w:history="1"/>
      <w:r w:rsidRPr="00256DEC">
        <w:rPr>
          <w:rStyle w:val="foot"/>
          <w:bCs/>
        </w:rPr>
        <w:t>能知</w:t>
      </w:r>
      <w:r w:rsidRPr="00256DEC">
        <w:t>眼、能知色、能知眼識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能知耳、能知聲、能知耳識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能知鼻、能知香、能知鼻識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能知舌、能知味、能知舌識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能知身、能知觸、能知身識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能知意、能知法、能知意識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是名識</w:t>
      </w:r>
      <w:hyperlink w:history="1"/>
      <w:r w:rsidRPr="00256DEC">
        <w:rPr>
          <w:rStyle w:val="foot"/>
          <w:bCs/>
        </w:rPr>
        <w:t>相。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D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緣相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緣相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者，眼識及眼識相應諸法能緣色</w:t>
      </w:r>
      <w:r w:rsidRPr="00256DEC">
        <w:rPr>
          <w:rFonts w:ascii="新細明體" w:hAnsi="新細明體" w:hint="eastAsia"/>
          <w:bCs/>
        </w:rPr>
        <w:t>；</w:t>
      </w:r>
      <w:r w:rsidRPr="00256DEC">
        <w:t>耳識及耳識相應諸法能緣聲</w:t>
      </w:r>
      <w:r w:rsidRPr="00256DEC">
        <w:rPr>
          <w:rFonts w:ascii="新細明體" w:hAnsi="新細明體" w:hint="eastAsia"/>
          <w:bCs/>
        </w:rPr>
        <w:t>；</w:t>
      </w:r>
      <w:r w:rsidRPr="00256DEC">
        <w:t>鼻識及鼻識相應諸法能緣香</w:t>
      </w:r>
      <w:r w:rsidRPr="00256DEC">
        <w:rPr>
          <w:rFonts w:ascii="新細明體" w:hAnsi="新細明體" w:hint="eastAsia"/>
          <w:bCs/>
        </w:rPr>
        <w:t>；</w:t>
      </w:r>
      <w:r w:rsidRPr="00256DEC">
        <w:t>舌識及舌識相應諸法能緣味</w:t>
      </w:r>
      <w:r w:rsidRPr="00256DEC">
        <w:rPr>
          <w:rFonts w:ascii="新細明體" w:hAnsi="新細明體" w:hint="eastAsia"/>
          <w:bCs/>
        </w:rPr>
        <w:t>；</w:t>
      </w:r>
      <w:r w:rsidRPr="00256DEC">
        <w:t>身識及身識相應諸法能緣觸</w:t>
      </w:r>
      <w:r w:rsidRPr="00256DEC">
        <w:rPr>
          <w:rFonts w:ascii="新細明體" w:hAnsi="新細明體" w:hint="eastAsia"/>
          <w:bCs/>
        </w:rPr>
        <w:t>；</w:t>
      </w:r>
      <w:r w:rsidRPr="00256DEC">
        <w:t>意識及意識相應諸法能緣法</w:t>
      </w:r>
      <w:r w:rsidRPr="00256DEC">
        <w:rPr>
          <w:rFonts w:ascii="新細明體" w:hAnsi="新細明體" w:hint="eastAsia"/>
          <w:bCs/>
        </w:rPr>
        <w:t>，</w:t>
      </w:r>
      <w:r w:rsidRPr="00256DEC">
        <w:t>能緣眼、能緣色、能緣眼識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能緣耳、能緣聲、能緣耳識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能緣鼻、能緣香、能緣鼻識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能緣舌、能緣味、能緣舌識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能緣身、能緣觸、能緣身識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能緣意、能緣法、能緣意識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是名緣相。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E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增上相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增上相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者，一切有為法各各增上</w:t>
      </w:r>
      <w:r w:rsidRPr="00256DEC">
        <w:rPr>
          <w:rFonts w:hint="eastAsia"/>
        </w:rPr>
        <w:t>；</w:t>
      </w:r>
      <w:r w:rsidRPr="00EB71AA">
        <w:rPr>
          <w:rStyle w:val="a5"/>
          <w:bCs/>
        </w:rPr>
        <w:footnoteReference w:id="196"/>
      </w:r>
      <w:r w:rsidRPr="00256DEC">
        <w:t>無為法亦於有為法有增上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是名增上相。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F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因果相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因果相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者，一切法各各為因</w:t>
      </w:r>
      <w:r w:rsidRPr="00256DEC">
        <w:rPr>
          <w:rFonts w:ascii="新細明體" w:hAnsi="新細明體" w:hint="eastAsia"/>
          <w:bCs/>
        </w:rPr>
        <w:t>、</w:t>
      </w:r>
      <w:r w:rsidRPr="00256DEC">
        <w:t>各各為果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是名因果相。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G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總相、別相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總相、別相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者，一切法中各各有總相、別相。</w:t>
      </w:r>
    </w:p>
    <w:p w:rsidR="00D040F5" w:rsidRPr="00256DEC" w:rsidRDefault="00D040F5" w:rsidP="003951EE">
      <w:pPr>
        <w:ind w:leftChars="250" w:left="600"/>
        <w:jc w:val="both"/>
      </w:pPr>
      <w:r w:rsidRPr="00256DEC">
        <w:t>如馬是總相，白是別相；如人是總相，若失一耳，則是別相。</w:t>
      </w:r>
    </w:p>
    <w:p w:rsidR="00D040F5" w:rsidRPr="00256DEC" w:rsidRDefault="00D040F5" w:rsidP="003951EE">
      <w:pPr>
        <w:ind w:leftChars="250" w:left="600"/>
        <w:jc w:val="both"/>
      </w:pPr>
      <w:r w:rsidRPr="00256DEC">
        <w:t>如是各各展轉，皆有總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相、</w:t>
      </w:r>
      <w:r w:rsidRPr="00256DEC">
        <w:t>別</w:t>
      </w:r>
      <w:hyperlink w:history="1"/>
      <w:r w:rsidRPr="00256DEC">
        <w:rPr>
          <w:rStyle w:val="foot"/>
          <w:bCs/>
        </w:rPr>
        <w:t>相</w:t>
      </w:r>
      <w:r w:rsidRPr="00256DEC">
        <w:rPr>
          <w:rFonts w:ascii="標楷體" w:eastAsia="標楷體" w:hAnsi="標楷體" w:hint="eastAsia"/>
        </w:rPr>
        <w:t>──</w:t>
      </w:r>
      <w:r w:rsidRPr="00256DEC">
        <w:t>是為總相、別相。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H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依相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依相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者，諸法各共相依止</w:t>
      </w:r>
      <w:r w:rsidRPr="00256DEC">
        <w:rPr>
          <w:rFonts w:ascii="新細明體" w:hAnsi="新細明體" w:hint="eastAsia"/>
          <w:bCs/>
        </w:rPr>
        <w:t>；</w:t>
      </w:r>
      <w:r w:rsidRPr="00256DEC">
        <w:t>如草木山河依止於地，地依止水</w:t>
      </w:r>
      <w:r w:rsidRPr="00256DEC">
        <w:rPr>
          <w:rFonts w:ascii="新細明體" w:hAnsi="新細明體" w:hint="eastAsia"/>
          <w:bCs/>
        </w:rPr>
        <w:t>。</w:t>
      </w:r>
      <w:hyperlink w:history="1"/>
      <w:r w:rsidRPr="00256DEC">
        <w:rPr>
          <w:rStyle w:val="foot"/>
          <w:bCs/>
        </w:rPr>
        <w:t>如</w:t>
      </w:r>
      <w:r w:rsidRPr="00256DEC">
        <w:t>是一切各各相依，是名依止相。</w:t>
      </w:r>
      <w:hyperlink w:history="1"/>
      <w:r w:rsidRPr="00256DEC">
        <w:rPr>
          <w:rStyle w:val="foot"/>
          <w:bCs/>
        </w:rPr>
        <w:t>依止相</w:t>
      </w:r>
      <w:hyperlink w:history="1"/>
      <w:r w:rsidRPr="00256DEC">
        <w:rPr>
          <w:rStyle w:val="foot"/>
          <w:bCs/>
        </w:rPr>
        <w:t>攝一切法</w:t>
      </w:r>
      <w:r w:rsidRPr="00256DEC">
        <w:t>。</w:t>
      </w:r>
      <w:r w:rsidRPr="00EB71AA">
        <w:rPr>
          <w:rStyle w:val="a5"/>
          <w:bCs/>
        </w:rPr>
        <w:footnoteReference w:id="197"/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I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FE038F" w:rsidP="003951EE">
      <w:pPr>
        <w:ind w:leftChars="250" w:left="600"/>
        <w:jc w:val="both"/>
      </w:pPr>
      <w:hyperlink w:history="1"/>
      <w:r w:rsidR="00D040F5" w:rsidRPr="00256DEC">
        <w:t>如</w:t>
      </w:r>
      <w:r w:rsidR="00D040F5" w:rsidRPr="00EB71AA">
        <w:rPr>
          <w:rStyle w:val="a5"/>
          <w:bCs/>
        </w:rPr>
        <w:footnoteReference w:id="198"/>
      </w:r>
      <w:r w:rsidR="00D040F5" w:rsidRPr="00256DEC">
        <w:t>是等一法門相攝一切法。</w:t>
      </w:r>
    </w:p>
    <w:p w:rsidR="00D040F5" w:rsidRPr="00256DEC" w:rsidRDefault="00D040F5" w:rsidP="0054678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）「二法門相」乃至「無量門相」攝一切法</w:t>
      </w:r>
    </w:p>
    <w:p w:rsidR="00D040F5" w:rsidRPr="00256DEC" w:rsidRDefault="00D040F5" w:rsidP="00546788">
      <w:pPr>
        <w:ind w:leftChars="150" w:left="360"/>
        <w:jc w:val="both"/>
      </w:pPr>
      <w:r w:rsidRPr="00256DEC">
        <w:t>復次，二法門攝一切法，所謂色、無色法，可見、不可見法，有對、無對法，有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漏、</w:t>
      </w:r>
      <w:r w:rsidRPr="00256DEC">
        <w:t>無漏法，有</w:t>
      </w:r>
      <w:hyperlink w:history="1"/>
      <w:r w:rsidRPr="00256DEC">
        <w:rPr>
          <w:rStyle w:val="foot"/>
          <w:bCs/>
        </w:rPr>
        <w:t>為、</w:t>
      </w:r>
      <w:r w:rsidRPr="00256DEC">
        <w:t>無為法，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內法、外法，觀法、緣法，有法、無法</w:t>
      </w:r>
      <w:r w:rsidRPr="00256DEC">
        <w:rPr>
          <w:rFonts w:ascii="新細明體" w:hAnsi="新細明體" w:hint="eastAsia"/>
          <w:bCs/>
        </w:rPr>
        <w:t>──</w:t>
      </w:r>
      <w:r w:rsidRPr="00256DEC">
        <w:t>如是等種種二法門相。</w:t>
      </w:r>
    </w:p>
    <w:p w:rsidR="00D040F5" w:rsidRPr="00256DEC" w:rsidRDefault="00D040F5" w:rsidP="00546788">
      <w:pPr>
        <w:ind w:leftChars="150" w:left="360"/>
        <w:jc w:val="both"/>
      </w:pPr>
      <w:r w:rsidRPr="00256DEC">
        <w:t>三、四、五、六乃至無量法門相攝一切法。</w:t>
      </w:r>
    </w:p>
    <w:p w:rsidR="00D040F5" w:rsidRPr="00256DEC" w:rsidRDefault="00D040F5" w:rsidP="00546788">
      <w:pPr>
        <w:spacing w:beforeLines="30" w:before="108"/>
        <w:ind w:leftChars="100" w:left="240"/>
        <w:jc w:val="both"/>
        <w:rPr>
          <w:b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明諸法空</w:t>
      </w:r>
    </w:p>
    <w:p w:rsidR="00D040F5" w:rsidRPr="00256DEC" w:rsidRDefault="00D040F5" w:rsidP="00546788">
      <w:pPr>
        <w:ind w:leftChars="100" w:left="240"/>
        <w:jc w:val="both"/>
      </w:pPr>
      <w:r w:rsidRPr="00256DEC">
        <w:t>是諸法皆空，如上說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名一切法空</w:t>
      </w:r>
      <w:r w:rsidRPr="00EB71AA">
        <w:rPr>
          <w:rStyle w:val="a5"/>
          <w:bCs/>
        </w:rPr>
        <w:footnoteReference w:id="199"/>
      </w:r>
      <w:r w:rsidRPr="00256DEC">
        <w:t>。</w:t>
      </w:r>
    </w:p>
    <w:p w:rsidR="00D040F5" w:rsidRPr="00256DEC" w:rsidRDefault="00D040F5" w:rsidP="00546788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（二）廣答它疑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019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349</w:t>
      </w:r>
      <w:r w:rsidRPr="00256DEC">
        <w:rPr>
          <w:sz w:val="20"/>
          <w:szCs w:val="20"/>
        </w:rPr>
        <w:t>）</w:t>
      </w:r>
    </w:p>
    <w:p w:rsidR="00D040F5" w:rsidRPr="00B0599E" w:rsidRDefault="00D040F5" w:rsidP="00870A9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、若諸法皆空，何以</w:t>
      </w:r>
      <w:r w:rsidRPr="00256DEC">
        <w:rPr>
          <w:b/>
          <w:sz w:val="20"/>
          <w:szCs w:val="20"/>
          <w:bdr w:val="single" w:sz="4" w:space="0" w:color="auto"/>
        </w:rPr>
        <w:t>說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諸法種種名字</w:t>
      </w:r>
    </w:p>
    <w:p w:rsidR="00D040F5" w:rsidRPr="00256DEC" w:rsidRDefault="00D040F5" w:rsidP="00870A99">
      <w:pPr>
        <w:ind w:leftChars="100" w:left="960" w:hangingChars="300" w:hanging="720"/>
        <w:jc w:val="both"/>
      </w:pPr>
      <w:r w:rsidRPr="00256DEC">
        <w:t>問曰：若皆空者，何以說一切法種種名字？</w:t>
      </w:r>
      <w:r w:rsidRPr="00EB71AA">
        <w:rPr>
          <w:rStyle w:val="a5"/>
          <w:bCs/>
        </w:rPr>
        <w:footnoteReference w:id="200"/>
      </w:r>
    </w:p>
    <w:p w:rsidR="00D040F5" w:rsidRPr="00256DEC" w:rsidRDefault="00D040F5" w:rsidP="00975551">
      <w:pPr>
        <w:spacing w:line="370" w:lineRule="exact"/>
        <w:ind w:leftChars="100" w:left="960" w:hangingChars="300" w:hanging="720"/>
        <w:jc w:val="both"/>
      </w:pPr>
      <w:r w:rsidRPr="00256DEC">
        <w:lastRenderedPageBreak/>
        <w:t>答曰：</w:t>
      </w:r>
      <w:r w:rsidRPr="00256DEC">
        <w:rPr>
          <w:b/>
        </w:rPr>
        <w:t>凡夫人</w:t>
      </w:r>
      <w:r w:rsidRPr="00256DEC">
        <w:t>於空法中無明顛倒取相故，生愛等諸煩惱；因煩惱故，起種種業；起種種業故，入種種道；入種種道故，受種種身；受種種身故，受種種苦樂。如蠶出絲無所因，自從己出而自纏裹，受燒煮苦。</w:t>
      </w:r>
    </w:p>
    <w:p w:rsidR="00D040F5" w:rsidRPr="00256DEC" w:rsidRDefault="00D040F5" w:rsidP="00975551">
      <w:pPr>
        <w:spacing w:beforeLines="20" w:before="72" w:line="370" w:lineRule="exact"/>
        <w:ind w:leftChars="400" w:left="960"/>
        <w:jc w:val="both"/>
        <w:rPr>
          <w:rFonts w:ascii="新細明體" w:hAnsi="新細明體"/>
          <w:bCs/>
        </w:rPr>
      </w:pPr>
      <w:r w:rsidRPr="00256DEC">
        <w:rPr>
          <w:b/>
        </w:rPr>
        <w:t>聖人</w:t>
      </w:r>
      <w:r w:rsidRPr="00256DEC">
        <w:t>清淨智慧力故，分別一切法本末皆空；欲度眾生故，說其著處，所謂五眾、十二入、十八界等</w:t>
      </w:r>
      <w:r w:rsidRPr="00256DEC">
        <w:rPr>
          <w:rFonts w:ascii="新細明體" w:hAnsi="新細明體" w:hint="eastAsia"/>
          <w:bCs/>
        </w:rPr>
        <w:t>；</w:t>
      </w:r>
      <w:r w:rsidRPr="00256DEC">
        <w:t>汝但以無明故，而生五眾等自作自著！</w:t>
      </w:r>
    </w:p>
    <w:p w:rsidR="00D040F5" w:rsidRPr="00256DEC" w:rsidRDefault="00D040F5" w:rsidP="00975551">
      <w:pPr>
        <w:spacing w:line="370" w:lineRule="exact"/>
        <w:ind w:leftChars="400" w:left="960"/>
        <w:jc w:val="both"/>
      </w:pPr>
      <w:r w:rsidRPr="00256DEC">
        <w:t>若聖人但說空者，不能得道，以無所因、無所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厭</w:t>
      </w:r>
      <w:r w:rsidRPr="00256DEC">
        <w:t>故。</w:t>
      </w:r>
    </w:p>
    <w:p w:rsidR="00D040F5" w:rsidRPr="00256DEC" w:rsidRDefault="00D040F5" w:rsidP="00975551">
      <w:pPr>
        <w:spacing w:beforeLines="30" w:before="108"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bCs/>
          <w:sz w:val="20"/>
          <w:szCs w:val="20"/>
          <w:bdr w:val="single" w:sz="4" w:space="0" w:color="auto"/>
        </w:rPr>
        <w:t>一切法不可得，相不定故</w:t>
      </w:r>
      <w:r w:rsidRPr="00EB71AA">
        <w:rPr>
          <w:rStyle w:val="a5"/>
          <w:bCs/>
        </w:rPr>
        <w:footnoteReference w:id="201"/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023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354</w:t>
      </w:r>
      <w:r w:rsidRPr="00256DEC">
        <w:rPr>
          <w:sz w:val="20"/>
        </w:rPr>
        <w:t>）</w:t>
      </w:r>
    </w:p>
    <w:p w:rsidR="00D040F5" w:rsidRPr="00256DEC" w:rsidRDefault="00D040F5" w:rsidP="00975551">
      <w:pPr>
        <w:spacing w:line="370" w:lineRule="exact"/>
        <w:ind w:leftChars="100" w:left="960" w:hangingChars="300" w:hanging="720"/>
        <w:jc w:val="both"/>
      </w:pPr>
      <w:r w:rsidRPr="00256DEC">
        <w:t>問曰：</w:t>
      </w:r>
      <w:r w:rsidRPr="0041474E">
        <w:rPr>
          <w:spacing w:val="2"/>
        </w:rPr>
        <w:t>汝言一切法空，是事不然！何以故？一切法各各自相攝故。如地堅相，水濕相，</w:t>
      </w:r>
      <w:r w:rsidRPr="00256DEC">
        <w:t>火熱相，風動相，心為識相，慧為知相</w:t>
      </w:r>
      <w:r w:rsidRPr="00256DEC">
        <w:rPr>
          <w:rFonts w:hint="eastAsia"/>
        </w:rPr>
        <w:t>──</w:t>
      </w:r>
      <w:r w:rsidRPr="00256DEC">
        <w:t>如是一切法，各自住其相，云何言空？</w:t>
      </w:r>
    </w:p>
    <w:p w:rsidR="00D040F5" w:rsidRPr="00256DEC" w:rsidRDefault="00D040F5" w:rsidP="00975551">
      <w:pPr>
        <w:spacing w:line="370" w:lineRule="exact"/>
        <w:ind w:leftChars="100" w:left="960" w:hangingChars="300" w:hanging="720"/>
        <w:jc w:val="both"/>
      </w:pPr>
      <w:r w:rsidRPr="00256DEC">
        <w:t>答曰：性空</w:t>
      </w:r>
      <w:r w:rsidRPr="00EB71AA">
        <w:rPr>
          <w:rStyle w:val="a5"/>
        </w:rPr>
        <w:footnoteReference w:id="202"/>
      </w:r>
      <w:r w:rsidRPr="00256DEC">
        <w:rPr>
          <w:rFonts w:hint="eastAsia"/>
        </w:rPr>
        <w:t>、</w:t>
      </w:r>
      <w:r w:rsidRPr="00256DEC">
        <w:t>自相空</w:t>
      </w:r>
      <w:r w:rsidRPr="00EB71AA">
        <w:rPr>
          <w:rStyle w:val="a5"/>
        </w:rPr>
        <w:footnoteReference w:id="203"/>
      </w:r>
      <w:r w:rsidRPr="00256DEC">
        <w:t>中已破，今當更說。</w:t>
      </w:r>
    </w:p>
    <w:p w:rsidR="00D040F5" w:rsidRPr="00256DEC" w:rsidRDefault="00D040F5" w:rsidP="00975551">
      <w:pPr>
        <w:pStyle w:val="a3"/>
        <w:snapToGrid/>
        <w:spacing w:line="370" w:lineRule="exact"/>
        <w:ind w:leftChars="150" w:left="360"/>
        <w:jc w:val="both"/>
        <w:rPr>
          <w:szCs w:val="24"/>
          <w:bdr w:val="single" w:sz="4" w:space="0" w:color="auto"/>
        </w:rPr>
      </w:pPr>
      <w:r w:rsidRPr="00256DEC">
        <w:rPr>
          <w:b/>
          <w:szCs w:val="24"/>
          <w:bdr w:val="single" w:sz="4" w:space="0" w:color="auto"/>
        </w:rPr>
        <w:t>（</w:t>
      </w:r>
      <w:r w:rsidRPr="00EB71AA">
        <w:rPr>
          <w:b/>
          <w:szCs w:val="24"/>
          <w:bdr w:val="single" w:sz="4" w:space="0" w:color="auto"/>
        </w:rPr>
        <w:t>1</w:t>
      </w:r>
      <w:r w:rsidRPr="00256DEC">
        <w:rPr>
          <w:b/>
          <w:szCs w:val="24"/>
          <w:bdr w:val="single" w:sz="4" w:space="0" w:color="auto"/>
        </w:rPr>
        <w:t>）諸法各各捨自相而轉異故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023</w:t>
      </w:r>
      <w:r w:rsidRPr="00256DEC">
        <w:t>］</w:t>
      </w:r>
      <w:r w:rsidRPr="00EB71AA">
        <w:t>p</w:t>
      </w:r>
      <w:r w:rsidRPr="00256DEC">
        <w:t>.</w:t>
      </w:r>
      <w:r w:rsidRPr="00EB71AA">
        <w:t>354</w:t>
      </w:r>
      <w:r w:rsidRPr="00256DEC">
        <w:t>）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相不定故</w:t>
      </w:r>
      <w:r w:rsidRPr="00256DEC">
        <w:rPr>
          <w:rFonts w:ascii="新細明體" w:hAnsi="新細明體" w:hint="eastAsia"/>
          <w:bCs/>
        </w:rPr>
        <w:t>，</w:t>
      </w:r>
      <w:r w:rsidRPr="00256DEC">
        <w:t>不應是相</w:t>
      </w:r>
      <w:r w:rsidRPr="00256DEC">
        <w:rPr>
          <w:rFonts w:ascii="新細明體" w:hAnsi="新細明體" w:hint="eastAsia"/>
          <w:bCs/>
        </w:rPr>
        <w:t>。</w:t>
      </w:r>
      <w:r w:rsidRPr="00256DEC">
        <w:t>如</w:t>
      </w:r>
      <w:hyperlink w:history="1"/>
      <w:r w:rsidRPr="00256DEC">
        <w:rPr>
          <w:rStyle w:val="foot"/>
          <w:bCs/>
        </w:rPr>
        <w:t>酥、</w:t>
      </w:r>
      <w:r w:rsidRPr="00256DEC">
        <w:t>蜜、膠、</w:t>
      </w:r>
      <w:hyperlink w:history="1"/>
      <w:r w:rsidRPr="00256DEC">
        <w:rPr>
          <w:rStyle w:val="foot"/>
          <w:bCs/>
        </w:rPr>
        <w:t>蠟</w:t>
      </w:r>
      <w:r w:rsidRPr="00256DEC">
        <w:t>等皆是地相，與火合故，自捨其相，轉成濕相；金、銀、銅、鐵與火合故，亦自捨其相，變為水相；如水得寒成</w:t>
      </w:r>
      <w:r w:rsidRPr="00256DEC">
        <w:rPr>
          <w:rStyle w:val="gaiji"/>
          <w:rFonts w:ascii="Times New Roman" w:eastAsia="新細明體" w:hAnsi="Times New Roman" w:hint="default"/>
          <w:bCs/>
        </w:rPr>
        <w:t>氷，</w:t>
      </w:r>
      <w:r w:rsidRPr="00256DEC">
        <w:t>轉為地相</w:t>
      </w:r>
      <w:r w:rsidRPr="00256DEC">
        <w:rPr>
          <w:rFonts w:hint="eastAsia"/>
        </w:rPr>
        <w:t>。</w:t>
      </w:r>
      <w:r w:rsidRPr="00256DEC">
        <w:t>如人醉睡</w:t>
      </w:r>
      <w:r w:rsidRPr="00256DEC">
        <w:rPr>
          <w:rFonts w:hint="eastAsia"/>
        </w:rPr>
        <w:t>、</w:t>
      </w:r>
      <w:hyperlink w:history="1"/>
      <w:r w:rsidRPr="00256DEC">
        <w:rPr>
          <w:rStyle w:val="foot"/>
          <w:bCs/>
        </w:rPr>
        <w:t>入</w:t>
      </w:r>
      <w:r w:rsidRPr="00256DEC">
        <w:t>無心</w:t>
      </w:r>
      <w:hyperlink w:history="1"/>
      <w:r w:rsidRPr="00256DEC">
        <w:rPr>
          <w:rStyle w:val="foot"/>
          <w:bCs/>
        </w:rPr>
        <w:t>定</w:t>
      </w:r>
      <w:r w:rsidRPr="00256DEC">
        <w:rPr>
          <w:rStyle w:val="foot"/>
          <w:rFonts w:hint="eastAsia"/>
          <w:bCs/>
        </w:rPr>
        <w:t>、</w:t>
      </w:r>
      <w:r w:rsidRPr="00256DEC">
        <w:t>凍</w:t>
      </w:r>
      <w:r w:rsidRPr="00256DEC">
        <w:rPr>
          <w:rStyle w:val="gaiji"/>
          <w:rFonts w:ascii="Times New Roman" w:eastAsia="新細明體" w:hAnsi="Times New Roman" w:hint="default"/>
          <w:bCs/>
        </w:rPr>
        <w:t>氷</w:t>
      </w:r>
      <w:r w:rsidRPr="00256DEC">
        <w:t>中魚，皆無心識，捨其心相，無所覺知；如慧為知相，入諸法實相，則無所覺知，自捨知相。是故諸法無有定相。</w:t>
      </w:r>
    </w:p>
    <w:p w:rsidR="00D040F5" w:rsidRPr="00256DEC" w:rsidRDefault="00D040F5" w:rsidP="00975551">
      <w:pPr>
        <w:pStyle w:val="a3"/>
        <w:snapToGrid/>
        <w:spacing w:beforeLines="30" w:before="108" w:line="370" w:lineRule="exact"/>
        <w:ind w:leftChars="150" w:left="360"/>
        <w:jc w:val="both"/>
        <w:rPr>
          <w:szCs w:val="24"/>
          <w:bdr w:val="single" w:sz="4" w:space="0" w:color="auto"/>
        </w:rPr>
      </w:pPr>
      <w:r w:rsidRPr="00256DEC">
        <w:rPr>
          <w:b/>
          <w:szCs w:val="24"/>
          <w:bdr w:val="single" w:sz="4" w:space="0" w:color="auto"/>
        </w:rPr>
        <w:t>（</w:t>
      </w:r>
      <w:r w:rsidRPr="00EB71AA">
        <w:rPr>
          <w:b/>
          <w:szCs w:val="24"/>
          <w:bdr w:val="single" w:sz="4" w:space="0" w:color="auto"/>
        </w:rPr>
        <w:t>2</w:t>
      </w:r>
      <w:r w:rsidRPr="00256DEC">
        <w:rPr>
          <w:b/>
          <w:szCs w:val="24"/>
          <w:bdr w:val="single" w:sz="4" w:space="0" w:color="auto"/>
        </w:rPr>
        <w:t>）三世相雜，相不住故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023</w:t>
      </w:r>
      <w:r w:rsidRPr="00256DEC">
        <w:t>］</w:t>
      </w:r>
      <w:r w:rsidRPr="00EB71AA">
        <w:t>p</w:t>
      </w:r>
      <w:r w:rsidRPr="00256DEC">
        <w:t>.</w:t>
      </w:r>
      <w:r w:rsidRPr="00EB71AA">
        <w:t>354</w:t>
      </w:r>
      <w:r w:rsidRPr="00256DEC">
        <w:t>）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復次，若謂諸法定相，是亦不然！所以者何？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如未來法相，不應來至現在</w:t>
      </w:r>
      <w:r w:rsidRPr="00256DEC">
        <w:rPr>
          <w:rFonts w:hAnsi="新細明體"/>
          <w:bCs/>
        </w:rPr>
        <w:t>；</w:t>
      </w:r>
      <w:r w:rsidRPr="00256DEC">
        <w:t>若至現在，則捨未來相；若不捨未來相入現在者，未來則是現在，為無未來果報。</w:t>
      </w:r>
    </w:p>
    <w:p w:rsidR="00D040F5" w:rsidRPr="00256DEC" w:rsidRDefault="00D040F5" w:rsidP="00975551">
      <w:pPr>
        <w:spacing w:beforeLines="20" w:before="72" w:line="370" w:lineRule="exact"/>
        <w:ind w:leftChars="150" w:left="360"/>
        <w:jc w:val="both"/>
      </w:pPr>
      <w:r w:rsidRPr="00256DEC">
        <w:t>若現在入過去，則捨現在相；若不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hAnsi="新細明體"/>
          <w:sz w:val="22"/>
          <w:szCs w:val="22"/>
        </w:rPr>
        <w:t>）</w:t>
      </w:r>
      <w:r w:rsidRPr="00256DEC">
        <w:t>捨現在相入過去，過去則是現在。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如是等過，則知諸法無有定相。</w:t>
      </w:r>
      <w:r w:rsidRPr="00EB71AA">
        <w:rPr>
          <w:rStyle w:val="a5"/>
          <w:bCs/>
        </w:rPr>
        <w:footnoteReference w:id="204"/>
      </w:r>
    </w:p>
    <w:p w:rsidR="00D040F5" w:rsidRPr="00256DEC" w:rsidRDefault="00D040F5" w:rsidP="00975551">
      <w:pPr>
        <w:pStyle w:val="a3"/>
        <w:snapToGrid/>
        <w:spacing w:beforeLines="30" w:before="108" w:line="370" w:lineRule="exact"/>
        <w:ind w:leftChars="150" w:left="360"/>
        <w:jc w:val="both"/>
        <w:rPr>
          <w:b/>
          <w:szCs w:val="24"/>
          <w:bdr w:val="single" w:sz="4" w:space="0" w:color="auto"/>
        </w:rPr>
      </w:pPr>
      <w:r w:rsidRPr="00256DEC">
        <w:rPr>
          <w:b/>
          <w:szCs w:val="24"/>
          <w:bdr w:val="single" w:sz="4" w:space="0" w:color="auto"/>
        </w:rPr>
        <w:t>（</w:t>
      </w:r>
      <w:r w:rsidRPr="00EB71AA">
        <w:rPr>
          <w:b/>
          <w:szCs w:val="24"/>
          <w:bdr w:val="single" w:sz="4" w:space="0" w:color="auto"/>
        </w:rPr>
        <w:t>3</w:t>
      </w:r>
      <w:r w:rsidRPr="00256DEC">
        <w:rPr>
          <w:b/>
          <w:szCs w:val="24"/>
          <w:bdr w:val="single" w:sz="4" w:space="0" w:color="auto"/>
        </w:rPr>
        <w:t>）無為法無相故實無</w:t>
      </w:r>
    </w:p>
    <w:p w:rsidR="00D040F5" w:rsidRPr="00256DEC" w:rsidRDefault="00D040F5" w:rsidP="00975551">
      <w:pPr>
        <w:spacing w:line="370" w:lineRule="exact"/>
        <w:ind w:leftChars="150" w:left="360"/>
        <w:jc w:val="both"/>
        <w:rPr>
          <w:rStyle w:val="foot"/>
          <w:bCs/>
        </w:rPr>
      </w:pPr>
      <w:r w:rsidRPr="00256DEC">
        <w:t>復次，若謂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separate"/>
      </w:r>
      <w:r w:rsidR="00FE038F">
        <w:fldChar w:fldCharType="end"/>
      </w:r>
      <w:r w:rsidRPr="00256DEC">
        <w:rPr>
          <w:rStyle w:val="foot"/>
          <w:bCs/>
        </w:rPr>
        <w:t>無</w:t>
      </w:r>
      <w:r w:rsidRPr="00EB71AA">
        <w:rPr>
          <w:rStyle w:val="a5"/>
          <w:bCs/>
        </w:rPr>
        <w:footnoteReference w:id="205"/>
      </w:r>
      <w:r w:rsidRPr="00256DEC">
        <w:t>為法定有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者</w:t>
      </w:r>
      <w:r w:rsidRPr="00256DEC">
        <w:t>，</w:t>
      </w:r>
      <w:r w:rsidRPr="00256DEC">
        <w:rPr>
          <w:rStyle w:val="foot"/>
          <w:bCs/>
        </w:rPr>
        <w:t>應別自有相</w:t>
      </w:r>
      <w:r w:rsidRPr="00256DEC">
        <w:rPr>
          <w:rFonts w:hAnsi="新細明體"/>
          <w:bCs/>
        </w:rPr>
        <w:t>；</w:t>
      </w:r>
      <w:r w:rsidRPr="00256DEC">
        <w:rPr>
          <w:rStyle w:val="foot"/>
          <w:bCs/>
        </w:rPr>
        <w:t>如火自有熱相</w:t>
      </w:r>
      <w:r w:rsidRPr="00256DEC">
        <w:rPr>
          <w:rFonts w:hAnsi="新細明體"/>
          <w:bCs/>
        </w:rPr>
        <w:t>，</w:t>
      </w:r>
      <w:r w:rsidRPr="00256DEC">
        <w:rPr>
          <w:rStyle w:val="foot"/>
          <w:bCs/>
        </w:rPr>
        <w:t>不因他作相</w:t>
      </w:r>
      <w:r w:rsidRPr="00256DEC">
        <w:rPr>
          <w:rFonts w:hAnsi="新細明體"/>
          <w:bCs/>
        </w:rPr>
        <w:t>。</w:t>
      </w:r>
      <w:r w:rsidRPr="00256DEC">
        <w:rPr>
          <w:rStyle w:val="foot"/>
          <w:bCs/>
        </w:rPr>
        <w:t>是故當知無為法無相故實無。</w:t>
      </w:r>
    </w:p>
    <w:p w:rsidR="00D040F5" w:rsidRPr="00256DEC" w:rsidRDefault="00D040F5" w:rsidP="002E1CA9">
      <w:pPr>
        <w:pStyle w:val="a3"/>
        <w:keepNext/>
        <w:snapToGrid/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b/>
          <w:bdr w:val="single" w:sz="4" w:space="0" w:color="auto"/>
        </w:rPr>
        <w:lastRenderedPageBreak/>
        <w:t>（</w:t>
      </w:r>
      <w:r w:rsidRPr="00EB71AA">
        <w:rPr>
          <w:b/>
          <w:bdr w:val="single" w:sz="4" w:space="0" w:color="auto"/>
        </w:rPr>
        <w:t>4</w:t>
      </w:r>
      <w:r w:rsidRPr="00256DEC">
        <w:rPr>
          <w:b/>
          <w:bdr w:val="single" w:sz="4" w:space="0" w:color="auto"/>
        </w:rPr>
        <w:t>）有為亦有無有為相故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023</w:t>
      </w:r>
      <w:r w:rsidRPr="00256DEC">
        <w:t>］</w:t>
      </w:r>
      <w:r w:rsidRPr="00EB71AA">
        <w:t>p</w:t>
      </w:r>
      <w:r w:rsidRPr="00256DEC">
        <w:t>.</w:t>
      </w:r>
      <w:r w:rsidRPr="00EB71AA">
        <w:t>354</w:t>
      </w:r>
      <w:r w:rsidRPr="00256DEC">
        <w:t>）</w:t>
      </w:r>
    </w:p>
    <w:p w:rsidR="00D040F5" w:rsidRPr="00256DEC" w:rsidRDefault="00D040F5" w:rsidP="002E1CA9">
      <w:pPr>
        <w:ind w:leftChars="150" w:left="360"/>
        <w:jc w:val="both"/>
        <w:rPr>
          <w:bCs/>
        </w:rPr>
      </w:pPr>
      <w:r w:rsidRPr="00256DEC">
        <w:rPr>
          <w:rStyle w:val="foot"/>
          <w:bCs/>
        </w:rPr>
        <w:t>復次</w:t>
      </w:r>
      <w:r w:rsidRPr="00EB71AA">
        <w:rPr>
          <w:rStyle w:val="a5"/>
          <w:bCs/>
        </w:rPr>
        <w:footnoteReference w:id="206"/>
      </w:r>
      <w:r w:rsidRPr="00256DEC">
        <w:rPr>
          <w:rStyle w:val="foot"/>
          <w:bCs/>
        </w:rPr>
        <w:t>，</w:t>
      </w:r>
      <w:r w:rsidRPr="00256DEC">
        <w:t>汝以未來世中非智緣滅法是有為法，而無有為相</w:t>
      </w:r>
      <w:r w:rsidRPr="00256DEC">
        <w:rPr>
          <w:rFonts w:hAnsi="新細明體"/>
          <w:bCs/>
        </w:rPr>
        <w:t>。</w:t>
      </w:r>
    </w:p>
    <w:p w:rsidR="00D040F5" w:rsidRPr="00256DEC" w:rsidRDefault="00D040F5" w:rsidP="00870A99">
      <w:pPr>
        <w:ind w:leftChars="150" w:left="360"/>
        <w:jc w:val="both"/>
      </w:pPr>
      <w:r w:rsidRPr="00256DEC">
        <w:t>若汝謂「以非智緣盡是滅相」</w:t>
      </w:r>
      <w:r w:rsidRPr="00256DEC">
        <w:rPr>
          <w:rFonts w:hAnsi="新細明體"/>
          <w:bCs/>
        </w:rPr>
        <w:t>，</w:t>
      </w:r>
      <w:r w:rsidRPr="00256DEC">
        <w:t>是亦不然！所以者何？無常</w:t>
      </w:r>
      <w:hyperlink w:history="1"/>
      <w:r w:rsidRPr="00256DEC">
        <w:rPr>
          <w:rStyle w:val="foot"/>
          <w:bCs/>
        </w:rPr>
        <w:t>滅故</w:t>
      </w:r>
      <w:r w:rsidRPr="00EB71AA">
        <w:rPr>
          <w:rStyle w:val="a5"/>
          <w:bCs/>
        </w:rPr>
        <w:footnoteReference w:id="207"/>
      </w:r>
      <w:r w:rsidRPr="00256DEC">
        <w:rPr>
          <w:rStyle w:val="foot"/>
          <w:bCs/>
        </w:rPr>
        <w:t>，</w:t>
      </w:r>
      <w:r w:rsidRPr="00256DEC">
        <w:t>是名滅相，非以非智緣滅故名為滅相。</w:t>
      </w:r>
      <w:r w:rsidRPr="00EB71AA">
        <w:rPr>
          <w:rStyle w:val="a5"/>
          <w:bCs/>
        </w:rPr>
        <w:footnoteReference w:id="208"/>
      </w:r>
    </w:p>
    <w:p w:rsidR="00D040F5" w:rsidRPr="00256DEC" w:rsidRDefault="00D040F5" w:rsidP="00870A99">
      <w:pPr>
        <w:spacing w:beforeLines="20" w:before="72"/>
        <w:ind w:leftChars="150" w:left="360"/>
        <w:jc w:val="both"/>
        <w:rPr>
          <w:bCs/>
        </w:rPr>
      </w:pPr>
      <w:r w:rsidRPr="00256DEC">
        <w:t>如是等種種，無有定相</w:t>
      </w:r>
      <w:r w:rsidRPr="00256DEC">
        <w:rPr>
          <w:rFonts w:hAnsi="新細明體"/>
          <w:bCs/>
        </w:rPr>
        <w:t>。</w:t>
      </w:r>
      <w:r w:rsidRPr="00256DEC">
        <w:t>若有定相</w:t>
      </w:r>
      <w:r w:rsidRPr="00256DEC">
        <w:rPr>
          <w:rFonts w:hAnsi="新細明體"/>
          <w:bCs/>
        </w:rPr>
        <w:t>，</w:t>
      </w:r>
      <w:hyperlink w:history="1"/>
      <w:r w:rsidRPr="00256DEC">
        <w:rPr>
          <w:rStyle w:val="foot"/>
          <w:bCs/>
        </w:rPr>
        <w:t>可使不空</w:t>
      </w:r>
      <w:r w:rsidR="007931AE" w:rsidRPr="004B2081">
        <w:rPr>
          <w:rStyle w:val="foot"/>
          <w:rFonts w:hint="eastAsia"/>
          <w:bCs/>
        </w:rPr>
        <w:t>；</w:t>
      </w:r>
      <w:r w:rsidRPr="004B2081">
        <w:rPr>
          <w:rStyle w:val="foot"/>
          <w:rFonts w:hint="eastAsia"/>
          <w:bCs/>
        </w:rPr>
        <w:t>而無定相；</w:t>
      </w:r>
      <w:r w:rsidRPr="00EB71AA">
        <w:rPr>
          <w:rStyle w:val="a5"/>
          <w:bCs/>
        </w:rPr>
        <w:footnoteReference w:id="209"/>
      </w:r>
      <w:r w:rsidRPr="004B2081">
        <w:rPr>
          <w:rFonts w:hint="eastAsia"/>
        </w:rPr>
        <w:t>而不空者</w:t>
      </w:r>
      <w:r w:rsidRPr="00256DEC">
        <w:t>，是事不然。</w:t>
      </w:r>
    </w:p>
    <w:p w:rsidR="00D040F5" w:rsidRPr="00256DEC" w:rsidRDefault="00D040F5" w:rsidP="00870A99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bCs/>
          <w:sz w:val="20"/>
          <w:szCs w:val="20"/>
          <w:bdr w:val="single" w:sz="4" w:space="0" w:color="auto"/>
        </w:rPr>
        <w:t>答它法不空難</w:t>
      </w:r>
      <w:r w:rsidRPr="00EB71AA">
        <w:rPr>
          <w:rStyle w:val="a5"/>
          <w:bCs/>
        </w:rPr>
        <w:footnoteReference w:id="210"/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023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355</w:t>
      </w:r>
      <w:r w:rsidRPr="00256DEC">
        <w:rPr>
          <w:sz w:val="20"/>
        </w:rPr>
        <w:t>）</w:t>
      </w:r>
    </w:p>
    <w:p w:rsidR="00D040F5" w:rsidRPr="00256DEC" w:rsidRDefault="00D040F5" w:rsidP="00870A9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）「依實捨虛妄，聖知真實不應空」難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023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355</w:t>
      </w:r>
      <w:r w:rsidRPr="00256DEC">
        <w:rPr>
          <w:sz w:val="20"/>
          <w:szCs w:val="20"/>
        </w:rPr>
        <w:t>）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問曰：應實有法不空</w:t>
      </w:r>
      <w:bookmarkStart w:id="5" w:name="_GoBack"/>
      <w:bookmarkEnd w:id="5"/>
      <w:r w:rsidR="007D12AE" w:rsidRPr="0027121C">
        <w:rPr>
          <w:rFonts w:hint="eastAsia"/>
        </w:rPr>
        <w:t>。</w:t>
      </w:r>
      <w:r w:rsidRPr="00256DEC">
        <w:t>所以者何？凡夫、聖人所知各異</w:t>
      </w:r>
      <w:r w:rsidRPr="00256DEC">
        <w:rPr>
          <w:rFonts w:ascii="新細明體" w:hAnsi="新細明體" w:hint="eastAsia"/>
          <w:bCs/>
        </w:rPr>
        <w:t>──</w:t>
      </w:r>
      <w:r w:rsidRPr="00256DEC">
        <w:t>凡夫所知是虛妄，聖人所知是實。依實聖智故捨虛妄法，不可依虛妄捨虛妄！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D040F5" w:rsidP="00870A99">
      <w:pPr>
        <w:pStyle w:val="a3"/>
        <w:snapToGrid/>
        <w:ind w:leftChars="200" w:left="480"/>
        <w:jc w:val="both"/>
        <w:rPr>
          <w:szCs w:val="24"/>
          <w:bdr w:val="single" w:sz="4" w:space="0" w:color="auto"/>
        </w:rPr>
      </w:pPr>
      <w:r w:rsidRPr="00EB71AA">
        <w:rPr>
          <w:b/>
          <w:szCs w:val="24"/>
          <w:bdr w:val="single" w:sz="4" w:space="0" w:color="auto"/>
        </w:rPr>
        <w:t>A</w:t>
      </w:r>
      <w:r w:rsidRPr="00256DEC">
        <w:rPr>
          <w:b/>
          <w:szCs w:val="24"/>
          <w:bdr w:val="single" w:sz="4" w:space="0" w:color="auto"/>
        </w:rPr>
        <w:t>、破凡妄說聖實，無凡亦無聖性故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023</w:t>
      </w:r>
      <w:r w:rsidRPr="00256DEC">
        <w:t>］</w:t>
      </w:r>
      <w:r w:rsidRPr="00EB71AA">
        <w:t>p</w:t>
      </w:r>
      <w:r w:rsidRPr="00256DEC">
        <w:t>.</w:t>
      </w:r>
      <w:r w:rsidRPr="00EB71AA">
        <w:t>355</w:t>
      </w:r>
      <w:r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為破凡夫所知，故名為聖智</w:t>
      </w:r>
      <w:r w:rsidRPr="00256DEC">
        <w:rPr>
          <w:rFonts w:hAnsi="新細明體"/>
          <w:bCs/>
        </w:rPr>
        <w:t>。</w:t>
      </w:r>
      <w:r w:rsidRPr="00256DEC">
        <w:t>若無凡夫法，則無聖法；如無病則無藥。是故《經》言：「</w:t>
      </w:r>
      <w:r w:rsidRPr="00256DEC">
        <w:rPr>
          <w:rFonts w:eastAsia="標楷體"/>
        </w:rPr>
        <w:t>離凡夫法更無聖法，凡夫法</w:t>
      </w:r>
      <w:hyperlink w:history="1"/>
      <w:r w:rsidRPr="00256DEC">
        <w:rPr>
          <w:rStyle w:val="foot"/>
          <w:rFonts w:eastAsia="標楷體"/>
          <w:bCs/>
        </w:rPr>
        <w:t>實</w:t>
      </w:r>
      <w:r w:rsidRPr="00256DEC">
        <w:rPr>
          <w:rFonts w:eastAsia="標楷體"/>
        </w:rPr>
        <w:t>性即是聖法。</w:t>
      </w:r>
      <w:r w:rsidRPr="00256DEC">
        <w:rPr>
          <w:rFonts w:hAnsi="新細明體"/>
        </w:rPr>
        <w:t>」</w:t>
      </w:r>
      <w:r w:rsidRPr="00EB71AA">
        <w:rPr>
          <w:rStyle w:val="a5"/>
          <w:rFonts w:eastAsia="標楷體"/>
          <w:bCs/>
        </w:rPr>
        <w:footnoteReference w:id="211"/>
      </w:r>
    </w:p>
    <w:p w:rsidR="00D040F5" w:rsidRPr="00256DEC" w:rsidRDefault="00D040F5" w:rsidP="00870A99">
      <w:pPr>
        <w:pStyle w:val="a3"/>
        <w:snapToGrid/>
        <w:spacing w:beforeLines="30" w:before="108"/>
        <w:ind w:leftChars="200" w:left="480"/>
        <w:jc w:val="both"/>
        <w:rPr>
          <w:szCs w:val="24"/>
          <w:bdr w:val="single" w:sz="4" w:space="0" w:color="auto"/>
        </w:rPr>
      </w:pPr>
      <w:r w:rsidRPr="00EB71AA">
        <w:rPr>
          <w:b/>
          <w:szCs w:val="24"/>
          <w:bdr w:val="single" w:sz="4" w:space="0" w:color="auto"/>
        </w:rPr>
        <w:t>B</w:t>
      </w:r>
      <w:r w:rsidRPr="00256DEC">
        <w:rPr>
          <w:b/>
          <w:szCs w:val="24"/>
          <w:bdr w:val="single" w:sz="4" w:space="0" w:color="auto"/>
        </w:rPr>
        <w:t>、聖人不取相，勿以凡夫著法難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023</w:t>
      </w:r>
      <w:r w:rsidRPr="00256DEC">
        <w:t>］</w:t>
      </w:r>
      <w:r w:rsidRPr="00EB71AA">
        <w:t>p</w:t>
      </w:r>
      <w:r w:rsidRPr="00256DEC">
        <w:t>.</w:t>
      </w:r>
      <w:r w:rsidRPr="00EB71AA">
        <w:t>355</w:t>
      </w:r>
      <w:r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復次，聖人於諸法不取相亦不著，是故聖法為真實；凡夫於諸法取相亦著，故以凡夫人法為虛妄。</w:t>
      </w:r>
    </w:p>
    <w:p w:rsidR="00D040F5" w:rsidRPr="00256DEC" w:rsidRDefault="00D040F5" w:rsidP="00870A99">
      <w:pPr>
        <w:ind w:leftChars="200" w:left="480"/>
        <w:jc w:val="both"/>
        <w:rPr>
          <w:bCs/>
        </w:rPr>
      </w:pPr>
      <w:r w:rsidRPr="00256DEC">
        <w:lastRenderedPageBreak/>
        <w:t>聖人雖用而不取相，不取相故則無定相，如是不應為難！於凡夫地著法分別：是聖法，是凡夫法；若於賢聖地，則無所分別</w:t>
      </w:r>
      <w:r w:rsidR="00F7536D">
        <w:rPr>
          <w:rFonts w:hAnsi="新細明體" w:hint="eastAsia"/>
          <w:bCs/>
        </w:rPr>
        <w:t>，</w:t>
      </w:r>
      <w:r w:rsidRPr="00256DEC">
        <w:t>為斷眾生病，故言</w:t>
      </w:r>
      <w:r w:rsidRPr="00256DEC">
        <w:rPr>
          <w:rFonts w:hint="eastAsia"/>
        </w:rPr>
        <w:t>：「</w:t>
      </w:r>
      <w:r w:rsidRPr="00256DEC">
        <w:t>是虛</w:t>
      </w:r>
      <w:r w:rsidRPr="00256DEC">
        <w:rPr>
          <w:rFonts w:hint="eastAsia"/>
        </w:rPr>
        <w:t>、</w:t>
      </w:r>
      <w:r w:rsidRPr="00256DEC">
        <w:t>是實。</w:t>
      </w:r>
      <w:r w:rsidRPr="00256DEC">
        <w:rPr>
          <w:rFonts w:hint="eastAsia"/>
        </w:rPr>
        <w:t>」</w:t>
      </w:r>
    </w:p>
    <w:p w:rsidR="00D040F5" w:rsidRPr="00256DEC" w:rsidRDefault="00D040F5" w:rsidP="00870A99">
      <w:pPr>
        <w:ind w:leftChars="200" w:left="480"/>
        <w:jc w:val="both"/>
      </w:pPr>
      <w:r w:rsidRPr="00256DEC">
        <w:t>如說：「佛語非虛非實，非縛非解，不一不異</w:t>
      </w:r>
      <w:r w:rsidRPr="00256DEC">
        <w:rPr>
          <w:rFonts w:hAnsi="新細明體"/>
          <w:bCs/>
        </w:rPr>
        <w:t>。</w:t>
      </w:r>
      <w:r w:rsidRPr="00256DEC">
        <w:t>」是故無所分別，清淨如虛空。</w:t>
      </w:r>
    </w:p>
    <w:p w:rsidR="00D040F5" w:rsidRPr="00256DEC" w:rsidRDefault="00D040F5" w:rsidP="00870A99">
      <w:pPr>
        <w:pStyle w:val="a3"/>
        <w:snapToGrid/>
        <w:spacing w:beforeLines="30" w:before="108"/>
        <w:ind w:leftChars="200" w:left="480"/>
        <w:jc w:val="both"/>
        <w:rPr>
          <w:bdr w:val="single" w:sz="4" w:space="0" w:color="auto"/>
        </w:rPr>
      </w:pPr>
      <w:r w:rsidRPr="00EB71AA">
        <w:rPr>
          <w:b/>
          <w:bdr w:val="single" w:sz="4" w:space="0" w:color="auto"/>
        </w:rPr>
        <w:t>C</w:t>
      </w:r>
      <w:r w:rsidRPr="00256DEC">
        <w:rPr>
          <w:b/>
          <w:bdr w:val="single" w:sz="4" w:space="0" w:color="auto"/>
        </w:rPr>
        <w:t>、若不空，不應說離戲論、不受不著為法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023</w:t>
      </w:r>
      <w:r w:rsidRPr="00256DEC">
        <w:t>］</w:t>
      </w:r>
      <w:r w:rsidRPr="00EB71AA">
        <w:t>p</w:t>
      </w:r>
      <w:r w:rsidRPr="00256DEC">
        <w:t>.</w:t>
      </w:r>
      <w:r w:rsidRPr="00EB71AA">
        <w:t>355</w:t>
      </w:r>
      <w:r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復次，若法不悉空，不應說</w:t>
      </w:r>
      <w:r w:rsidRPr="00256DEC">
        <w:rPr>
          <w:rFonts w:hAnsi="新細明體"/>
          <w:bCs/>
        </w:rPr>
        <w:t>「</w:t>
      </w:r>
      <w:r w:rsidRPr="00256DEC">
        <w:t>不戲論為智人相</w:t>
      </w:r>
      <w:r w:rsidRPr="00256DEC">
        <w:rPr>
          <w:rFonts w:hAnsi="新細明體"/>
          <w:bCs/>
        </w:rPr>
        <w:t>」，</w:t>
      </w:r>
      <w:r w:rsidRPr="00256DEC">
        <w:t>亦不應說</w:t>
      </w:r>
      <w:r w:rsidRPr="00256DEC">
        <w:rPr>
          <w:rFonts w:hAnsi="新細明體"/>
          <w:bCs/>
        </w:rPr>
        <w:t>「</w:t>
      </w:r>
      <w:r w:rsidRPr="00256DEC">
        <w:t>不受不著</w:t>
      </w:r>
      <w:r w:rsidRPr="00256DEC">
        <w:rPr>
          <w:rFonts w:hAnsi="新細明體"/>
          <w:bCs/>
        </w:rPr>
        <w:t>、</w:t>
      </w:r>
      <w:r w:rsidRPr="00256DEC">
        <w:t>無所依止</w:t>
      </w:r>
      <w:r w:rsidRPr="00256DEC">
        <w:rPr>
          <w:rFonts w:hAnsi="新細明體"/>
          <w:bCs/>
        </w:rPr>
        <w:t>、</w:t>
      </w:r>
      <w:r w:rsidRPr="00256DEC">
        <w:t>空、無相、無作名為真法</w:t>
      </w:r>
      <w:r w:rsidRPr="00256DEC">
        <w:rPr>
          <w:rFonts w:hAnsi="新細明體"/>
          <w:bCs/>
        </w:rPr>
        <w:t>」。</w:t>
      </w:r>
    </w:p>
    <w:p w:rsidR="00D040F5" w:rsidRPr="00256DEC" w:rsidRDefault="00D040F5" w:rsidP="00870A99">
      <w:pPr>
        <w:spacing w:beforeLines="30" w:before="108"/>
        <w:ind w:leftChars="150" w:left="360"/>
        <w:jc w:val="both"/>
        <w:rPr>
          <w:b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bdr w:val="single" w:sz="4" w:space="0" w:color="auto"/>
        </w:rPr>
        <w:t>若一切法空即是實，云何言無實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問曰：若一切法空，即亦是實</w:t>
      </w:r>
      <w:r w:rsidRPr="00256DEC">
        <w:rPr>
          <w:rFonts w:ascii="新細明體" w:hAnsi="新細明體" w:hint="eastAsia"/>
          <w:bCs/>
        </w:rPr>
        <w:t>，</w:t>
      </w:r>
      <w:r w:rsidRPr="00256DEC">
        <w:t>云何言無實？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答曰：若一切法空</w:t>
      </w:r>
      <w:r w:rsidRPr="00256DEC">
        <w:rPr>
          <w:rFonts w:ascii="新細明體" w:hAnsi="新細明體" w:hint="eastAsia"/>
          <w:bCs/>
        </w:rPr>
        <w:t>──</w:t>
      </w:r>
      <w:r w:rsidRPr="00256DEC">
        <w:t>假令有法，已入一切法中破；若無法，不應致難！</w:t>
      </w:r>
    </w:p>
    <w:p w:rsidR="00D040F5" w:rsidRPr="00256DEC" w:rsidRDefault="00D040F5" w:rsidP="00870A99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bdr w:val="single" w:sz="4" w:space="0" w:color="auto"/>
        </w:rPr>
        <w:t>釋疑：聲聞三藏中有無說法空</w:t>
      </w:r>
    </w:p>
    <w:p w:rsidR="00D040F5" w:rsidRPr="00256DEC" w:rsidRDefault="0088019B" w:rsidP="0088019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何故聲聞三藏不多說法空</w:t>
      </w:r>
    </w:p>
    <w:p w:rsidR="00D040F5" w:rsidRPr="00256DEC" w:rsidRDefault="00D040F5" w:rsidP="00870A99">
      <w:pPr>
        <w:ind w:leftChars="200" w:left="1200" w:hangingChars="300" w:hanging="720"/>
        <w:jc w:val="both"/>
      </w:pPr>
      <w:r w:rsidRPr="00256DEC">
        <w:t>問曰：</w:t>
      </w:r>
      <w:r w:rsidRPr="0041474E">
        <w:rPr>
          <w:spacing w:val="-2"/>
        </w:rPr>
        <w:t>若一切法空是</w:t>
      </w:r>
      <w:r w:rsidRPr="0041474E">
        <w:rPr>
          <w:rFonts w:hint="eastAsia"/>
          <w:spacing w:val="-2"/>
          <w:sz w:val="22"/>
          <w:szCs w:val="22"/>
        </w:rPr>
        <w:t>（</w:t>
      </w:r>
      <w:r w:rsidRPr="00EB71AA">
        <w:rPr>
          <w:spacing w:val="-2"/>
          <w:sz w:val="22"/>
          <w:szCs w:val="22"/>
          <w:shd w:val="pct15" w:color="auto" w:fill="FFFFFF"/>
        </w:rPr>
        <w:t>295</w:t>
      </w:r>
      <w:r w:rsidRPr="00EB71AA">
        <w:rPr>
          <w:rFonts w:eastAsia="Roman Unicode" w:cs="Roman Unicode"/>
          <w:spacing w:val="-2"/>
          <w:sz w:val="22"/>
          <w:szCs w:val="22"/>
          <w:shd w:val="pct15" w:color="auto" w:fill="FFFFFF"/>
        </w:rPr>
        <w:t>a</w:t>
      </w:r>
      <w:r w:rsidRPr="0041474E">
        <w:rPr>
          <w:rFonts w:ascii="新細明體" w:hAnsi="新細明體" w:cs="新細明體" w:hint="eastAsia"/>
          <w:spacing w:val="-2"/>
          <w:sz w:val="22"/>
          <w:szCs w:val="22"/>
        </w:rPr>
        <w:t>）</w:t>
      </w:r>
      <w:hyperlink w:history="1"/>
      <w:r w:rsidRPr="0041474E">
        <w:rPr>
          <w:rStyle w:val="foot"/>
          <w:bCs/>
          <w:spacing w:val="-2"/>
        </w:rPr>
        <w:t>真實者</w:t>
      </w:r>
      <w:r w:rsidRPr="0041474E">
        <w:rPr>
          <w:spacing w:val="-2"/>
        </w:rPr>
        <w:t>，佛三藏中何以多說無常、苦、空、無我法？</w:t>
      </w:r>
      <w:r w:rsidRPr="00EB71AA">
        <w:rPr>
          <w:rStyle w:val="a5"/>
          <w:bCs/>
          <w:spacing w:val="-2"/>
        </w:rPr>
        <w:footnoteReference w:id="212"/>
      </w:r>
      <w:r w:rsidRPr="00256DEC">
        <w:t>如《經》說：「</w:t>
      </w:r>
      <w:r w:rsidRPr="00256DEC">
        <w:rPr>
          <w:rFonts w:eastAsia="標楷體"/>
        </w:rPr>
        <w:t>佛告諸比丘</w:t>
      </w:r>
      <w:r w:rsidRPr="00256DEC">
        <w:rPr>
          <w:rFonts w:eastAsia="標楷體" w:hint="eastAsia"/>
        </w:rPr>
        <w:t>：</w:t>
      </w:r>
      <w:r w:rsidRPr="00256DEC">
        <w:rPr>
          <w:rFonts w:eastAsia="標楷體"/>
        </w:rPr>
        <w:t>為汝說法，名為第一義空。何等是第一義空？眼生無所從來，滅亦無所去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但有業有業果報，作者不可得！耳、鼻、舌、身、意，亦復如是。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213"/>
      </w:r>
      <w:r w:rsidRPr="00256DEC">
        <w:t>是中若說</w:t>
      </w:r>
      <w:r w:rsidRPr="00256DEC">
        <w:rPr>
          <w:rFonts w:ascii="新細明體" w:hAnsi="新細明體" w:hint="eastAsia"/>
          <w:bCs/>
        </w:rPr>
        <w:t>「</w:t>
      </w:r>
      <w:r w:rsidRPr="00256DEC">
        <w:t>生無所從來，滅亦無所去</w:t>
      </w:r>
      <w:r w:rsidRPr="00256DEC">
        <w:rPr>
          <w:rFonts w:ascii="新細明體" w:hAnsi="新細明體" w:hint="eastAsia"/>
          <w:bCs/>
        </w:rPr>
        <w:t>」</w:t>
      </w:r>
      <w:r w:rsidRPr="00256DEC">
        <w:t>，是常</w:t>
      </w:r>
      <w:hyperlink w:history="1"/>
      <w:r w:rsidRPr="00256DEC">
        <w:rPr>
          <w:rStyle w:val="foot"/>
          <w:bCs/>
        </w:rPr>
        <w:t>常</w:t>
      </w:r>
      <w:r w:rsidRPr="00EB71AA">
        <w:rPr>
          <w:rStyle w:val="a5"/>
          <w:bCs/>
        </w:rPr>
        <w:footnoteReference w:id="214"/>
      </w:r>
      <w:r w:rsidRPr="00256DEC">
        <w:t>法不可得故無常；但有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業及</w:t>
      </w:r>
      <w:r w:rsidRPr="00256DEC">
        <w:t>業果報，而作者不可得，是為聲聞法中第一義空</w:t>
      </w:r>
      <w:r w:rsidRPr="00256DEC">
        <w:rPr>
          <w:rFonts w:hint="eastAsia"/>
        </w:rPr>
        <w:t>，</w:t>
      </w:r>
      <w:r w:rsidRPr="00EB71AA">
        <w:rPr>
          <w:rStyle w:val="a5"/>
          <w:bCs/>
        </w:rPr>
        <w:footnoteReference w:id="215"/>
      </w:r>
      <w:r w:rsidRPr="00256DEC">
        <w:t>云何言「一切法空」？</w:t>
      </w:r>
    </w:p>
    <w:p w:rsidR="00D040F5" w:rsidRPr="00256DEC" w:rsidRDefault="00D040F5" w:rsidP="00870A99">
      <w:pPr>
        <w:ind w:leftChars="200" w:left="1200" w:hangingChars="300" w:hanging="720"/>
        <w:jc w:val="both"/>
      </w:pPr>
      <w:r w:rsidRPr="00256DEC">
        <w:t>答曰：</w:t>
      </w:r>
    </w:p>
    <w:p w:rsidR="00D040F5" w:rsidRPr="00256DEC" w:rsidRDefault="00D040F5" w:rsidP="00870A99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A</w:t>
      </w:r>
      <w:r w:rsidRPr="00256DEC">
        <w:rPr>
          <w:b/>
          <w:sz w:val="20"/>
          <w:szCs w:val="20"/>
          <w:bdr w:val="single" w:sz="4" w:space="0" w:color="auto"/>
        </w:rPr>
        <w:t>）厭離則不生結使，不生結使何用說空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023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355</w:t>
      </w:r>
      <w:r w:rsidRPr="00256DEC">
        <w:rPr>
          <w:sz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我，是一切諸煩惱根本，先著五眾為我，然後著外物為我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所；</w:t>
      </w:r>
      <w:r w:rsidRPr="00256DEC">
        <w:t>我所縛故而生貪恚，貪恚因緣故起諸業。</w:t>
      </w:r>
    </w:p>
    <w:p w:rsidR="00D040F5" w:rsidRPr="00256DEC" w:rsidRDefault="00D040F5" w:rsidP="00870A99">
      <w:pPr>
        <w:ind w:leftChars="250" w:left="600"/>
        <w:jc w:val="both"/>
      </w:pPr>
      <w:r w:rsidRPr="00256DEC">
        <w:t>如佛說</w:t>
      </w:r>
      <w:r w:rsidRPr="00256DEC">
        <w:rPr>
          <w:rFonts w:hAnsi="新細明體"/>
          <w:bCs/>
        </w:rPr>
        <w:t>「</w:t>
      </w:r>
      <w:r w:rsidRPr="00256DEC">
        <w:t>無作者</w:t>
      </w:r>
      <w:r w:rsidRPr="00256DEC">
        <w:rPr>
          <w:rFonts w:hAnsi="新細明體"/>
          <w:bCs/>
        </w:rPr>
        <w:t>」</w:t>
      </w:r>
      <w:r w:rsidRPr="00256DEC">
        <w:t>，則破一切法中我；若說</w:t>
      </w:r>
      <w:r w:rsidRPr="00256DEC">
        <w:rPr>
          <w:rFonts w:hAnsi="新細明體"/>
          <w:bCs/>
        </w:rPr>
        <w:t>「</w:t>
      </w:r>
      <w:r w:rsidRPr="00256DEC">
        <w:t>眼無所從來，滅亦無所去</w:t>
      </w:r>
      <w:r w:rsidRPr="00256DEC">
        <w:rPr>
          <w:rFonts w:hAnsi="新細明體"/>
          <w:bCs/>
        </w:rPr>
        <w:t>」</w:t>
      </w:r>
      <w:r w:rsidRPr="00256DEC">
        <w:t>，則說眼無常</w:t>
      </w:r>
      <w:r w:rsidRPr="00256DEC">
        <w:rPr>
          <w:rFonts w:hAnsi="新細明體"/>
          <w:bCs/>
        </w:rPr>
        <w:t>；</w:t>
      </w:r>
      <w:r w:rsidRPr="00256DEC">
        <w:t>若無常即是苦，苦即是非我、我所</w:t>
      </w:r>
      <w:r w:rsidRPr="00256DEC">
        <w:rPr>
          <w:rFonts w:hAnsi="新細明體"/>
          <w:bCs/>
        </w:rPr>
        <w:t>；</w:t>
      </w:r>
      <w:r w:rsidRPr="00256DEC">
        <w:t>我、我所無故，於一切法中心無所著</w:t>
      </w:r>
      <w:r w:rsidRPr="00256DEC">
        <w:rPr>
          <w:rFonts w:hAnsi="新細明體"/>
          <w:bCs/>
        </w:rPr>
        <w:t>；</w:t>
      </w:r>
      <w:r w:rsidRPr="00256DEC">
        <w:t>心無所著故，則不生結使</w:t>
      </w:r>
      <w:r w:rsidRPr="00256DEC">
        <w:rPr>
          <w:rFonts w:hAnsi="新細明體"/>
          <w:bCs/>
        </w:rPr>
        <w:t>；</w:t>
      </w:r>
      <w:r w:rsidRPr="00256DEC">
        <w:t>不生結使</w:t>
      </w:r>
      <w:r w:rsidRPr="00256DEC">
        <w:rPr>
          <w:rFonts w:hAnsi="新細明體"/>
          <w:bCs/>
        </w:rPr>
        <w:t>，</w:t>
      </w:r>
      <w:r w:rsidRPr="00256DEC">
        <w:t>何用說空！</w:t>
      </w:r>
    </w:p>
    <w:p w:rsidR="00D040F5" w:rsidRPr="00256DEC" w:rsidRDefault="00D040F5" w:rsidP="00870A99">
      <w:pPr>
        <w:ind w:leftChars="250" w:left="600"/>
        <w:jc w:val="both"/>
      </w:pPr>
      <w:r w:rsidRPr="00256DEC">
        <w:t>以是故，三藏中多說</w:t>
      </w:r>
      <w:r w:rsidRPr="00256DEC">
        <w:rPr>
          <w:rFonts w:hAnsi="新細明體"/>
          <w:bCs/>
        </w:rPr>
        <w:t>「</w:t>
      </w:r>
      <w:r w:rsidRPr="00256DEC">
        <w:t>無常、苦、空、無我</w:t>
      </w:r>
      <w:r w:rsidRPr="00256DEC">
        <w:rPr>
          <w:rFonts w:hAnsi="新細明體"/>
          <w:bCs/>
        </w:rPr>
        <w:t>」</w:t>
      </w:r>
      <w:r w:rsidRPr="00256DEC">
        <w:t>，不多說</w:t>
      </w:r>
      <w:r w:rsidRPr="00256DEC">
        <w:rPr>
          <w:rFonts w:hAnsi="新細明體"/>
          <w:bCs/>
        </w:rPr>
        <w:t>「</w:t>
      </w:r>
      <w:r w:rsidRPr="00256DEC">
        <w:t>一切法空</w:t>
      </w:r>
      <w:r w:rsidRPr="00256DEC">
        <w:rPr>
          <w:rFonts w:hAnsi="新細明體"/>
          <w:bCs/>
        </w:rPr>
        <w:t>」</w:t>
      </w:r>
      <w:r w:rsidRPr="00256DEC">
        <w:t>。</w:t>
      </w:r>
    </w:p>
    <w:p w:rsidR="00D040F5" w:rsidRPr="00256DEC" w:rsidRDefault="00D040F5" w:rsidP="00870A99">
      <w:pPr>
        <w:spacing w:beforeLines="30" w:before="108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lastRenderedPageBreak/>
        <w:t>（</w:t>
      </w:r>
      <w:r w:rsidRPr="00EB71AA">
        <w:rPr>
          <w:b/>
          <w:sz w:val="20"/>
          <w:szCs w:val="20"/>
          <w:bdr w:val="single" w:sz="4" w:space="0" w:color="auto"/>
        </w:rPr>
        <w:t>B</w:t>
      </w:r>
      <w:r w:rsidRPr="00256DEC">
        <w:rPr>
          <w:b/>
          <w:sz w:val="20"/>
          <w:szCs w:val="20"/>
          <w:bdr w:val="single" w:sz="4" w:space="0" w:color="auto"/>
        </w:rPr>
        <w:t>）為戲論諸法者多說空義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023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355</w:t>
      </w:r>
      <w:r w:rsidRPr="00256DEC">
        <w:rPr>
          <w:sz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復次，眾生雖聞佛說</w:t>
      </w:r>
      <w:r w:rsidRPr="00256DEC">
        <w:rPr>
          <w:rFonts w:hAnsi="新細明體"/>
          <w:bCs/>
        </w:rPr>
        <w:t>「</w:t>
      </w:r>
      <w:r w:rsidRPr="00256DEC">
        <w:t>無常、苦、</w:t>
      </w:r>
      <w:hyperlink w:history="1"/>
      <w:r w:rsidRPr="00256DEC">
        <w:rPr>
          <w:rStyle w:val="foot"/>
          <w:bCs/>
        </w:rPr>
        <w:t>空</w:t>
      </w:r>
      <w:r w:rsidRPr="00EB71AA">
        <w:rPr>
          <w:rStyle w:val="a5"/>
          <w:bCs/>
        </w:rPr>
        <w:footnoteReference w:id="216"/>
      </w:r>
      <w:r w:rsidRPr="00256DEC">
        <w:rPr>
          <w:rStyle w:val="foot"/>
          <w:bCs/>
        </w:rPr>
        <w:t>、</w:t>
      </w:r>
      <w:r w:rsidRPr="00256DEC">
        <w:t>無我</w:t>
      </w:r>
      <w:r w:rsidRPr="00256DEC">
        <w:rPr>
          <w:rFonts w:hAnsi="新細明體"/>
          <w:bCs/>
        </w:rPr>
        <w:t>」</w:t>
      </w:r>
      <w:r w:rsidRPr="00256DEC">
        <w:t>，而戲論諸法</w:t>
      </w:r>
      <w:r w:rsidRPr="00256DEC">
        <w:rPr>
          <w:rFonts w:hAnsi="新細明體"/>
          <w:bCs/>
        </w:rPr>
        <w:t>；</w:t>
      </w:r>
      <w:r w:rsidRPr="00256DEC">
        <w:t>為是人故說</w:t>
      </w:r>
      <w:r w:rsidRPr="00256DEC">
        <w:rPr>
          <w:rFonts w:hAnsi="新細明體"/>
          <w:bCs/>
        </w:rPr>
        <w:t>「</w:t>
      </w:r>
      <w:r w:rsidRPr="00256DEC">
        <w:t>諸法空</w:t>
      </w:r>
      <w:r w:rsidRPr="00256DEC">
        <w:rPr>
          <w:rFonts w:ascii="新細明體" w:hAnsi="新細明體" w:hint="eastAsia"/>
          <w:bCs/>
        </w:rPr>
        <w:t>」。</w:t>
      </w:r>
      <w:r w:rsidRPr="00256DEC">
        <w:t>若無我亦無我所</w:t>
      </w:r>
      <w:r w:rsidRPr="00256DEC">
        <w:rPr>
          <w:rFonts w:ascii="新細明體" w:hAnsi="新細明體" w:hint="eastAsia"/>
          <w:bCs/>
        </w:rPr>
        <w:t>，</w:t>
      </w:r>
      <w:r w:rsidRPr="00256DEC">
        <w:t>若無我、無我所，是即入空義。</w:t>
      </w:r>
    </w:p>
    <w:p w:rsidR="00D040F5" w:rsidRPr="00047CD8" w:rsidRDefault="00D040F5" w:rsidP="00870A99">
      <w:pPr>
        <w:spacing w:beforeLines="30" w:before="108"/>
        <w:ind w:leftChars="300" w:left="720"/>
        <w:jc w:val="both"/>
        <w:rPr>
          <w:spacing w:val="-2"/>
          <w:sz w:val="20"/>
          <w:szCs w:val="18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問：何以說有業有業果？答：</w:t>
      </w:r>
      <w:r w:rsidRPr="00256DEC">
        <w:rPr>
          <w:rFonts w:hint="eastAsia"/>
          <w:b/>
          <w:sz w:val="20"/>
          <w:bdr w:val="single" w:sz="4" w:space="0" w:color="auto"/>
        </w:rPr>
        <w:t>為著</w:t>
      </w:r>
      <w:r w:rsidRPr="00256DEC">
        <w:rPr>
          <w:b/>
          <w:sz w:val="20"/>
          <w:bdr w:val="single" w:sz="4" w:space="0" w:color="auto"/>
        </w:rPr>
        <w:t>斷滅見者故說</w:t>
      </w:r>
      <w:r w:rsidRPr="00047CD8">
        <w:rPr>
          <w:spacing w:val="-2"/>
          <w:sz w:val="20"/>
          <w:szCs w:val="18"/>
        </w:rPr>
        <w:t>（</w:t>
      </w:r>
      <w:r w:rsidR="005E7893" w:rsidRPr="00047CD8">
        <w:rPr>
          <w:spacing w:val="-2"/>
          <w:sz w:val="20"/>
          <w:szCs w:val="18"/>
        </w:rPr>
        <w:t>印順法師，《</w:t>
      </w:r>
      <w:r w:rsidRPr="00047CD8">
        <w:rPr>
          <w:spacing w:val="-2"/>
          <w:sz w:val="20"/>
          <w:szCs w:val="18"/>
        </w:rPr>
        <w:t>大智度論筆記》［</w:t>
      </w:r>
      <w:r w:rsidRPr="00EB71AA">
        <w:rPr>
          <w:rFonts w:eastAsia="Roman Unicode"/>
          <w:spacing w:val="-2"/>
          <w:sz w:val="20"/>
          <w:szCs w:val="18"/>
        </w:rPr>
        <w:t>F</w:t>
      </w:r>
      <w:r w:rsidRPr="00EB71AA">
        <w:rPr>
          <w:spacing w:val="-2"/>
          <w:sz w:val="20"/>
          <w:szCs w:val="18"/>
        </w:rPr>
        <w:t>023</w:t>
      </w:r>
      <w:r w:rsidRPr="00047CD8">
        <w:rPr>
          <w:spacing w:val="-2"/>
          <w:sz w:val="20"/>
          <w:szCs w:val="18"/>
        </w:rPr>
        <w:t>］</w:t>
      </w:r>
      <w:r w:rsidRPr="00EB71AA">
        <w:rPr>
          <w:spacing w:val="-2"/>
          <w:sz w:val="20"/>
          <w:szCs w:val="18"/>
        </w:rPr>
        <w:t>p</w:t>
      </w:r>
      <w:r w:rsidRPr="00047CD8">
        <w:rPr>
          <w:spacing w:val="-2"/>
          <w:sz w:val="20"/>
          <w:szCs w:val="18"/>
        </w:rPr>
        <w:t>.</w:t>
      </w:r>
      <w:r w:rsidRPr="00EB71AA">
        <w:rPr>
          <w:spacing w:val="-2"/>
          <w:sz w:val="20"/>
          <w:szCs w:val="18"/>
        </w:rPr>
        <w:t>355</w:t>
      </w:r>
      <w:r w:rsidRPr="00047CD8">
        <w:rPr>
          <w:spacing w:val="-2"/>
          <w:sz w:val="20"/>
          <w:szCs w:val="18"/>
        </w:rPr>
        <w:t>）</w:t>
      </w:r>
    </w:p>
    <w:p w:rsidR="00D040F5" w:rsidRPr="00256DEC" w:rsidRDefault="00D040F5" w:rsidP="00870A99">
      <w:pPr>
        <w:ind w:leftChars="300" w:left="1440" w:hangingChars="300" w:hanging="720"/>
        <w:jc w:val="both"/>
      </w:pPr>
      <w:r w:rsidRPr="00256DEC">
        <w:t>問曰：佛何以說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有業有果報</w:t>
      </w:r>
      <w:r w:rsidRPr="00256DEC">
        <w:rPr>
          <w:rFonts w:ascii="新細明體" w:hAnsi="新細明體" w:hint="eastAsia"/>
          <w:bCs/>
        </w:rPr>
        <w:t>」</w:t>
      </w:r>
      <w:r w:rsidRPr="00256DEC">
        <w:t>？若有業有果報，是則不空！</w:t>
      </w:r>
    </w:p>
    <w:p w:rsidR="00D040F5" w:rsidRPr="00256DEC" w:rsidRDefault="00D040F5" w:rsidP="00870A99">
      <w:pPr>
        <w:ind w:leftChars="300" w:left="1440" w:hangingChars="300" w:hanging="720"/>
        <w:jc w:val="both"/>
      </w:pPr>
      <w:r w:rsidRPr="00256DEC">
        <w:t>答曰：佛說法有二種：一者、無我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一</w:t>
      </w:r>
      <w:r w:rsidRPr="00EB71AA">
        <w:rPr>
          <w:rStyle w:val="a5"/>
          <w:bCs/>
        </w:rPr>
        <w:footnoteReference w:id="217"/>
      </w:r>
      <w:r w:rsidRPr="00256DEC">
        <w:t>者、無法。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為著見神有常者，故為說</w:t>
      </w:r>
      <w:r w:rsidRPr="00256DEC">
        <w:rPr>
          <w:rFonts w:ascii="新細明體" w:hAnsi="新細明體" w:hint="eastAsia"/>
          <w:bCs/>
        </w:rPr>
        <w:t>「</w:t>
      </w:r>
      <w:r w:rsidRPr="00256DEC">
        <w:t>無作者</w:t>
      </w:r>
      <w:r w:rsidRPr="00256DEC">
        <w:rPr>
          <w:rFonts w:ascii="新細明體" w:hAnsi="新細明體" w:hint="eastAsia"/>
          <w:bCs/>
        </w:rPr>
        <w:t>」</w:t>
      </w:r>
      <w:r w:rsidRPr="00256DEC">
        <w:t>；為著斷滅見者，故為說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有業有業果報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若人聞說</w:t>
      </w:r>
      <w:r w:rsidRPr="00256DEC">
        <w:rPr>
          <w:rFonts w:ascii="新細明體" w:hAnsi="新細明體" w:hint="eastAsia"/>
          <w:bCs/>
        </w:rPr>
        <w:t>「</w:t>
      </w:r>
      <w:r w:rsidRPr="00256DEC">
        <w:t>無作者</w:t>
      </w:r>
      <w:r w:rsidRPr="00256DEC">
        <w:rPr>
          <w:rFonts w:ascii="新細明體" w:hAnsi="新細明體" w:hint="eastAsia"/>
          <w:bCs/>
        </w:rPr>
        <w:t>」</w:t>
      </w:r>
      <w:r w:rsidRPr="00256DEC">
        <w:t>，轉墮斷</w:t>
      </w:r>
      <w:hyperlink w:history="1"/>
      <w:r w:rsidRPr="00256DEC">
        <w:rPr>
          <w:rStyle w:val="foot"/>
          <w:bCs/>
        </w:rPr>
        <w:t>滅見</w:t>
      </w:r>
      <w:r w:rsidRPr="00256DEC">
        <w:t>中，為說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有業有業果報</w:t>
      </w:r>
      <w:r w:rsidRPr="00256DEC">
        <w:rPr>
          <w:rFonts w:ascii="新細明體" w:hAnsi="新細明體" w:hint="eastAsia"/>
          <w:bCs/>
        </w:rPr>
        <w:t>」</w:t>
      </w:r>
      <w:r w:rsidRPr="00256DEC">
        <w:t>。此五眾能起業而不至後世，此五眾因緣</w:t>
      </w:r>
      <w:r w:rsidRPr="00256DEC">
        <w:rPr>
          <w:rFonts w:hint="eastAsia"/>
        </w:rPr>
        <w:t>，</w:t>
      </w:r>
      <w:r w:rsidRPr="00256DEC">
        <w:t>生五眾受業果報相續</w:t>
      </w:r>
      <w:r w:rsidRPr="00256DEC">
        <w:rPr>
          <w:rFonts w:ascii="新細明體" w:hAnsi="新細明體" w:hint="eastAsia"/>
          <w:bCs/>
        </w:rPr>
        <w:t>，</w:t>
      </w:r>
      <w:r w:rsidRPr="00256DEC">
        <w:t>故說受業果</w:t>
      </w:r>
      <w:hyperlink w:history="1"/>
      <w:r w:rsidRPr="00256DEC">
        <w:rPr>
          <w:rStyle w:val="foot"/>
          <w:bCs/>
        </w:rPr>
        <w:t>報。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如母子身雖異，而因緣相續故，如母服藥，兒病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得</w:t>
      </w:r>
      <w:r w:rsidRPr="00EB71AA">
        <w:rPr>
          <w:rStyle w:val="a5"/>
          <w:bCs/>
        </w:rPr>
        <w:footnoteReference w:id="218"/>
      </w:r>
      <w:r w:rsidRPr="00256DEC">
        <w:t>差</w:t>
      </w:r>
      <w:r w:rsidR="00413300">
        <w:rPr>
          <w:rFonts w:ascii="新細明體" w:hAnsi="新細明體" w:hint="eastAsia"/>
          <w:bCs/>
        </w:rPr>
        <w:t>。</w:t>
      </w:r>
      <w:r w:rsidRPr="00256DEC">
        <w:t>如是今世</w:t>
      </w:r>
      <w:r w:rsidRPr="00256DEC">
        <w:rPr>
          <w:rFonts w:ascii="新細明體" w:hAnsi="新細明體" w:hint="eastAsia"/>
          <w:bCs/>
        </w:rPr>
        <w:t>、</w:t>
      </w:r>
      <w:r w:rsidRPr="00256DEC">
        <w:t>後世五眾雖異，而罪福業因緣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295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相續故，從今世五眾因緣受後世五眾果報。</w:t>
      </w:r>
    </w:p>
    <w:p w:rsidR="00D040F5" w:rsidRPr="00256DEC" w:rsidRDefault="00D040F5" w:rsidP="00870A99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）著法生結使，則是無明因緣，故知是空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F019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350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復次，有人求諸法相著一法，若有若無</w:t>
      </w:r>
      <w:r w:rsidRPr="00256DEC">
        <w:rPr>
          <w:rFonts w:ascii="新細明體" w:hAnsi="新細明體" w:hint="eastAsia"/>
          <w:bCs/>
        </w:rPr>
        <w:t>、</w:t>
      </w:r>
      <w:r w:rsidRPr="00256DEC">
        <w:t>若常若無常等；以著法故，自法生愛</w:t>
      </w:r>
      <w:r w:rsidRPr="00256DEC">
        <w:rPr>
          <w:rFonts w:ascii="新細明體" w:hAnsi="新細明體" w:hint="eastAsia"/>
          <w:bCs/>
        </w:rPr>
        <w:t>、</w:t>
      </w:r>
      <w:r w:rsidRPr="00256DEC">
        <w:t>他法生恚，而起惡業</w:t>
      </w:r>
      <w:r w:rsidR="00C83644">
        <w:rPr>
          <w:rFonts w:ascii="新細明體" w:hAnsi="新細明體" w:hint="eastAsia"/>
          <w:bCs/>
        </w:rPr>
        <w:t>；</w:t>
      </w:r>
      <w:r w:rsidRPr="00256DEC">
        <w:t>為是人故說</w:t>
      </w:r>
      <w:r w:rsidRPr="00256DEC">
        <w:rPr>
          <w:rFonts w:ascii="新細明體" w:hAnsi="新細明體" w:hint="eastAsia"/>
          <w:bCs/>
        </w:rPr>
        <w:t>「</w:t>
      </w:r>
      <w:r w:rsidRPr="00256DEC">
        <w:t>諸法空</w:t>
      </w:r>
      <w:r w:rsidRPr="00256DEC">
        <w:rPr>
          <w:rFonts w:ascii="新細明體" w:hAnsi="新細明體" w:hint="eastAsia"/>
          <w:bCs/>
        </w:rPr>
        <w:t>」。</w:t>
      </w:r>
      <w:r w:rsidRPr="00256DEC">
        <w:t>諸法空則無有法。所以者何？所可愛法，能生結使</w:t>
      </w:r>
      <w:r w:rsidRPr="00256DEC">
        <w:rPr>
          <w:rFonts w:ascii="新細明體" w:hAnsi="新細明體" w:hint="eastAsia"/>
          <w:bCs/>
        </w:rPr>
        <w:t>；</w:t>
      </w:r>
      <w:r w:rsidRPr="00256DEC">
        <w:t>能生結使，則是無明因緣</w:t>
      </w:r>
      <w:r w:rsidRPr="00256DEC">
        <w:rPr>
          <w:rFonts w:ascii="新細明體" w:hAnsi="新細明體" w:hint="eastAsia"/>
          <w:bCs/>
        </w:rPr>
        <w:t>；</w:t>
      </w:r>
      <w:r w:rsidRPr="00256DEC">
        <w:t>若生無明，云何是實？是為法空。</w:t>
      </w:r>
    </w:p>
    <w:p w:rsidR="00D040F5" w:rsidRPr="00256DEC" w:rsidRDefault="00D040F5" w:rsidP="00870A99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）應機施教：為求聲聞者說眾生空，為求佛道者說法空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復次，眾生有二種：一者、著世間</w:t>
      </w:r>
      <w:r w:rsidRPr="00256DEC">
        <w:rPr>
          <w:rFonts w:hint="eastAsia"/>
        </w:rPr>
        <w:t>，</w:t>
      </w:r>
      <w:r w:rsidRPr="00256DEC">
        <w:t>二者、求出世間。</w:t>
      </w:r>
    </w:p>
    <w:p w:rsidR="00D040F5" w:rsidRPr="00256DEC" w:rsidRDefault="00D040F5" w:rsidP="00870A99">
      <w:pPr>
        <w:ind w:leftChars="250" w:left="600"/>
        <w:jc w:val="both"/>
      </w:pPr>
      <w:r w:rsidRPr="00256DEC">
        <w:t>求出世間，有上、中、下</w:t>
      </w:r>
      <w:r w:rsidRPr="00256DEC">
        <w:rPr>
          <w:rFonts w:ascii="新細明體" w:hAnsi="新細明體" w:hint="eastAsia"/>
          <w:bCs/>
        </w:rPr>
        <w:t>──</w:t>
      </w:r>
      <w:r w:rsidRPr="00256DEC">
        <w:t>上者利根，大心求佛道；中者中根，求辟支佛道；下者鈍根，求聲聞道。</w:t>
      </w:r>
      <w:hyperlink w:history="1"/>
      <w:r w:rsidRPr="00256DEC">
        <w:rPr>
          <w:rStyle w:val="foot"/>
          <w:b/>
          <w:bCs/>
        </w:rPr>
        <w:t>為</w:t>
      </w:r>
      <w:r w:rsidRPr="00256DEC">
        <w:rPr>
          <w:b/>
        </w:rPr>
        <w:t>求佛道者，說六波羅蜜及法空</w:t>
      </w:r>
      <w:r w:rsidRPr="00256DEC">
        <w:t>；為求辟支佛者，說十二因緣及獨行法；</w:t>
      </w:r>
      <w:r w:rsidRPr="00256DEC">
        <w:rPr>
          <w:b/>
        </w:rPr>
        <w:t>為求聲聞者，說眾生空及四真諦法</w:t>
      </w:r>
      <w:r w:rsidRPr="00256DEC">
        <w:t>。</w:t>
      </w:r>
    </w:p>
    <w:p w:rsidR="00D040F5" w:rsidRPr="00256DEC" w:rsidRDefault="00D040F5" w:rsidP="00870A99">
      <w:pPr>
        <w:spacing w:beforeLines="20" w:before="72"/>
        <w:ind w:leftChars="250" w:left="600"/>
        <w:jc w:val="both"/>
      </w:pPr>
      <w:r w:rsidRPr="00256DEC">
        <w:rPr>
          <w:b/>
        </w:rPr>
        <w:t>聲聞</w:t>
      </w:r>
      <w:r w:rsidRPr="00256DEC">
        <w:t>畏惡生死，聞眾生空，及四真諦，無常、苦、空、無我，不戲論諸法。如圍中有鹿，既</w:t>
      </w:r>
      <w:hyperlink w:history="1"/>
      <w:r w:rsidRPr="00256DEC">
        <w:rPr>
          <w:rStyle w:val="foot"/>
          <w:bCs/>
        </w:rPr>
        <w:t>被</w:t>
      </w:r>
      <w:r w:rsidRPr="00EB71AA">
        <w:rPr>
          <w:rStyle w:val="a5"/>
          <w:bCs/>
        </w:rPr>
        <w:footnoteReference w:id="219"/>
      </w:r>
      <w:r w:rsidRPr="00256DEC">
        <w:t>毒箭，一向求脫，更無他念。</w:t>
      </w:r>
    </w:p>
    <w:p w:rsidR="00D040F5" w:rsidRPr="00256DEC" w:rsidRDefault="00D040F5" w:rsidP="00870A99">
      <w:pPr>
        <w:spacing w:beforeLines="20" w:before="72"/>
        <w:ind w:leftChars="250" w:left="600"/>
        <w:jc w:val="both"/>
      </w:pPr>
      <w:r w:rsidRPr="00256DEC">
        <w:rPr>
          <w:b/>
        </w:rPr>
        <w:t>辟支佛</w:t>
      </w:r>
      <w:r w:rsidRPr="00256DEC">
        <w:t>雖</w:t>
      </w:r>
      <w:r w:rsidRPr="00256DEC">
        <w:rPr>
          <w:rStyle w:val="foot"/>
          <w:bCs/>
        </w:rPr>
        <w:t>厭</w:t>
      </w:r>
      <w:r w:rsidRPr="00256DEC">
        <w:t>老、病、死，猶能少觀甚深因緣，亦能少度眾生。譬如犀在圍中，雖被毒箭，猶能顧戀其子。</w:t>
      </w:r>
    </w:p>
    <w:p w:rsidR="00D040F5" w:rsidRPr="00256DEC" w:rsidRDefault="00D040F5" w:rsidP="00870A99">
      <w:pPr>
        <w:spacing w:beforeLines="20" w:before="72"/>
        <w:ind w:leftChars="250" w:left="600"/>
        <w:jc w:val="both"/>
      </w:pPr>
      <w:r w:rsidRPr="00256DEC">
        <w:rPr>
          <w:b/>
        </w:rPr>
        <w:t>菩薩</w:t>
      </w:r>
      <w:r w:rsidRPr="00256DEC">
        <w:t>雖</w:t>
      </w:r>
      <w:r w:rsidRPr="00256DEC">
        <w:rPr>
          <w:rStyle w:val="foot"/>
          <w:bCs/>
        </w:rPr>
        <w:t>厭</w:t>
      </w:r>
      <w:r w:rsidRPr="00256DEC">
        <w:t>老、病、死，能觀諸法實</w:t>
      </w:r>
      <w:hyperlink w:history="1"/>
      <w:r w:rsidRPr="00256DEC">
        <w:rPr>
          <w:rStyle w:val="foot"/>
          <w:bCs/>
        </w:rPr>
        <w:t>相，</w:t>
      </w:r>
      <w:r w:rsidRPr="00256DEC">
        <w:t>究盡深入十二因緣，通達法空，入無量法性。譬如白香</w:t>
      </w:r>
      <w:hyperlink w:history="1"/>
      <w:r w:rsidRPr="00256DEC">
        <w:rPr>
          <w:rStyle w:val="foot"/>
          <w:bCs/>
        </w:rPr>
        <w:t>象</w:t>
      </w:r>
      <w:r w:rsidRPr="00256DEC">
        <w:t>王在獵圍中，雖被箭射，顧視獵者心無所畏，及將營從安步而去。</w:t>
      </w:r>
    </w:p>
    <w:p w:rsidR="00D040F5" w:rsidRPr="00256DEC" w:rsidRDefault="00D040F5" w:rsidP="00870A99">
      <w:pPr>
        <w:spacing w:beforeLines="30" w:before="108"/>
        <w:ind w:leftChars="250" w:left="600"/>
        <w:jc w:val="both"/>
        <w:rPr>
          <w:b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D040F5" w:rsidP="00870A99">
      <w:pPr>
        <w:ind w:leftChars="250" w:left="600"/>
        <w:jc w:val="both"/>
      </w:pPr>
      <w:r w:rsidRPr="00256DEC">
        <w:t>以是故，三藏中不多說法空。</w:t>
      </w:r>
    </w:p>
    <w:p w:rsidR="00D040F5" w:rsidRPr="00B0599E" w:rsidRDefault="00D040F5" w:rsidP="00870A9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b/>
          <w:sz w:val="20"/>
          <w:szCs w:val="20"/>
          <w:bdr w:val="single" w:sz="4" w:space="0" w:color="auto"/>
        </w:rPr>
        <w:t>、聲聞經中亦有說法空</w:t>
      </w:r>
      <w:r w:rsidRPr="00EB71AA">
        <w:rPr>
          <w:rStyle w:val="a5"/>
          <w:bCs/>
        </w:rPr>
        <w:footnoteReference w:id="220"/>
      </w:r>
    </w:p>
    <w:p w:rsidR="00D040F5" w:rsidRPr="00256DEC" w:rsidRDefault="00D040F5" w:rsidP="00870A99">
      <w:pPr>
        <w:ind w:leftChars="250" w:left="600"/>
        <w:jc w:val="both"/>
        <w:rPr>
          <w:sz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A</w:t>
      </w:r>
      <w:r w:rsidRPr="00256DEC">
        <w:rPr>
          <w:b/>
          <w:sz w:val="20"/>
          <w:szCs w:val="20"/>
          <w:bdr w:val="single" w:sz="4" w:space="0" w:color="auto"/>
        </w:rPr>
        <w:t>）為先尼梵志說法空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G</w:t>
      </w:r>
      <w:r w:rsidRPr="00EB71AA">
        <w:rPr>
          <w:sz w:val="20"/>
          <w:szCs w:val="20"/>
        </w:rPr>
        <w:t>007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382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</w:pPr>
      <w:r w:rsidRPr="00256DEC">
        <w:lastRenderedPageBreak/>
        <w:t>或有利根梵志，求諸法實相，不</w:t>
      </w:r>
      <w:r w:rsidRPr="00256DEC">
        <w:rPr>
          <w:rStyle w:val="foot"/>
          <w:bCs/>
        </w:rPr>
        <w:t>厭</w:t>
      </w:r>
      <w:r w:rsidRPr="00256DEC">
        <w:t>老病死，著種種法相，為是故說法空</w:t>
      </w:r>
      <w:r w:rsidRPr="00256DEC">
        <w:rPr>
          <w:rFonts w:hAnsi="新細明體"/>
          <w:bCs/>
        </w:rPr>
        <w:t>。</w:t>
      </w:r>
      <w:r w:rsidRPr="00EB71AA">
        <w:rPr>
          <w:rStyle w:val="a5"/>
          <w:bCs/>
        </w:rPr>
        <w:footnoteReference w:id="221"/>
      </w:r>
      <w:r w:rsidRPr="00256DEC">
        <w:t>所謂先尼梵志</w:t>
      </w:r>
      <w:r w:rsidRPr="00256DEC">
        <w:rPr>
          <w:rFonts w:hAnsi="新細明體"/>
          <w:bCs/>
        </w:rPr>
        <w:t>，</w:t>
      </w:r>
      <w:r w:rsidRPr="00256DEC">
        <w:t>不說五眾即是實，亦不說離五眾是實。</w:t>
      </w:r>
      <w:r w:rsidRPr="00EB71AA">
        <w:rPr>
          <w:rStyle w:val="a5"/>
          <w:bCs/>
        </w:rPr>
        <w:footnoteReference w:id="222"/>
      </w:r>
    </w:p>
    <w:p w:rsidR="00D040F5" w:rsidRPr="00256DEC" w:rsidRDefault="00D040F5" w:rsidP="00B40188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 w:rsidRPr="00256DEC">
        <w:rPr>
          <w:rFonts w:hint="eastAsia"/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為</w:t>
      </w:r>
      <w:r w:rsidRPr="00256DEC">
        <w:rPr>
          <w:rFonts w:hint="eastAsia"/>
          <w:b/>
          <w:sz w:val="20"/>
          <w:bdr w:val="single" w:sz="4" w:space="0" w:color="auto"/>
        </w:rPr>
        <w:t>強</w:t>
      </w:r>
      <w:r w:rsidRPr="00256DEC">
        <w:rPr>
          <w:b/>
          <w:sz w:val="20"/>
          <w:bdr w:val="single" w:sz="4" w:space="0" w:color="auto"/>
        </w:rPr>
        <w:t>論梵志說不受有無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G</w:t>
      </w:r>
      <w:r w:rsidRPr="00EB71AA">
        <w:rPr>
          <w:sz w:val="20"/>
        </w:rPr>
        <w:t>007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382</w:t>
      </w:r>
      <w:r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</w:pPr>
      <w:r w:rsidRPr="00256DEC">
        <w:t>復有強論梵志</w:t>
      </w:r>
      <w:r w:rsidRPr="00256DEC">
        <w:rPr>
          <w:rFonts w:hAnsi="新細明體" w:hint="eastAsia"/>
          <w:bCs/>
        </w:rPr>
        <w:t>，</w:t>
      </w:r>
      <w:r w:rsidRPr="00256DEC">
        <w:t>佛答：「</w:t>
      </w:r>
      <w:r w:rsidRPr="00256DEC">
        <w:rPr>
          <w:rFonts w:eastAsia="標楷體"/>
        </w:rPr>
        <w:t>我法中不受有無，汝何所論？有無是戲論法、結使生處。</w:t>
      </w:r>
      <w:r w:rsidRPr="00256DEC">
        <w:t>」</w:t>
      </w:r>
      <w:r w:rsidRPr="00EB71AA">
        <w:rPr>
          <w:rStyle w:val="a5"/>
          <w:bCs/>
        </w:rPr>
        <w:footnoteReference w:id="223"/>
      </w:r>
    </w:p>
    <w:p w:rsidR="00D040F5" w:rsidRPr="00256DEC" w:rsidRDefault="00D040F5" w:rsidP="00B40188">
      <w:pPr>
        <w:spacing w:beforeLines="30" w:before="108" w:line="348" w:lineRule="exact"/>
        <w:ind w:leftChars="250" w:left="600"/>
        <w:jc w:val="both"/>
        <w:rPr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C</w:t>
      </w:r>
      <w:r w:rsidRPr="00256DEC">
        <w:rPr>
          <w:b/>
          <w:sz w:val="20"/>
          <w:bdr w:val="single" w:sz="4" w:space="0" w:color="auto"/>
        </w:rPr>
        <w:t>）大空經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H</w:t>
      </w:r>
      <w:r w:rsidRPr="00EB71AA">
        <w:rPr>
          <w:sz w:val="20"/>
        </w:rPr>
        <w:t>002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391</w:t>
      </w:r>
      <w:r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t>及《雜阿含》中《大空經》說二種空：「</w:t>
      </w:r>
      <w:r w:rsidRPr="00256DEC">
        <w:rPr>
          <w:rFonts w:eastAsia="標楷體"/>
        </w:rPr>
        <w:t>眾生空，法空。</w:t>
      </w:r>
      <w:r w:rsidRPr="00256DEC">
        <w:t>」</w:t>
      </w:r>
      <w:r w:rsidRPr="00EB71AA">
        <w:rPr>
          <w:rStyle w:val="a5"/>
          <w:bCs/>
        </w:rPr>
        <w:footnoteReference w:id="224"/>
      </w:r>
    </w:p>
    <w:p w:rsidR="00D040F5" w:rsidRPr="00256DEC" w:rsidRDefault="00D040F5" w:rsidP="00B40188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 w:rsidRPr="00256DEC">
        <w:rPr>
          <w:rFonts w:hint="eastAsia"/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D</w:t>
      </w:r>
      <w:r w:rsidRPr="00256DEC">
        <w:rPr>
          <w:rFonts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羅陀經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H</w:t>
      </w:r>
      <w:r w:rsidRPr="00EB71AA">
        <w:rPr>
          <w:sz w:val="20"/>
        </w:rPr>
        <w:t>008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395</w:t>
      </w:r>
      <w:r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t>《羅陀經》中說：「</w:t>
      </w:r>
      <w:r w:rsidRPr="00256DEC">
        <w:rPr>
          <w:rFonts w:eastAsia="標楷體"/>
        </w:rPr>
        <w:t>色眾破裂分散，</w:t>
      </w:r>
      <w:hyperlink w:history="1"/>
      <w:r w:rsidRPr="00256DEC">
        <w:rPr>
          <w:rStyle w:val="foot"/>
          <w:rFonts w:eastAsia="標楷體"/>
          <w:bCs/>
        </w:rPr>
        <w:t>令</w:t>
      </w:r>
      <w:r w:rsidRPr="00256DEC">
        <w:rPr>
          <w:rFonts w:eastAsia="標楷體"/>
        </w:rPr>
        <w:t>無所有。</w:t>
      </w:r>
      <w:r w:rsidRPr="00256DEC">
        <w:t>」</w:t>
      </w:r>
      <w:r w:rsidRPr="00EB71AA">
        <w:rPr>
          <w:rStyle w:val="a5"/>
          <w:bCs/>
        </w:rPr>
        <w:footnoteReference w:id="225"/>
      </w:r>
    </w:p>
    <w:p w:rsidR="00D040F5" w:rsidRPr="00256DEC" w:rsidRDefault="00D040F5" w:rsidP="00B40188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E</w:t>
      </w:r>
      <w:r w:rsidRPr="00256DEC">
        <w:rPr>
          <w:b/>
          <w:sz w:val="20"/>
          <w:bdr w:val="single" w:sz="4" w:space="0" w:color="auto"/>
        </w:rPr>
        <w:t>）栰喻經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H</w:t>
      </w:r>
      <w:r w:rsidRPr="00EB71AA">
        <w:rPr>
          <w:sz w:val="20"/>
        </w:rPr>
        <w:t>006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394</w:t>
      </w:r>
      <w:r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rPr>
          <w:rStyle w:val="gaiji"/>
          <w:rFonts w:ascii="Times New Roman" w:eastAsia="新細明體" w:hAnsi="Times New Roman" w:hint="default"/>
          <w:bCs/>
        </w:rPr>
        <w:t>《栰</w:t>
      </w:r>
      <w:r w:rsidRPr="00256DEC">
        <w:t>喻經</w:t>
      </w:r>
      <w:r w:rsidRPr="00256DEC">
        <w:rPr>
          <w:rStyle w:val="gaiji"/>
          <w:rFonts w:ascii="Times New Roman" w:eastAsia="新細明體" w:hAnsi="Times New Roman" w:hint="default"/>
          <w:bCs/>
        </w:rPr>
        <w:t>》</w:t>
      </w:r>
      <w:r w:rsidRPr="00256DEC">
        <w:t>中說：「</w:t>
      </w:r>
      <w:r w:rsidRPr="00256DEC">
        <w:rPr>
          <w:rFonts w:eastAsia="標楷體"/>
        </w:rPr>
        <w:t>法尚應捨，何</w:t>
      </w:r>
      <w:r w:rsidRPr="00256DEC">
        <w:rPr>
          <w:rFonts w:eastAsia="標楷體"/>
          <w:sz w:val="22"/>
          <w:szCs w:val="22"/>
        </w:rPr>
        <w:t>（</w:t>
      </w:r>
      <w:r w:rsidRPr="00EB71AA">
        <w:rPr>
          <w:rFonts w:eastAsia="標楷體"/>
          <w:sz w:val="22"/>
          <w:szCs w:val="22"/>
          <w:shd w:val="pct15" w:color="auto" w:fill="FFFFFF"/>
        </w:rPr>
        <w:t>295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sz w:val="22"/>
          <w:szCs w:val="22"/>
        </w:rPr>
        <w:t>）</w:t>
      </w:r>
      <w:r w:rsidRPr="00256DEC">
        <w:rPr>
          <w:rFonts w:eastAsia="標楷體"/>
        </w:rPr>
        <w:t>況非法！</w:t>
      </w:r>
      <w:r w:rsidRPr="00256DEC">
        <w:t>」</w:t>
      </w:r>
      <w:r w:rsidRPr="00EB71AA">
        <w:rPr>
          <w:rStyle w:val="a5"/>
          <w:bCs/>
        </w:rPr>
        <w:footnoteReference w:id="226"/>
      </w:r>
    </w:p>
    <w:p w:rsidR="00D040F5" w:rsidRPr="00256DEC" w:rsidRDefault="00D040F5" w:rsidP="000F4174">
      <w:pPr>
        <w:spacing w:beforeLines="30" w:before="108" w:line="354" w:lineRule="exact"/>
        <w:ind w:leftChars="250" w:left="60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lastRenderedPageBreak/>
        <w:t>（</w:t>
      </w:r>
      <w:r w:rsidRPr="00EB71AA">
        <w:rPr>
          <w:rFonts w:hint="eastAsia"/>
          <w:b/>
          <w:sz w:val="20"/>
          <w:bdr w:val="single" w:sz="4" w:space="0" w:color="auto"/>
        </w:rPr>
        <w:t>F</w:t>
      </w:r>
      <w:r w:rsidRPr="00256DEC">
        <w:rPr>
          <w:b/>
          <w:sz w:val="20"/>
          <w:bdr w:val="single" w:sz="4" w:space="0" w:color="auto"/>
        </w:rPr>
        <w:t>）波羅延經，</w:t>
      </w:r>
      <w:r w:rsidRPr="00256DEC">
        <w:rPr>
          <w:rFonts w:hint="eastAsia"/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G</w:t>
      </w:r>
      <w:r w:rsidRPr="00256DEC">
        <w:rPr>
          <w:rFonts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利眾經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G</w:t>
      </w:r>
      <w:r w:rsidRPr="00EB71AA">
        <w:rPr>
          <w:sz w:val="20"/>
        </w:rPr>
        <w:t>005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392</w:t>
      </w:r>
      <w:r w:rsidRPr="00256DEC">
        <w:rPr>
          <w:sz w:val="20"/>
        </w:rPr>
        <w:t>）</w:t>
      </w:r>
    </w:p>
    <w:p w:rsidR="00D040F5" w:rsidRPr="00256DEC" w:rsidRDefault="00D040F5" w:rsidP="000F4174">
      <w:pPr>
        <w:spacing w:line="354" w:lineRule="exact"/>
        <w:ind w:leftChars="250" w:left="600"/>
        <w:jc w:val="both"/>
      </w:pPr>
      <w:r w:rsidRPr="00256DEC">
        <w:t>《波羅延經》</w:t>
      </w:r>
      <w:r w:rsidRPr="00EB71AA">
        <w:rPr>
          <w:rStyle w:val="a5"/>
          <w:bCs/>
        </w:rPr>
        <w:footnoteReference w:id="227"/>
      </w:r>
      <w:r w:rsidR="006867EB">
        <w:rPr>
          <w:rFonts w:hint="eastAsia"/>
        </w:rPr>
        <w:t>、</w:t>
      </w:r>
      <w:r w:rsidRPr="00256DEC">
        <w:t>《利眾經》</w:t>
      </w:r>
      <w:r w:rsidRPr="00EB71AA">
        <w:rPr>
          <w:rStyle w:val="a5"/>
          <w:bCs/>
        </w:rPr>
        <w:footnoteReference w:id="228"/>
      </w:r>
      <w:r w:rsidRPr="00256DEC">
        <w:t>中說：「</w:t>
      </w:r>
      <w:r w:rsidRPr="00256DEC">
        <w:rPr>
          <w:rFonts w:eastAsia="標楷體"/>
        </w:rPr>
        <w:t>智者於一切法不受不著，若受著法則生戲論，若無所依止則無所論。諸得道聖人於諸法無取無捨，若無取捨，能離一切諸見。</w:t>
      </w:r>
      <w:r w:rsidRPr="00256DEC">
        <w:t>」</w:t>
      </w:r>
    </w:p>
    <w:p w:rsidR="00D040F5" w:rsidRPr="00256DEC" w:rsidRDefault="00D040F5" w:rsidP="000F4174">
      <w:pPr>
        <w:spacing w:line="354" w:lineRule="exact"/>
        <w:ind w:leftChars="250" w:left="600"/>
        <w:jc w:val="both"/>
      </w:pPr>
      <w:r w:rsidRPr="00256DEC">
        <w:t>如是等三藏中處處說法空。</w:t>
      </w:r>
    </w:p>
    <w:p w:rsidR="00D040F5" w:rsidRPr="00256DEC" w:rsidRDefault="00D040F5" w:rsidP="000F4174">
      <w:pPr>
        <w:spacing w:beforeLines="30" w:before="108" w:line="354" w:lineRule="exact"/>
        <w:ind w:leftChars="50" w:left="120"/>
        <w:jc w:val="both"/>
        <w:rPr>
          <w:b/>
        </w:rPr>
      </w:pPr>
      <w:r w:rsidRPr="00256DEC">
        <w:rPr>
          <w:b/>
          <w:sz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bdr w:val="single" w:sz="4" w:space="0" w:color="auto"/>
        </w:rPr>
        <w:t>三</w:t>
      </w:r>
      <w:r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FE038F" w:rsidP="000F4174">
      <w:pPr>
        <w:spacing w:line="354" w:lineRule="exact"/>
        <w:ind w:leftChars="50" w:left="120"/>
        <w:jc w:val="both"/>
      </w:pPr>
      <w:hyperlink w:history="1"/>
      <w:r w:rsidR="00D040F5" w:rsidRPr="00256DEC">
        <w:rPr>
          <w:rStyle w:val="foot"/>
          <w:bCs/>
        </w:rPr>
        <w:t>如是等</w:t>
      </w:r>
      <w:r w:rsidR="00D040F5" w:rsidRPr="00256DEC">
        <w:t>名為一切法空。</w:t>
      </w:r>
    </w:p>
    <w:p w:rsidR="00D040F5" w:rsidRPr="00B0599E" w:rsidRDefault="00D040F5" w:rsidP="000F4174">
      <w:pPr>
        <w:spacing w:beforeLines="30" w:before="108" w:line="354" w:lineRule="exact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十</w:t>
      </w:r>
      <w:r w:rsidRPr="00256DEC">
        <w:rPr>
          <w:rFonts w:hint="eastAsia"/>
          <w:b/>
          <w:sz w:val="20"/>
          <w:bdr w:val="single" w:sz="4" w:space="0" w:color="auto"/>
        </w:rPr>
        <w:t>五</w:t>
      </w:r>
      <w:r w:rsidRPr="00256DEC">
        <w:rPr>
          <w:b/>
          <w:sz w:val="20"/>
          <w:bdr w:val="single" w:sz="4" w:space="0" w:color="auto"/>
        </w:rPr>
        <w:t>、不可得空</w:t>
      </w:r>
      <w:r w:rsidRPr="00EB71AA">
        <w:rPr>
          <w:rStyle w:val="a5"/>
          <w:bCs/>
        </w:rPr>
        <w:footnoteReference w:id="229"/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（一）</w:t>
      </w:r>
      <w:r w:rsidRPr="00256DEC">
        <w:rPr>
          <w:b/>
          <w:sz w:val="20"/>
          <w:bdr w:val="single" w:sz="4" w:space="0" w:color="auto"/>
          <w:shd w:val="pct15" w:color="auto" w:fill="FFFFFF"/>
        </w:rPr>
        <w:t>定義：</w:t>
      </w:r>
      <w:r w:rsidRPr="00256DEC">
        <w:rPr>
          <w:b/>
          <w:sz w:val="20"/>
          <w:bdr w:val="single" w:sz="4" w:space="0" w:color="auto"/>
        </w:rPr>
        <w:t>三說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0F4174">
      <w:pPr>
        <w:pStyle w:val="Web"/>
        <w:widowControl w:val="0"/>
        <w:adjustRightInd w:val="0"/>
        <w:spacing w:before="0" w:beforeAutospacing="0" w:after="0" w:afterAutospacing="0" w:line="354" w:lineRule="exact"/>
        <w:ind w:leftChars="50" w:left="120"/>
        <w:jc w:val="both"/>
        <w:rPr>
          <w:rFonts w:ascii="Times New Roman" w:hAnsi="Times New Roman"/>
          <w:kern w:val="2"/>
        </w:rPr>
      </w:pPr>
      <w:r w:rsidRPr="00256DEC">
        <w:rPr>
          <w:rFonts w:ascii="Times New Roman"/>
          <w:bCs/>
        </w:rPr>
        <w:t>「</w:t>
      </w:r>
      <w:r w:rsidRPr="00256DEC">
        <w:rPr>
          <w:rFonts w:ascii="Times New Roman" w:hAnsi="Times New Roman"/>
          <w:kern w:val="2"/>
        </w:rPr>
        <w:t>不可得空</w:t>
      </w:r>
      <w:r w:rsidRPr="00256DEC">
        <w:rPr>
          <w:rFonts w:ascii="Times New Roman"/>
          <w:bCs/>
        </w:rPr>
        <w:t>」</w:t>
      </w:r>
      <w:r w:rsidRPr="00256DEC">
        <w:rPr>
          <w:rFonts w:ascii="Times New Roman" w:hAnsi="Times New Roman"/>
          <w:kern w:val="2"/>
        </w:rPr>
        <w:t>者</w:t>
      </w:r>
      <w:r w:rsidRPr="00256DEC">
        <w:rPr>
          <w:rFonts w:ascii="Times New Roman" w:hAnsi="Times New Roman" w:hint="eastAsia"/>
          <w:kern w:val="2"/>
        </w:rPr>
        <w:t>。</w:t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Pr="00256DEC">
        <w:rPr>
          <w:rFonts w:eastAsia="標楷體"/>
        </w:rPr>
        <w:t>於眾、界、入中，我法、常法不可得故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Pr="00256DEC">
        <w:t>」</w:t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Pr="00256DEC">
        <w:rPr>
          <w:rFonts w:eastAsia="標楷體"/>
        </w:rPr>
        <w:t>諸因緣中求法不可得，如五指中</w:t>
      </w:r>
      <w:hyperlink w:history="1"/>
      <w:r w:rsidRPr="00256DEC">
        <w:rPr>
          <w:rStyle w:val="foot"/>
          <w:rFonts w:eastAsia="標楷體"/>
          <w:bCs/>
        </w:rPr>
        <w:t>拳</w:t>
      </w:r>
      <w:r w:rsidRPr="00256DEC">
        <w:rPr>
          <w:rFonts w:eastAsia="標楷體"/>
        </w:rPr>
        <w:t>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Pr="00256DEC">
        <w:t>」</w:t>
      </w:r>
      <w:r w:rsidRPr="00EB71AA">
        <w:rPr>
          <w:rStyle w:val="a5"/>
          <w:bCs/>
        </w:rPr>
        <w:footnoteReference w:id="230"/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Pr="00256DEC">
        <w:rPr>
          <w:rFonts w:eastAsia="標楷體"/>
        </w:rPr>
        <w:t>一切法及因緣畢竟不可得故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Pr="00256DEC">
        <w:t>」</w:t>
      </w:r>
    </w:p>
    <w:p w:rsidR="00D040F5" w:rsidRPr="00256DEC" w:rsidRDefault="00D040F5" w:rsidP="000F4174">
      <w:pPr>
        <w:adjustRightInd w:val="0"/>
        <w:spacing w:beforeLines="30" w:before="108" w:line="354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（二）</w:t>
      </w:r>
      <w:r w:rsidRPr="00256DEC">
        <w:rPr>
          <w:rFonts w:hint="eastAsia"/>
          <w:b/>
          <w:sz w:val="20"/>
          <w:bdr w:val="single" w:sz="4" w:space="0" w:color="auto"/>
        </w:rPr>
        <w:t>何故名為「不可得空」</w:t>
      </w:r>
    </w:p>
    <w:p w:rsidR="00D040F5" w:rsidRPr="00256DEC" w:rsidRDefault="00D040F5" w:rsidP="000F4174">
      <w:pPr>
        <w:adjustRightInd w:val="0"/>
        <w:spacing w:line="354" w:lineRule="exact"/>
        <w:ind w:leftChars="50" w:left="840" w:hangingChars="300" w:hanging="720"/>
        <w:jc w:val="both"/>
      </w:pPr>
      <w:r w:rsidRPr="00256DEC">
        <w:t>問曰：何以故名不可得空？為智力少故不可得</w:t>
      </w:r>
      <w:r w:rsidRPr="00256DEC">
        <w:rPr>
          <w:rFonts w:hint="eastAsia"/>
        </w:rPr>
        <w:t>？</w:t>
      </w:r>
      <w:r w:rsidRPr="00256DEC">
        <w:t>為實無故不可得？</w:t>
      </w:r>
    </w:p>
    <w:p w:rsidR="00D040F5" w:rsidRPr="00256DEC" w:rsidRDefault="00D040F5" w:rsidP="000F4174">
      <w:pPr>
        <w:adjustRightInd w:val="0"/>
        <w:spacing w:line="354" w:lineRule="exact"/>
        <w:ind w:leftChars="50" w:left="840" w:hangingChars="300" w:hanging="720"/>
        <w:jc w:val="both"/>
      </w:pPr>
      <w:r w:rsidRPr="00256DEC">
        <w:t>答曰：諸法實無故不可得，非智力少也。</w:t>
      </w:r>
      <w:r w:rsidRPr="00EB71AA">
        <w:rPr>
          <w:rStyle w:val="a5"/>
        </w:rPr>
        <w:footnoteReference w:id="231"/>
      </w:r>
    </w:p>
    <w:p w:rsidR="00D040F5" w:rsidRPr="00256DEC" w:rsidRDefault="00D040F5" w:rsidP="00FA1EC9">
      <w:pPr>
        <w:adjustRightInd w:val="0"/>
        <w:spacing w:beforeLines="30" w:before="108"/>
        <w:ind w:leftChars="50" w:left="120"/>
        <w:jc w:val="both"/>
      </w:pPr>
      <w:r w:rsidRPr="00256DEC">
        <w:rPr>
          <w:rFonts w:hint="eastAsia"/>
          <w:b/>
          <w:sz w:val="20"/>
          <w:bdr w:val="single" w:sz="4" w:space="0" w:color="auto"/>
        </w:rPr>
        <w:lastRenderedPageBreak/>
        <w:t>（三）</w:t>
      </w:r>
      <w:r w:rsidRPr="00256DEC">
        <w:rPr>
          <w:b/>
          <w:sz w:val="20"/>
          <w:bdr w:val="single" w:sz="4" w:space="0" w:color="auto"/>
        </w:rPr>
        <w:t>不可得空與畢竟空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自相</w:t>
      </w:r>
      <w:r w:rsidRPr="00256DEC">
        <w:rPr>
          <w:rFonts w:hint="eastAsia"/>
          <w:b/>
          <w:sz w:val="20"/>
          <w:bdr w:val="single" w:sz="4" w:space="0" w:color="auto"/>
        </w:rPr>
        <w:t>空</w:t>
      </w:r>
      <w:r w:rsidRPr="00256DEC">
        <w:rPr>
          <w:b/>
          <w:sz w:val="20"/>
          <w:bdr w:val="single" w:sz="4" w:space="0" w:color="auto"/>
        </w:rPr>
        <w:t>之別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FA1EC9">
      <w:pPr>
        <w:adjustRightInd w:val="0"/>
        <w:ind w:leftChars="50" w:left="840" w:hangingChars="300" w:hanging="720"/>
        <w:jc w:val="both"/>
      </w:pPr>
      <w:r w:rsidRPr="00256DEC">
        <w:t>問曰：若爾者，與畢竟空、自相空無異，今何以故更說不可得空？</w:t>
      </w:r>
    </w:p>
    <w:p w:rsidR="00D040F5" w:rsidRPr="00256DEC" w:rsidRDefault="00D040F5" w:rsidP="00FA1EC9">
      <w:pPr>
        <w:adjustRightInd w:val="0"/>
        <w:ind w:leftChars="50" w:left="840" w:hangingChars="300" w:hanging="720"/>
        <w:jc w:val="both"/>
      </w:pPr>
      <w:r w:rsidRPr="00256DEC">
        <w:t>答曰：</w:t>
      </w:r>
      <w:r w:rsidRPr="00FA1EC9">
        <w:rPr>
          <w:spacing w:val="4"/>
        </w:rPr>
        <w:t>若人聞上諸空都無所有，心懷怖畏生疑</w:t>
      </w:r>
      <w:r w:rsidRPr="00FA1EC9">
        <w:rPr>
          <w:rFonts w:ascii="新細明體" w:hAnsi="新細明體" w:hint="eastAsia"/>
          <w:bCs/>
          <w:spacing w:val="4"/>
        </w:rPr>
        <w:t>；</w:t>
      </w:r>
      <w:r w:rsidRPr="00FA1EC9">
        <w:rPr>
          <w:spacing w:val="4"/>
        </w:rPr>
        <w:t>今說</w:t>
      </w:r>
      <w:hyperlink w:history="1"/>
      <w:r w:rsidRPr="00FA1EC9">
        <w:rPr>
          <w:rStyle w:val="foot"/>
          <w:bCs/>
          <w:spacing w:val="4"/>
        </w:rPr>
        <w:t>所以空</w:t>
      </w:r>
      <w:r w:rsidRPr="00FA1EC9">
        <w:rPr>
          <w:spacing w:val="4"/>
        </w:rPr>
        <w:t>因緣</w:t>
      </w:r>
      <w:r w:rsidRPr="00FA1EC9">
        <w:rPr>
          <w:rFonts w:ascii="標楷體" w:eastAsia="標楷體" w:hAnsi="標楷體" w:hint="eastAsia"/>
          <w:spacing w:val="4"/>
        </w:rPr>
        <w:t>──</w:t>
      </w:r>
      <w:hyperlink w:history="1"/>
      <w:r w:rsidRPr="00FA1EC9">
        <w:rPr>
          <w:rStyle w:val="foot"/>
          <w:bCs/>
          <w:spacing w:val="4"/>
        </w:rPr>
        <w:t>以</w:t>
      </w:r>
      <w:r w:rsidRPr="00FA1EC9">
        <w:rPr>
          <w:spacing w:val="4"/>
        </w:rPr>
        <w:t>求索不可得故，</w:t>
      </w:r>
      <w:r w:rsidRPr="00256DEC">
        <w:t>為說不可得空。</w:t>
      </w:r>
      <w:r w:rsidRPr="00256DEC">
        <w:rPr>
          <w:rFonts w:hint="eastAsia"/>
        </w:rPr>
        <w:t>斷</w:t>
      </w:r>
      <w:r w:rsidRPr="00256DEC">
        <w:t>是疑怖故，佛說不可得空。所以者何？佛言：「</w:t>
      </w:r>
      <w:r w:rsidRPr="00256DEC">
        <w:rPr>
          <w:rFonts w:eastAsia="標楷體"/>
        </w:rPr>
        <w:t>我從初發心乃至成佛，及十</w:t>
      </w:r>
      <w:r w:rsidRPr="00256DEC">
        <w:rPr>
          <w:rFonts w:eastAsia="標楷體" w:hint="eastAsia"/>
        </w:rPr>
        <w:t>方</w:t>
      </w:r>
      <w:r w:rsidRPr="00EB71AA">
        <w:rPr>
          <w:rStyle w:val="a5"/>
          <w:rFonts w:eastAsia="標楷體"/>
          <w:bCs/>
        </w:rPr>
        <w:footnoteReference w:id="232"/>
      </w:r>
      <w:r w:rsidRPr="00256DEC">
        <w:rPr>
          <w:rFonts w:eastAsia="標楷體"/>
        </w:rPr>
        <w:t>佛，於諸法中求實不可得，是名不可得空。</w:t>
      </w:r>
      <w:r w:rsidRPr="00256DEC">
        <w:t>」</w:t>
      </w:r>
      <w:r w:rsidRPr="00EB71AA">
        <w:rPr>
          <w:rStyle w:val="a5"/>
        </w:rPr>
        <w:footnoteReference w:id="233"/>
      </w:r>
    </w:p>
    <w:p w:rsidR="00D040F5" w:rsidRPr="00B0599E" w:rsidRDefault="00D040F5" w:rsidP="00FA1EC9">
      <w:pPr>
        <w:adjustRightInd w:val="0"/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bdr w:val="single" w:sz="4" w:space="0" w:color="auto"/>
        </w:rPr>
        <w:t>四</w:t>
      </w:r>
      <w:r w:rsidRPr="00256DEC">
        <w:rPr>
          <w:b/>
          <w:sz w:val="20"/>
          <w:bdr w:val="single" w:sz="4" w:space="0" w:color="auto"/>
        </w:rPr>
        <w:t>）辨「不可得」義</w:t>
      </w:r>
    </w:p>
    <w:p w:rsidR="00D040F5" w:rsidRPr="00256DEC" w:rsidRDefault="00D040F5" w:rsidP="00FA1EC9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bdr w:val="single" w:sz="4" w:space="0" w:color="auto"/>
        </w:rPr>
        <w:t>何事不可得</w:t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問曰：何事不可得？</w:t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FA1EC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一切法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乃至無餘涅槃不可得</w:t>
      </w:r>
    </w:p>
    <w:p w:rsidR="00D040F5" w:rsidRPr="00256DEC" w:rsidRDefault="00D040F5" w:rsidP="00FA1EC9">
      <w:pPr>
        <w:ind w:leftChars="150" w:left="360"/>
        <w:jc w:val="both"/>
      </w:pPr>
      <w:r w:rsidRPr="00256DEC">
        <w:t>一切法乃至無餘涅槃不可得故，名為不可得空。</w:t>
      </w:r>
    </w:p>
    <w:p w:rsidR="00D040F5" w:rsidRPr="00256DEC" w:rsidRDefault="00D040F5" w:rsidP="00FA1EC9">
      <w:pPr>
        <w:spacing w:beforeLines="30" w:before="108"/>
        <w:ind w:leftChars="150" w:left="360"/>
        <w:jc w:val="both"/>
        <w:rPr>
          <w:rFonts w:hAnsi="新細明體"/>
          <w:bCs/>
        </w:rPr>
      </w:pPr>
      <w:r w:rsidRPr="00256DEC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256DEC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不得雜煩惱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FA1EC9">
      <w:pPr>
        <w:ind w:leftChars="150" w:left="360"/>
        <w:jc w:val="both"/>
      </w:pPr>
      <w:r w:rsidRPr="00256DEC">
        <w:t>復次，行者得是不可得空，不得三毒、四流</w:t>
      </w:r>
      <w:r w:rsidRPr="00EB71AA">
        <w:rPr>
          <w:rStyle w:val="a5"/>
        </w:rPr>
        <w:footnoteReference w:id="234"/>
      </w:r>
      <w:r w:rsidRPr="00256DEC">
        <w:t>、四縛</w:t>
      </w:r>
      <w:r w:rsidRPr="00EB71AA">
        <w:rPr>
          <w:rStyle w:val="a5"/>
          <w:bCs/>
        </w:rPr>
        <w:footnoteReference w:id="235"/>
      </w:r>
      <w:r w:rsidRPr="00256DEC">
        <w:t>、五蓋</w:t>
      </w:r>
      <w:r w:rsidRPr="00EB71AA">
        <w:rPr>
          <w:rStyle w:val="a5"/>
          <w:bCs/>
        </w:rPr>
        <w:footnoteReference w:id="236"/>
      </w:r>
      <w:r w:rsidRPr="00256DEC">
        <w:t>、六愛</w:t>
      </w:r>
      <w:r w:rsidRPr="00EB71AA">
        <w:rPr>
          <w:rStyle w:val="a5"/>
          <w:bCs/>
        </w:rPr>
        <w:footnoteReference w:id="237"/>
      </w:r>
      <w:r w:rsidRPr="00256DEC">
        <w:t>、七使</w:t>
      </w:r>
      <w:r w:rsidRPr="00EB71AA">
        <w:rPr>
          <w:rStyle w:val="a5"/>
          <w:bCs/>
        </w:rPr>
        <w:footnoteReference w:id="238"/>
      </w:r>
      <w:r w:rsidRPr="00256DEC">
        <w:t>、八邪</w:t>
      </w:r>
      <w:r w:rsidRPr="00EB71AA">
        <w:rPr>
          <w:rStyle w:val="a5"/>
          <w:bCs/>
        </w:rPr>
        <w:footnoteReference w:id="239"/>
      </w:r>
      <w:r w:rsidRPr="00256DEC">
        <w:t>、九結</w:t>
      </w:r>
      <w:r w:rsidRPr="00EB71AA">
        <w:rPr>
          <w:rStyle w:val="a5"/>
          <w:bCs/>
        </w:rPr>
        <w:footnoteReference w:id="240"/>
      </w:r>
      <w:r w:rsidRPr="00256DEC">
        <w:t>、十惡</w:t>
      </w:r>
      <w:r w:rsidRPr="00EB71AA">
        <w:rPr>
          <w:rStyle w:val="a5"/>
          <w:bCs/>
        </w:rPr>
        <w:footnoteReference w:id="241"/>
      </w:r>
      <w:r w:rsidRPr="00256DEC">
        <w:t>，諸弊惡垢</w:t>
      </w:r>
      <w:hyperlink w:history="1"/>
      <w:r w:rsidRPr="00256DEC">
        <w:rPr>
          <w:rStyle w:val="foot"/>
          <w:bCs/>
        </w:rPr>
        <w:t>結</w:t>
      </w:r>
      <w:r w:rsidRPr="00EB71AA">
        <w:rPr>
          <w:rStyle w:val="a5"/>
          <w:bCs/>
        </w:rPr>
        <w:footnoteReference w:id="242"/>
      </w:r>
      <w:r w:rsidRPr="00256DEC">
        <w:t>等都不可得故，名為不可得空。</w:t>
      </w:r>
    </w:p>
    <w:p w:rsidR="00D040F5" w:rsidRPr="00256DEC" w:rsidRDefault="00D040F5" w:rsidP="00FA1EC9">
      <w:pPr>
        <w:spacing w:beforeLines="30" w:before="108"/>
        <w:ind w:leftChars="100" w:left="240"/>
        <w:jc w:val="both"/>
      </w:pP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行不可得空，得何等利</w:t>
      </w:r>
      <w:r w:rsidRPr="00EB71AA">
        <w:rPr>
          <w:rStyle w:val="a5"/>
        </w:rPr>
        <w:footnoteReference w:id="243"/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問曰：若爾者，行是不可得空，得何等法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利</w:t>
      </w:r>
      <w:r w:rsidRPr="00256DEC">
        <w:t>？</w:t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lastRenderedPageBreak/>
        <w:t>答曰：</w:t>
      </w:r>
    </w:p>
    <w:p w:rsidR="00D040F5" w:rsidRPr="00256DEC" w:rsidRDefault="00D040F5" w:rsidP="00FA1EC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）聲聞</w:t>
      </w:r>
      <w:r w:rsidR="00FA1EC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三學、四果乃至十無學法</w:t>
      </w:r>
      <w:r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Pr="00256DEC">
        <w:rPr>
          <w:rFonts w:hint="eastAsia"/>
          <w:sz w:val="20"/>
          <w:szCs w:val="20"/>
        </w:rPr>
        <w:t>大智度論筆記》〔</w:t>
      </w:r>
      <w:r w:rsidRPr="00EB71AA">
        <w:rPr>
          <w:rFonts w:hint="eastAsia"/>
          <w:sz w:val="20"/>
          <w:szCs w:val="20"/>
        </w:rPr>
        <w:t>A014</w:t>
      </w:r>
      <w:r w:rsidRPr="00256DEC">
        <w:rPr>
          <w:rFonts w:hint="eastAsia"/>
          <w:sz w:val="20"/>
          <w:szCs w:val="20"/>
        </w:rPr>
        <w:t>〕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26</w:t>
      </w:r>
      <w:r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FA1EC9">
      <w:pPr>
        <w:ind w:leftChars="150" w:left="360"/>
        <w:jc w:val="both"/>
        <w:rPr>
          <w:rStyle w:val="foot"/>
          <w:bCs/>
        </w:rPr>
      </w:pPr>
      <w:r w:rsidRPr="00256DEC">
        <w:t>得戒、定、慧，得四沙門果、五根、五無學眾</w:t>
      </w:r>
      <w:r w:rsidRPr="00EB71AA">
        <w:rPr>
          <w:vertAlign w:val="superscript"/>
        </w:rPr>
        <w:footnoteReference w:id="244"/>
      </w:r>
      <w:r w:rsidRPr="00256DEC">
        <w:t>，六捨法</w:t>
      </w:r>
      <w:r w:rsidRPr="00EB71AA">
        <w:rPr>
          <w:vertAlign w:val="superscript"/>
        </w:rPr>
        <w:footnoteReference w:id="245"/>
      </w:r>
      <w:r w:rsidRPr="00256DEC">
        <w:t>、七覺分、八聖道分、九次第定、十無學法</w:t>
      </w:r>
      <w:r w:rsidRPr="00EB71AA">
        <w:rPr>
          <w:vertAlign w:val="superscript"/>
        </w:rPr>
        <w:footnoteReference w:id="246"/>
      </w:r>
      <w:r w:rsidR="00C83644">
        <w:rPr>
          <w:rFonts w:ascii="標楷體" w:eastAsia="標楷體" w:hAnsi="標楷體" w:hint="eastAsia"/>
        </w:rPr>
        <w:t>。</w:t>
      </w:r>
      <w:r w:rsidRPr="00256DEC">
        <w:t>得如是等，</w:t>
      </w:r>
      <w:hyperlink w:history="1"/>
      <w:r w:rsidRPr="00256DEC">
        <w:rPr>
          <w:rStyle w:val="foot"/>
          <w:bCs/>
        </w:rPr>
        <w:t>是聲聞法。</w:t>
      </w:r>
    </w:p>
    <w:p w:rsidR="00D040F5" w:rsidRPr="00256DEC" w:rsidRDefault="00D040F5" w:rsidP="00015A4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）大乘</w:t>
      </w:r>
      <w:r w:rsidR="0041474E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般若乃至十地一切功德</w:t>
      </w:r>
      <w:r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Pr="00256DEC">
        <w:rPr>
          <w:rFonts w:hint="eastAsia"/>
          <w:sz w:val="20"/>
          <w:szCs w:val="20"/>
        </w:rPr>
        <w:t>大智度論筆記》〔</w:t>
      </w:r>
      <w:r w:rsidRPr="00EB71AA">
        <w:rPr>
          <w:rFonts w:hint="eastAsia"/>
          <w:sz w:val="20"/>
          <w:szCs w:val="20"/>
        </w:rPr>
        <w:t>A014</w:t>
      </w:r>
      <w:r w:rsidRPr="00256DEC">
        <w:rPr>
          <w:rFonts w:hint="eastAsia"/>
          <w:sz w:val="20"/>
          <w:szCs w:val="20"/>
        </w:rPr>
        <w:t>〕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26</w:t>
      </w:r>
      <w:r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rPr>
          <w:rStyle w:val="foot"/>
          <w:bCs/>
        </w:rPr>
        <w:t>若得般若波羅蜜，則具足六波羅蜜及十地諸功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296</w:t>
      </w:r>
      <w:r w:rsidRPr="00EB71AA">
        <w:rPr>
          <w:rFonts w:eastAsia="Roman Unicode"/>
          <w:sz w:val="22"/>
          <w:szCs w:val="22"/>
          <w:shd w:val="pct15" w:color="auto" w:fill="FFFFFF"/>
        </w:rPr>
        <w:t>a</w:t>
      </w:r>
      <w:r w:rsidRPr="00256DEC">
        <w:rPr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德</w:t>
      </w:r>
      <w:r w:rsidRPr="00EB71AA">
        <w:rPr>
          <w:rStyle w:val="a5"/>
          <w:bCs/>
        </w:rPr>
        <w:footnoteReference w:id="247"/>
      </w:r>
      <w:r w:rsidRPr="00256DEC">
        <w:t>。</w:t>
      </w:r>
    </w:p>
    <w:p w:rsidR="00D040F5" w:rsidRPr="00256DEC" w:rsidRDefault="00D040F5" w:rsidP="00015A4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上言一切法不可得，今何故言得三學乃至</w:t>
      </w:r>
      <w:r w:rsidRPr="00256DEC">
        <w:rPr>
          <w:b/>
          <w:sz w:val="20"/>
          <w:szCs w:val="20"/>
          <w:bdr w:val="single" w:sz="4" w:space="0" w:color="auto"/>
        </w:rPr>
        <w:t>十</w:t>
      </w:r>
      <w:hyperlink w:history="1"/>
      <w:r w:rsidRPr="00256DEC">
        <w:rPr>
          <w:rStyle w:val="foot"/>
          <w:b/>
          <w:bCs/>
          <w:sz w:val="20"/>
          <w:szCs w:val="20"/>
          <w:bdr w:val="single" w:sz="4" w:space="0" w:color="auto"/>
        </w:rPr>
        <w:t>無學法</w:t>
      </w:r>
      <w:r w:rsidRPr="00256DEC">
        <w:rPr>
          <w:rStyle w:val="foot"/>
          <w:rFonts w:hint="eastAsia"/>
          <w:b/>
          <w:bCs/>
          <w:sz w:val="20"/>
          <w:szCs w:val="20"/>
          <w:bdr w:val="single" w:sz="4" w:space="0" w:color="auto"/>
        </w:rPr>
        <w:t>等</w:t>
      </w:r>
    </w:p>
    <w:p w:rsidR="00D040F5" w:rsidRPr="00256DEC" w:rsidRDefault="00D040F5" w:rsidP="00015A49">
      <w:pPr>
        <w:ind w:leftChars="100" w:left="960" w:hangingChars="300" w:hanging="720"/>
        <w:jc w:val="both"/>
      </w:pPr>
      <w:r w:rsidRPr="00256DEC">
        <w:t>問曰：上言</w:t>
      </w:r>
      <w:r w:rsidRPr="00256DEC">
        <w:rPr>
          <w:rFonts w:hAnsi="新細明體"/>
          <w:bCs/>
        </w:rPr>
        <w:t>「</w:t>
      </w:r>
      <w:r w:rsidRPr="00256DEC">
        <w:t>一切法乃至涅槃不可得</w:t>
      </w:r>
      <w:r w:rsidRPr="00256DEC">
        <w:rPr>
          <w:rFonts w:hAnsi="新細明體"/>
          <w:bCs/>
        </w:rPr>
        <w:t>」</w:t>
      </w:r>
      <w:r w:rsidRPr="00256DEC">
        <w:t>，今何以言</w:t>
      </w:r>
      <w:r w:rsidRPr="00256DEC">
        <w:rPr>
          <w:rFonts w:hAnsi="新細明體"/>
          <w:bCs/>
        </w:rPr>
        <w:t>「</w:t>
      </w:r>
      <w:r w:rsidRPr="00256DEC">
        <w:t>得戒、定、慧，乃至十</w:t>
      </w:r>
      <w:hyperlink w:history="1"/>
      <w:r w:rsidRPr="00256DEC">
        <w:rPr>
          <w:rStyle w:val="foot"/>
          <w:bCs/>
        </w:rPr>
        <w:t>無學法</w:t>
      </w:r>
      <w:r w:rsidRPr="00EB71AA">
        <w:rPr>
          <w:rStyle w:val="a5"/>
          <w:bCs/>
        </w:rPr>
        <w:footnoteReference w:id="248"/>
      </w:r>
      <w:r w:rsidRPr="00256DEC">
        <w:rPr>
          <w:rFonts w:hAnsi="新細明體"/>
          <w:bCs/>
        </w:rPr>
        <w:t>」</w:t>
      </w:r>
      <w:r w:rsidRPr="00256DEC">
        <w:t>？</w:t>
      </w:r>
    </w:p>
    <w:p w:rsidR="00D040F5" w:rsidRPr="00256DEC" w:rsidRDefault="00D040F5" w:rsidP="00015A49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015A49">
      <w:pPr>
        <w:ind w:leftChars="150" w:left="360"/>
        <w:jc w:val="both"/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）雖得而趣不可得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大智度論筆記》〔</w:t>
      </w:r>
      <w:r w:rsidRPr="00EB71AA">
        <w:rPr>
          <w:sz w:val="20"/>
          <w:szCs w:val="20"/>
        </w:rPr>
        <w:t>A014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26</w:t>
      </w:r>
      <w:r w:rsidRPr="00256DEC">
        <w:rPr>
          <w:sz w:val="20"/>
          <w:szCs w:val="20"/>
        </w:rPr>
        <w:t>）</w:t>
      </w:r>
    </w:p>
    <w:p w:rsidR="00D040F5" w:rsidRPr="00256DEC" w:rsidRDefault="00D040F5" w:rsidP="00015A49">
      <w:pPr>
        <w:ind w:leftChars="150" w:left="360"/>
        <w:jc w:val="both"/>
        <w:rPr>
          <w:rStyle w:val="foot"/>
          <w:bCs/>
        </w:rPr>
      </w:pPr>
      <w:r w:rsidRPr="00256DEC">
        <w:t>是法雖得，皆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助</w:t>
      </w:r>
      <w:r w:rsidRPr="00EB71AA">
        <w:rPr>
          <w:rStyle w:val="a5"/>
          <w:bCs/>
        </w:rPr>
        <w:footnoteReference w:id="249"/>
      </w:r>
      <w:r w:rsidRPr="00256DEC">
        <w:t>不可得空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故，亦名不可得</w:t>
      </w:r>
      <w:r w:rsidRPr="00256DEC">
        <w:rPr>
          <w:bCs/>
        </w:rPr>
        <w:t>。</w:t>
      </w:r>
    </w:p>
    <w:p w:rsidR="00D040F5" w:rsidRPr="00256DEC" w:rsidRDefault="00D040F5" w:rsidP="00015A49">
      <w:pPr>
        <w:spacing w:beforeLines="30" w:before="108"/>
        <w:ind w:leftChars="150" w:left="360"/>
        <w:jc w:val="both"/>
        <w:rPr>
          <w:rStyle w:val="foot"/>
          <w:bCs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）無受著故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  <w:rPr>
          <w:rStyle w:val="foot"/>
          <w:bCs/>
        </w:rPr>
      </w:pPr>
      <w:r w:rsidRPr="00256DEC">
        <w:rPr>
          <w:rStyle w:val="foot"/>
          <w:bCs/>
        </w:rPr>
        <w:t>又復無受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無</w:t>
      </w:r>
      <w:r w:rsidRPr="00256DEC">
        <w:t>著故，是名不可</w:t>
      </w:r>
      <w:hyperlink w:history="1"/>
      <w:r w:rsidRPr="00256DEC">
        <w:rPr>
          <w:rStyle w:val="foot"/>
          <w:bCs/>
        </w:rPr>
        <w:t>得</w:t>
      </w:r>
      <w:r w:rsidRPr="00256DEC">
        <w:rPr>
          <w:bCs/>
        </w:rPr>
        <w:t>。</w:t>
      </w:r>
    </w:p>
    <w:p w:rsidR="00D040F5" w:rsidRPr="00256DEC" w:rsidRDefault="00D040F5" w:rsidP="00015A49">
      <w:pPr>
        <w:spacing w:beforeLines="30" w:before="108"/>
        <w:ind w:leftChars="150" w:left="36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3</w:t>
      </w:r>
      <w:r w:rsidRPr="00256DEC">
        <w:rPr>
          <w:b/>
          <w:sz w:val="20"/>
          <w:bdr w:val="single" w:sz="4" w:space="0" w:color="auto"/>
        </w:rPr>
        <w:t>）無為法故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為無為法故名不可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得</w:t>
      </w:r>
      <w:r w:rsidRPr="00256DEC">
        <w:rPr>
          <w:bCs/>
        </w:rPr>
        <w:t>。</w:t>
      </w:r>
    </w:p>
    <w:p w:rsidR="00D040F5" w:rsidRPr="00256DEC" w:rsidRDefault="00D040F5" w:rsidP="00015A49">
      <w:pPr>
        <w:spacing w:beforeLines="30" w:before="108"/>
        <w:ind w:leftChars="150" w:left="36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4</w:t>
      </w:r>
      <w:r w:rsidRPr="00256DEC">
        <w:rPr>
          <w:b/>
          <w:sz w:val="20"/>
          <w:bdr w:val="single" w:sz="4" w:space="0" w:color="auto"/>
        </w:rPr>
        <w:t>）聖諦故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聖諦故名不可得</w:t>
      </w:r>
      <w:r w:rsidRPr="00256DEC">
        <w:rPr>
          <w:bCs/>
        </w:rPr>
        <w:t>。</w:t>
      </w:r>
    </w:p>
    <w:p w:rsidR="00D040F5" w:rsidRPr="00256DEC" w:rsidRDefault="00D040F5" w:rsidP="00015A49">
      <w:pPr>
        <w:spacing w:beforeLines="30" w:before="108"/>
        <w:ind w:leftChars="150" w:left="36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5</w:t>
      </w:r>
      <w:r w:rsidRPr="00256DEC">
        <w:rPr>
          <w:b/>
          <w:sz w:val="20"/>
          <w:bdr w:val="single" w:sz="4" w:space="0" w:color="auto"/>
        </w:rPr>
        <w:t>）第一義諦故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第一義諦故名不可得。</w:t>
      </w:r>
    </w:p>
    <w:p w:rsidR="00D040F5" w:rsidRPr="00256DEC" w:rsidRDefault="00D040F5" w:rsidP="00015A49">
      <w:pPr>
        <w:spacing w:beforeLines="30" w:before="108"/>
        <w:ind w:leftChars="150" w:left="36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6</w:t>
      </w:r>
      <w:r w:rsidRPr="00256DEC">
        <w:rPr>
          <w:b/>
          <w:sz w:val="20"/>
          <w:bdr w:val="single" w:sz="4" w:space="0" w:color="auto"/>
        </w:rPr>
        <w:t>）趣入無餘故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聖人雖得諸功德，入無餘涅槃故，不以為得；凡夫人以為大得。</w:t>
      </w:r>
      <w:r w:rsidRPr="00EB71AA">
        <w:rPr>
          <w:rStyle w:val="a5"/>
          <w:bCs/>
        </w:rPr>
        <w:footnoteReference w:id="250"/>
      </w:r>
      <w:r w:rsidRPr="00256DEC">
        <w:t>如師子雖有所作，不自以為奇，餘眾生見以為希有。</w:t>
      </w:r>
    </w:p>
    <w:p w:rsidR="00D040F5" w:rsidRPr="00256DEC" w:rsidRDefault="00D040F5" w:rsidP="007A46DD">
      <w:pPr>
        <w:adjustRightInd w:val="0"/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bdr w:val="single" w:sz="4" w:space="0" w:color="auto"/>
        </w:rPr>
        <w:t>五</w:t>
      </w:r>
      <w:r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FE038F" w:rsidP="007A46DD">
      <w:pPr>
        <w:ind w:leftChars="50" w:left="120"/>
        <w:jc w:val="both"/>
      </w:pPr>
      <w:hyperlink w:history="1"/>
      <w:r w:rsidR="00D040F5" w:rsidRPr="00256DEC">
        <w:rPr>
          <w:rStyle w:val="foot"/>
          <w:bCs/>
        </w:rPr>
        <w:t>如是等義</w:t>
      </w:r>
      <w:r w:rsidR="00D040F5" w:rsidRPr="00EB71AA">
        <w:rPr>
          <w:rStyle w:val="a5"/>
          <w:bCs/>
        </w:rPr>
        <w:footnoteReference w:id="251"/>
      </w:r>
      <w:r w:rsidR="00D040F5" w:rsidRPr="00256DEC">
        <w:t>名為不可得空。</w:t>
      </w:r>
    </w:p>
    <w:p w:rsidR="00D040F5" w:rsidRPr="00256DEC" w:rsidRDefault="00D040F5" w:rsidP="006A2CB8">
      <w:pPr>
        <w:spacing w:beforeLines="30" w:before="108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lastRenderedPageBreak/>
        <w:t>十六、無法空，十七、有法空，十八、無法有法空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7A46DD">
      <w:pPr>
        <w:jc w:val="both"/>
      </w:pPr>
      <w:r w:rsidRPr="00256DEC">
        <w:rPr>
          <w:bCs/>
        </w:rPr>
        <w:t>「</w:t>
      </w:r>
      <w:r w:rsidRPr="00256DEC">
        <w:t>無法</w:t>
      </w:r>
      <w:r w:rsidRPr="00C50C84">
        <w:rPr>
          <w:sz w:val="22"/>
        </w:rPr>
        <w:t>（</w:t>
      </w:r>
      <w:proofErr w:type="spellStart"/>
      <w:r w:rsidRPr="00C50C84">
        <w:rPr>
          <w:rFonts w:eastAsia="Roman Unicode"/>
          <w:sz w:val="22"/>
        </w:rPr>
        <w:t>abhāva</w:t>
      </w:r>
      <w:proofErr w:type="spellEnd"/>
      <w:r w:rsidRPr="00C50C84">
        <w:rPr>
          <w:sz w:val="22"/>
        </w:rPr>
        <w:t>）</w:t>
      </w:r>
      <w:r w:rsidRPr="00C50C84">
        <w:t>空</w:t>
      </w:r>
      <w:r w:rsidRPr="00C50C84">
        <w:rPr>
          <w:bCs/>
        </w:rPr>
        <w:t>」</w:t>
      </w:r>
      <w:r w:rsidRPr="00C50C84">
        <w:t>、</w:t>
      </w:r>
      <w:r w:rsidRPr="00C50C84">
        <w:rPr>
          <w:bCs/>
        </w:rPr>
        <w:t>「</w:t>
      </w:r>
      <w:r w:rsidRPr="00C50C84">
        <w:t>有法</w:t>
      </w:r>
      <w:r w:rsidRPr="00C50C84">
        <w:rPr>
          <w:sz w:val="22"/>
        </w:rPr>
        <w:t>（</w:t>
      </w:r>
      <w:proofErr w:type="spellStart"/>
      <w:r w:rsidRPr="00C50C84">
        <w:rPr>
          <w:rFonts w:eastAsia="Roman Unicode"/>
          <w:sz w:val="22"/>
        </w:rPr>
        <w:t>svabhāva</w:t>
      </w:r>
      <w:proofErr w:type="spellEnd"/>
      <w:r w:rsidRPr="00C50C84">
        <w:rPr>
          <w:sz w:val="22"/>
        </w:rPr>
        <w:t>）</w:t>
      </w:r>
      <w:r w:rsidRPr="00C50C84">
        <w:t>空</w:t>
      </w:r>
      <w:r w:rsidRPr="00C50C84">
        <w:rPr>
          <w:bCs/>
        </w:rPr>
        <w:t>」</w:t>
      </w:r>
      <w:r w:rsidRPr="00C50C84">
        <w:t>、</w:t>
      </w:r>
      <w:r w:rsidRPr="00C50C84">
        <w:rPr>
          <w:bCs/>
        </w:rPr>
        <w:t>「</w:t>
      </w:r>
      <w:r w:rsidRPr="00C50C84">
        <w:t>無法有法</w:t>
      </w:r>
      <w:r w:rsidRPr="00C50C84">
        <w:rPr>
          <w:sz w:val="22"/>
        </w:rPr>
        <w:t>（</w:t>
      </w:r>
      <w:proofErr w:type="spellStart"/>
      <w:r w:rsidRPr="00C50C84">
        <w:rPr>
          <w:rFonts w:eastAsia="Roman Unicode"/>
          <w:sz w:val="22"/>
        </w:rPr>
        <w:t>abhāva-svabhāva</w:t>
      </w:r>
      <w:proofErr w:type="spellEnd"/>
      <w:r w:rsidRPr="00C50C84">
        <w:rPr>
          <w:sz w:val="22"/>
        </w:rPr>
        <w:t>）</w:t>
      </w:r>
      <w:r w:rsidRPr="00C50C84">
        <w:t>空</w:t>
      </w:r>
      <w:r w:rsidRPr="00256DEC">
        <w:rPr>
          <w:bCs/>
        </w:rPr>
        <w:t>」</w:t>
      </w:r>
      <w:r w:rsidRPr="00EB71AA">
        <w:rPr>
          <w:rStyle w:val="a5"/>
          <w:bCs/>
        </w:rPr>
        <w:footnoteReference w:id="252"/>
      </w:r>
      <w:r w:rsidRPr="00256DEC">
        <w:t>。</w:t>
      </w:r>
    </w:p>
    <w:p w:rsidR="00D040F5" w:rsidRPr="00256DEC" w:rsidRDefault="00D040F5" w:rsidP="007A46DD">
      <w:pPr>
        <w:pStyle w:val="a3"/>
        <w:snapToGrid/>
        <w:ind w:leftChars="50" w:left="120"/>
        <w:jc w:val="both"/>
        <w:rPr>
          <w:b/>
          <w:szCs w:val="24"/>
          <w:bdr w:val="single" w:sz="4" w:space="0" w:color="auto"/>
        </w:rPr>
      </w:pPr>
      <w:r w:rsidRPr="00256DEC">
        <w:rPr>
          <w:b/>
          <w:szCs w:val="24"/>
          <w:bdr w:val="single" w:sz="4" w:space="0" w:color="auto"/>
        </w:rPr>
        <w:t>（一）第一說</w:t>
      </w:r>
    </w:p>
    <w:p w:rsidR="00D040F5" w:rsidRPr="00256DEC" w:rsidRDefault="00D040F5" w:rsidP="007A46DD">
      <w:pPr>
        <w:ind w:leftChars="100" w:left="240"/>
        <w:jc w:val="both"/>
      </w:pP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  <w:shd w:val="pct15" w:color="auto" w:fill="FFFFFF"/>
        </w:rPr>
        <w:t>無法空：</w:t>
      </w:r>
      <w:r w:rsidRPr="00256DEC">
        <w:rPr>
          <w:b/>
          <w:sz w:val="20"/>
          <w:bdr w:val="single" w:sz="4" w:space="0" w:color="auto"/>
        </w:rPr>
        <w:t>已滅空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hyperlink w:history="1"/>
      <w:r w:rsidRPr="00256DEC">
        <w:rPr>
          <w:rStyle w:val="foot"/>
          <w:bCs/>
        </w:rPr>
        <w:t>無法空</w:t>
      </w:r>
      <w:r w:rsidRPr="00256DEC">
        <w:rPr>
          <w:bCs/>
        </w:rPr>
        <w:t>」</w:t>
      </w:r>
      <w:r w:rsidRPr="00256DEC">
        <w:rPr>
          <w:rStyle w:val="foot"/>
          <w:bCs/>
        </w:rPr>
        <w:t>者，有人言：</w:t>
      </w:r>
      <w:r w:rsidRPr="00EB71AA">
        <w:rPr>
          <w:rStyle w:val="a5"/>
          <w:bCs/>
        </w:rPr>
        <w:footnoteReference w:id="253"/>
      </w:r>
      <w:r w:rsidRPr="00256DEC">
        <w:t>無法</w:t>
      </w:r>
      <w:r w:rsidRPr="00256DEC">
        <w:rPr>
          <w:rFonts w:hint="eastAsia"/>
        </w:rPr>
        <w:t>，</w:t>
      </w:r>
      <w:r w:rsidRPr="00256DEC">
        <w:t>名法已滅</w:t>
      </w:r>
      <w:r w:rsidRPr="00256DEC">
        <w:rPr>
          <w:rFonts w:hint="eastAsia"/>
        </w:rPr>
        <w:t>，</w:t>
      </w:r>
      <w:r w:rsidRPr="00256DEC">
        <w:t>是滅無故，名無法空。</w:t>
      </w:r>
    </w:p>
    <w:p w:rsidR="00D040F5" w:rsidRPr="00256DEC" w:rsidRDefault="00D040F5" w:rsidP="007A46DD">
      <w:pPr>
        <w:spacing w:beforeLines="30" w:before="108"/>
        <w:ind w:leftChars="100" w:left="240"/>
        <w:jc w:val="both"/>
        <w:rPr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  <w:shd w:val="pct15" w:color="auto" w:fill="FFFFFF"/>
        </w:rPr>
        <w:t>有法空：</w:t>
      </w:r>
      <w:r w:rsidRPr="00256DEC">
        <w:rPr>
          <w:b/>
          <w:sz w:val="20"/>
          <w:bdr w:val="single" w:sz="4" w:space="0" w:color="auto"/>
        </w:rPr>
        <w:t>緣生空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sz w:val="20"/>
        </w:rPr>
        <w:t>F019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r w:rsidRPr="00256DEC">
        <w:t>有法空</w:t>
      </w:r>
      <w:r w:rsidRPr="00256DEC">
        <w:rPr>
          <w:bCs/>
        </w:rPr>
        <w:t>」</w:t>
      </w:r>
      <w:r w:rsidRPr="00256DEC">
        <w:t>者，諸法因緣和合生，故</w:t>
      </w:r>
      <w:hyperlink w:history="1"/>
      <w:r w:rsidRPr="00256DEC">
        <w:rPr>
          <w:rStyle w:val="foot"/>
          <w:bCs/>
        </w:rPr>
        <w:t>無</w:t>
      </w:r>
      <w:r w:rsidRPr="00256DEC">
        <w:t>有法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有法</w:t>
      </w:r>
      <w:r w:rsidRPr="00256DEC">
        <w:t>無故，名有法空。</w:t>
      </w:r>
    </w:p>
    <w:p w:rsidR="00D040F5" w:rsidRPr="00256DEC" w:rsidRDefault="00D040F5" w:rsidP="007A46DD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3</w:t>
      </w:r>
      <w:r w:rsidRPr="00256DEC">
        <w:rPr>
          <w:b/>
          <w:sz w:val="20"/>
          <w:bdr w:val="single" w:sz="4" w:space="0" w:color="auto"/>
        </w:rPr>
        <w:t>、無法有法空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r w:rsidRPr="00256DEC">
        <w:t>無法有法空</w:t>
      </w:r>
      <w:r w:rsidRPr="00256DEC">
        <w:rPr>
          <w:bCs/>
        </w:rPr>
        <w:t>」</w:t>
      </w:r>
      <w:r w:rsidRPr="00256DEC">
        <w:t>者，</w:t>
      </w:r>
    </w:p>
    <w:p w:rsidR="00D040F5" w:rsidRPr="00256DEC" w:rsidRDefault="00D040F5" w:rsidP="007A46DD">
      <w:pPr>
        <w:ind w:leftChars="150" w:left="36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）取無法有法相空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sz w:val="20"/>
        </w:rPr>
        <w:t>F019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</w:pPr>
      <w:r w:rsidRPr="00256DEC">
        <w:t>取無法有法相不可得，是為無法有法空。</w:t>
      </w:r>
    </w:p>
    <w:p w:rsidR="00D040F5" w:rsidRPr="00256DEC" w:rsidRDefault="00D040F5" w:rsidP="007A46DD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）觀無法有法空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sz w:val="20"/>
        </w:rPr>
        <w:t>F019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</w:pPr>
      <w:r w:rsidRPr="00256DEC">
        <w:rPr>
          <w:rFonts w:hAnsi="新細明體"/>
        </w:rPr>
        <w:t>復次，觀無法有法空，故名無法有法空。</w:t>
      </w:r>
    </w:p>
    <w:p w:rsidR="00D040F5" w:rsidRPr="00256DEC" w:rsidRDefault="00D040F5" w:rsidP="007A46DD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rFonts w:hAnsi="新細明體"/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3</w:t>
      </w:r>
      <w:r w:rsidRPr="00256DEC">
        <w:rPr>
          <w:rFonts w:hAnsi="新細明體"/>
          <w:b/>
          <w:sz w:val="20"/>
          <w:bdr w:val="single" w:sz="4" w:space="0" w:color="auto"/>
        </w:rPr>
        <w:t>）觀生滅</w:t>
      </w:r>
      <w:r w:rsidR="00C83644">
        <w:rPr>
          <w:rFonts w:hAnsi="新細明體" w:hint="eastAsia"/>
          <w:b/>
          <w:sz w:val="20"/>
          <w:bdr w:val="single" w:sz="4" w:space="0" w:color="auto"/>
        </w:rPr>
        <w:t>，</w:t>
      </w:r>
      <w:r w:rsidRPr="00256DEC">
        <w:rPr>
          <w:rFonts w:hAnsi="新細明體"/>
          <w:b/>
          <w:sz w:val="20"/>
          <w:bdr w:val="single" w:sz="4" w:space="0" w:color="auto"/>
        </w:rPr>
        <w:t>滅無有</w:t>
      </w:r>
      <w:r w:rsidRPr="00256DEC">
        <w:rPr>
          <w:rFonts w:hAnsi="新細明體"/>
          <w:sz w:val="20"/>
        </w:rPr>
        <w:t>（</w:t>
      </w:r>
      <w:r w:rsidR="005E7893" w:rsidRPr="00256DEC">
        <w:rPr>
          <w:rFonts w:hAnsi="新細明體"/>
          <w:sz w:val="20"/>
        </w:rPr>
        <w:t>印順法師，《</w:t>
      </w:r>
      <w:r w:rsidRPr="00256DEC">
        <w:rPr>
          <w:rFonts w:hAnsi="新細明體"/>
          <w:sz w:val="20"/>
        </w:rPr>
        <w:t>大智度論筆記》［</w:t>
      </w:r>
      <w:r w:rsidRPr="00EB71AA">
        <w:rPr>
          <w:sz w:val="20"/>
        </w:rPr>
        <w:t>F019</w:t>
      </w:r>
      <w:r w:rsidRPr="00256DEC">
        <w:rPr>
          <w:rFonts w:hAnsi="新細明體"/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rFonts w:hAnsi="新細明體"/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  <w:rPr>
          <w:rFonts w:ascii="新細明體" w:hAnsi="新細明體"/>
        </w:rPr>
      </w:pPr>
      <w:r w:rsidRPr="00256DEC">
        <w:rPr>
          <w:rFonts w:ascii="新細明體" w:hAnsi="新細明體"/>
        </w:rPr>
        <w:t>復次，行者觀諸法生</w:t>
      </w:r>
      <w:r w:rsidRPr="00256DEC">
        <w:rPr>
          <w:rFonts w:ascii="新細明體" w:hAnsi="新細明體" w:hint="eastAsia"/>
        </w:rPr>
        <w:t>、</w:t>
      </w:r>
      <w:r w:rsidRPr="00256DEC">
        <w:rPr>
          <w:rFonts w:ascii="新細明體" w:hAnsi="新細明體"/>
        </w:rPr>
        <w:t>滅</w:t>
      </w:r>
      <w:r w:rsidRPr="00256DEC">
        <w:rPr>
          <w:rFonts w:ascii="新細明體" w:hAnsi="新細明體" w:hint="eastAsia"/>
        </w:rPr>
        <w:t>，</w:t>
      </w:r>
      <w:r w:rsidRPr="00256DEC">
        <w:rPr>
          <w:rFonts w:ascii="新細明體" w:hAnsi="新細明體"/>
        </w:rPr>
        <w:t>若有門、若無門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Fonts w:ascii="新細明體" w:hAnsi="新細明體"/>
        </w:rPr>
        <w:t>生門生喜，滅門生憂。</w:t>
      </w:r>
    </w:p>
    <w:p w:rsidR="00D040F5" w:rsidRPr="00256DEC" w:rsidRDefault="00D040F5" w:rsidP="007A46DD">
      <w:pPr>
        <w:ind w:leftChars="150" w:left="360"/>
        <w:jc w:val="both"/>
        <w:rPr>
          <w:rFonts w:ascii="新細明體" w:hAnsi="新細明體"/>
        </w:rPr>
      </w:pPr>
      <w:r w:rsidRPr="00256DEC">
        <w:rPr>
          <w:rFonts w:ascii="新細明體" w:hAnsi="新細明體"/>
        </w:rPr>
        <w:t>行者觀生法空則滅喜心，觀滅法空則滅憂心。所以者何？生無所得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rFonts w:ascii="新細明體" w:hAnsi="新細明體"/>
        </w:rPr>
        <w:t>滅無所失，除世間貪憂故</w:t>
      </w:r>
      <w:r w:rsidRPr="00256DEC">
        <w:rPr>
          <w:rFonts w:ascii="新細明體" w:hAnsi="新細明體" w:hint="eastAsia"/>
        </w:rPr>
        <w:t>，</w:t>
      </w:r>
      <w:r w:rsidRPr="00256DEC">
        <w:rPr>
          <w:rFonts w:ascii="新細明體" w:hAnsi="新細明體"/>
        </w:rPr>
        <w:t>是名無法有法空。</w:t>
      </w:r>
    </w:p>
    <w:p w:rsidR="00D040F5" w:rsidRPr="00256DEC" w:rsidRDefault="00D040F5" w:rsidP="007A46DD">
      <w:pPr>
        <w:pStyle w:val="a3"/>
        <w:snapToGrid/>
        <w:spacing w:beforeLines="30" w:before="108"/>
        <w:ind w:leftChars="50" w:left="120"/>
        <w:jc w:val="both"/>
        <w:rPr>
          <w:b/>
          <w:szCs w:val="24"/>
          <w:bdr w:val="single" w:sz="4" w:space="0" w:color="auto"/>
        </w:rPr>
      </w:pPr>
      <w:r w:rsidRPr="00256DEC">
        <w:rPr>
          <w:rFonts w:hint="eastAsia"/>
          <w:b/>
          <w:szCs w:val="24"/>
          <w:bdr w:val="single" w:sz="4" w:space="0" w:color="auto"/>
        </w:rPr>
        <w:t>（二）第二說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復次，十八空中</w:t>
      </w:r>
      <w:r w:rsidRPr="00256DEC">
        <w:rPr>
          <w:rFonts w:ascii="新細明體" w:hAnsi="新細明體" w:hint="eastAsia"/>
          <w:bCs/>
        </w:rPr>
        <w:t>，</w:t>
      </w:r>
      <w:r w:rsidRPr="00256DEC">
        <w:t>初</w:t>
      </w:r>
      <w:hyperlink w:history="1"/>
      <w:r w:rsidRPr="00256DEC">
        <w:rPr>
          <w:rStyle w:val="foot"/>
          <w:bCs/>
        </w:rPr>
        <w:t>三</w:t>
      </w:r>
      <w:r w:rsidRPr="00256DEC">
        <w:t>空，破一切法</w:t>
      </w:r>
      <w:r w:rsidRPr="00256DEC">
        <w:rPr>
          <w:rFonts w:ascii="新細明體" w:hAnsi="新細明體" w:hint="eastAsia"/>
          <w:bCs/>
        </w:rPr>
        <w:t>；</w:t>
      </w:r>
      <w:r w:rsidRPr="00256DEC">
        <w:t>後三空，亦破一切法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t>有法空</w:t>
      </w:r>
      <w:r w:rsidRPr="00256DEC">
        <w:t>，破一切法生時</w:t>
      </w:r>
      <w:r w:rsidRPr="00256DEC">
        <w:rPr>
          <w:rFonts w:ascii="新細明體" w:hAnsi="新細明體" w:hint="eastAsia"/>
          <w:bCs/>
        </w:rPr>
        <w:t>、</w:t>
      </w:r>
      <w:r w:rsidRPr="00256DEC">
        <w:t>住時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t>無法空</w:t>
      </w:r>
      <w:r w:rsidRPr="00256DEC">
        <w:t>，破一切法滅時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t>無法有法空</w:t>
      </w:r>
      <w:r w:rsidRPr="00256DEC">
        <w:t>，生</w:t>
      </w:r>
      <w:r w:rsidR="00CE6779">
        <w:rPr>
          <w:rFonts w:hint="eastAsia"/>
        </w:rPr>
        <w:t>、</w:t>
      </w:r>
      <w:r w:rsidRPr="00256DEC">
        <w:t>滅一時</w:t>
      </w:r>
      <w:hyperlink w:history="1"/>
      <w:r w:rsidRPr="00256DEC">
        <w:rPr>
          <w:rStyle w:val="foot"/>
          <w:bCs/>
        </w:rPr>
        <w:t>俱</w:t>
      </w:r>
      <w:r w:rsidRPr="00256DEC">
        <w:t>破。</w:t>
      </w:r>
      <w:r w:rsidRPr="00EB71AA">
        <w:rPr>
          <w:rStyle w:val="a5"/>
          <w:bCs/>
        </w:rPr>
        <w:footnoteReference w:id="254"/>
      </w:r>
    </w:p>
    <w:p w:rsidR="00D040F5" w:rsidRPr="00256DEC" w:rsidRDefault="00D040F5" w:rsidP="007A46DD">
      <w:pPr>
        <w:pStyle w:val="a3"/>
        <w:snapToGrid/>
        <w:spacing w:beforeLines="30" w:before="108"/>
        <w:ind w:leftChars="50" w:left="120"/>
        <w:jc w:val="both"/>
        <w:rPr>
          <w:bdr w:val="single" w:sz="4" w:space="0" w:color="auto"/>
        </w:rPr>
      </w:pPr>
      <w:r w:rsidRPr="00256DEC">
        <w:rPr>
          <w:b/>
          <w:bdr w:val="single" w:sz="4" w:space="0" w:color="auto"/>
        </w:rPr>
        <w:t>（</w:t>
      </w:r>
      <w:r w:rsidRPr="00256DEC">
        <w:rPr>
          <w:rFonts w:hint="eastAsia"/>
          <w:b/>
          <w:bdr w:val="single" w:sz="4" w:space="0" w:color="auto"/>
        </w:rPr>
        <w:t>三</w:t>
      </w:r>
      <w:r w:rsidRPr="00256DEC">
        <w:rPr>
          <w:b/>
          <w:bdr w:val="single" w:sz="4" w:space="0" w:color="auto"/>
        </w:rPr>
        <w:t>）第</w:t>
      </w:r>
      <w:r w:rsidRPr="00256DEC">
        <w:rPr>
          <w:rFonts w:hint="eastAsia"/>
          <w:b/>
          <w:bdr w:val="single" w:sz="4" w:space="0" w:color="auto"/>
        </w:rPr>
        <w:t>三</w:t>
      </w:r>
      <w:r w:rsidRPr="00256DEC">
        <w:rPr>
          <w:b/>
          <w:bdr w:val="single" w:sz="4" w:space="0" w:color="auto"/>
        </w:rPr>
        <w:t>說</w:t>
      </w:r>
      <w:r w:rsidRPr="00256DEC">
        <w:rPr>
          <w:rFonts w:hint="eastAsia"/>
          <w:b/>
          <w:bdr w:val="single" w:sz="4" w:space="0" w:color="auto"/>
        </w:rPr>
        <w:t>：</w:t>
      </w:r>
      <w:r w:rsidRPr="00256DEC">
        <w:rPr>
          <w:b/>
          <w:bdr w:val="single" w:sz="4" w:space="0" w:color="auto"/>
        </w:rPr>
        <w:t>過、未法空，</w:t>
      </w:r>
      <w:r w:rsidRPr="00256DEC">
        <w:rPr>
          <w:rFonts w:hint="eastAsia"/>
          <w:b/>
          <w:bdr w:val="single" w:sz="4" w:space="0" w:color="auto"/>
        </w:rPr>
        <w:t>現在、</w:t>
      </w:r>
      <w:r w:rsidRPr="00256DEC">
        <w:rPr>
          <w:b/>
          <w:bdr w:val="single" w:sz="4" w:space="0" w:color="auto"/>
        </w:rPr>
        <w:t>無為法空，是二俱空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019</w:t>
      </w:r>
      <w:r w:rsidRPr="00256DEC">
        <w:t>］</w:t>
      </w:r>
      <w:r w:rsidRPr="00EB71AA">
        <w:t>p</w:t>
      </w:r>
      <w:r w:rsidRPr="00256DEC">
        <w:t>.</w:t>
      </w:r>
      <w:r w:rsidRPr="00EB71AA">
        <w:t>350</w:t>
      </w:r>
      <w:r w:rsidRPr="00256DEC">
        <w:t>）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復次，有人言：「</w:t>
      </w:r>
      <w:r w:rsidRPr="00256DEC">
        <w:rPr>
          <w:rFonts w:eastAsia="標楷體"/>
        </w:rPr>
        <w:t>過去、未來法空，是名</w:t>
      </w:r>
      <w:r w:rsidRPr="00256DEC">
        <w:rPr>
          <w:rFonts w:eastAsia="標楷體"/>
          <w:b/>
        </w:rPr>
        <w:t>無法空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現在及無為法空，是名</w:t>
      </w:r>
      <w:r w:rsidRPr="00256DEC">
        <w:rPr>
          <w:rFonts w:eastAsia="標楷體"/>
          <w:b/>
        </w:rPr>
        <w:t>有法空</w:t>
      </w:r>
      <w:r w:rsidRPr="00256DEC">
        <w:rPr>
          <w:rFonts w:eastAsia="標楷體"/>
        </w:rPr>
        <w:t>。何以故？</w:t>
      </w:r>
      <w:r w:rsidRPr="00256DEC">
        <w:rPr>
          <w:rFonts w:eastAsia="標楷體"/>
          <w:b/>
        </w:rPr>
        <w:t>過去法</w:t>
      </w:r>
      <w:r w:rsidRPr="00256DEC">
        <w:rPr>
          <w:rFonts w:eastAsia="標楷體"/>
        </w:rPr>
        <w:t>滅失、變異</w:t>
      </w:r>
      <w:hyperlink w:history="1"/>
      <w:r w:rsidRPr="00256DEC">
        <w:rPr>
          <w:rStyle w:val="foot"/>
          <w:rFonts w:eastAsia="標楷體"/>
          <w:bCs/>
        </w:rPr>
        <w:t>歸無；</w:t>
      </w:r>
      <w:r w:rsidRPr="00256DEC">
        <w:rPr>
          <w:rFonts w:eastAsia="標楷體"/>
          <w:b/>
        </w:rPr>
        <w:t>未來法</w:t>
      </w:r>
      <w:r w:rsidRPr="00256DEC">
        <w:rPr>
          <w:rFonts w:eastAsia="標楷體"/>
        </w:rPr>
        <w:t>因緣未和合，未生、未有，未出、未起，以是故名</w:t>
      </w:r>
      <w:r w:rsidRPr="00256DEC">
        <w:rPr>
          <w:rFonts w:eastAsia="標楷體"/>
          <w:b/>
        </w:rPr>
        <w:t>無法</w:t>
      </w:r>
      <w:r w:rsidRPr="00256DEC">
        <w:rPr>
          <w:rFonts w:eastAsia="標楷體" w:hint="eastAsia"/>
        </w:rPr>
        <w:t>。</w:t>
      </w:r>
      <w:r w:rsidRPr="00256DEC">
        <w:rPr>
          <w:rFonts w:eastAsia="標楷體"/>
        </w:rPr>
        <w:t>觀知</w:t>
      </w:r>
      <w:r w:rsidRPr="00256DEC">
        <w:rPr>
          <w:rFonts w:eastAsia="標楷體"/>
          <w:b/>
        </w:rPr>
        <w:t>現在法及無為法</w:t>
      </w:r>
      <w:r w:rsidRPr="00256DEC">
        <w:rPr>
          <w:rFonts w:eastAsia="標楷體"/>
        </w:rPr>
        <w:t>現</w:t>
      </w:r>
      <w:hyperlink w:history="1"/>
      <w:r w:rsidRPr="00256DEC">
        <w:rPr>
          <w:rStyle w:val="foot"/>
          <w:rFonts w:eastAsia="標楷體"/>
          <w:bCs/>
        </w:rPr>
        <w:t>有，</w:t>
      </w:r>
      <w:r w:rsidRPr="00256DEC">
        <w:rPr>
          <w:rFonts w:eastAsia="標楷體"/>
        </w:rPr>
        <w:t>是名</w:t>
      </w:r>
      <w:r w:rsidRPr="00256DEC">
        <w:rPr>
          <w:rFonts w:eastAsia="標楷體"/>
          <w:b/>
        </w:rPr>
        <w:t>有法</w:t>
      </w:r>
      <w:r w:rsidRPr="00256DEC">
        <w:rPr>
          <w:rFonts w:eastAsia="標楷體"/>
        </w:rPr>
        <w:t>。是二俱空，故名為</w:t>
      </w:r>
      <w:r w:rsidRPr="00256DEC">
        <w:rPr>
          <w:rFonts w:eastAsia="標楷體"/>
          <w:b/>
        </w:rPr>
        <w:t>無法有法空</w:t>
      </w:r>
      <w:r w:rsidRPr="00256DEC">
        <w:rPr>
          <w:rFonts w:eastAsia="標楷體"/>
        </w:rPr>
        <w:t>。</w:t>
      </w:r>
      <w:r w:rsidRPr="00256DEC">
        <w:t>」</w:t>
      </w:r>
    </w:p>
    <w:p w:rsidR="00D040F5" w:rsidRPr="00256DEC" w:rsidRDefault="00D040F5" w:rsidP="007A46DD">
      <w:pPr>
        <w:pStyle w:val="a3"/>
        <w:snapToGrid/>
        <w:spacing w:beforeLines="30" w:before="108"/>
        <w:ind w:leftChars="50" w:left="120"/>
        <w:jc w:val="both"/>
      </w:pPr>
      <w:r w:rsidRPr="00256DEC">
        <w:rPr>
          <w:b/>
          <w:bdr w:val="single" w:sz="4" w:space="0" w:color="auto"/>
        </w:rPr>
        <w:t>（四）第四說：無為空</w:t>
      </w:r>
      <w:r w:rsidR="005C67B5">
        <w:rPr>
          <w:rFonts w:hint="eastAsia"/>
          <w:b/>
          <w:bdr w:val="single" w:sz="4" w:space="0" w:color="auto"/>
        </w:rPr>
        <w:t>、</w:t>
      </w:r>
      <w:r w:rsidRPr="00256DEC">
        <w:rPr>
          <w:b/>
          <w:bdr w:val="single" w:sz="4" w:space="0" w:color="auto"/>
        </w:rPr>
        <w:t>有為空，是二俱空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019</w:t>
      </w:r>
      <w:r w:rsidRPr="00256DEC">
        <w:t>］</w:t>
      </w:r>
      <w:r w:rsidRPr="00EB71AA">
        <w:t>p</w:t>
      </w:r>
      <w:r w:rsidRPr="00256DEC">
        <w:t>.</w:t>
      </w:r>
      <w:r w:rsidRPr="00EB71AA">
        <w:t>350</w:t>
      </w:r>
      <w:r w:rsidRPr="00256DEC">
        <w:t>）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復次，有人言：「</w:t>
      </w:r>
      <w:r w:rsidRPr="00256DEC">
        <w:rPr>
          <w:rFonts w:eastAsia="標楷體"/>
        </w:rPr>
        <w:t>無為法無生住滅，是名</w:t>
      </w:r>
      <w:r w:rsidRPr="00256DEC">
        <w:rPr>
          <w:rFonts w:eastAsia="標楷體"/>
          <w:b/>
        </w:rPr>
        <w:t>無法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有為法生住滅，是名</w:t>
      </w:r>
      <w:r w:rsidRPr="00256DEC">
        <w:rPr>
          <w:rFonts w:eastAsia="標楷體"/>
          <w:b/>
        </w:rPr>
        <w:t>有法</w:t>
      </w:r>
      <w:r w:rsidRPr="00256DEC">
        <w:rPr>
          <w:rFonts w:eastAsia="標楷體"/>
        </w:rPr>
        <w:t>。如是等空，</w:t>
      </w:r>
      <w:r w:rsidRPr="00256DEC">
        <w:rPr>
          <w:rFonts w:eastAsia="標楷體"/>
          <w:sz w:val="22"/>
          <w:szCs w:val="22"/>
        </w:rPr>
        <w:t>（</w:t>
      </w:r>
      <w:r w:rsidRPr="00EB71AA">
        <w:rPr>
          <w:rFonts w:eastAsia="標楷體"/>
          <w:sz w:val="22"/>
          <w:szCs w:val="22"/>
          <w:shd w:val="pct15" w:color="auto" w:fill="FFFFFF"/>
        </w:rPr>
        <w:t>296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rPr>
          <w:rFonts w:eastAsia="標楷體"/>
        </w:rPr>
        <w:t>名為</w:t>
      </w:r>
      <w:r w:rsidRPr="00256DEC">
        <w:rPr>
          <w:rFonts w:eastAsia="標楷體"/>
          <w:b/>
        </w:rPr>
        <w:t>無法有法空</w:t>
      </w:r>
      <w:r w:rsidRPr="00256DEC">
        <w:rPr>
          <w:rFonts w:eastAsia="標楷體"/>
        </w:rPr>
        <w:t>。</w:t>
      </w:r>
      <w:r w:rsidRPr="00256DEC">
        <w:t>」</w:t>
      </w:r>
    </w:p>
    <w:p w:rsidR="00D040F5" w:rsidRPr="00256DEC" w:rsidRDefault="00D040F5" w:rsidP="006A2CB8">
      <w:pPr>
        <w:pStyle w:val="a3"/>
        <w:snapToGrid/>
        <w:spacing w:beforeLines="30" w:before="108"/>
        <w:jc w:val="both"/>
        <w:rPr>
          <w:b/>
          <w:szCs w:val="24"/>
          <w:bdr w:val="single" w:sz="4" w:space="0" w:color="auto"/>
        </w:rPr>
      </w:pPr>
      <w:r w:rsidRPr="00256DEC">
        <w:rPr>
          <w:rFonts w:hint="eastAsia"/>
          <w:b/>
          <w:szCs w:val="24"/>
          <w:bdr w:val="single" w:sz="4" w:space="0" w:color="auto"/>
        </w:rPr>
        <w:t>※</w:t>
      </w:r>
      <w:r w:rsidRPr="00256DEC">
        <w:rPr>
          <w:rFonts w:hint="eastAsia"/>
          <w:b/>
          <w:szCs w:val="24"/>
          <w:bdr w:val="single" w:sz="4" w:space="0" w:color="auto"/>
        </w:rPr>
        <w:t xml:space="preserve"> </w:t>
      </w:r>
      <w:r w:rsidRPr="00256DEC">
        <w:rPr>
          <w:rFonts w:hint="eastAsia"/>
          <w:b/>
          <w:szCs w:val="24"/>
          <w:bdr w:val="single" w:sz="4" w:space="0" w:color="auto"/>
        </w:rPr>
        <w:t>總結</w:t>
      </w:r>
    </w:p>
    <w:p w:rsidR="00831870" w:rsidRPr="00256DEC" w:rsidRDefault="00D040F5" w:rsidP="006A2CB8">
      <w:pPr>
        <w:jc w:val="both"/>
      </w:pPr>
      <w:r w:rsidRPr="00256DEC">
        <w:rPr>
          <w:rFonts w:hint="eastAsia"/>
          <w:bCs/>
        </w:rPr>
        <w:t>是為「</w:t>
      </w:r>
      <w:r w:rsidRPr="00256DEC">
        <w:rPr>
          <w:rFonts w:eastAsia="標楷體" w:hint="eastAsia"/>
          <w:bCs/>
        </w:rPr>
        <w:t>菩薩欲住內空乃至無法有法空，當學般若波羅蜜</w:t>
      </w:r>
      <w:r w:rsidRPr="00256DEC">
        <w:rPr>
          <w:rFonts w:ascii="新細明體" w:hAnsi="新細明體" w:hint="eastAsia"/>
          <w:bCs/>
        </w:rPr>
        <w:t>」。</w:t>
      </w:r>
    </w:p>
    <w:sectPr w:rsidR="00831870" w:rsidRPr="00256DEC" w:rsidSect="003374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18" w:right="1418" w:bottom="1418" w:left="1418" w:header="851" w:footer="992" w:gutter="0"/>
      <w:pgNumType w:start="87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38F" w:rsidRDefault="00FE038F" w:rsidP="00D040F5">
      <w:r>
        <w:separator/>
      </w:r>
    </w:p>
  </w:endnote>
  <w:endnote w:type="continuationSeparator" w:id="0">
    <w:p w:rsidR="00FE038F" w:rsidRDefault="00FE038F" w:rsidP="00D0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547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551" w:rsidRDefault="00975551" w:rsidP="00356C1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21C">
          <w:rPr>
            <w:noProof/>
          </w:rPr>
          <w:t>910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422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551" w:rsidRDefault="00975551" w:rsidP="00356C1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21C">
          <w:rPr>
            <w:noProof/>
          </w:rPr>
          <w:t>911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38F" w:rsidRDefault="00FE038F" w:rsidP="00D040F5">
      <w:r>
        <w:separator/>
      </w:r>
    </w:p>
  </w:footnote>
  <w:footnote w:type="continuationSeparator" w:id="0">
    <w:p w:rsidR="00FE038F" w:rsidRDefault="00FE038F" w:rsidP="00D040F5">
      <w:r>
        <w:continuationSeparator/>
      </w:r>
    </w:p>
  </w:footnote>
  <w:footnote w:id="1">
    <w:p w:rsidR="00975551" w:rsidRPr="00307225" w:rsidRDefault="00975551" w:rsidP="0015379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.2044,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）：此三種空在巴利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.112</w:t>
      </w:r>
      <w:r w:rsidRPr="00307225">
        <w:rPr>
          <w:sz w:val="22"/>
          <w:szCs w:val="22"/>
        </w:rPr>
        <w:t>之</w:t>
      </w:r>
      <w:proofErr w:type="spellStart"/>
      <w:r w:rsidRPr="00307225">
        <w:rPr>
          <w:rFonts w:eastAsia="Roman Unicode"/>
          <w:sz w:val="22"/>
          <w:szCs w:val="22"/>
        </w:rPr>
        <w:t>Mahāsuññatasutta</w:t>
      </w:r>
      <w:proofErr w:type="spellEnd"/>
      <w:r w:rsidRPr="00307225">
        <w:rPr>
          <w:sz w:val="22"/>
          <w:szCs w:val="22"/>
        </w:rPr>
        <w:t>（《大空經》）即已類集在一起，參見《中阿含經》卷</w:t>
      </w:r>
      <w:r w:rsidRPr="00307225">
        <w:rPr>
          <w:sz w:val="22"/>
          <w:szCs w:val="22"/>
        </w:rPr>
        <w:t>49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</w:t>
      </w:r>
      <w:r w:rsidRPr="00307225">
        <w:rPr>
          <w:rFonts w:hint="eastAsia"/>
          <w:sz w:val="22"/>
          <w:szCs w:val="22"/>
        </w:rPr>
        <w:t>38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）。它們與十二處有關，亦即是諸法之總合，因為經載「所謂一切者，即是十二處」。就聲聞而言，十二處是無我、無我所空；而在大乘行者之立場（《大智度論》此處以其代言人自居），十二處不僅是無我、無我所空，而且是十二處之自性、自相均空。換言之，聲聞係宣說眾生空或無我，而大乘則高唱眾生空及法空。</w:t>
      </w:r>
    </w:p>
  </w:footnote>
  <w:footnote w:id="2">
    <w:p w:rsidR="00975551" w:rsidRPr="00307225" w:rsidRDefault="00975551" w:rsidP="0015379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不增減</w:t>
      </w:r>
      <w:r w:rsidRPr="00307225">
        <w:rPr>
          <w:sz w:val="22"/>
          <w:szCs w:val="22"/>
        </w:rPr>
        <w:t>：得其中故，不應問故，有定數故。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3">
    <w:p w:rsidR="00975551" w:rsidRPr="00307225" w:rsidRDefault="00975551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三結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初果所</w:t>
      </w:r>
      <w:r w:rsidRPr="00307225">
        <w:rPr>
          <w:rFonts w:hint="eastAsia"/>
          <w:sz w:val="22"/>
          <w:szCs w:val="22"/>
        </w:rPr>
        <w:t>應</w:t>
      </w:r>
      <w:r w:rsidRPr="00307225">
        <w:rPr>
          <w:sz w:val="22"/>
          <w:szCs w:val="22"/>
        </w:rPr>
        <w:t>斷之三結，即有身見、戒禁取</w:t>
      </w:r>
      <w:r w:rsidRPr="00307225">
        <w:rPr>
          <w:rFonts w:hint="eastAsia"/>
          <w:sz w:val="22"/>
          <w:szCs w:val="22"/>
        </w:rPr>
        <w:t>見</w:t>
      </w:r>
      <w:r w:rsidRPr="00307225">
        <w:rPr>
          <w:sz w:val="22"/>
          <w:szCs w:val="22"/>
        </w:rPr>
        <w:t>、疑。</w:t>
      </w:r>
    </w:p>
  </w:footnote>
  <w:footnote w:id="4">
    <w:p w:rsidR="00975551" w:rsidRPr="00307225" w:rsidRDefault="00975551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43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1172</w:t>
      </w:r>
      <w:r w:rsidRPr="00307225">
        <w:rPr>
          <w:rFonts w:hint="eastAsia"/>
          <w:sz w:val="22"/>
          <w:szCs w:val="22"/>
        </w:rPr>
        <w:t>經）：「</w:t>
      </w:r>
      <w:r w:rsidRPr="00307225">
        <w:rPr>
          <w:rFonts w:ascii="標楷體" w:eastAsia="標楷體" w:hAnsi="標楷體" w:hint="eastAsia"/>
          <w:sz w:val="22"/>
          <w:szCs w:val="22"/>
        </w:rPr>
        <w:t>浚流者，譬四流──欲流、有流、見流、無明流。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313c</w:t>
        </w:r>
      </w:smartTag>
      <w:r w:rsidRPr="00307225">
        <w:rPr>
          <w:rFonts w:hint="eastAsia"/>
          <w:sz w:val="22"/>
          <w:szCs w:val="22"/>
        </w:rPr>
        <w:t>20-21</w:t>
      </w:r>
      <w:r w:rsidRPr="00307225">
        <w:rPr>
          <w:rFonts w:hint="eastAsia"/>
          <w:sz w:val="22"/>
          <w:szCs w:val="22"/>
        </w:rPr>
        <w:t>）</w:t>
      </w:r>
    </w:p>
  </w:footnote>
  <w:footnote w:id="5">
    <w:p w:rsidR="00975551" w:rsidRPr="00307225" w:rsidRDefault="00975551" w:rsidP="00B040F0">
      <w:pPr>
        <w:tabs>
          <w:tab w:val="left" w:pos="1512"/>
          <w:tab w:val="left" w:pos="1974"/>
          <w:tab w:val="left" w:pos="2436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十八空是觀</w:t>
      </w:r>
    </w:p>
    <w:p w:rsidR="00975551" w:rsidRPr="00307225" w:rsidRDefault="00975551" w:rsidP="00B040F0">
      <w:pPr>
        <w:tabs>
          <w:tab w:val="left" w:pos="1512"/>
          <w:tab w:val="left" w:pos="1974"/>
          <w:tab w:val="left" w:pos="2436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┌異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般若是實相，緣觀並寂</w:t>
      </w:r>
    </w:p>
    <w:p w:rsidR="00975551" w:rsidRPr="00307225" w:rsidRDefault="00975551" w:rsidP="00B040F0">
      <w:pPr>
        <w:pStyle w:val="a3"/>
        <w:tabs>
          <w:tab w:val="left" w:pos="1512"/>
          <w:tab w:val="left" w:pos="1974"/>
          <w:tab w:val="left" w:pos="2436"/>
        </w:tabs>
        <w:spacing w:line="300" w:lineRule="exact"/>
        <w:ind w:leftChars="75" w:left="18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般若與十八空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┴───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俱無所有，捨離，不著（印順法師，《大智度論筆記》〔</w:t>
      </w:r>
      <w:r w:rsidRPr="00307225">
        <w:rPr>
          <w:rFonts w:hint="eastAsia"/>
          <w:sz w:val="22"/>
          <w:szCs w:val="22"/>
        </w:rPr>
        <w:t>A012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）</w:t>
      </w:r>
    </w:p>
  </w:footnote>
  <w:footnote w:id="6">
    <w:p w:rsidR="00975551" w:rsidRPr="00307225" w:rsidRDefault="00975551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參見《摩訶般若波羅蜜經》卷</w:t>
      </w:r>
      <w:r w:rsidRPr="00307225">
        <w:rPr>
          <w:sz w:val="22"/>
          <w:szCs w:val="22"/>
        </w:rPr>
        <w:t>21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>70</w:t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三慧品〉（大正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373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-c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</w:footnote>
  <w:footnote w:id="7">
    <w:p w:rsidR="00975551" w:rsidRPr="00307225" w:rsidRDefault="00975551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p.2046, n.4</w:t>
      </w:r>
      <w:r w:rsidRPr="00307225">
        <w:rPr>
          <w:sz w:val="22"/>
          <w:szCs w:val="22"/>
        </w:rPr>
        <w:t>）：關於般若波羅蜜即法性或諸法實相，參見</w:t>
      </w:r>
      <w:r w:rsidRPr="00307225">
        <w:rPr>
          <w:rStyle w:val="a5"/>
          <w:sz w:val="22"/>
          <w:szCs w:val="22"/>
          <w:vertAlign w:val="baseline"/>
        </w:rPr>
        <w:t>《</w:t>
      </w:r>
      <w:r w:rsidRPr="00307225">
        <w:rPr>
          <w:sz w:val="22"/>
          <w:szCs w:val="22"/>
        </w:rPr>
        <w:t>大智度論</w:t>
      </w:r>
      <w:r w:rsidRPr="00307225">
        <w:rPr>
          <w:rStyle w:val="a5"/>
          <w:sz w:val="22"/>
          <w:szCs w:val="22"/>
          <w:vertAlign w:val="baseline"/>
        </w:rPr>
        <w:t>》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139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</w:t>
      </w:r>
      <w:r w:rsidRPr="00307225">
        <w:rPr>
          <w:rStyle w:val="a5"/>
          <w:sz w:val="22"/>
          <w:szCs w:val="22"/>
          <w:vertAlign w:val="baseline"/>
        </w:rPr>
        <w:t>《</w:t>
      </w:r>
      <w:r w:rsidRPr="00307225">
        <w:rPr>
          <w:sz w:val="22"/>
          <w:szCs w:val="22"/>
        </w:rPr>
        <w:t>大智度論</w:t>
      </w:r>
      <w:r w:rsidRPr="00307225">
        <w:rPr>
          <w:rStyle w:val="a5"/>
          <w:sz w:val="22"/>
          <w:szCs w:val="22"/>
          <w:vertAlign w:val="baseline"/>
        </w:rPr>
        <w:t>》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8">
    <w:p w:rsidR="00975551" w:rsidRPr="00307225" w:rsidRDefault="00975551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rFonts w:hint="eastAsia"/>
          <w:sz w:val="22"/>
          <w:szCs w:val="22"/>
        </w:rPr>
        <w:t>學〕－【宋】【元】【明</w:t>
      </w:r>
      <w:r w:rsidRPr="00307225">
        <w:rPr>
          <w:sz w:val="22"/>
          <w:szCs w:val="22"/>
        </w:rPr>
        <w:t>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9">
    <w:p w:rsidR="00975551" w:rsidRPr="00307225" w:rsidRDefault="00975551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智慧因緣：</w:t>
      </w:r>
      <w:r w:rsidRPr="00307225">
        <w:rPr>
          <w:sz w:val="22"/>
          <w:szCs w:val="22"/>
        </w:rPr>
        <w:t>得大智慧（實相般若）當學小智慧十八空，得小智慧當住方便門（讀誦思惟修行）。（印順法師，《大智度論筆記》〔</w:t>
      </w:r>
      <w:r w:rsidRPr="00307225">
        <w:rPr>
          <w:sz w:val="22"/>
          <w:szCs w:val="22"/>
        </w:rPr>
        <w:t>C003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p.186</w:t>
      </w:r>
      <w:r w:rsidRPr="00307225">
        <w:rPr>
          <w:sz w:val="22"/>
          <w:szCs w:val="22"/>
        </w:rPr>
        <w:t>）</w:t>
      </w:r>
    </w:p>
  </w:footnote>
  <w:footnote w:id="10">
    <w:p w:rsidR="00975551" w:rsidRPr="00307225" w:rsidRDefault="00975551" w:rsidP="00B040F0">
      <w:pPr>
        <w:tabs>
          <w:tab w:val="left" w:pos="1162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┌大──實相慧</w:t>
      </w:r>
    </w:p>
    <w:p w:rsidR="00975551" w:rsidRPr="00307225" w:rsidRDefault="00975551" w:rsidP="00B040F0">
      <w:pPr>
        <w:pStyle w:val="a3"/>
        <w:tabs>
          <w:tab w:val="left" w:pos="1162"/>
          <w:tab w:val="right" w:pos="9070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般若二分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┴小──十八空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A012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；〔</w:t>
      </w:r>
      <w:r w:rsidRPr="00307225">
        <w:rPr>
          <w:rFonts w:hint="eastAsia"/>
          <w:sz w:val="22"/>
          <w:szCs w:val="22"/>
        </w:rPr>
        <w:t>J039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p.527</w:t>
      </w:r>
      <w:r w:rsidRPr="00307225">
        <w:rPr>
          <w:rFonts w:hint="eastAsia"/>
          <w:sz w:val="22"/>
          <w:szCs w:val="22"/>
        </w:rPr>
        <w:t>）</w:t>
      </w:r>
    </w:p>
  </w:footnote>
  <w:footnote w:id="11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</w:t>
      </w:r>
      <w:r w:rsidRPr="00307225">
        <w:rPr>
          <w:sz w:val="22"/>
          <w:szCs w:val="22"/>
        </w:rPr>
        <w:t>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p.2047,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）：「大般若波羅</w:t>
      </w:r>
      <w:r w:rsidRPr="00307225">
        <w:rPr>
          <w:rFonts w:hint="eastAsia"/>
          <w:sz w:val="22"/>
          <w:szCs w:val="22"/>
        </w:rPr>
        <w:t>蜜」即是諸法實相，至於「小般若波羅蜜」則是指《般若經》，在此等經典中宣示十八空，用於入諸法實相。</w:t>
      </w:r>
    </w:p>
    <w:p w:rsidR="00975551" w:rsidRPr="00307225" w:rsidRDefault="00975551" w:rsidP="006A2CB8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案：</w:t>
      </w:r>
      <w:proofErr w:type="spellStart"/>
      <w:r w:rsidRPr="00307225">
        <w:rPr>
          <w:rFonts w:hint="eastAsia"/>
          <w:sz w:val="22"/>
          <w:szCs w:val="22"/>
        </w:rPr>
        <w:t>Lamotte</w:t>
      </w:r>
      <w:proofErr w:type="spellEnd"/>
      <w:r w:rsidRPr="00307225">
        <w:rPr>
          <w:rFonts w:hint="eastAsia"/>
          <w:sz w:val="22"/>
          <w:szCs w:val="22"/>
        </w:rPr>
        <w:t>教授說：「大般若是諸法實相，小般若是《般若經》。」但印順法師說：「大般若是實相慧，小般若是十八空。」如依《大智度論》文義看來，大般若是實相慧，小般若是十八空，小般若之方便門才是《般若經》。換言之，依讀誦《般若經》之方便而修十八空，更進而得實相般若。</w:t>
      </w:r>
    </w:p>
  </w:footnote>
  <w:footnote w:id="12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rFonts w:hint="eastAsia"/>
          <w:sz w:val="22"/>
          <w:szCs w:val="22"/>
        </w:rPr>
        <w:t>者＝等【宋】【元】【明】。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285d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n.20</w:t>
      </w:r>
      <w:r w:rsidRPr="00307225">
        <w:rPr>
          <w:rFonts w:hint="eastAsia"/>
          <w:sz w:val="22"/>
          <w:szCs w:val="22"/>
        </w:rPr>
        <w:t>）</w:t>
      </w:r>
    </w:p>
  </w:footnote>
  <w:footnote w:id="13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四念處十二種觀：身、受、心、法各觀內、外、內外，故有十二種觀。</w:t>
      </w:r>
    </w:p>
  </w:footnote>
  <w:footnote w:id="14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《四分律》卷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：「</w:t>
      </w:r>
      <w:r w:rsidRPr="00307225">
        <w:rPr>
          <w:rFonts w:ascii="標楷體" w:eastAsia="標楷體" w:hAnsi="標楷體" w:hint="eastAsia"/>
          <w:sz w:val="22"/>
          <w:szCs w:val="22"/>
        </w:rPr>
        <w:t>九孔者，二眼、二耳、二鼻、口、大小便道。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582a</w:t>
        </w:r>
      </w:smartTag>
      <w:r w:rsidRPr="00307225">
        <w:rPr>
          <w:rFonts w:hint="eastAsia"/>
          <w:sz w:val="22"/>
          <w:szCs w:val="22"/>
        </w:rPr>
        <w:t>5-6</w:t>
      </w:r>
      <w:r w:rsidRPr="00307225">
        <w:rPr>
          <w:rFonts w:hint="eastAsia"/>
          <w:sz w:val="22"/>
          <w:szCs w:val="22"/>
        </w:rPr>
        <w:t>）</w:t>
      </w:r>
    </w:p>
  </w:footnote>
  <w:footnote w:id="15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rFonts w:hint="eastAsia"/>
          <w:sz w:val="22"/>
          <w:szCs w:val="22"/>
        </w:rPr>
        <w:t>今＝令【宋】【元】【明】【宮】。（大正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6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淨＋（相）【元】【明】。（大正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7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［</w:t>
      </w:r>
      <w:r w:rsidRPr="00307225">
        <w:rPr>
          <w:sz w:val="22"/>
          <w:szCs w:val="22"/>
        </w:rPr>
        <w:t>愛著〕－【宋】【元】【明】【宮】。（大正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8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一合：表數量。十龠為一合。漢劉向《說苑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辯物》：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十龠為一合，十合為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307225">
          <w:rPr>
            <w:sz w:val="22"/>
            <w:szCs w:val="22"/>
          </w:rPr>
          <w:t>一升</w:t>
        </w:r>
      </w:smartTag>
      <w:r w:rsidRPr="00307225">
        <w:rPr>
          <w:sz w:val="22"/>
          <w:szCs w:val="22"/>
        </w:rPr>
        <w:t>。</w:t>
      </w:r>
      <w:r w:rsidRPr="00307225">
        <w:rPr>
          <w:rFonts w:hint="eastAsia"/>
          <w:sz w:val="22"/>
          <w:szCs w:val="22"/>
        </w:rPr>
        <w:t>（《漢語大詞典》（一），</w:t>
      </w:r>
      <w:r w:rsidRPr="00307225">
        <w:rPr>
          <w:rFonts w:hint="eastAsia"/>
          <w:sz w:val="22"/>
          <w:szCs w:val="22"/>
        </w:rPr>
        <w:t>p.31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B040F0">
      <w:pPr>
        <w:pStyle w:val="a6"/>
        <w:snapToGrid w:val="0"/>
        <w:spacing w:line="300" w:lineRule="exact"/>
        <w:ind w:leftChars="105" w:left="252"/>
        <w:jc w:val="both"/>
        <w:rPr>
          <w:rFonts w:ascii="Times New Roman" w:hAnsi="Times New Roman" w:cs="Times New Roman"/>
          <w:sz w:val="22"/>
          <w:szCs w:val="22"/>
        </w:rPr>
      </w:pPr>
      <w:r w:rsidRPr="00307225">
        <w:rPr>
          <w:rFonts w:ascii="Times New Roman" w:hAnsi="Times New Roman" w:cs="Times New Roman" w:hint="eastAsia"/>
          <w:sz w:val="22"/>
          <w:szCs w:val="22"/>
        </w:rPr>
        <w:t>龠（</w:t>
      </w:r>
      <w:r w:rsidRPr="00307225">
        <w:rPr>
          <w:rFonts w:ascii="標楷體" w:eastAsia="標楷體" w:hAnsi="標楷體" w:cs="Times New Roman" w:hint="eastAsia"/>
          <w:sz w:val="22"/>
          <w:szCs w:val="22"/>
        </w:rPr>
        <w:t>ㄩㄝˋ</w:t>
      </w:r>
      <w:r w:rsidRPr="00307225">
        <w:rPr>
          <w:rFonts w:ascii="Times New Roman" w:hAnsi="Times New Roman" w:cs="Times New Roman" w:hint="eastAsia"/>
          <w:sz w:val="22"/>
          <w:szCs w:val="22"/>
        </w:rPr>
        <w:t>）：</w:t>
      </w:r>
      <w:r w:rsidRPr="00307225">
        <w:rPr>
          <w:rFonts w:ascii="Times New Roman" w:hAnsi="Times New Roman" w:cs="Times New Roman" w:hint="eastAsia"/>
          <w:sz w:val="22"/>
          <w:szCs w:val="22"/>
        </w:rPr>
        <w:t>1.</w:t>
      </w:r>
      <w:r w:rsidRPr="00307225">
        <w:rPr>
          <w:rFonts w:ascii="Times New Roman" w:hAnsi="Times New Roman" w:cs="Times New Roman" w:hint="eastAsia"/>
          <w:sz w:val="22"/>
          <w:szCs w:val="22"/>
        </w:rPr>
        <w:t>古量器名。《漢書‧律曆志上》：“量者，龠、合、升、斗、斛也，所以量多少也。本起於黃鐘之龠，用度數審其容，以子穀秬黍中者千有二百實其龠，以井水準其概。”（《漢語大詞典》（十二），</w:t>
      </w:r>
      <w:r w:rsidRPr="00307225">
        <w:rPr>
          <w:rFonts w:ascii="Times New Roman" w:hAnsi="Times New Roman" w:cs="Times New Roman" w:hint="eastAsia"/>
          <w:sz w:val="22"/>
          <w:szCs w:val="22"/>
        </w:rPr>
        <w:t>p.1503</w:t>
      </w:r>
      <w:r w:rsidRPr="00307225">
        <w:rPr>
          <w:rFonts w:ascii="Times New Roman" w:hAnsi="Times New Roman" w:cs="Times New Roman" w:hint="eastAsia"/>
          <w:sz w:val="22"/>
          <w:szCs w:val="22"/>
        </w:rPr>
        <w:t>）</w:t>
      </w:r>
    </w:p>
  </w:footnote>
  <w:footnote w:id="19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〔樂〕－【宋】【宮】。（大正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.13</w:t>
      </w:r>
      <w:r w:rsidRPr="00307225">
        <w:rPr>
          <w:sz w:val="22"/>
          <w:szCs w:val="22"/>
        </w:rPr>
        <w:t>）</w:t>
      </w:r>
    </w:p>
  </w:footnote>
  <w:footnote w:id="20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亦＝悉【宋】【元】【明】【宮】。（大正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.15</w:t>
      </w:r>
      <w:r w:rsidRPr="00307225">
        <w:rPr>
          <w:sz w:val="22"/>
          <w:szCs w:val="22"/>
        </w:rPr>
        <w:t>）</w:t>
      </w:r>
    </w:p>
  </w:footnote>
  <w:footnote w:id="21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p.2053, n.1</w:t>
      </w:r>
      <w:r w:rsidRPr="00307225">
        <w:rPr>
          <w:sz w:val="22"/>
          <w:szCs w:val="22"/>
        </w:rPr>
        <w:t>）：在五蘊之中，色蘊是身念處之所緣；受蘊是受念處之所緣；想蘊、行蘊及識蘊是心念處之所緣。至於法念處則可以任何一蘊為所緣，因為它含攝一切法。</w:t>
      </w:r>
    </w:p>
  </w:footnote>
  <w:footnote w:id="22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265</w:t>
      </w:r>
      <w:r w:rsidRPr="00307225">
        <w:rPr>
          <w:rFonts w:hint="eastAsia"/>
          <w:sz w:val="22"/>
          <w:szCs w:val="22"/>
        </w:rPr>
        <w:t>經）：「</w:t>
      </w:r>
      <w:r w:rsidRPr="00307225">
        <w:rPr>
          <w:rFonts w:ascii="標楷體" w:eastAsia="標楷體" w:hAnsi="標楷體" w:hint="eastAsia"/>
          <w:sz w:val="22"/>
          <w:szCs w:val="22"/>
        </w:rPr>
        <w:t>觀色如聚沫、受如水上泡、想如春時燄、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諸行如芭蕉</w:t>
      </w:r>
      <w:r w:rsidRPr="00307225">
        <w:rPr>
          <w:rFonts w:ascii="標楷體" w:eastAsia="標楷體" w:hAnsi="標楷體" w:hint="eastAsia"/>
          <w:sz w:val="22"/>
          <w:szCs w:val="22"/>
        </w:rPr>
        <w:t>、諸識法如幻，日種姓尊說。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a"/>
        </w:smartTagPr>
        <w:r w:rsidRPr="00307225">
          <w:rPr>
            <w:rFonts w:hint="eastAsia"/>
            <w:sz w:val="22"/>
            <w:szCs w:val="22"/>
          </w:rPr>
          <w:t>69a</w:t>
        </w:r>
      </w:smartTag>
      <w:r w:rsidRPr="00307225">
        <w:rPr>
          <w:rFonts w:hint="eastAsia"/>
          <w:sz w:val="22"/>
          <w:szCs w:val="22"/>
        </w:rPr>
        <w:t>18-20</w:t>
      </w:r>
      <w:r w:rsidRPr="00307225">
        <w:rPr>
          <w:rFonts w:hint="eastAsia"/>
          <w:sz w:val="22"/>
          <w:szCs w:val="22"/>
        </w:rPr>
        <w:t>）</w:t>
      </w:r>
    </w:p>
  </w:footnote>
  <w:footnote w:id="23">
    <w:p w:rsidR="00975551" w:rsidRPr="00307225" w:rsidRDefault="00975551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hyperlink w:history="1"/>
      <w:r w:rsidRPr="00307225">
        <w:rPr>
          <w:sz w:val="22"/>
          <w:szCs w:val="22"/>
        </w:rPr>
        <w:t>相＝想【宋】【元】【明】【宮】【石】。（大正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.16</w:t>
      </w:r>
      <w:r w:rsidRPr="00307225">
        <w:rPr>
          <w:sz w:val="22"/>
          <w:szCs w:val="22"/>
        </w:rPr>
        <w:t>）</w:t>
      </w:r>
    </w:p>
    <w:p w:rsidR="00975551" w:rsidRPr="00307225" w:rsidRDefault="00975551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《大正藏》原作「</w:t>
      </w:r>
      <w:r w:rsidRPr="00307225">
        <w:rPr>
          <w:rFonts w:hint="eastAsia"/>
          <w:sz w:val="22"/>
          <w:szCs w:val="22"/>
        </w:rPr>
        <w:t>相</w:t>
      </w:r>
      <w:r w:rsidRPr="00307225">
        <w:rPr>
          <w:sz w:val="22"/>
          <w:szCs w:val="22"/>
        </w:rPr>
        <w:t>」，</w:t>
      </w:r>
      <w:r w:rsidRPr="00307225">
        <w:rPr>
          <w:rFonts w:hint="eastAsia"/>
          <w:sz w:val="22"/>
          <w:szCs w:val="22"/>
        </w:rPr>
        <w:t>今</w:t>
      </w:r>
      <w:r w:rsidRPr="00307225">
        <w:rPr>
          <w:sz w:val="22"/>
          <w:szCs w:val="22"/>
        </w:rPr>
        <w:t>依【宋】【元】【明】【宮】【石】作「</w:t>
      </w:r>
      <w:r w:rsidRPr="00307225">
        <w:rPr>
          <w:rFonts w:hint="eastAsia"/>
          <w:sz w:val="22"/>
          <w:szCs w:val="22"/>
        </w:rPr>
        <w:t>想</w:t>
      </w:r>
      <w:r w:rsidRPr="00307225">
        <w:rPr>
          <w:sz w:val="22"/>
          <w:szCs w:val="22"/>
        </w:rPr>
        <w:t>」。</w:t>
      </w:r>
    </w:p>
  </w:footnote>
  <w:footnote w:id="24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《佛說水沫所漂經》：「</w:t>
      </w:r>
      <w:r w:rsidRPr="00307225">
        <w:rPr>
          <w:rFonts w:ascii="標楷體" w:eastAsia="標楷體" w:hAnsi="標楷體" w:hint="eastAsia"/>
          <w:sz w:val="22"/>
          <w:szCs w:val="22"/>
        </w:rPr>
        <w:t>色如彼聚沫，痛如彼水泡，</w:t>
      </w:r>
      <w:r w:rsidRPr="00307225">
        <w:rPr>
          <w:rFonts w:ascii="標楷體" w:eastAsia="標楷體" w:hAnsi="標楷體" w:hint="eastAsia"/>
          <w:b/>
          <w:sz w:val="22"/>
          <w:szCs w:val="22"/>
        </w:rPr>
        <w:t>想如夏野馬</w:t>
      </w:r>
      <w:r w:rsidRPr="00307225">
        <w:rPr>
          <w:rFonts w:ascii="標楷體" w:eastAsia="標楷體" w:hAnsi="標楷體" w:hint="eastAsia"/>
          <w:sz w:val="22"/>
          <w:szCs w:val="22"/>
        </w:rPr>
        <w:t>，行如芭蕉樹，識如彼幻術，最勝之所說。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2"/>
          <w:attr w:name="UnitName" w:val="a"/>
        </w:smartTagPr>
        <w:r w:rsidRPr="00307225">
          <w:rPr>
            <w:rFonts w:hint="eastAsia"/>
            <w:sz w:val="22"/>
            <w:szCs w:val="22"/>
          </w:rPr>
          <w:t>502a</w:t>
        </w:r>
      </w:smartTag>
      <w:r w:rsidRPr="00307225">
        <w:rPr>
          <w:rFonts w:hint="eastAsia"/>
          <w:sz w:val="22"/>
          <w:szCs w:val="22"/>
        </w:rPr>
        <w:t>26-28</w:t>
      </w:r>
      <w:r w:rsidRPr="00307225">
        <w:rPr>
          <w:rFonts w:hint="eastAsia"/>
          <w:sz w:val="22"/>
          <w:szCs w:val="22"/>
        </w:rPr>
        <w:t>）</w:t>
      </w:r>
    </w:p>
  </w:footnote>
  <w:footnote w:id="25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心＋（法）【宋】【元】【明】【宮】。（大正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26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曰＋（有人言）【元】【明】。（大正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7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Style w:val="a5"/>
          <w:sz w:val="22"/>
          <w:szCs w:val="22"/>
          <w:vertAlign w:val="baseline"/>
        </w:rPr>
        <w:t>參見</w:t>
      </w:r>
      <w:proofErr w:type="spellStart"/>
      <w:r w:rsidRPr="00307225">
        <w:rPr>
          <w:rStyle w:val="a5"/>
          <w:sz w:val="22"/>
          <w:szCs w:val="22"/>
          <w:vertAlign w:val="baseline"/>
        </w:rPr>
        <w:t>Lamotte</w:t>
      </w:r>
      <w:proofErr w:type="spellEnd"/>
      <w:r w:rsidRPr="00307225">
        <w:rPr>
          <w:rStyle w:val="a5"/>
          <w:sz w:val="22"/>
          <w:szCs w:val="22"/>
          <w:vertAlign w:val="baseline"/>
        </w:rPr>
        <w:t>（</w:t>
      </w:r>
      <w:r w:rsidRPr="00307225">
        <w:rPr>
          <w:rStyle w:val="a5"/>
          <w:sz w:val="22"/>
          <w:szCs w:val="22"/>
          <w:vertAlign w:val="baseline"/>
        </w:rPr>
        <w:t>1976, p.2056,</w:t>
      </w:r>
      <w:r w:rsidRPr="00307225">
        <w:rPr>
          <w:sz w:val="22"/>
          <w:szCs w:val="22"/>
        </w:rPr>
        <w:t xml:space="preserve"> </w:t>
      </w:r>
      <w:r w:rsidRPr="00307225">
        <w:rPr>
          <w:rStyle w:val="a5"/>
          <w:sz w:val="22"/>
          <w:szCs w:val="22"/>
          <w:vertAlign w:val="baseline"/>
        </w:rPr>
        <w:t>n.1</w:t>
      </w:r>
      <w:r w:rsidRPr="00307225">
        <w:rPr>
          <w:rStyle w:val="a5"/>
          <w:sz w:val="22"/>
          <w:szCs w:val="22"/>
          <w:vertAlign w:val="baseline"/>
        </w:rPr>
        <w:t>）：筆者尚未能查出此一經文之出處，不過依此處之引文，它顯然已結合了空三昧與念處法門之以身、受、心及法為所緣，並且歸結出身、受、心及法空無我、無我所之結論。</w:t>
      </w:r>
    </w:p>
  </w:footnote>
  <w:footnote w:id="28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觀＋（是）【元】【明】【宮】。（大正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29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受＋（是）【明】。（大正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30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內空、外空、內外空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大義</w:t>
      </w:r>
      <w:r w:rsidRPr="00307225">
        <w:rPr>
          <w:rFonts w:ascii="標楷體" w:eastAsia="標楷體" w:hAnsi="標楷體" w:hint="eastAsia"/>
          <w:sz w:val="22"/>
          <w:szCs w:val="22"/>
        </w:rPr>
        <w:t>──</w:t>
      </w:r>
      <w:r w:rsidRPr="00307225">
        <w:rPr>
          <w:sz w:val="22"/>
          <w:szCs w:val="22"/>
        </w:rPr>
        <w:t>內外無定，互因待故；緣空無性，緣亦無故。（印順法師，《大智度論筆記》［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31">
    <w:p w:rsidR="00975551" w:rsidRPr="00307225" w:rsidRDefault="00975551" w:rsidP="00B040F0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p.2058, n.1</w:t>
      </w:r>
      <w:r w:rsidRPr="00307225">
        <w:rPr>
          <w:sz w:val="22"/>
          <w:szCs w:val="22"/>
        </w:rPr>
        <w:t>）：《中論》卷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觀因果品〉</w:t>
      </w:r>
      <w:r w:rsidRPr="00307225">
        <w:rPr>
          <w:rFonts w:hint="eastAsia"/>
          <w:sz w:val="22"/>
          <w:szCs w:val="22"/>
        </w:rPr>
        <w:t>：「</w:t>
      </w:r>
      <w:r w:rsidRPr="00307225">
        <w:rPr>
          <w:rFonts w:ascii="標楷體" w:eastAsia="標楷體" w:hAnsi="標楷體"/>
          <w:sz w:val="22"/>
          <w:szCs w:val="22"/>
        </w:rPr>
        <w:t>若眾緣和合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而有果生者，和合中已有，何須和合生？若眾緣和合，是中無果者，云何從眾緣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和合而果生？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4-12</w:t>
      </w:r>
      <w:r w:rsidRPr="00307225">
        <w:rPr>
          <w:sz w:val="22"/>
          <w:szCs w:val="22"/>
        </w:rPr>
        <w:t>）</w:t>
      </w:r>
    </w:p>
    <w:p w:rsidR="00975551" w:rsidRPr="00307225" w:rsidRDefault="00975551" w:rsidP="00B040F0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，《</w:t>
      </w:r>
      <w:r w:rsidRPr="00307225">
        <w:rPr>
          <w:rFonts w:hint="eastAsia"/>
          <w:sz w:val="22"/>
          <w:szCs w:val="22"/>
        </w:rPr>
        <w:t>中觀論頌講記</w:t>
      </w:r>
      <w:r w:rsidRPr="00307225">
        <w:rPr>
          <w:sz w:val="22"/>
          <w:szCs w:val="22"/>
        </w:rPr>
        <w:t>》，</w:t>
      </w:r>
      <w:r w:rsidRPr="00307225">
        <w:rPr>
          <w:rFonts w:hint="eastAsia"/>
          <w:sz w:val="22"/>
          <w:szCs w:val="22"/>
        </w:rPr>
        <w:t>pp.355-356</w:t>
      </w:r>
      <w:r w:rsidRPr="00307225">
        <w:rPr>
          <w:rFonts w:hint="eastAsia"/>
          <w:sz w:val="22"/>
          <w:szCs w:val="22"/>
        </w:rPr>
        <w:t>：</w:t>
      </w:r>
    </w:p>
    <w:p w:rsidR="00975551" w:rsidRPr="00307225" w:rsidRDefault="00975551" w:rsidP="00B040F0">
      <w:pPr>
        <w:pStyle w:val="a3"/>
        <w:spacing w:line="300" w:lineRule="exac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第一頌破因中有果論：若如所說，在眾緣和合的時候，而有果法的生起，那就有不可避免的過失。因緣和合中，既已有了果法，為什麼還要等待因緣和合才能生呢？要等待眾緣的和合，豈不是說明了沒有和合時，眾緣中即無果嗎？否則，就不必和合而生？</w:t>
      </w:r>
    </w:p>
    <w:p w:rsidR="00975551" w:rsidRPr="00307225" w:rsidRDefault="00975551" w:rsidP="00B040F0">
      <w:pPr>
        <w:pStyle w:val="a3"/>
        <w:spacing w:line="300" w:lineRule="exac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第二頌破因中無果論：若說眾緣和合中沒有果，而果是從眾緣和合中生的；這同樣的不合理，既承認眾緣和合中無有果，就不可說從眾緣和合而果生！如一個瞎子不能見，把許多瞎子和合起來，還不是同樣的不能見？所以，因緣和合中沒有果，即不能說從因緣和合生果。</w:t>
      </w:r>
    </w:p>
  </w:footnote>
  <w:footnote w:id="32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因果＝因緣【元】【明】。（大正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33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p.2058, n.2</w:t>
      </w:r>
      <w:r w:rsidRPr="00307225">
        <w:rPr>
          <w:sz w:val="22"/>
          <w:szCs w:val="22"/>
        </w:rPr>
        <w:t>）：此問題在《大智度論》卷</w:t>
      </w:r>
      <w:r w:rsidRPr="00307225">
        <w:rPr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206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-c</w:t>
      </w:r>
      <w:r w:rsidRPr="00307225">
        <w:rPr>
          <w:sz w:val="22"/>
          <w:szCs w:val="22"/>
        </w:rPr>
        <w:t>）已經有所討論。</w:t>
      </w:r>
    </w:p>
  </w:footnote>
  <w:footnote w:id="34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足＝腳【宋】【元】【明】【宮】【石】。（大正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.10</w:t>
      </w:r>
      <w:r w:rsidRPr="00307225">
        <w:rPr>
          <w:sz w:val="22"/>
          <w:szCs w:val="22"/>
        </w:rPr>
        <w:t>）</w:t>
      </w:r>
    </w:p>
  </w:footnote>
  <w:footnote w:id="35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p.2059, n.1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「</w:t>
      </w:r>
      <w:r w:rsidRPr="00307225">
        <w:rPr>
          <w:rFonts w:ascii="標楷體" w:eastAsia="標楷體" w:hAnsi="標楷體" w:hint="eastAsia"/>
          <w:sz w:val="22"/>
          <w:szCs w:val="22"/>
        </w:rPr>
        <w:t>破外道經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）之「破」</w:t>
      </w:r>
      <w:r w:rsidRPr="00307225">
        <w:rPr>
          <w:rFonts w:hint="eastAsia"/>
          <w:sz w:val="22"/>
          <w:szCs w:val="22"/>
        </w:rPr>
        <w:t>字</w:t>
      </w:r>
      <w:r w:rsidRPr="00307225">
        <w:rPr>
          <w:sz w:val="22"/>
          <w:szCs w:val="22"/>
        </w:rPr>
        <w:t>，似應刪除。</w:t>
      </w:r>
    </w:p>
  </w:footnote>
  <w:footnote w:id="36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參見《摩訶般若波羅蜜經》卷</w:t>
      </w:r>
      <w:r w:rsidRPr="00307225">
        <w:rPr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235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337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）。</w:t>
      </w:r>
    </w:p>
  </w:footnote>
  <w:footnote w:id="37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  <w:shd w:val="pct15" w:color="auto" w:fill="FFFFFF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小說眾生空，大說法空，皆是實。（印順法師，《大智度論筆記》［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38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盜：</w:t>
      </w:r>
      <w:r w:rsidRPr="00307225">
        <w:rPr>
          <w:rFonts w:hint="eastAsia"/>
          <w:sz w:val="22"/>
          <w:szCs w:val="22"/>
        </w:rPr>
        <w:t>14.</w:t>
      </w:r>
      <w:r w:rsidRPr="00307225">
        <w:rPr>
          <w:sz w:val="22"/>
          <w:szCs w:val="22"/>
        </w:rPr>
        <w:t>私下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暗中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非法。（《漢語大詞典》（七），</w:t>
      </w:r>
      <w:r w:rsidRPr="00307225">
        <w:rPr>
          <w:sz w:val="22"/>
          <w:szCs w:val="22"/>
        </w:rPr>
        <w:t>p.1431</w:t>
      </w:r>
      <w:r w:rsidRPr="00307225">
        <w:rPr>
          <w:sz w:val="22"/>
          <w:szCs w:val="22"/>
        </w:rPr>
        <w:t>）</w:t>
      </w:r>
    </w:p>
  </w:footnote>
  <w:footnote w:id="39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緣＋（不）【宋】【元】【明】【宮】。（大正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.14</w:t>
      </w:r>
      <w:r w:rsidRPr="00307225">
        <w:rPr>
          <w:sz w:val="22"/>
          <w:szCs w:val="22"/>
        </w:rPr>
        <w:t>）</w:t>
      </w:r>
    </w:p>
  </w:footnote>
  <w:footnote w:id="40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為鈍小說生空，我我所無則不著餘法。但破吾我因緣，不生煩惱，離諸法愛，急出生死，不了了推求實相。（印順法師，《大智度論筆記》〔</w:t>
      </w:r>
      <w:r w:rsidRPr="00307225">
        <w:rPr>
          <w:sz w:val="22"/>
          <w:szCs w:val="22"/>
        </w:rPr>
        <w:t>D014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</w:footnote>
  <w:footnote w:id="41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p.2061, n.3</w:t>
      </w:r>
      <w:r w:rsidRPr="00307225">
        <w:rPr>
          <w:sz w:val="22"/>
          <w:szCs w:val="22"/>
        </w:rPr>
        <w:t>）：《大智度論》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42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為利大說法空，知世間常空如涅槃。斷結使及習氣，了一切法本末，通達無礙，破散諸法，等同涅槃，成佛。（印順法師，《大智度論筆記》〔</w:t>
      </w:r>
      <w:r w:rsidRPr="00307225">
        <w:rPr>
          <w:sz w:val="22"/>
          <w:szCs w:val="22"/>
        </w:rPr>
        <w:t>D014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</w:footnote>
  <w:footnote w:id="43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大乘法空觀。（印順法師，《大智度論筆記》［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014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  <w:p w:rsidR="00975551" w:rsidRPr="00307225" w:rsidRDefault="00975551" w:rsidP="000F4E2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bCs/>
          <w:sz w:val="22"/>
          <w:szCs w:val="22"/>
        </w:rPr>
        <w:t>內空、外空、內外空</w:t>
      </w:r>
      <w:r w:rsidRPr="00307225">
        <w:rPr>
          <w:sz w:val="22"/>
          <w:szCs w:val="22"/>
        </w:rPr>
        <w:t>：破散諸法之觀。（印順法師，《大智度論筆記》〔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44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有＝云【宋】【元】【明】【宮】【石】。（大正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.16</w:t>
      </w:r>
      <w:r w:rsidRPr="00307225">
        <w:rPr>
          <w:sz w:val="22"/>
          <w:szCs w:val="22"/>
        </w:rPr>
        <w:t>）</w:t>
      </w:r>
    </w:p>
  </w:footnote>
  <w:footnote w:id="45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〔方便能〕－【宋】【元】【明】【宮】。（大正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 w:cs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 w:cs="Roman Unicode"/>
          <w:sz w:val="22"/>
          <w:szCs w:val="22"/>
        </w:rPr>
        <w:t>n</w:t>
      </w:r>
      <w:r w:rsidRPr="00307225">
        <w:rPr>
          <w:sz w:val="22"/>
          <w:szCs w:val="22"/>
        </w:rPr>
        <w:t>.17</w:t>
      </w:r>
      <w:r w:rsidRPr="00307225">
        <w:rPr>
          <w:sz w:val="22"/>
          <w:szCs w:val="22"/>
        </w:rPr>
        <w:t>）</w:t>
      </w:r>
    </w:p>
  </w:footnote>
  <w:footnote w:id="46">
    <w:p w:rsidR="00975551" w:rsidRPr="00307225" w:rsidRDefault="00975551" w:rsidP="006A2CB8">
      <w:pPr>
        <w:tabs>
          <w:tab w:val="left" w:pos="340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ascii="新細明體" w:hAnsi="新細明體"/>
          <w:sz w:val="22"/>
          <w:szCs w:val="22"/>
        </w:rPr>
        <w:tab/>
        <w:t>┌生滅不住，則不可取。</w:t>
      </w:r>
    </w:p>
    <w:p w:rsidR="00975551" w:rsidRPr="00307225" w:rsidRDefault="00975551" w:rsidP="006A2CB8">
      <w:pPr>
        <w:tabs>
          <w:tab w:val="left" w:pos="3402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大乘空觀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因無常道轉入空門</w:t>
      </w:r>
      <w:r w:rsidRPr="00307225">
        <w:rPr>
          <w:rFonts w:ascii="新細明體" w:hAnsi="新細明體"/>
          <w:sz w:val="22"/>
          <w:szCs w:val="22"/>
        </w:rPr>
        <w:tab/>
        <w:t>┤生滅一異（時）不可得故。</w:t>
      </w:r>
    </w:p>
    <w:p w:rsidR="00975551" w:rsidRPr="00307225" w:rsidRDefault="00975551" w:rsidP="006A2CB8">
      <w:pPr>
        <w:tabs>
          <w:tab w:val="left" w:pos="340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  <w:t>└後無</w:t>
      </w:r>
      <w:r w:rsidRPr="00307225">
        <w:rPr>
          <w:rFonts w:ascii="新細明體" w:hAnsi="新細明體" w:hint="eastAsia"/>
          <w:sz w:val="22"/>
          <w:szCs w:val="22"/>
        </w:rPr>
        <w:t>，</w:t>
      </w:r>
      <w:r w:rsidRPr="00307225">
        <w:rPr>
          <w:rFonts w:ascii="新細明體" w:hAnsi="新細明體"/>
          <w:sz w:val="22"/>
          <w:szCs w:val="22"/>
        </w:rPr>
        <w:t>知初亦無。</w:t>
      </w:r>
    </w:p>
    <w:p w:rsidR="00975551" w:rsidRPr="00307225" w:rsidRDefault="00975551" w:rsidP="006A2CB8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  <w:t>（印順法師，《大智度論筆記》〔</w:t>
      </w:r>
      <w:r w:rsidRPr="00307225">
        <w:rPr>
          <w:sz w:val="22"/>
          <w:szCs w:val="22"/>
        </w:rPr>
        <w:t>F021</w:t>
      </w:r>
      <w:r w:rsidRPr="00307225">
        <w:rPr>
          <w:rFonts w:ascii="新細明體" w:hAnsi="新細明體"/>
          <w:sz w:val="22"/>
          <w:szCs w:val="22"/>
        </w:rPr>
        <w:t>〕</w:t>
      </w:r>
      <w:r w:rsidRPr="00307225">
        <w:rPr>
          <w:sz w:val="22"/>
          <w:szCs w:val="22"/>
        </w:rPr>
        <w:t>p</w:t>
      </w:r>
      <w:r w:rsidRPr="00307225">
        <w:rPr>
          <w:rFonts w:ascii="新細明體" w:hAnsi="新細明體"/>
          <w:sz w:val="22"/>
          <w:szCs w:val="22"/>
        </w:rPr>
        <w:t>.</w:t>
      </w:r>
      <w:r w:rsidRPr="00307225">
        <w:rPr>
          <w:sz w:val="22"/>
          <w:szCs w:val="22"/>
        </w:rPr>
        <w:t>351</w:t>
      </w:r>
      <w:r w:rsidRPr="00307225">
        <w:rPr>
          <w:rFonts w:ascii="新細明體" w:hAnsi="新細明體"/>
          <w:sz w:val="22"/>
          <w:szCs w:val="22"/>
        </w:rPr>
        <w:t>）</w:t>
      </w:r>
    </w:p>
  </w:footnote>
  <w:footnote w:id="47">
    <w:p w:rsidR="00975551" w:rsidRPr="00307225" w:rsidRDefault="00975551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）參見《雜阿含經》卷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265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68c</w:t>
        </w:r>
      </w:smartTag>
      <w:r w:rsidRPr="00307225">
        <w:rPr>
          <w:sz w:val="22"/>
          <w:szCs w:val="22"/>
        </w:rPr>
        <w:t>1-12</w:t>
      </w:r>
      <w:r w:rsidRPr="00307225">
        <w:rPr>
          <w:sz w:val="22"/>
          <w:szCs w:val="22"/>
        </w:rPr>
        <w:t>），</w:t>
      </w:r>
      <w:r w:rsidRPr="00307225">
        <w:rPr>
          <w:rFonts w:hint="eastAsia"/>
          <w:sz w:val="22"/>
          <w:szCs w:val="22"/>
        </w:rPr>
        <w:t>《五陰譬喻經》（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501a</w:t>
        </w:r>
      </w:smartTag>
      <w:r w:rsidRPr="00307225">
        <w:rPr>
          <w:rFonts w:hint="eastAsia"/>
          <w:sz w:val="22"/>
          <w:szCs w:val="22"/>
        </w:rPr>
        <w:t>），《佛說水沫所漂經》（大正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501c</w:t>
        </w:r>
      </w:smartTag>
      <w:r w:rsidRPr="00307225">
        <w:rPr>
          <w:rFonts w:hint="eastAsia"/>
          <w:sz w:val="22"/>
          <w:szCs w:val="22"/>
        </w:rPr>
        <w:t>11-25</w:t>
      </w:r>
      <w:r w:rsidRPr="00307225">
        <w:rPr>
          <w:rFonts w:hint="eastAsia"/>
          <w:sz w:val="22"/>
          <w:szCs w:val="22"/>
        </w:rPr>
        <w:t>）。</w:t>
      </w:r>
    </w:p>
    <w:p w:rsidR="00975551" w:rsidRPr="00307225" w:rsidRDefault="00975551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p.2062, n.1</w:t>
      </w:r>
      <w:r w:rsidRPr="00307225">
        <w:rPr>
          <w:sz w:val="22"/>
          <w:szCs w:val="22"/>
        </w:rPr>
        <w:t>）：《泡沫經》</w:t>
      </w:r>
      <w:r w:rsidRPr="00307225">
        <w:rPr>
          <w:rFonts w:hint="eastAsia"/>
          <w:sz w:val="22"/>
          <w:szCs w:val="22"/>
        </w:rPr>
        <w:t>（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rFonts w:eastAsia="Roman Unicode"/>
          <w:sz w:val="22"/>
          <w:szCs w:val="22"/>
        </w:rPr>
        <w:t xml:space="preserve"> 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140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141</w:t>
      </w:r>
      <w:r w:rsidRPr="00307225">
        <w:rPr>
          <w:sz w:val="22"/>
          <w:szCs w:val="22"/>
        </w:rPr>
        <w:t>）。</w:t>
      </w:r>
    </w:p>
  </w:footnote>
  <w:footnote w:id="48">
    <w:p w:rsidR="00975551" w:rsidRPr="00307225" w:rsidRDefault="00975551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觀三相品〉（青目釋）：</w:t>
      </w:r>
    </w:p>
    <w:p w:rsidR="00975551" w:rsidRPr="00307225" w:rsidRDefault="00975551" w:rsidP="00C62F19">
      <w:pPr>
        <w:snapToGrid w:val="0"/>
        <w:spacing w:line="0" w:lineRule="atLeast"/>
        <w:ind w:leftChars="335" w:left="80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「『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若生是有為，則應有三相；若生是無為，何名有為相？』</w:t>
      </w:r>
      <w:r w:rsidRPr="00307225">
        <w:rPr>
          <w:rFonts w:ascii="標楷體" w:eastAsia="標楷體" w:hAnsi="標楷體" w:hint="eastAsia"/>
          <w:sz w:val="22"/>
          <w:szCs w:val="22"/>
        </w:rPr>
        <w:t>若生是有為，應有三相生住滅，是事不然。何以故？共相違故。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9a</w:t>
        </w:r>
      </w:smartTag>
      <w:r w:rsidRPr="00307225">
        <w:rPr>
          <w:rFonts w:hint="eastAsia"/>
          <w:sz w:val="22"/>
          <w:szCs w:val="22"/>
        </w:rPr>
        <w:t>12-15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p.144</w:t>
      </w:r>
      <w:r w:rsidRPr="00307225">
        <w:rPr>
          <w:rFonts w:hint="eastAsia"/>
          <w:sz w:val="22"/>
          <w:szCs w:val="22"/>
        </w:rPr>
        <w:t>：</w:t>
      </w:r>
    </w:p>
    <w:p w:rsidR="00975551" w:rsidRPr="00307225" w:rsidRDefault="00975551" w:rsidP="00C62F1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假定如有部說生、住、滅是有為的，那麼，生、住、滅的自身，也就應該有這三相。就是說，生有生、住、滅三相；住與滅也各有生、住、滅的三相。為什麼要這樣？因為凡是有為法就有這三相；生、住、滅既然是有為，自然也有此三相。不然，也就不能知道他是有為了。假定如分別論者說生、住、滅是無為的，無為法不生不滅，沒有變化，沒有差別，沒有作用，沒有相貌，這樣的無為法，怎麼能為有為法作相，表現有為法是有為呢？無差別的無為法，作為有差別的有為法的表相，性空論者認為是不能成立的。</w:t>
      </w:r>
    </w:p>
  </w:footnote>
  <w:footnote w:id="49">
    <w:p w:rsidR="00975551" w:rsidRPr="00307225" w:rsidRDefault="00975551" w:rsidP="00C62F19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觀三相品〉（青目釋）：「</w:t>
      </w:r>
      <w:r w:rsidRPr="00307225">
        <w:rPr>
          <w:rFonts w:ascii="標楷體" w:eastAsia="標楷體" w:hAnsi="標楷體" w:hint="eastAsia"/>
          <w:sz w:val="22"/>
          <w:szCs w:val="22"/>
        </w:rPr>
        <w:t>問曰：定有三世別異，未來世法得生，因緣即生，何故言無生？答曰：</w:t>
      </w:r>
      <w:r w:rsidRPr="00307225">
        <w:rPr>
          <w:rFonts w:hint="eastAsia"/>
          <w:sz w:val="22"/>
          <w:szCs w:val="22"/>
        </w:rPr>
        <w:t>『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若有未生法，說言有生者，此法先已有，更復何用生？</w:t>
      </w:r>
      <w:r w:rsidRPr="00307225">
        <w:rPr>
          <w:rFonts w:hint="eastAsia"/>
          <w:sz w:val="22"/>
          <w:szCs w:val="22"/>
        </w:rPr>
        <w:t>』</w:t>
      </w:r>
      <w:r w:rsidRPr="00307225">
        <w:rPr>
          <w:rFonts w:ascii="標楷體" w:eastAsia="標楷體" w:hAnsi="標楷體" w:hint="eastAsia"/>
          <w:sz w:val="22"/>
          <w:szCs w:val="22"/>
        </w:rPr>
        <w:t>若未來世中，有未生法而生，是法先已有，何用更生？有法不應更生。問曰：未來雖有，非如現在相，以現在相故說生。答曰：現在相未來中無，若無，云何言未來生法生？若有，不名未來，應名現在，現在不應更生。二俱無生故不生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"/>
        </w:smartTagPr>
        <w:r w:rsidRPr="00307225">
          <w:rPr>
            <w:rFonts w:hint="eastAsia"/>
            <w:sz w:val="22"/>
            <w:szCs w:val="22"/>
          </w:rPr>
          <w:t>10c</w:t>
        </w:r>
      </w:smartTag>
      <w:r w:rsidRPr="0030722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"/>
          <w:attr w:name="UnitName" w:val="a"/>
        </w:smartTagPr>
        <w:r w:rsidRPr="00307225">
          <w:rPr>
            <w:rFonts w:hint="eastAsia"/>
            <w:sz w:val="22"/>
            <w:szCs w:val="22"/>
          </w:rPr>
          <w:t>-11a</w:t>
        </w:r>
      </w:smartTag>
      <w:r w:rsidRPr="00307225">
        <w:rPr>
          <w:rFonts w:hint="eastAsia"/>
          <w:sz w:val="22"/>
          <w:szCs w:val="22"/>
        </w:rPr>
        <w:t>4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p.159</w:t>
      </w:r>
      <w:r w:rsidRPr="00307225">
        <w:rPr>
          <w:rFonts w:hint="eastAsia"/>
          <w:sz w:val="22"/>
          <w:szCs w:val="22"/>
        </w:rPr>
        <w:t>：</w:t>
      </w:r>
    </w:p>
    <w:p w:rsidR="00975551" w:rsidRPr="00307225" w:rsidRDefault="00975551" w:rsidP="00C62F19">
      <w:pPr>
        <w:pStyle w:val="a3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因緣生法，是釋尊的根本教義。外人雖不能正確的把握，也有他的根據，他是不能輕易放棄的。所以現在再破已有的在因緣和合時生。像說一切有系，主張未來具足一切法的，不過沒有遇到緣的時候不生起，因緣和合時就生起了。這近於因中有果論者。性空論者說：凡是存在的，必是生起的，沒有生就不存在。所以，說有未生的法，先已存在，一碰到緣就可以有生的話，這未生的（所生）法既是先已有了，更要用（能生的）「生」做什麼呢？因為生是使法從無到有的；既已有了，生就無用，那怎麼可說先有而後生呢？</w:t>
      </w:r>
    </w:p>
  </w:footnote>
  <w:footnote w:id="50">
    <w:p w:rsidR="00975551" w:rsidRPr="00307225" w:rsidRDefault="00975551" w:rsidP="00C62F19">
      <w:pPr>
        <w:pStyle w:val="a3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187EF2">
        <w:rPr>
          <w:rFonts w:hint="eastAsia"/>
          <w:spacing w:val="-2"/>
          <w:sz w:val="22"/>
          <w:szCs w:val="22"/>
        </w:rPr>
        <w:t>參見《中論》卷</w:t>
      </w:r>
      <w:r w:rsidRPr="00187EF2">
        <w:rPr>
          <w:rFonts w:hint="eastAsia"/>
          <w:spacing w:val="-2"/>
          <w:sz w:val="22"/>
          <w:szCs w:val="22"/>
        </w:rPr>
        <w:t>2</w:t>
      </w:r>
      <w:r w:rsidRPr="00187EF2">
        <w:rPr>
          <w:rFonts w:hint="eastAsia"/>
          <w:spacing w:val="-2"/>
          <w:sz w:val="22"/>
          <w:szCs w:val="22"/>
        </w:rPr>
        <w:t>〈</w:t>
      </w:r>
      <w:r w:rsidRPr="00187EF2">
        <w:rPr>
          <w:rFonts w:hint="eastAsia"/>
          <w:spacing w:val="-2"/>
          <w:sz w:val="22"/>
          <w:szCs w:val="22"/>
        </w:rPr>
        <w:t xml:space="preserve">7 </w:t>
      </w:r>
      <w:r w:rsidRPr="00187EF2">
        <w:rPr>
          <w:rFonts w:hint="eastAsia"/>
          <w:spacing w:val="-2"/>
          <w:sz w:val="22"/>
          <w:szCs w:val="22"/>
        </w:rPr>
        <w:t>觀三相品〉（青目釋）：「</w:t>
      </w:r>
      <w:r w:rsidRPr="00187EF2">
        <w:rPr>
          <w:rFonts w:ascii="標楷體" w:eastAsia="標楷體" w:hAnsi="標楷體" w:hint="eastAsia"/>
          <w:spacing w:val="-2"/>
          <w:sz w:val="22"/>
          <w:szCs w:val="22"/>
        </w:rPr>
        <w:t>復次，汝謂生時生亦能生彼，今當更說：</w:t>
      </w:r>
    </w:p>
    <w:p w:rsidR="00975551" w:rsidRPr="00307225" w:rsidRDefault="00975551" w:rsidP="00C62F19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r w:rsidRPr="00307225">
        <w:rPr>
          <w:rFonts w:ascii="標楷體" w:eastAsia="標楷體" w:hAnsi="標楷體" w:hint="eastAsia"/>
          <w:b/>
          <w:sz w:val="22"/>
          <w:szCs w:val="22"/>
        </w:rPr>
        <w:t>『若言生時生，是能有所生，何得更有生，而能生是生？』</w:t>
      </w:r>
      <w:r w:rsidRPr="00307225">
        <w:rPr>
          <w:rFonts w:ascii="標楷體" w:eastAsia="標楷體" w:hAnsi="標楷體" w:hint="eastAsia"/>
          <w:sz w:val="22"/>
          <w:szCs w:val="22"/>
        </w:rPr>
        <w:t>若生生時能生彼，是生誰復能生？</w:t>
      </w:r>
      <w:r w:rsidRPr="00307225">
        <w:rPr>
          <w:rFonts w:ascii="標楷體" w:eastAsia="標楷體" w:hAnsi="標楷體" w:hint="eastAsia"/>
          <w:b/>
          <w:sz w:val="22"/>
          <w:szCs w:val="22"/>
        </w:rPr>
        <w:t>『若謂更有生，生生則無窮；離生生有生，法皆能自生。』</w:t>
      </w:r>
      <w:r w:rsidRPr="00307225">
        <w:rPr>
          <w:rFonts w:ascii="標楷體" w:eastAsia="標楷體" w:hAnsi="標楷體" w:hint="eastAsia"/>
          <w:sz w:val="22"/>
          <w:szCs w:val="22"/>
        </w:rPr>
        <w:t>若生更有生，生則無窮。若是生更無生而自生者，一切法亦皆能自生，而實不爾。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11a</w:t>
        </w:r>
      </w:smartTag>
      <w:r w:rsidRPr="00307225">
        <w:rPr>
          <w:rFonts w:hint="eastAsia"/>
          <w:sz w:val="22"/>
          <w:szCs w:val="22"/>
        </w:rPr>
        <w:t>4-12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p.160</w:t>
      </w:r>
      <w:r w:rsidRPr="00307225">
        <w:rPr>
          <w:rFonts w:hint="eastAsia"/>
          <w:sz w:val="22"/>
          <w:szCs w:val="22"/>
        </w:rPr>
        <w:t>：</w:t>
      </w:r>
    </w:p>
    <w:p w:rsidR="00975551" w:rsidRPr="00307225" w:rsidRDefault="00975551" w:rsidP="00C62F19">
      <w:pPr>
        <w:pStyle w:val="a3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假使說未生的法，在因緣和合的「生時生」，這法依不相應行的生而生，姑且說是能有所生的。但生相又從何而生？何得更另有一個「生」相而能生這個「生」？假定說：更有一個「生」，能生此生，那麼「生」又從「生」，就無窮了！假定說：離「生生」而能有「本生」，本生能生有為法，而自己能自生，不須另外的生法生；生既可以自生，一切法都是自己能生自己的，又何必要這能生的生相呢？</w:t>
      </w:r>
    </w:p>
  </w:footnote>
  <w:footnote w:id="51">
    <w:p w:rsidR="00975551" w:rsidRPr="00307225" w:rsidRDefault="00975551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故：</w:t>
      </w:r>
      <w:r w:rsidRPr="00307225">
        <w:rPr>
          <w:rFonts w:hint="eastAsia"/>
          <w:sz w:val="22"/>
          <w:szCs w:val="22"/>
        </w:rPr>
        <w:t>6.</w:t>
      </w:r>
      <w:r w:rsidRPr="00307225">
        <w:rPr>
          <w:rFonts w:hint="eastAsia"/>
          <w:sz w:val="22"/>
          <w:szCs w:val="22"/>
        </w:rPr>
        <w:t>指舊的事物，</w:t>
      </w:r>
      <w:r w:rsidRPr="00307225">
        <w:rPr>
          <w:rFonts w:hint="eastAsia"/>
          <w:sz w:val="22"/>
          <w:szCs w:val="22"/>
        </w:rPr>
        <w:t>9.</w:t>
      </w:r>
      <w:r w:rsidRPr="00307225">
        <w:rPr>
          <w:rFonts w:hint="eastAsia"/>
          <w:sz w:val="22"/>
          <w:szCs w:val="22"/>
        </w:rPr>
        <w:t>陳舊的。（《漢語大詞典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（五），</w:t>
      </w:r>
      <w:r w:rsidRPr="00307225">
        <w:rPr>
          <w:rFonts w:hint="eastAsia"/>
          <w:sz w:val="22"/>
          <w:szCs w:val="22"/>
        </w:rPr>
        <w:t>p.427</w:t>
      </w:r>
      <w:r w:rsidRPr="00307225">
        <w:rPr>
          <w:rFonts w:hint="eastAsia"/>
          <w:sz w:val="22"/>
          <w:szCs w:val="22"/>
        </w:rPr>
        <w:t>）</w:t>
      </w:r>
    </w:p>
  </w:footnote>
  <w:footnote w:id="52">
    <w:p w:rsidR="00975551" w:rsidRPr="00307225" w:rsidRDefault="00975551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參見《大智度論》卷</w:t>
      </w:r>
      <w:r w:rsidRPr="00307225">
        <w:rPr>
          <w:sz w:val="22"/>
          <w:szCs w:val="22"/>
        </w:rPr>
        <w:t>19</w:t>
      </w:r>
      <w:r w:rsidRPr="00307225">
        <w:rPr>
          <w:rFonts w:hAnsi="新細明體"/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200b4-9</w:t>
      </w:r>
      <w:r w:rsidRPr="00307225">
        <w:rPr>
          <w:rFonts w:hAnsi="新細明體"/>
          <w:sz w:val="22"/>
          <w:szCs w:val="22"/>
        </w:rPr>
        <w:t>）。</w:t>
      </w:r>
    </w:p>
  </w:footnote>
  <w:footnote w:id="53">
    <w:p w:rsidR="00975551" w:rsidRPr="00307225" w:rsidRDefault="00975551" w:rsidP="00C62F19">
      <w:pPr>
        <w:pStyle w:val="a3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rFonts w:hAnsi="新細明體"/>
          <w:sz w:val="22"/>
          <w:szCs w:val="22"/>
        </w:rPr>
        <w:t>）《大毘婆沙論》卷</w:t>
      </w:r>
      <w:r w:rsidRPr="00307225">
        <w:rPr>
          <w:sz w:val="22"/>
          <w:szCs w:val="22"/>
        </w:rPr>
        <w:t>105</w:t>
      </w:r>
      <w:r w:rsidRPr="00307225">
        <w:rPr>
          <w:rFonts w:hAnsi="新細明體"/>
          <w:sz w:val="22"/>
          <w:szCs w:val="22"/>
        </w:rPr>
        <w:t>：</w:t>
      </w:r>
    </w:p>
    <w:p w:rsidR="00975551" w:rsidRPr="00307225" w:rsidRDefault="00975551" w:rsidP="00C62F19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r w:rsidRPr="00307225">
        <w:rPr>
          <w:rFonts w:ascii="標楷體" w:eastAsia="標楷體" w:hAnsi="標楷體"/>
          <w:sz w:val="22"/>
          <w:szCs w:val="22"/>
        </w:rPr>
        <w:t>云何空空三摩地？謂有苾芻，思惟有漏、有取諸行皆悉是空，觀此有漏有取諸行空，無「常、恒、不變易法、我及我所」，如是觀時無間復起心心所法，思惟前空觀亦復是空，觀此空觀亦空，無「常、恒、不變易法、我及我所」。如人積聚眾多柴木以火焚之，手執長竿周旋斂撥，欲令都盡，既知將盡，所執長竿亦投火中，燒令同盡。</w:t>
      </w:r>
      <w:r w:rsidR="002E1F82" w:rsidRPr="00307225">
        <w:rPr>
          <w:sz w:val="22"/>
          <w:szCs w:val="22"/>
        </w:rPr>
        <w:t>（</w:t>
      </w:r>
      <w:r w:rsidR="002E1F82" w:rsidRPr="00307225">
        <w:rPr>
          <w:rFonts w:hAnsi="新細明體"/>
          <w:sz w:val="22"/>
          <w:szCs w:val="22"/>
        </w:rPr>
        <w:t>大正</w:t>
      </w:r>
      <w:r w:rsidR="002E1F82" w:rsidRPr="00307225">
        <w:rPr>
          <w:sz w:val="22"/>
          <w:szCs w:val="22"/>
        </w:rPr>
        <w:t>27</w:t>
      </w:r>
      <w:r w:rsidR="002E1F82"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a"/>
        </w:smartTagPr>
        <w:r w:rsidR="002E1F82" w:rsidRPr="00307225">
          <w:rPr>
            <w:sz w:val="22"/>
            <w:szCs w:val="22"/>
          </w:rPr>
          <w:t>543a</w:t>
        </w:r>
      </w:smartTag>
      <w:r w:rsidR="002E1F82" w:rsidRPr="00307225">
        <w:rPr>
          <w:sz w:val="22"/>
          <w:szCs w:val="22"/>
        </w:rPr>
        <w:t>27-b6</w:t>
      </w:r>
      <w:r w:rsidR="002E1F82" w:rsidRPr="00307225">
        <w:rPr>
          <w:sz w:val="22"/>
          <w:szCs w:val="22"/>
        </w:rPr>
        <w:t>）</w:t>
      </w:r>
    </w:p>
    <w:p w:rsidR="00975551" w:rsidRPr="00307225" w:rsidRDefault="00975551" w:rsidP="00C62F19">
      <w:pPr>
        <w:pStyle w:val="a3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《大智度論》卷</w:t>
      </w:r>
      <w:r w:rsidRPr="00307225">
        <w:rPr>
          <w:sz w:val="22"/>
          <w:szCs w:val="22"/>
        </w:rPr>
        <w:t>94</w:t>
      </w:r>
      <w:r w:rsidRPr="00307225">
        <w:rPr>
          <w:rFonts w:hAnsi="新細明體" w:hint="eastAsia"/>
          <w:sz w:val="22"/>
          <w:szCs w:val="22"/>
        </w:rPr>
        <w:t>〈</w:t>
      </w:r>
      <w:r w:rsidRPr="00307225">
        <w:rPr>
          <w:sz w:val="22"/>
          <w:szCs w:val="22"/>
        </w:rPr>
        <w:t>84</w:t>
      </w:r>
      <w:r w:rsidRPr="00307225">
        <w:rPr>
          <w:rFonts w:hAnsi="新細明體"/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四諦品〉：「</w:t>
      </w:r>
      <w:r w:rsidRPr="00307225">
        <w:rPr>
          <w:rFonts w:ascii="標楷體" w:eastAsia="標楷體" w:hAnsi="標楷體" w:hint="eastAsia"/>
          <w:sz w:val="22"/>
          <w:szCs w:val="22"/>
        </w:rPr>
        <w:t>初得道，知二諦是虛誑；將入無餘涅槃，亦知道諦虛誑，以空空三昧等捨離道諦，如說栰喻。</w:t>
      </w:r>
      <w:r w:rsidRPr="00307225">
        <w:rPr>
          <w:rFonts w:hAnsi="新細明體" w:hint="eastAsia"/>
          <w:sz w:val="22"/>
          <w:szCs w:val="22"/>
        </w:rPr>
        <w:t>」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rFonts w:hAnsi="新細明體"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0"/>
          <w:attr w:name="UnitName" w:val="C"/>
        </w:smartTagPr>
        <w:r w:rsidRPr="00307225">
          <w:rPr>
            <w:sz w:val="22"/>
            <w:szCs w:val="22"/>
          </w:rPr>
          <w:t>720c</w:t>
        </w:r>
      </w:smartTag>
      <w:r w:rsidRPr="00307225">
        <w:rPr>
          <w:sz w:val="22"/>
          <w:szCs w:val="22"/>
        </w:rPr>
        <w:t>23</w:t>
      </w:r>
      <w:r w:rsidRPr="00307225">
        <w:rPr>
          <w:rFonts w:hAnsi="新細明體"/>
          <w:sz w:val="22"/>
          <w:szCs w:val="22"/>
        </w:rPr>
        <w:t>-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）</w:t>
      </w:r>
    </w:p>
    <w:p w:rsidR="00975551" w:rsidRPr="00307225" w:rsidRDefault="00975551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p.2066, n.1</w:t>
      </w:r>
      <w:r w:rsidRPr="00307225">
        <w:rPr>
          <w:rFonts w:hAnsi="新細明體"/>
          <w:sz w:val="22"/>
          <w:szCs w:val="22"/>
        </w:rPr>
        <w:t>）：空三昧引生對生死輪迴之厭離</w:t>
      </w:r>
      <w:r w:rsidRPr="00307225">
        <w:rPr>
          <w:rFonts w:hAnsi="新細明體" w:hint="eastAsia"/>
          <w:sz w:val="22"/>
          <w:szCs w:val="22"/>
        </w:rPr>
        <w:t>，</w:t>
      </w:r>
      <w:r w:rsidRPr="00307225">
        <w:rPr>
          <w:rFonts w:hAnsi="新細明體"/>
          <w:sz w:val="22"/>
          <w:szCs w:val="22"/>
        </w:rPr>
        <w:t>而跟隨其後之空空三昧則在引生對道法之厭離。行者由於解脫知見而知「修道已不復更修」。</w:t>
      </w:r>
    </w:p>
  </w:footnote>
  <w:footnote w:id="54">
    <w:p w:rsidR="00975551" w:rsidRPr="00307225" w:rsidRDefault="00975551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空三昧觀五眾空，得有餘，欲入無餘生空空三昧。（印順法師，《大智度論筆記》［</w:t>
      </w:r>
      <w:r w:rsidRPr="00307225">
        <w:rPr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55">
    <w:p w:rsidR="00975551" w:rsidRPr="00307225" w:rsidRDefault="00975551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空與空空異：空破五眾，空空破空；空破一切而存空，應捨空故說空空；空緣一切，空空緣空。（印順法師，《大智度論筆記》〔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56">
    <w:p w:rsidR="00975551" w:rsidRPr="00307225" w:rsidRDefault="00975551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〔復</w:t>
      </w:r>
      <w:r w:rsidRPr="00307225">
        <w:rPr>
          <w:rFonts w:ascii="新細明體" w:hAnsi="新細明體"/>
          <w:sz w:val="22"/>
          <w:szCs w:val="22"/>
        </w:rPr>
        <w:t>次……</w:t>
      </w:r>
      <w:r w:rsidRPr="00307225">
        <w:rPr>
          <w:sz w:val="22"/>
          <w:szCs w:val="22"/>
        </w:rPr>
        <w:t>空〕十三字－【宋】【元】【明】【宮】。（大正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57">
    <w:p w:rsidR="00975551" w:rsidRPr="00307225" w:rsidRDefault="00975551" w:rsidP="00C62F19">
      <w:pPr>
        <w:pStyle w:val="a3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p.2067, n.1</w:t>
      </w:r>
      <w:r w:rsidRPr="00307225">
        <w:rPr>
          <w:sz w:val="22"/>
          <w:szCs w:val="22"/>
        </w:rPr>
        <w:t>）：所謂之「大空」，在聲聞而言，他們所瞭解的是眾生空及法空；但是在大乘行者之立場，他們所看到的是方空。《大智度論》本身共有三次提到所謂之原始佛典傳述眾生空與法空之二空：卷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26-27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）。此經在梵本《雜阿含經》稱之為《大空經》（</w:t>
      </w:r>
      <w:proofErr w:type="spellStart"/>
      <w:r w:rsidRPr="00307225">
        <w:rPr>
          <w:rFonts w:eastAsia="Roman Unicode"/>
          <w:sz w:val="22"/>
          <w:szCs w:val="22"/>
        </w:rPr>
        <w:t>Mahāśūnyatāsūtra</w:t>
      </w:r>
      <w:proofErr w:type="spellEnd"/>
      <w:r w:rsidRPr="00307225">
        <w:rPr>
          <w:sz w:val="22"/>
          <w:szCs w:val="22"/>
        </w:rPr>
        <w:t>）或《大空法門》（</w:t>
      </w:r>
      <w:proofErr w:type="spellStart"/>
      <w:r w:rsidRPr="00307225">
        <w:rPr>
          <w:rFonts w:eastAsia="Roman Unicode"/>
          <w:sz w:val="22"/>
          <w:szCs w:val="22"/>
        </w:rPr>
        <w:t>Mahāśūnyatā</w:t>
      </w:r>
      <w:proofErr w:type="spellEnd"/>
      <w:r w:rsidRPr="00307225">
        <w:rPr>
          <w:sz w:val="22"/>
          <w:szCs w:val="22"/>
        </w:rPr>
        <w:t xml:space="preserve"> </w:t>
      </w:r>
      <w:proofErr w:type="spellStart"/>
      <w:r w:rsidRPr="00307225">
        <w:rPr>
          <w:rFonts w:eastAsia="Roman Unicode"/>
          <w:sz w:val="22"/>
          <w:szCs w:val="22"/>
        </w:rPr>
        <w:t>nāma</w:t>
      </w:r>
      <w:proofErr w:type="spellEnd"/>
      <w:r w:rsidRPr="00307225">
        <w:rPr>
          <w:sz w:val="22"/>
          <w:szCs w:val="22"/>
        </w:rPr>
        <w:t xml:space="preserve"> </w:t>
      </w:r>
      <w:proofErr w:type="spellStart"/>
      <w:r w:rsidRPr="00307225">
        <w:rPr>
          <w:rFonts w:eastAsia="Roman Unicode"/>
          <w:sz w:val="22"/>
          <w:szCs w:val="22"/>
        </w:rPr>
        <w:t>dharmaparyāya</w:t>
      </w:r>
      <w:proofErr w:type="spellEnd"/>
      <w:r w:rsidRPr="00307225">
        <w:rPr>
          <w:sz w:val="22"/>
          <w:szCs w:val="22"/>
        </w:rPr>
        <w:t>），漢譯《雜阿含經》（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經）則稱之為《大空法經》（大正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-85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），至於在巴利《相應部》之中，則相當於《無明緣經》（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rFonts w:eastAsia="Roman Unicode"/>
          <w:sz w:val="22"/>
          <w:szCs w:val="22"/>
        </w:rPr>
        <w:t>, 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60-63</w:t>
      </w:r>
      <w:r w:rsidRPr="00307225">
        <w:rPr>
          <w:sz w:val="22"/>
          <w:szCs w:val="22"/>
        </w:rPr>
        <w:t>）。在下文（大正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），《大智度論》即認為在三藏之中，此經是少數宣講法空之經典之一。</w:t>
      </w:r>
    </w:p>
  </w:footnote>
  <w:footnote w:id="58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大空：小</w:t>
      </w:r>
      <w:r w:rsidRPr="00307225">
        <w:rPr>
          <w:sz w:val="22"/>
          <w:szCs w:val="22"/>
        </w:rPr>
        <w:t>——</w:t>
      </w:r>
      <w:r w:rsidRPr="00307225">
        <w:rPr>
          <w:sz w:val="22"/>
          <w:szCs w:val="22"/>
        </w:rPr>
        <w:t>法空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 w:cs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59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16-22</w:t>
      </w:r>
      <w:r w:rsidRPr="00307225">
        <w:rPr>
          <w:sz w:val="22"/>
          <w:szCs w:val="22"/>
        </w:rPr>
        <w:t>）。</w:t>
      </w:r>
    </w:p>
  </w:footnote>
  <w:footnote w:id="60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大空：大</w:t>
      </w:r>
      <w:r w:rsidRPr="00307225">
        <w:rPr>
          <w:sz w:val="22"/>
          <w:szCs w:val="22"/>
        </w:rPr>
        <w:t>——</w:t>
      </w:r>
      <w:r w:rsidRPr="00307225">
        <w:rPr>
          <w:sz w:val="22"/>
          <w:szCs w:val="22"/>
        </w:rPr>
        <w:t>十方空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61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18 </w:t>
      </w:r>
      <w:r w:rsidRPr="00307225">
        <w:rPr>
          <w:rFonts w:hint="eastAsia"/>
          <w:sz w:val="22"/>
          <w:szCs w:val="22"/>
        </w:rPr>
        <w:t>問乘品〉：「</w:t>
      </w:r>
      <w:r w:rsidRPr="00307225">
        <w:rPr>
          <w:rFonts w:ascii="標楷體" w:eastAsia="標楷體" w:hAnsi="標楷體" w:hint="eastAsia"/>
          <w:sz w:val="22"/>
          <w:szCs w:val="22"/>
        </w:rPr>
        <w:t>何等為大空？東方、東方相空，非常非滅故。何以故？性自爾。南西北方四維上下，南西北方四維上下空，非常非滅故。何以故？性自爾。是名大空。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250b20-23</w:t>
      </w:r>
      <w:r w:rsidRPr="00307225">
        <w:rPr>
          <w:rFonts w:hint="eastAsia"/>
          <w:sz w:val="22"/>
          <w:szCs w:val="22"/>
        </w:rPr>
        <w:t>）</w:t>
      </w:r>
    </w:p>
  </w:footnote>
  <w:footnote w:id="62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大空：</w:t>
      </w:r>
      <w:r w:rsidRPr="00307225">
        <w:rPr>
          <w:sz w:val="22"/>
          <w:szCs w:val="22"/>
        </w:rPr>
        <w:t>破惡時大邪見故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方非因緣作法，細微故。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.348</w:t>
      </w:r>
      <w:r w:rsidRPr="00307225">
        <w:rPr>
          <w:rFonts w:hint="eastAsia"/>
          <w:sz w:val="22"/>
          <w:szCs w:val="22"/>
        </w:rPr>
        <w:t>-349</w:t>
      </w:r>
      <w:r w:rsidRPr="00307225">
        <w:rPr>
          <w:rFonts w:hAnsi="新細明體"/>
          <w:sz w:val="22"/>
          <w:szCs w:val="22"/>
        </w:rPr>
        <w:t>）</w:t>
      </w:r>
    </w:p>
  </w:footnote>
  <w:footnote w:id="63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釋大：無邊故，一切處有故，徧一切色故，常有故，益世間故，令眾生不迷故。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64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p.2069, n.2</w:t>
      </w:r>
      <w:r w:rsidRPr="00307225">
        <w:rPr>
          <w:sz w:val="22"/>
          <w:szCs w:val="22"/>
        </w:rPr>
        <w:t>）：《大智度論》已經多次提到勝論外道思想系統中之「範疇」，參見卷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sz w:val="22"/>
          <w:szCs w:val="22"/>
        </w:rPr>
        <w:t>，卷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133</w:t>
      </w:r>
      <w:r w:rsidRPr="00307225">
        <w:rPr>
          <w:rFonts w:eastAsia="Roman Unicode"/>
          <w:sz w:val="22"/>
          <w:szCs w:val="22"/>
        </w:rPr>
        <w:t>b-c</w:t>
      </w:r>
      <w:r w:rsidRPr="00307225">
        <w:rPr>
          <w:rFonts w:hAnsi="新細明體"/>
          <w:sz w:val="22"/>
          <w:szCs w:val="22"/>
        </w:rPr>
        <w:t>），卷</w:t>
      </w:r>
      <w:r w:rsidRPr="00307225">
        <w:rPr>
          <w:sz w:val="22"/>
          <w:szCs w:val="22"/>
        </w:rPr>
        <w:t>15</w:t>
      </w:r>
      <w:r w:rsidRPr="00307225">
        <w:rPr>
          <w:rFonts w:hAnsi="新細明體"/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171</w:t>
      </w:r>
      <w:r w:rsidRPr="00307225">
        <w:rPr>
          <w:rFonts w:eastAsia="Roman Unicode"/>
          <w:sz w:val="22"/>
          <w:szCs w:val="22"/>
        </w:rPr>
        <w:t>b19</w:t>
      </w:r>
      <w:r w:rsidRPr="00307225">
        <w:rPr>
          <w:sz w:val="22"/>
          <w:szCs w:val="22"/>
        </w:rPr>
        <w:t>）。至於在此處，本論也是採用勝論學派關於「方」之概念，亦即所謂方位或諸法在空間中之位向，不過這也僅是一種方便而已，而勝論學派此一概念時常遭佛教行者之評斥。根據羯那陀之《勝論經》（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>, 5</w:t>
      </w:r>
      <w:r w:rsidRPr="00307225">
        <w:rPr>
          <w:sz w:val="22"/>
          <w:szCs w:val="22"/>
        </w:rPr>
        <w:t>），宇宙世間是由九種實（體）所構成：地、水、火、風、空、時、方、我及意。而在這種實體中，有五種（地、水、火、風、意）是能動（能作業）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而另四種（空、時、方、我）是不動。另外，九種之中，空、時、方、我、意等五種是常恆，至於另四種（地、水、風、火）則依其情況或常或無常。地、水、火、風等極微遍滿於「空」，而依時及方兩大原則排列結合。</w:t>
      </w:r>
    </w:p>
  </w:footnote>
  <w:footnote w:id="65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大空：方非因緣作法，細微故。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66">
    <w:p w:rsidR="00975551" w:rsidRPr="00307225" w:rsidRDefault="00975551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參見《大智度論》卷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序品〉：「</w:t>
      </w:r>
      <w:r w:rsidRPr="00307225">
        <w:rPr>
          <w:rFonts w:ascii="標楷體" w:eastAsia="標楷體" w:hAnsi="標楷體" w:hint="eastAsia"/>
          <w:sz w:val="22"/>
          <w:szCs w:val="22"/>
        </w:rPr>
        <w:t>如經中說：日出處是東方，日沒處是西方，日行處是南方，日不行處是北方。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133b21-22</w:t>
      </w:r>
      <w:r w:rsidRPr="00307225">
        <w:rPr>
          <w:rFonts w:hint="eastAsia"/>
          <w:sz w:val="22"/>
          <w:szCs w:val="22"/>
        </w:rPr>
        <w:t>）</w:t>
      </w:r>
    </w:p>
  </w:footnote>
  <w:footnote w:id="67">
    <w:p w:rsidR="00975551" w:rsidRPr="00307225" w:rsidRDefault="00975551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第一義空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亦是大空。（印順法師，《大智度論筆記》［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68">
    <w:p w:rsidR="00975551" w:rsidRPr="00307225" w:rsidRDefault="00975551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破＋（惡時）【宋】【元】【明】【宮】，（要時）【石】。（大正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  <w:hyperlink w:history="1"/>
    </w:p>
  </w:footnote>
  <w:footnote w:id="69">
    <w:p w:rsidR="00975551" w:rsidRPr="00307225" w:rsidRDefault="00975551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p.2071, n.1</w:t>
      </w:r>
      <w:r w:rsidRPr="00307225">
        <w:rPr>
          <w:sz w:val="22"/>
          <w:szCs w:val="22"/>
        </w:rPr>
        <w:t>）：此處係指一行者修持慈心觀，亦即四無量心或四梵住之第一種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hAnsi="新細明體" w:hint="eastAsia"/>
          <w:sz w:val="22"/>
          <w:szCs w:val="22"/>
        </w:rPr>
        <w:t>參見</w:t>
      </w:r>
      <w:r w:rsidRPr="00307225">
        <w:rPr>
          <w:sz w:val="22"/>
          <w:szCs w:val="22"/>
        </w:rPr>
        <w:t>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208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70">
    <w:p w:rsidR="00975551" w:rsidRPr="00307225" w:rsidRDefault="00975551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第一義空</w:t>
      </w:r>
      <w:r w:rsidRPr="00307225">
        <w:rPr>
          <w:sz w:val="22"/>
          <w:szCs w:val="22"/>
        </w:rPr>
        <w:t>：</w:t>
      </w:r>
      <w:r w:rsidRPr="00307225">
        <w:rPr>
          <w:rFonts w:hAnsi="新細明體"/>
          <w:sz w:val="22"/>
          <w:szCs w:val="22"/>
        </w:rPr>
        <w:t>亦是</w:t>
      </w:r>
      <w:r w:rsidRPr="00307225">
        <w:rPr>
          <w:sz w:val="22"/>
          <w:szCs w:val="22"/>
        </w:rPr>
        <w:t>大空。實相空、涅槃空。小：無常無我為第一義空。（印順法師，《大智度論筆記》〔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71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p.2074, n.1</w:t>
      </w:r>
      <w:r w:rsidRPr="00307225">
        <w:rPr>
          <w:sz w:val="22"/>
          <w:szCs w:val="22"/>
        </w:rPr>
        <w:t>）：《眾事分阿毘曇論》卷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648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29-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《品類足論》卷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716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5-6</w:t>
      </w:r>
      <w:r w:rsidRPr="00307225">
        <w:rPr>
          <w:sz w:val="22"/>
          <w:szCs w:val="22"/>
        </w:rPr>
        <w:t>）。</w:t>
      </w:r>
    </w:p>
  </w:footnote>
  <w:footnote w:id="72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《增壹阿含經》卷</w:t>
      </w:r>
      <w:r w:rsidRPr="00307225">
        <w:rPr>
          <w:rFonts w:hint="eastAsia"/>
          <w:sz w:val="22"/>
          <w:szCs w:val="22"/>
        </w:rPr>
        <w:t>12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21 </w:t>
      </w:r>
      <w:r w:rsidRPr="00307225">
        <w:rPr>
          <w:rFonts w:hint="eastAsia"/>
          <w:sz w:val="22"/>
          <w:szCs w:val="22"/>
        </w:rPr>
        <w:t>三寶品〉：「</w:t>
      </w:r>
      <w:r w:rsidRPr="00307225">
        <w:rPr>
          <w:rFonts w:ascii="標楷體" w:eastAsia="標楷體" w:hAnsi="標楷體" w:hint="eastAsia"/>
          <w:sz w:val="22"/>
          <w:szCs w:val="22"/>
        </w:rPr>
        <w:t>涅槃法於諸法中最尊、最上、無能及者。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602a</w:t>
        </w:r>
      </w:smartTag>
      <w:r w:rsidRPr="00307225">
        <w:rPr>
          <w:rFonts w:hint="eastAsia"/>
          <w:sz w:val="22"/>
          <w:szCs w:val="22"/>
        </w:rPr>
        <w:t>12-13</w:t>
      </w:r>
      <w:r w:rsidRPr="00307225">
        <w:rPr>
          <w:rFonts w:hint="eastAsia"/>
          <w:sz w:val="22"/>
          <w:szCs w:val="22"/>
        </w:rPr>
        <w:t>）</w:t>
      </w:r>
    </w:p>
  </w:footnote>
  <w:footnote w:id="73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p.2077, n.1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13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306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：「</w:t>
      </w:r>
      <w:r w:rsidRPr="00307225">
        <w:rPr>
          <w:rFonts w:ascii="標楷體" w:eastAsia="標楷體" w:hAnsi="標楷體" w:hint="eastAsia"/>
          <w:sz w:val="22"/>
          <w:szCs w:val="22"/>
        </w:rPr>
        <w:t>又復彼苦，生亦苦，住亦苦，滅亦苦，數數出生，一切皆苦。若復彼苦無餘斷，吐、盡、離欲、滅、息、沒，餘苦更不相續、不出生，是則寂滅，是則勝妙，所謂捨一切有餘，一切愛盡，無欲、滅盡、涅槃。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eastAsia="Roman Unicode" w:hint="eastAsia"/>
          <w:sz w:val="22"/>
          <w:szCs w:val="22"/>
        </w:rPr>
        <w:t>8</w:t>
      </w:r>
      <w:r w:rsidRPr="00307225">
        <w:rPr>
          <w:sz w:val="22"/>
          <w:szCs w:val="22"/>
        </w:rPr>
        <w:t>-12</w:t>
      </w:r>
      <w:r w:rsidRPr="00307225">
        <w:rPr>
          <w:sz w:val="22"/>
          <w:szCs w:val="22"/>
        </w:rPr>
        <w:t>）經部之論證即引用本經，作為涅槃非（實）有之權證</w:t>
      </w:r>
      <w:r w:rsidRPr="00307225">
        <w:rPr>
          <w:rFonts w:hint="eastAsia"/>
          <w:sz w:val="22"/>
          <w:szCs w:val="22"/>
        </w:rPr>
        <w:t>，參見</w:t>
      </w:r>
      <w:r w:rsidRPr="00307225">
        <w:rPr>
          <w:sz w:val="22"/>
          <w:szCs w:val="22"/>
        </w:rPr>
        <w:t>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20-23</w:t>
      </w:r>
      <w:r w:rsidRPr="00307225">
        <w:rPr>
          <w:sz w:val="22"/>
          <w:szCs w:val="22"/>
        </w:rPr>
        <w:t>）。</w:t>
      </w:r>
    </w:p>
  </w:footnote>
  <w:footnote w:id="74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械（</w:t>
      </w:r>
      <w:r w:rsidRPr="00307225">
        <w:rPr>
          <w:rFonts w:ascii="標楷體" w:eastAsia="標楷體" w:hAnsi="標楷體"/>
          <w:sz w:val="22"/>
          <w:szCs w:val="22"/>
        </w:rPr>
        <w:t>ㄒㄧㄝˋ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1.</w:t>
      </w:r>
      <w:r w:rsidRPr="00307225">
        <w:rPr>
          <w:sz w:val="22"/>
          <w:szCs w:val="22"/>
        </w:rPr>
        <w:t>枷杻、鐐銬之類的刑具。（《漢語大詞典》（四），</w:t>
      </w:r>
      <w:r w:rsidRPr="00307225">
        <w:rPr>
          <w:sz w:val="22"/>
          <w:szCs w:val="22"/>
        </w:rPr>
        <w:t>p.1</w:t>
      </w:r>
      <w:r w:rsidRPr="00307225">
        <w:rPr>
          <w:rFonts w:hint="eastAsia"/>
          <w:sz w:val="22"/>
          <w:szCs w:val="22"/>
        </w:rPr>
        <w:t>027</w:t>
      </w:r>
      <w:r w:rsidRPr="00307225">
        <w:rPr>
          <w:sz w:val="22"/>
          <w:szCs w:val="22"/>
        </w:rPr>
        <w:t>）</w:t>
      </w:r>
    </w:p>
  </w:footnote>
  <w:footnote w:id="75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怪＝笑【宋】【元】【明】【宮】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，（口</w:t>
      </w:r>
      <w:r w:rsidRPr="00307225">
        <w:rPr>
          <w:sz w:val="22"/>
          <w:szCs w:val="22"/>
        </w:rPr>
        <w:t>*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美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天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+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（瞭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目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（日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/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小））</w:t>
      </w:r>
      <w:r w:rsidRPr="00307225">
        <w:rPr>
          <w:sz w:val="22"/>
          <w:szCs w:val="22"/>
        </w:rPr>
        <w:t>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.13</w:t>
      </w:r>
      <w:r w:rsidRPr="00307225">
        <w:rPr>
          <w:sz w:val="22"/>
          <w:szCs w:val="22"/>
        </w:rPr>
        <w:t>）</w:t>
      </w:r>
    </w:p>
  </w:footnote>
  <w:footnote w:id="76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械＝解【宋】【宮】。（大正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.14</w:t>
      </w:r>
      <w:r w:rsidRPr="00307225">
        <w:rPr>
          <w:sz w:val="22"/>
          <w:szCs w:val="22"/>
        </w:rPr>
        <w:t>）</w:t>
      </w:r>
    </w:p>
  </w:footnote>
  <w:footnote w:id="77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有為：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、我我所及常相空故，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、有為法相空故（二說）。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78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273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：「</w:t>
      </w:r>
      <w:r w:rsidRPr="00307225">
        <w:rPr>
          <w:rFonts w:ascii="標楷體" w:eastAsia="標楷體" w:hAnsi="標楷體" w:hint="eastAsia"/>
          <w:sz w:val="22"/>
          <w:szCs w:val="22"/>
        </w:rPr>
        <w:t>空諸行，常、恆住、不變易法空，無我、我所。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14-15</w:t>
      </w:r>
      <w:r w:rsidRPr="00307225">
        <w:rPr>
          <w:sz w:val="22"/>
          <w:szCs w:val="22"/>
        </w:rPr>
        <w:t>）</w:t>
      </w:r>
    </w:p>
    <w:p w:rsidR="00975551" w:rsidRPr="00307225" w:rsidRDefault="00975551" w:rsidP="008730D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p.2078, n.1</w:t>
      </w:r>
      <w:r w:rsidRPr="00307225">
        <w:rPr>
          <w:sz w:val="22"/>
          <w:szCs w:val="22"/>
        </w:rPr>
        <w:t>）：即是眾生空或稱無我之教理。</w:t>
      </w:r>
    </w:p>
  </w:footnote>
  <w:footnote w:id="79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p.2078, n.2</w:t>
      </w:r>
      <w:r w:rsidRPr="00307225">
        <w:rPr>
          <w:sz w:val="22"/>
          <w:szCs w:val="22"/>
        </w:rPr>
        <w:t>）：此即是法空，係大乘論者在上揭眾生空之外所另行提出的，有為法也是有為相空，如同無為法之無生、無滅、無住異。該等諸法之清淨其故在此。</w:t>
      </w:r>
    </w:p>
  </w:footnote>
  <w:footnote w:id="80">
    <w:p w:rsidR="00975551" w:rsidRPr="00307225" w:rsidRDefault="00975551" w:rsidP="006A2CB8">
      <w:pPr>
        <w:tabs>
          <w:tab w:val="left" w:pos="203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┌一、我心顛倒，計我為常</w:t>
      </w:r>
    </w:p>
    <w:p w:rsidR="00975551" w:rsidRPr="00307225" w:rsidRDefault="00975551" w:rsidP="006A2CB8">
      <w:pPr>
        <w:tabs>
          <w:tab w:val="left" w:pos="203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有為常相空之常相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┤二、色無常而心常</w:t>
      </w:r>
    </w:p>
    <w:p w:rsidR="00975551" w:rsidRPr="00307225" w:rsidRDefault="00975551" w:rsidP="006A2CB8">
      <w:pPr>
        <w:tabs>
          <w:tab w:val="left" w:pos="203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└三、五眾變化而不滅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351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6A2CB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有為常相空無得。（印順法師，《大智度論筆記》［</w:t>
      </w:r>
      <w:r w:rsidRPr="00307225">
        <w:rPr>
          <w:sz w:val="22"/>
          <w:szCs w:val="22"/>
        </w:rPr>
        <w:t>F018</w:t>
      </w:r>
      <w:r w:rsidRPr="00307225">
        <w:rPr>
          <w:rFonts w:hint="eastAsia"/>
          <w:sz w:val="22"/>
          <w:szCs w:val="22"/>
        </w:rPr>
        <w:t>］</w:t>
      </w:r>
      <w:r w:rsidRPr="00307225">
        <w:rPr>
          <w:sz w:val="22"/>
          <w:szCs w:val="22"/>
        </w:rPr>
        <w:t>p.348</w:t>
      </w:r>
      <w:r w:rsidRPr="00307225">
        <w:rPr>
          <w:rFonts w:hint="eastAsia"/>
          <w:sz w:val="22"/>
          <w:szCs w:val="22"/>
        </w:rPr>
        <w:t>）</w:t>
      </w:r>
    </w:p>
  </w:footnote>
  <w:footnote w:id="81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參見</w:t>
      </w:r>
      <w:proofErr w:type="spellStart"/>
      <w:r w:rsidRPr="00307225">
        <w:rPr>
          <w:rFonts w:hint="eastAsia"/>
          <w:sz w:val="22"/>
          <w:szCs w:val="22"/>
        </w:rPr>
        <w:t>Lamotte</w:t>
      </w:r>
      <w:proofErr w:type="spellEnd"/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p.2079, n.1</w:t>
      </w:r>
      <w:r w:rsidRPr="00307225">
        <w:rPr>
          <w:rFonts w:hint="eastAsia"/>
          <w:sz w:val="22"/>
          <w:szCs w:val="22"/>
        </w:rPr>
        <w:t>）：此處採用原始佛典一再出現之經文：「無常故苦，苦故無我。」但是無常不僅能說明眾生空，亦即所謂之無我。它同時亦可解釋所謂有為之法亦空。實際上，無我、無我所之「個體」即非自</w:t>
      </w:r>
      <w:r w:rsidRPr="00307225">
        <w:rPr>
          <w:sz w:val="22"/>
          <w:szCs w:val="22"/>
        </w:rPr>
        <w:t>作而有、非他作而有，自性自相亦空。</w:t>
      </w:r>
    </w:p>
  </w:footnote>
  <w:footnote w:id="82">
    <w:p w:rsidR="00975551" w:rsidRPr="00307225" w:rsidRDefault="00975551" w:rsidP="008730D4">
      <w:pPr>
        <w:pStyle w:val="a3"/>
        <w:spacing w:line="0" w:lineRule="atLeast"/>
        <w:ind w:left="770" w:hangingChars="350" w:hanging="77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proofErr w:type="spellStart"/>
      <w:r w:rsidRPr="00307225">
        <w:rPr>
          <w:spacing w:val="-2"/>
          <w:sz w:val="22"/>
          <w:szCs w:val="22"/>
        </w:rPr>
        <w:t>Lamotte</w:t>
      </w:r>
      <w:proofErr w:type="spellEnd"/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p.2079, n.2</w:t>
      </w:r>
      <w:r w:rsidRPr="00307225">
        <w:rPr>
          <w:spacing w:val="-2"/>
          <w:sz w:val="22"/>
          <w:szCs w:val="22"/>
        </w:rPr>
        <w:t>）：參見《堅固經》</w:t>
      </w:r>
      <w:proofErr w:type="spellStart"/>
      <w:r w:rsidRPr="00307225">
        <w:rPr>
          <w:rFonts w:eastAsia="Roman Unicode"/>
          <w:spacing w:val="-2"/>
          <w:sz w:val="22"/>
          <w:szCs w:val="22"/>
        </w:rPr>
        <w:t>D</w:t>
      </w:r>
      <w:r w:rsidRPr="00307225">
        <w:rPr>
          <w:rFonts w:eastAsia="Roman Unicode" w:cs="Roman Unicode"/>
          <w:spacing w:val="-2"/>
          <w:sz w:val="22"/>
          <w:szCs w:val="22"/>
        </w:rPr>
        <w:t>ī</w:t>
      </w:r>
      <w:r w:rsidRPr="00307225">
        <w:rPr>
          <w:rFonts w:eastAsia="Roman Unicode"/>
          <w:spacing w:val="-2"/>
          <w:sz w:val="22"/>
          <w:szCs w:val="22"/>
        </w:rPr>
        <w:t>gha</w:t>
      </w:r>
      <w:proofErr w:type="spellEnd"/>
      <w:r w:rsidRPr="00307225">
        <w:rPr>
          <w:spacing w:val="-2"/>
          <w:sz w:val="22"/>
          <w:szCs w:val="22"/>
        </w:rPr>
        <w:t>（巴利《長部》）</w:t>
      </w:r>
      <w:r w:rsidRPr="00307225">
        <w:rPr>
          <w:rFonts w:eastAsia="Roman Unicode"/>
          <w:spacing w:val="-2"/>
          <w:sz w:val="22"/>
          <w:szCs w:val="22"/>
        </w:rPr>
        <w:t>I</w:t>
      </w:r>
      <w:r w:rsidRPr="00307225">
        <w:rPr>
          <w:spacing w:val="-2"/>
          <w:sz w:val="22"/>
          <w:szCs w:val="22"/>
        </w:rPr>
        <w:t xml:space="preserve">, </w:t>
      </w:r>
      <w:r w:rsidRPr="00307225">
        <w:rPr>
          <w:rFonts w:eastAsia="Roman Unicode"/>
          <w:spacing w:val="-2"/>
          <w:sz w:val="22"/>
          <w:szCs w:val="22"/>
        </w:rPr>
        <w:t>p</w:t>
      </w:r>
      <w:r w:rsidRPr="00307225">
        <w:rPr>
          <w:rFonts w:eastAsia="Roman Unicode" w:hint="eastAsia"/>
          <w:spacing w:val="-2"/>
          <w:sz w:val="22"/>
          <w:szCs w:val="22"/>
        </w:rPr>
        <w:t>p</w:t>
      </w:r>
      <w:r w:rsidRPr="00307225">
        <w:rPr>
          <w:rFonts w:eastAsia="Roman Unicode"/>
          <w:spacing w:val="-2"/>
          <w:sz w:val="22"/>
          <w:szCs w:val="22"/>
        </w:rPr>
        <w:t>.</w:t>
      </w:r>
      <w:r w:rsidRPr="00307225">
        <w:rPr>
          <w:spacing w:val="-2"/>
          <w:sz w:val="22"/>
          <w:szCs w:val="22"/>
        </w:rPr>
        <w:t>211</w:t>
      </w:r>
      <w:r w:rsidRPr="00307225">
        <w:rPr>
          <w:rFonts w:hint="eastAsia"/>
          <w:spacing w:val="-2"/>
          <w:sz w:val="22"/>
          <w:szCs w:val="22"/>
        </w:rPr>
        <w:t>-</w:t>
      </w:r>
      <w:r w:rsidRPr="00307225">
        <w:rPr>
          <w:spacing w:val="-2"/>
          <w:sz w:val="22"/>
          <w:szCs w:val="22"/>
        </w:rPr>
        <w:t>223</w:t>
      </w:r>
      <w:r w:rsidRPr="00307225">
        <w:rPr>
          <w:rFonts w:hint="eastAsia"/>
          <w:spacing w:val="-2"/>
          <w:sz w:val="22"/>
          <w:szCs w:val="22"/>
        </w:rPr>
        <w:t>，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《堅固經》（大正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101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2"/>
          <w:attr w:name="UnitName" w:val="C"/>
        </w:smartTagPr>
        <w:r w:rsidRPr="00307225">
          <w:rPr>
            <w:sz w:val="22"/>
            <w:szCs w:val="22"/>
          </w:rPr>
          <w:t>-102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  <w:p w:rsidR="00975551" w:rsidRPr="00307225" w:rsidRDefault="00975551" w:rsidP="008730D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關於《堅固經》對佛教「唯心」思想之啟發，參見印順法師，《唯識學探源》，</w:t>
      </w:r>
      <w:r w:rsidRPr="00307225">
        <w:rPr>
          <w:rFonts w:eastAsia="Roman Unicode" w:hint="eastAsia"/>
          <w:spacing w:val="-2"/>
          <w:sz w:val="22"/>
          <w:szCs w:val="22"/>
        </w:rPr>
        <w:t>p</w:t>
      </w:r>
      <w:r w:rsidRPr="00307225">
        <w:rPr>
          <w:rFonts w:eastAsia="Roman Unicode"/>
          <w:spacing w:val="-2"/>
          <w:sz w:val="22"/>
          <w:szCs w:val="22"/>
        </w:rPr>
        <w:t>p.</w:t>
      </w:r>
      <w:r w:rsidRPr="00307225">
        <w:rPr>
          <w:spacing w:val="-2"/>
          <w:sz w:val="22"/>
          <w:szCs w:val="22"/>
        </w:rPr>
        <w:t>36-37</w:t>
      </w:r>
      <w:r w:rsidRPr="00307225">
        <w:rPr>
          <w:spacing w:val="-2"/>
          <w:sz w:val="22"/>
          <w:szCs w:val="22"/>
        </w:rPr>
        <w:t>；</w:t>
      </w:r>
      <w:r w:rsidRPr="00307225">
        <w:rPr>
          <w:sz w:val="22"/>
          <w:szCs w:val="22"/>
        </w:rPr>
        <w:t>《中觀今論》，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241</w:t>
      </w:r>
      <w:r w:rsidRPr="00307225">
        <w:rPr>
          <w:rFonts w:hint="eastAsia"/>
          <w:sz w:val="22"/>
          <w:szCs w:val="22"/>
        </w:rPr>
        <w:t>-242</w:t>
      </w:r>
      <w:r w:rsidRPr="00307225">
        <w:rPr>
          <w:sz w:val="22"/>
          <w:szCs w:val="22"/>
        </w:rPr>
        <w:t>。</w:t>
      </w:r>
    </w:p>
  </w:footnote>
  <w:footnote w:id="83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有＝復【宋】【元】【</w:t>
      </w:r>
      <w:r w:rsidRPr="00307225">
        <w:rPr>
          <w:sz w:val="22"/>
          <w:szCs w:val="22"/>
        </w:rPr>
        <w:t>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84">
    <w:p w:rsidR="00975551" w:rsidRPr="00307225" w:rsidRDefault="00975551" w:rsidP="008730D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proofErr w:type="spellStart"/>
      <w:r w:rsidRPr="00307225">
        <w:rPr>
          <w:spacing w:val="-2"/>
          <w:sz w:val="22"/>
          <w:szCs w:val="22"/>
        </w:rPr>
        <w:t>Lamotte</w:t>
      </w:r>
      <w:proofErr w:type="spellEnd"/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p.2080, n.1</w:t>
      </w:r>
      <w:r w:rsidRPr="00307225">
        <w:rPr>
          <w:spacing w:val="-2"/>
          <w:sz w:val="22"/>
          <w:szCs w:val="22"/>
        </w:rPr>
        <w:t>）：此係一切有說，肯定過去現在未來一切有。而說一切</w:t>
      </w:r>
      <w:r w:rsidRPr="00307225">
        <w:rPr>
          <w:sz w:val="22"/>
          <w:szCs w:val="22"/>
        </w:rPr>
        <w:t>有部之論敵，即經部及中觀學派即時常指出其立論之誤謬。（說一切有部）主張諸法自性是常恆，但諸法之「有」是無常，且依時間而有種種變化，這是錯誤的。</w:t>
      </w:r>
      <w:r w:rsidRPr="00307225">
        <w:rPr>
          <w:rFonts w:hint="eastAsia"/>
          <w:sz w:val="22"/>
          <w:szCs w:val="22"/>
        </w:rPr>
        <w:t>參見《俱舍論》卷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 </w:t>
      </w:r>
      <w:r w:rsidRPr="00307225">
        <w:rPr>
          <w:rFonts w:hint="eastAsia"/>
          <w:sz w:val="22"/>
          <w:szCs w:val="22"/>
        </w:rPr>
        <w:t>分別隨眠品〉：「</w:t>
      </w:r>
      <w:r w:rsidRPr="00307225">
        <w:rPr>
          <w:rFonts w:ascii="標楷體" w:eastAsia="標楷體" w:hAnsi="標楷體"/>
          <w:sz w:val="22"/>
          <w:szCs w:val="22"/>
        </w:rPr>
        <w:t>許法體恆有，而說性非常，性體復無別，此真自在作。</w:t>
      </w:r>
      <w:r w:rsidRPr="00307225">
        <w:rPr>
          <w:rFonts w:hint="eastAsia"/>
          <w:sz w:val="22"/>
          <w:szCs w:val="22"/>
        </w:rPr>
        <w:t>」（</w:t>
      </w:r>
      <w:r w:rsidRPr="00307225">
        <w:rPr>
          <w:sz w:val="22"/>
          <w:szCs w:val="22"/>
        </w:rPr>
        <w:t>大</w:t>
      </w:r>
      <w:r w:rsidRPr="00307225">
        <w:rPr>
          <w:rFonts w:hint="eastAsia"/>
          <w:sz w:val="22"/>
          <w:szCs w:val="22"/>
        </w:rPr>
        <w:t>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2-3</w:t>
      </w:r>
      <w:r w:rsidRPr="00307225">
        <w:rPr>
          <w:rFonts w:ascii="新細明體" w:hAnsi="新細明體" w:cs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  <w:p w:rsidR="00975551" w:rsidRPr="00307225" w:rsidRDefault="00975551" w:rsidP="008730D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參見印順法師，《說一切有部為主的論書與論師之研究》，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662-664</w:t>
      </w:r>
      <w:r w:rsidRPr="00307225">
        <w:rPr>
          <w:sz w:val="22"/>
          <w:szCs w:val="22"/>
        </w:rPr>
        <w:t>。</w:t>
      </w:r>
    </w:p>
  </w:footnote>
  <w:footnote w:id="85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觀為無為法實相，因緣和合皆是虛妄，從憶想分別生，不在三處，凡夫見實，智者知但假名心無所著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86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15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序品〉：「</w:t>
      </w:r>
      <w:r w:rsidRPr="00307225">
        <w:rPr>
          <w:rFonts w:ascii="標楷體" w:eastAsia="標楷體" w:hAnsi="標楷體" w:hint="eastAsia"/>
          <w:sz w:val="22"/>
          <w:szCs w:val="22"/>
        </w:rPr>
        <w:t>因有為故有無為；若無有為，則亦無無為。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171b14-15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6A2CB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觀三相品〉：「</w:t>
      </w:r>
      <w:r w:rsidRPr="00307225">
        <w:rPr>
          <w:rFonts w:ascii="標楷體" w:eastAsia="標楷體" w:hAnsi="標楷體" w:hint="eastAsia"/>
          <w:sz w:val="22"/>
          <w:szCs w:val="22"/>
        </w:rPr>
        <w:t>生住滅不成，故無有有為，有為法無故，何得有無為。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12a</w:t>
        </w:r>
      </w:smartTag>
      <w:r w:rsidRPr="00307225">
        <w:rPr>
          <w:rFonts w:hint="eastAsia"/>
          <w:sz w:val="22"/>
          <w:szCs w:val="22"/>
        </w:rPr>
        <w:t>13-14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87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不＝無【宋】【元】【明】【宮】【石】。（大正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88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p.2082, n.2</w:t>
      </w:r>
      <w:r w:rsidRPr="00307225">
        <w:rPr>
          <w:sz w:val="22"/>
          <w:szCs w:val="22"/>
        </w:rPr>
        <w:t>）：在費心的以「緣起」評破有為法及無為法之後，作者在此處又意指已經超越無為法，因為涅槃已經通達永遠的證得。此一在方法上同時肯定、否定「絕對實在」，乃是中觀學派特有之作法。</w:t>
      </w:r>
    </w:p>
  </w:footnote>
  <w:footnote w:id="89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案：依《</w:t>
      </w:r>
      <w:r w:rsidRPr="00307225">
        <w:rPr>
          <w:rFonts w:hint="eastAsia"/>
          <w:sz w:val="22"/>
          <w:szCs w:val="22"/>
        </w:rPr>
        <w:t>大</w:t>
      </w:r>
      <w:r w:rsidRPr="00307225">
        <w:rPr>
          <w:sz w:val="22"/>
          <w:szCs w:val="22"/>
        </w:rPr>
        <w:t>智</w:t>
      </w:r>
      <w:r w:rsidRPr="00307225">
        <w:rPr>
          <w:rFonts w:hint="eastAsia"/>
          <w:sz w:val="22"/>
          <w:szCs w:val="22"/>
        </w:rPr>
        <w:t>度</w:t>
      </w:r>
      <w:r w:rsidRPr="00307225">
        <w:rPr>
          <w:sz w:val="22"/>
          <w:szCs w:val="22"/>
        </w:rPr>
        <w:t>論》，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1-3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內空、外空、內外空合釋；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4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空空、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5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大空、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6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第一義空</w:t>
      </w:r>
      <w:r w:rsidRPr="00307225">
        <w:rPr>
          <w:rFonts w:asciiTheme="minorEastAsia" w:eastAsiaTheme="minorEastAsia" w:hAnsiTheme="minorEastAsia"/>
          <w:sz w:val="22"/>
          <w:szCs w:val="22"/>
        </w:rPr>
        <w:t>──</w:t>
      </w:r>
      <w:r w:rsidRPr="00307225">
        <w:rPr>
          <w:sz w:val="22"/>
          <w:szCs w:val="22"/>
        </w:rPr>
        <w:t>此三空則個別解釋。所以似應改作「前三空」。</w:t>
      </w:r>
    </w:p>
  </w:footnote>
  <w:footnote w:id="90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有為空、無為空：二法不相離故。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348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91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二法（為、無為）攝一切法。（印順法師，《大智度論筆記》〔</w:t>
      </w:r>
      <w:r w:rsidRPr="00307225">
        <w:rPr>
          <w:sz w:val="22"/>
          <w:szCs w:val="22"/>
        </w:rPr>
        <w:t>J039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p.527</w:t>
      </w:r>
      <w:r w:rsidRPr="00307225">
        <w:rPr>
          <w:sz w:val="22"/>
          <w:szCs w:val="22"/>
        </w:rPr>
        <w:t>）</w:t>
      </w:r>
    </w:p>
  </w:footnote>
  <w:footnote w:id="92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p.2083, n.1</w:t>
      </w:r>
      <w:r w:rsidRPr="00307225">
        <w:rPr>
          <w:sz w:val="22"/>
          <w:szCs w:val="22"/>
        </w:rPr>
        <w:t>）：《品類足論》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 </w:t>
      </w:r>
      <w:r w:rsidRPr="00307225">
        <w:rPr>
          <w:sz w:val="22"/>
          <w:szCs w:val="22"/>
        </w:rPr>
        <w:t>辯隨眠品〉</w:t>
      </w:r>
      <w:r w:rsidRPr="00307225">
        <w:rPr>
          <w:rFonts w:hint="eastAsia"/>
          <w:sz w:val="22"/>
          <w:szCs w:val="22"/>
        </w:rPr>
        <w:t>：「</w:t>
      </w:r>
      <w:r w:rsidRPr="00307225">
        <w:rPr>
          <w:rFonts w:ascii="標楷體" w:eastAsia="標楷體" w:hAnsi="標楷體"/>
          <w:sz w:val="22"/>
          <w:szCs w:val="22"/>
        </w:rPr>
        <w:t>九十八隨眠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幾有為緣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幾無為緣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答</w:t>
      </w:r>
      <w:r w:rsidRPr="00307225">
        <w:rPr>
          <w:rFonts w:ascii="標楷體" w:eastAsia="標楷體" w:hAnsi="標楷體" w:hint="eastAsia"/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八十九</w:t>
      </w:r>
      <w:bookmarkStart w:id="0" w:name="0703b06"/>
      <w:bookmarkEnd w:id="0"/>
      <w:r w:rsidRPr="00307225">
        <w:rPr>
          <w:rFonts w:ascii="標楷體" w:eastAsia="標楷體" w:hAnsi="標楷體"/>
          <w:sz w:val="22"/>
          <w:szCs w:val="22"/>
        </w:rPr>
        <w:t>有為緣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六無為緣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三應分別</w:t>
      </w:r>
      <w:r w:rsidRPr="00307225">
        <w:rPr>
          <w:rFonts w:ascii="標楷體" w:eastAsia="標楷體" w:hAnsi="標楷體" w:hint="eastAsia"/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謂見滅所斷無</w:t>
      </w:r>
      <w:bookmarkStart w:id="1" w:name="0703b07"/>
      <w:bookmarkEnd w:id="1"/>
      <w:r w:rsidRPr="00307225">
        <w:rPr>
          <w:rFonts w:ascii="標楷體" w:eastAsia="標楷體" w:hAnsi="標楷體"/>
          <w:sz w:val="22"/>
          <w:szCs w:val="22"/>
        </w:rPr>
        <w:t>明隨眠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或有為緣或無為緣。云何有為緣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謂</w:t>
      </w:r>
      <w:bookmarkStart w:id="2" w:name="0703b08"/>
      <w:bookmarkEnd w:id="2"/>
      <w:r w:rsidRPr="00307225">
        <w:rPr>
          <w:rFonts w:ascii="標楷體" w:eastAsia="標楷體" w:hAnsi="標楷體"/>
          <w:sz w:val="22"/>
          <w:szCs w:val="22"/>
        </w:rPr>
        <w:t>見滅所斷有為緣隨眠相應無明。云何無為</w:t>
      </w:r>
      <w:bookmarkStart w:id="3" w:name="0703b09"/>
      <w:bookmarkEnd w:id="3"/>
      <w:r w:rsidRPr="00307225">
        <w:rPr>
          <w:rFonts w:ascii="標楷體" w:eastAsia="標楷體" w:hAnsi="標楷體"/>
          <w:sz w:val="22"/>
          <w:szCs w:val="22"/>
        </w:rPr>
        <w:t>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謂見滅所斷有為緣隨眠不相應無明。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703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5-9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《眾事分阿毘曇論》卷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638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7-11</w:t>
      </w:r>
      <w:r w:rsidRPr="00307225">
        <w:rPr>
          <w:sz w:val="22"/>
          <w:szCs w:val="22"/>
        </w:rPr>
        <w:t>）。</w:t>
      </w:r>
    </w:p>
  </w:footnote>
  <w:footnote w:id="93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八十九有為法緣者，即九十八隨眠中除去三界滅諦見惑中之疑、邪見、無明。六無為法緣者，即三界滅諦見惑中之疑、邪見。三當分別者，即三界滅諦見惑中之無明。</w:t>
      </w:r>
    </w:p>
  </w:footnote>
  <w:footnote w:id="94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p.2084, n.1</w:t>
      </w:r>
      <w:r w:rsidRPr="00307225">
        <w:rPr>
          <w:sz w:val="22"/>
          <w:szCs w:val="22"/>
        </w:rPr>
        <w:t>）：不共無明</w:t>
      </w:r>
      <w:r w:rsidRPr="00307225">
        <w:rPr>
          <w:rFonts w:hint="eastAsia"/>
          <w:sz w:val="22"/>
          <w:szCs w:val="22"/>
        </w:rPr>
        <w:t>，參見</w:t>
      </w:r>
      <w:r w:rsidRPr="00307225">
        <w:rPr>
          <w:sz w:val="22"/>
          <w:szCs w:val="22"/>
        </w:rPr>
        <w:t>《俱舍論》卷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307225">
        <w:rPr>
          <w:sz w:val="22"/>
          <w:szCs w:val="22"/>
        </w:rPr>
        <w:t>分別世品〉（大正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19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5 </w:t>
      </w:r>
      <w:r w:rsidRPr="00307225">
        <w:rPr>
          <w:sz w:val="22"/>
          <w:szCs w:val="22"/>
        </w:rPr>
        <w:t>分別隨眠品〉（大正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-102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）。</w:t>
      </w:r>
    </w:p>
  </w:footnote>
  <w:footnote w:id="95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邪空不信涅槃，佛法破取涅槃相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sz w:val="22"/>
          <w:szCs w:val="22"/>
        </w:rPr>
        <w:t>006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p.11</w:t>
      </w:r>
      <w:r w:rsidRPr="00307225">
        <w:rPr>
          <w:sz w:val="22"/>
          <w:szCs w:val="22"/>
        </w:rPr>
        <w:t>）</w:t>
      </w:r>
    </w:p>
  </w:footnote>
  <w:footnote w:id="96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〔令〕－【宋】【元】【明】【宮】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sz w:val="22"/>
          <w:szCs w:val="22"/>
        </w:rPr>
        <w:t>）</w:t>
      </w:r>
    </w:p>
  </w:footnote>
  <w:footnote w:id="97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案：「十方空」即「大空」。</w:t>
      </w:r>
    </w:p>
  </w:footnote>
  <w:footnote w:id="98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來＋（因緣）【宋】【元】【明】【宮】【石】。（大正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99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 n.1</w:t>
      </w:r>
      <w:r w:rsidRPr="00307225">
        <w:rPr>
          <w:sz w:val="22"/>
          <w:szCs w:val="22"/>
        </w:rPr>
        <w:t>）：這是濕婆與毘紐奴之有神論教理。</w:t>
      </w:r>
    </w:p>
  </w:footnote>
  <w:footnote w:id="100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</w:t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n.2</w:t>
      </w:r>
      <w:r w:rsidRPr="00307225">
        <w:rPr>
          <w:sz w:val="22"/>
          <w:szCs w:val="22"/>
        </w:rPr>
        <w:t>）：冥初（太初蒙昧之時），這</w:t>
      </w:r>
      <w:r w:rsidRPr="00307225">
        <w:rPr>
          <w:rFonts w:hint="eastAsia"/>
          <w:sz w:val="22"/>
          <w:szCs w:val="22"/>
        </w:rPr>
        <w:t>是</w:t>
      </w:r>
      <w:r w:rsidRPr="00307225">
        <w:rPr>
          <w:sz w:val="22"/>
          <w:szCs w:val="22"/>
        </w:rPr>
        <w:t>數論學派所立之第三德在時間成立之初，世間即由它而成。</w:t>
      </w:r>
    </w:p>
  </w:footnote>
  <w:footnote w:id="101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 n.3</w:t>
      </w:r>
      <w:r w:rsidRPr="00307225">
        <w:rPr>
          <w:sz w:val="22"/>
          <w:szCs w:val="22"/>
        </w:rPr>
        <w:t>）：依勝論學派之說法，極微是常恆。</w:t>
      </w:r>
    </w:p>
  </w:footnote>
  <w:footnote w:id="102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層層遣有見，可知其計有無思想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021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p.352</w:t>
      </w:r>
      <w:r w:rsidRPr="00307225">
        <w:rPr>
          <w:sz w:val="22"/>
          <w:szCs w:val="22"/>
        </w:rPr>
        <w:t>）</w:t>
      </w:r>
    </w:p>
  </w:footnote>
  <w:footnote w:id="103">
    <w:p w:rsidR="00975551" w:rsidRPr="00307225" w:rsidRDefault="00975551" w:rsidP="00B040F0">
      <w:pPr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畢竟空</w:t>
      </w:r>
      <w:r w:rsidRPr="00307225">
        <w:rPr>
          <w:rFonts w:ascii="新細明體" w:hAnsi="新細明體"/>
          <w:sz w:val="22"/>
          <w:szCs w:val="22"/>
        </w:rPr>
        <w:t>┬</w:t>
      </w:r>
      <w:r w:rsidRPr="00307225">
        <w:rPr>
          <w:sz w:val="22"/>
          <w:szCs w:val="22"/>
        </w:rPr>
        <w:t>問：一切畢竟空，依止何法捨涅槃？</w:t>
      </w:r>
    </w:p>
    <w:p w:rsidR="00975551" w:rsidRPr="00307225" w:rsidRDefault="00975551" w:rsidP="00B040F0">
      <w:pPr>
        <w:pStyle w:val="a3"/>
        <w:tabs>
          <w:tab w:val="right" w:pos="9070"/>
        </w:tabs>
        <w:spacing w:line="300" w:lineRule="exact"/>
        <w:ind w:leftChars="410" w:left="98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└</w:t>
      </w:r>
      <w:r w:rsidRPr="00307225">
        <w:rPr>
          <w:sz w:val="22"/>
          <w:szCs w:val="22"/>
        </w:rPr>
        <w:t>答：涅槃繫著斷，云何求捨離</w:t>
      </w:r>
      <w:r w:rsidRPr="00307225">
        <w:rPr>
          <w:rFonts w:hAnsi="新細明體" w:hint="eastAsia"/>
          <w:sz w:val="22"/>
          <w:szCs w:val="22"/>
        </w:rPr>
        <w:tab/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p.351</w:t>
      </w:r>
      <w:r w:rsidRPr="00307225">
        <w:rPr>
          <w:rFonts w:hAnsi="新細明體"/>
          <w:sz w:val="22"/>
          <w:szCs w:val="22"/>
        </w:rPr>
        <w:t>）</w:t>
      </w:r>
    </w:p>
  </w:footnote>
  <w:footnote w:id="104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畏＝異【宋】【元】【明】。（大正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.10</w:t>
      </w:r>
      <w:r w:rsidRPr="00307225">
        <w:rPr>
          <w:sz w:val="22"/>
          <w:szCs w:val="22"/>
        </w:rPr>
        <w:t>）</w:t>
      </w:r>
    </w:p>
  </w:footnote>
  <w:footnote w:id="105">
    <w:p w:rsidR="00975551" w:rsidRPr="00307225" w:rsidRDefault="00975551" w:rsidP="00B040F0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b/>
          <w:bCs/>
          <w:sz w:val="22"/>
          <w:szCs w:val="22"/>
        </w:rPr>
        <w:t>無我：</w:t>
      </w:r>
      <w:r w:rsidRPr="00307225">
        <w:rPr>
          <w:rFonts w:hint="eastAsia"/>
          <w:sz w:val="22"/>
          <w:szCs w:val="22"/>
        </w:rPr>
        <w:t>是凡夫大驚怖處。（印順法師，《大智度論筆記》〔</w:t>
      </w:r>
      <w:r w:rsidRPr="00307225">
        <w:rPr>
          <w:rFonts w:hint="eastAsia"/>
          <w:sz w:val="22"/>
          <w:szCs w:val="22"/>
        </w:rPr>
        <w:t>C007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p.193</w:t>
      </w:r>
      <w:r w:rsidRPr="00307225">
        <w:rPr>
          <w:rFonts w:hint="eastAsia"/>
          <w:sz w:val="22"/>
          <w:szCs w:val="22"/>
        </w:rPr>
        <w:t>，〔</w:t>
      </w:r>
      <w:r w:rsidRPr="00307225">
        <w:rPr>
          <w:rFonts w:hint="eastAsia"/>
          <w:sz w:val="22"/>
          <w:szCs w:val="22"/>
        </w:rPr>
        <w:t>H001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p.389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B040F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）無問自說無我無我所。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G009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384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06">
    <w:p w:rsidR="00975551" w:rsidRPr="00307225" w:rsidRDefault="00975551" w:rsidP="00B040F0">
      <w:pPr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┌問：若無一法實，不應有虛妄。</w:t>
      </w:r>
    </w:p>
    <w:p w:rsidR="00975551" w:rsidRPr="00307225" w:rsidRDefault="00975551" w:rsidP="00B040F0">
      <w:pPr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└答：┌畢竟空中空亦空，無有虛實相待相。</w:t>
      </w:r>
    </w:p>
    <w:p w:rsidR="00975551" w:rsidRPr="00307225" w:rsidRDefault="00975551" w:rsidP="00B040F0">
      <w:pPr>
        <w:tabs>
          <w:tab w:val="right" w:pos="9070"/>
        </w:tabs>
        <w:spacing w:line="300" w:lineRule="exact"/>
        <w:ind w:leftChars="410" w:left="98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└一切無餘名畢竟，不應計別有相待。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07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</w:t>
      </w:r>
      <w:proofErr w:type="spellStart"/>
      <w:r w:rsidRPr="00307225">
        <w:rPr>
          <w:rFonts w:hint="eastAsia"/>
          <w:sz w:val="22"/>
          <w:szCs w:val="22"/>
        </w:rPr>
        <w:t>Lamotte</w:t>
      </w:r>
      <w:proofErr w:type="spellEnd"/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</w:t>
      </w:r>
      <w:r w:rsidRPr="00307225">
        <w:rPr>
          <w:sz w:val="22"/>
          <w:szCs w:val="22"/>
        </w:rPr>
        <w:t>2087</w:t>
      </w:r>
      <w:r w:rsidRPr="00307225">
        <w:rPr>
          <w:rFonts w:hint="eastAsia"/>
          <w:sz w:val="22"/>
          <w:szCs w:val="22"/>
        </w:rPr>
        <w:t xml:space="preserve">, </w:t>
      </w:r>
      <w:r w:rsidRPr="00307225">
        <w:rPr>
          <w:sz w:val="22"/>
          <w:szCs w:val="22"/>
        </w:rPr>
        <w:t>n.3</w:t>
      </w:r>
      <w:r w:rsidRPr="00307225">
        <w:rPr>
          <w:rFonts w:hint="eastAsia"/>
          <w:sz w:val="22"/>
          <w:szCs w:val="22"/>
        </w:rPr>
        <w:t>）：此處論敵者也是採用中觀學派所使用之「相對治法則」，不過該論敵是反過來使用。中觀學派說：沒有虛妄，實法亦泯。論敵則謂：沒有實法，即無虛妄。</w:t>
      </w:r>
    </w:p>
  </w:footnote>
  <w:footnote w:id="108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〔有〕－【宋】【宮】。（大正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.11</w:t>
      </w:r>
      <w:r w:rsidRPr="00307225">
        <w:rPr>
          <w:sz w:val="22"/>
          <w:szCs w:val="22"/>
        </w:rPr>
        <w:t>）</w:t>
      </w:r>
    </w:p>
  </w:footnote>
  <w:footnote w:id="109">
    <w:p w:rsidR="00975551" w:rsidRPr="00307225" w:rsidRDefault="00975551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┌問：所生法可空，因緣不應空。</w:t>
      </w:r>
    </w:p>
    <w:p w:rsidR="00975551" w:rsidRPr="00307225" w:rsidRDefault="00975551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└答：┌因果無定相，待前因亦果。</w:t>
      </w:r>
    </w:p>
    <w:p w:rsidR="00975551" w:rsidRPr="00307225" w:rsidRDefault="00975551" w:rsidP="006A2CB8">
      <w:pPr>
        <w:tabs>
          <w:tab w:val="right" w:pos="9070"/>
        </w:tabs>
        <w:spacing w:line="0" w:lineRule="atLeast"/>
        <w:ind w:leftChars="410" w:left="98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└最後因緣不可得故。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10">
    <w:p w:rsidR="00975551" w:rsidRPr="00307225" w:rsidRDefault="00975551" w:rsidP="0077210B">
      <w:pPr>
        <w:pStyle w:val="a3"/>
        <w:spacing w:line="0" w:lineRule="atLeast"/>
        <w:ind w:left="869" w:hangingChars="395" w:hanging="869"/>
        <w:jc w:val="both"/>
        <w:rPr>
          <w:rFonts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Ansi="新細明體" w:hint="eastAsia"/>
          <w:sz w:val="22"/>
          <w:szCs w:val="22"/>
        </w:rPr>
        <w:t>）參見</w:t>
      </w:r>
      <w:r w:rsidRPr="00307225">
        <w:rPr>
          <w:rFonts w:hAnsi="新細明體"/>
          <w:sz w:val="22"/>
          <w:szCs w:val="22"/>
        </w:rPr>
        <w:t>《中阿含經》卷</w:t>
      </w:r>
      <w:r w:rsidRPr="00307225">
        <w:rPr>
          <w:sz w:val="22"/>
          <w:szCs w:val="22"/>
        </w:rPr>
        <w:t>9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36</w:t>
      </w:r>
      <w:r w:rsidRPr="00307225">
        <w:rPr>
          <w:rFonts w:hint="eastAsia"/>
          <w:sz w:val="22"/>
          <w:szCs w:val="22"/>
        </w:rPr>
        <w:t>經）</w:t>
      </w:r>
      <w:r w:rsidRPr="00307225">
        <w:rPr>
          <w:rFonts w:hAnsi="新細明體"/>
          <w:sz w:val="22"/>
          <w:szCs w:val="22"/>
        </w:rPr>
        <w:t>《</w:t>
      </w:r>
      <w:r w:rsidRPr="00307225">
        <w:rPr>
          <w:rFonts w:hAnsi="新細明體"/>
          <w:bCs/>
          <w:sz w:val="22"/>
          <w:szCs w:val="22"/>
        </w:rPr>
        <w:t>地動經》：</w:t>
      </w:r>
      <w:r w:rsidRPr="00307225">
        <w:rPr>
          <w:rFonts w:hAnsi="新細明體"/>
          <w:sz w:val="22"/>
          <w:szCs w:val="22"/>
        </w:rPr>
        <w:t>「</w:t>
      </w:r>
      <w:r w:rsidRPr="00307225">
        <w:rPr>
          <w:rFonts w:ascii="標楷體" w:eastAsia="標楷體" w:hAnsi="標楷體"/>
          <w:sz w:val="22"/>
          <w:szCs w:val="22"/>
        </w:rPr>
        <w:t>此地止水上，水止風上，風依於空。</w:t>
      </w:r>
      <w:r w:rsidRPr="00307225">
        <w:rPr>
          <w:rFonts w:hAnsi="新細明體"/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477c</w:t>
        </w:r>
      </w:smartTag>
      <w:r w:rsidRPr="00307225">
        <w:rPr>
          <w:rFonts w:hint="eastAsia"/>
          <w:sz w:val="22"/>
          <w:szCs w:val="22"/>
        </w:rPr>
        <w:t>10</w:t>
      </w:r>
      <w:r w:rsidRPr="00307225">
        <w:rPr>
          <w:rFonts w:hAnsi="新細明體"/>
          <w:sz w:val="22"/>
          <w:szCs w:val="22"/>
        </w:rPr>
        <w:t>）</w:t>
      </w:r>
    </w:p>
    <w:p w:rsidR="00975551" w:rsidRPr="00307225" w:rsidRDefault="00975551" w:rsidP="0077210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）《長阿含經》卷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《</w:t>
      </w:r>
      <w:r w:rsidRPr="00307225">
        <w:rPr>
          <w:bCs/>
          <w:sz w:val="22"/>
          <w:szCs w:val="22"/>
        </w:rPr>
        <w:t>遊行經</w:t>
      </w:r>
      <w:r w:rsidRPr="00307225">
        <w:rPr>
          <w:sz w:val="22"/>
          <w:szCs w:val="22"/>
        </w:rPr>
        <w:t>》：「</w:t>
      </w:r>
      <w:r w:rsidRPr="00307225">
        <w:rPr>
          <w:rFonts w:ascii="標楷體" w:eastAsia="標楷體" w:hAnsi="標楷體"/>
          <w:sz w:val="22"/>
          <w:szCs w:val="22"/>
        </w:rPr>
        <w:t>夫地在水上，水止於風，風止於空。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15c</w:t>
        </w:r>
      </w:smartTag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</w:t>
      </w:r>
    </w:p>
    <w:p w:rsidR="00975551" w:rsidRPr="00307225" w:rsidRDefault="00975551" w:rsidP="0077210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p.2089, n.1</w:t>
      </w:r>
      <w:r w:rsidRPr="00307225">
        <w:rPr>
          <w:sz w:val="22"/>
          <w:szCs w:val="22"/>
        </w:rPr>
        <w:t>）：</w:t>
      </w:r>
      <w:proofErr w:type="spellStart"/>
      <w:r w:rsidRPr="00307225">
        <w:rPr>
          <w:rFonts w:eastAsia="Roman Unicode"/>
          <w:sz w:val="22"/>
          <w:szCs w:val="22"/>
        </w:rPr>
        <w:t>Dīgha</w:t>
      </w:r>
      <w:proofErr w:type="spellEnd"/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107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424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Kośavyākhyā</w:t>
      </w:r>
      <w:proofErr w:type="spellEnd"/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。</w:t>
      </w:r>
    </w:p>
  </w:footnote>
  <w:footnote w:id="111">
    <w:p w:rsidR="00975551" w:rsidRPr="00307225" w:rsidRDefault="00975551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┌問：必應有根本，如所化空，化主不空。</w:t>
      </w:r>
    </w:p>
    <w:p w:rsidR="00975551" w:rsidRPr="00307225" w:rsidRDefault="00975551" w:rsidP="006A2CB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└答：化主亦從所化生，不應化主</w:t>
      </w:r>
      <w:r w:rsidRPr="00307225">
        <w:rPr>
          <w:rFonts w:hint="eastAsia"/>
          <w:b/>
          <w:sz w:val="22"/>
          <w:szCs w:val="22"/>
        </w:rPr>
        <w:t>不空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975551" w:rsidRPr="00307225" w:rsidRDefault="00975551" w:rsidP="006A2C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案：</w:t>
      </w:r>
      <w:r w:rsidRPr="00307225">
        <w:rPr>
          <w:rFonts w:ascii="新細明體" w:hAnsi="新細明體" w:hint="eastAsia"/>
          <w:sz w:val="22"/>
          <w:szCs w:val="22"/>
        </w:rPr>
        <w:t>印順法師</w:t>
      </w:r>
      <w:r w:rsidRPr="00307225">
        <w:rPr>
          <w:rFonts w:hint="eastAsia"/>
          <w:sz w:val="22"/>
          <w:szCs w:val="22"/>
        </w:rPr>
        <w:t>筆記原作「不應化主</w:t>
      </w:r>
      <w:r w:rsidRPr="00307225">
        <w:rPr>
          <w:rFonts w:hint="eastAsia"/>
          <w:b/>
          <w:sz w:val="22"/>
          <w:szCs w:val="22"/>
        </w:rPr>
        <w:t>空不空</w:t>
      </w:r>
      <w:r w:rsidRPr="00307225">
        <w:rPr>
          <w:rFonts w:hint="eastAsia"/>
          <w:sz w:val="22"/>
          <w:szCs w:val="22"/>
        </w:rPr>
        <w:t>」，但依論文，此中應作「不應化主</w:t>
      </w:r>
      <w:r w:rsidRPr="00307225">
        <w:rPr>
          <w:rFonts w:hint="eastAsia"/>
          <w:b/>
          <w:sz w:val="22"/>
          <w:szCs w:val="22"/>
        </w:rPr>
        <w:t>不空</w:t>
      </w:r>
      <w:r w:rsidRPr="00307225">
        <w:rPr>
          <w:rFonts w:hint="eastAsia"/>
          <w:sz w:val="22"/>
          <w:szCs w:val="22"/>
        </w:rPr>
        <w:t>」。</w:t>
      </w:r>
    </w:p>
  </w:footnote>
  <w:footnote w:id="112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26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87 </w:t>
      </w:r>
      <w:r w:rsidRPr="00307225">
        <w:rPr>
          <w:rFonts w:hint="eastAsia"/>
          <w:sz w:val="22"/>
          <w:szCs w:val="22"/>
        </w:rPr>
        <w:t>如化品〉：「</w:t>
      </w:r>
      <w:r w:rsidRPr="00307225">
        <w:rPr>
          <w:rFonts w:ascii="標楷體" w:eastAsia="標楷體" w:hAnsi="標楷體" w:hint="eastAsia"/>
          <w:sz w:val="22"/>
          <w:szCs w:val="22"/>
        </w:rPr>
        <w:t>佛告須菩提：一切法皆是化。於是法中，有聲聞法變化，有辟支佛法變化，有菩薩摩訶薩法變化，有諸佛法變化，有煩惱法變化，有業因緣法變化。以是因緣故，須菩提！一切法皆是變化。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415c</w:t>
        </w:r>
      </w:smartTag>
      <w:r w:rsidRPr="00307225">
        <w:rPr>
          <w:rFonts w:hint="eastAsia"/>
          <w:sz w:val="22"/>
          <w:szCs w:val="22"/>
        </w:rPr>
        <w:t>23-28</w:t>
      </w:r>
      <w:r w:rsidRPr="00307225">
        <w:rPr>
          <w:rFonts w:hint="eastAsia"/>
          <w:sz w:val="22"/>
          <w:szCs w:val="22"/>
        </w:rPr>
        <w:t>）</w:t>
      </w:r>
    </w:p>
  </w:footnote>
  <w:footnote w:id="113">
    <w:p w:rsidR="00975551" w:rsidRPr="00307225" w:rsidRDefault="00975551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┌問：不牢固可空，牢固不應空。</w:t>
      </w:r>
    </w:p>
    <w:p w:rsidR="00975551" w:rsidRPr="00307225" w:rsidRDefault="00975551" w:rsidP="006A2CB8">
      <w:pPr>
        <w:pStyle w:val="a3"/>
        <w:tabs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└答：堅不堅固無定故。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975551" w:rsidRPr="00307225" w:rsidRDefault="00975551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┌問：聖人所得及如、法性、實際不應空。</w:t>
      </w:r>
    </w:p>
    <w:p w:rsidR="00975551" w:rsidRPr="00307225" w:rsidRDefault="00975551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└答：┌是亦從緣生，今有後無不應著，云何不空？有為無漏從有漏緣生，故空。</w:t>
      </w:r>
    </w:p>
    <w:p w:rsidR="00975551" w:rsidRPr="00307225" w:rsidRDefault="00975551" w:rsidP="006A2CB8">
      <w:pPr>
        <w:snapToGrid w:val="0"/>
        <w:spacing w:line="0" w:lineRule="atLeast"/>
        <w:ind w:leftChars="410" w:left="98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└</w:t>
      </w:r>
      <w:r w:rsidRPr="00307225">
        <w:rPr>
          <w:sz w:val="22"/>
          <w:szCs w:val="22"/>
        </w:rPr>
        <w:t>如法性實際（無為），即是有</w:t>
      </w:r>
      <w:r w:rsidRPr="00307225">
        <w:rPr>
          <w:rFonts w:hint="eastAsia"/>
          <w:sz w:val="22"/>
          <w:szCs w:val="22"/>
        </w:rPr>
        <w:t>〔為〕</w:t>
      </w:r>
      <w:r w:rsidRPr="00307225">
        <w:rPr>
          <w:sz w:val="22"/>
          <w:szCs w:val="22"/>
        </w:rPr>
        <w:t>實相故空。</w:t>
      </w:r>
    </w:p>
    <w:p w:rsidR="00975551" w:rsidRPr="00307225" w:rsidRDefault="00975551" w:rsidP="006A2CB8">
      <w:pPr>
        <w:tabs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rFonts w:hAnsi="新細明體"/>
          <w:sz w:val="22"/>
          <w:szCs w:val="22"/>
        </w:rPr>
        <w:tab/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p.352</w:t>
      </w:r>
      <w:r w:rsidRPr="00307225">
        <w:rPr>
          <w:rFonts w:hAnsi="新細明體"/>
          <w:sz w:val="22"/>
          <w:szCs w:val="22"/>
        </w:rPr>
        <w:t>）</w:t>
      </w:r>
    </w:p>
  </w:footnote>
  <w:footnote w:id="114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周天：</w:t>
      </w:r>
      <w:r w:rsidRPr="00307225">
        <w:rPr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.</w:t>
      </w:r>
      <w:r w:rsidRPr="00307225">
        <w:rPr>
          <w:sz w:val="22"/>
          <w:szCs w:val="22"/>
        </w:rPr>
        <w:t>謂繞天球大圓一周。天文學上以天球大圓三百六十度為周天。《逸周書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周月》：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日月俱起于牽牛之初，右回而行，月周天起一次而與日合宿。</w:t>
      </w:r>
      <w:r w:rsidRPr="00307225">
        <w:rPr>
          <w:sz w:val="22"/>
          <w:szCs w:val="22"/>
        </w:rPr>
        <w:t>”</w:t>
      </w:r>
      <w:r w:rsidRPr="00307225">
        <w:rPr>
          <w:sz w:val="22"/>
          <w:szCs w:val="22"/>
        </w:rPr>
        <w:t>《漢書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律曆志下》：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周天五十六萬二千一百二十。以章月乘月法，得周天。</w:t>
      </w:r>
      <w:r w:rsidRPr="00307225">
        <w:rPr>
          <w:sz w:val="22"/>
          <w:szCs w:val="22"/>
        </w:rPr>
        <w:t>”2</w:t>
      </w:r>
      <w:r w:rsidRPr="00307225">
        <w:rPr>
          <w:sz w:val="22"/>
          <w:szCs w:val="22"/>
        </w:rPr>
        <w:t>、指一定時間的循環。十二年。係歲星運行一周天需要的時間。</w:t>
      </w:r>
      <w:r w:rsidRPr="00307225">
        <w:rPr>
          <w:rFonts w:hint="eastAsia"/>
          <w:sz w:val="22"/>
          <w:szCs w:val="22"/>
        </w:rPr>
        <w:t>（《漢語大詞典》（三），</w:t>
      </w:r>
      <w:r w:rsidRPr="00307225">
        <w:rPr>
          <w:rFonts w:hint="eastAsia"/>
          <w:sz w:val="22"/>
          <w:szCs w:val="22"/>
        </w:rPr>
        <w:t>p.295</w:t>
      </w:r>
      <w:r w:rsidRPr="00307225">
        <w:rPr>
          <w:rFonts w:hint="eastAsia"/>
          <w:sz w:val="22"/>
          <w:szCs w:val="22"/>
        </w:rPr>
        <w:t>）</w:t>
      </w:r>
    </w:p>
  </w:footnote>
  <w:footnote w:id="115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甲＝骨【宋】【元】【明】【宮】【石】。（大正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16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喜＝善【明】。（大正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17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p.2091, n.2</w:t>
      </w:r>
      <w:r w:rsidRPr="00307225">
        <w:rPr>
          <w:sz w:val="22"/>
          <w:szCs w:val="22"/>
        </w:rPr>
        <w:t>）：《七日喻經》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見</w:t>
      </w:r>
      <w:proofErr w:type="spellStart"/>
      <w:r w:rsidRPr="00307225">
        <w:rPr>
          <w:rFonts w:eastAsia="Roman Unicode"/>
          <w:sz w:val="22"/>
          <w:szCs w:val="22"/>
        </w:rPr>
        <w:t>A</w:t>
      </w:r>
      <w:r w:rsidRPr="00307225">
        <w:rPr>
          <w:rFonts w:eastAsia="Roman Unicode" w:cs="Roman Unicode"/>
          <w:sz w:val="22"/>
          <w:szCs w:val="22"/>
        </w:rPr>
        <w:t>ṅ</w:t>
      </w:r>
      <w:r w:rsidRPr="00307225">
        <w:rPr>
          <w:rFonts w:eastAsia="Roman Unicode"/>
          <w:sz w:val="22"/>
          <w:szCs w:val="22"/>
        </w:rPr>
        <w:t>guttara</w:t>
      </w:r>
      <w:proofErr w:type="spellEnd"/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100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106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《中阿含經》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經）《七日</w:t>
      </w:r>
      <w:r w:rsidRPr="00307225">
        <w:rPr>
          <w:rFonts w:hint="eastAsia"/>
          <w:sz w:val="22"/>
          <w:szCs w:val="22"/>
        </w:rPr>
        <w:t>經</w:t>
      </w:r>
      <w:r w:rsidRPr="00307225">
        <w:rPr>
          <w:sz w:val="22"/>
          <w:szCs w:val="22"/>
        </w:rPr>
        <w:t>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428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429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-429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《增壹阿含經》卷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40 </w:t>
      </w:r>
      <w:r w:rsidRPr="00307225">
        <w:rPr>
          <w:sz w:val="22"/>
          <w:szCs w:val="22"/>
        </w:rPr>
        <w:t>七日品〉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735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-738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《薩</w:t>
      </w:r>
      <w:r w:rsidRPr="00307225">
        <w:rPr>
          <w:rFonts w:hint="eastAsia"/>
          <w:sz w:val="22"/>
          <w:szCs w:val="22"/>
        </w:rPr>
        <w:t>鉢</w:t>
      </w:r>
      <w:r w:rsidRPr="00307225">
        <w:rPr>
          <w:sz w:val="22"/>
          <w:szCs w:val="22"/>
        </w:rPr>
        <w:t>多酥哩踰捺野經》（大正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811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812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-812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  <w:p w:rsidR="00975551" w:rsidRPr="00307225" w:rsidRDefault="00975551" w:rsidP="0077210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《七日喻經》常為其他經典或論典所引用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21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137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《大樓炭經》卷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302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-303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《起世經》卷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355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《大毘婆沙論》卷</w:t>
      </w:r>
      <w:r w:rsidRPr="00307225">
        <w:rPr>
          <w:sz w:val="22"/>
          <w:szCs w:val="22"/>
        </w:rPr>
        <w:t>75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Ansi="新細明體"/>
          <w:sz w:val="22"/>
          <w:szCs w:val="22"/>
        </w:rPr>
        <w:t>）</w:t>
      </w:r>
      <w:r w:rsidRPr="00307225">
        <w:rPr>
          <w:sz w:val="22"/>
          <w:szCs w:val="22"/>
        </w:rPr>
        <w:t>，卷</w:t>
      </w:r>
      <w:r w:rsidRPr="00307225">
        <w:rPr>
          <w:sz w:val="22"/>
          <w:szCs w:val="22"/>
        </w:rPr>
        <w:t>82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424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42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-425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133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690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14-24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《順正理論》卷</w:t>
      </w:r>
      <w:r w:rsidRPr="00307225">
        <w:rPr>
          <w:sz w:val="22"/>
          <w:szCs w:val="22"/>
        </w:rPr>
        <w:t>32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瑜伽師地論</w:t>
      </w:r>
      <w:r w:rsidRPr="00307225">
        <w:rPr>
          <w:sz w:val="22"/>
          <w:szCs w:val="22"/>
        </w:rPr>
        <w:t>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471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7</w:t>
      </w:r>
      <w:r w:rsidRPr="00307225">
        <w:rPr>
          <w:sz w:val="22"/>
          <w:szCs w:val="22"/>
        </w:rPr>
        <w:t>）。</w:t>
      </w:r>
    </w:p>
  </w:footnote>
  <w:footnote w:id="118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窯＝陶【宋】【元】【明】【宮】【石】。（大正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</w:p>
  </w:footnote>
  <w:footnote w:id="119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二禪天有三天：少光天、無量光天、光音天。</w:t>
      </w:r>
    </w:p>
  </w:footnote>
  <w:footnote w:id="120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將無：莫非。（《漢語大詞典》（七），</w:t>
      </w:r>
      <w:r w:rsidRPr="00307225">
        <w:rPr>
          <w:rFonts w:hint="eastAsia"/>
          <w:sz w:val="22"/>
          <w:szCs w:val="22"/>
        </w:rPr>
        <w:t>p.810</w:t>
      </w:r>
      <w:r w:rsidRPr="00307225">
        <w:rPr>
          <w:rFonts w:hint="eastAsia"/>
          <w:sz w:val="22"/>
          <w:szCs w:val="22"/>
        </w:rPr>
        <w:t>）</w:t>
      </w:r>
    </w:p>
  </w:footnote>
  <w:footnote w:id="121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誰＝難【宋】【元】【明】【宮】。（大正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122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122c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亦有類似文句，但該處說</w:t>
      </w:r>
      <w:r w:rsidRPr="00307225">
        <w:rPr>
          <w:sz w:val="22"/>
          <w:szCs w:val="22"/>
        </w:rPr>
        <w:t>「</w:t>
      </w:r>
      <w:r w:rsidRPr="00307225">
        <w:rPr>
          <w:rFonts w:hint="eastAsia"/>
          <w:sz w:val="22"/>
          <w:szCs w:val="22"/>
        </w:rPr>
        <w:t>生</w:t>
      </w:r>
      <w:r w:rsidRPr="00307225">
        <w:rPr>
          <w:sz w:val="22"/>
          <w:szCs w:val="22"/>
        </w:rPr>
        <w:t>大梵天」</w:t>
      </w:r>
      <w:r w:rsidRPr="00307225">
        <w:rPr>
          <w:rFonts w:hint="eastAsia"/>
          <w:sz w:val="22"/>
          <w:szCs w:val="22"/>
        </w:rPr>
        <w:t>，但</w:t>
      </w:r>
      <w:r w:rsidRPr="00307225">
        <w:rPr>
          <w:sz w:val="22"/>
          <w:szCs w:val="22"/>
        </w:rPr>
        <w:t>此處說「</w:t>
      </w:r>
      <w:r w:rsidRPr="00307225">
        <w:rPr>
          <w:rFonts w:hint="eastAsia"/>
          <w:sz w:val="22"/>
          <w:szCs w:val="22"/>
        </w:rPr>
        <w:t>生</w:t>
      </w:r>
      <w:r w:rsidRPr="00307225">
        <w:rPr>
          <w:sz w:val="22"/>
          <w:szCs w:val="22"/>
        </w:rPr>
        <w:t>光音天」。</w:t>
      </w:r>
    </w:p>
  </w:footnote>
  <w:footnote w:id="123">
    <w:p w:rsidR="00975551" w:rsidRPr="00307225" w:rsidRDefault="00975551" w:rsidP="00B040F0">
      <w:pPr>
        <w:tabs>
          <w:tab w:val="left" w:pos="1218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┌多習愛──著常──為說無作門──無常</w:t>
      </w:r>
    </w:p>
    <w:p w:rsidR="00975551" w:rsidRPr="00307225" w:rsidRDefault="00975551" w:rsidP="00B040F0">
      <w:pPr>
        <w:pStyle w:val="a3"/>
        <w:tabs>
          <w:tab w:val="left" w:pos="121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二種眾生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┴多習見──著實──為說空門───空</w:t>
      </w:r>
    </w:p>
    <w:p w:rsidR="00975551" w:rsidRPr="00307225" w:rsidRDefault="00975551" w:rsidP="00B040F0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）</w:t>
      </w:r>
    </w:p>
  </w:footnote>
  <w:footnote w:id="124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參見《中阿含經》卷</w:t>
      </w:r>
      <w:r w:rsidRPr="00307225">
        <w:rPr>
          <w:sz w:val="22"/>
          <w:szCs w:val="22"/>
        </w:rPr>
        <w:t>54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200</w:t>
      </w:r>
      <w:bookmarkStart w:id="4" w:name="1"/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</w:t>
      </w:r>
      <w:hyperlink r:id="rId1" w:anchor="2#2" w:history="1">
        <w:r w:rsidRPr="00307225">
          <w:rPr>
            <w:sz w:val="22"/>
            <w:szCs w:val="22"/>
          </w:rPr>
          <w:t>阿梨</w:t>
        </w:r>
      </w:hyperlink>
      <w:bookmarkEnd w:id="4"/>
      <w:r w:rsidRPr="00307225">
        <w:rPr>
          <w:sz w:val="22"/>
          <w:szCs w:val="22"/>
        </w:rPr>
        <w:t>吒經》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764b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c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，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85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657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）。</w:t>
      </w:r>
    </w:p>
  </w:footnote>
  <w:footnote w:id="125">
    <w:p w:rsidR="00975551" w:rsidRPr="00307225" w:rsidRDefault="00975551" w:rsidP="00B040F0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11 </w:t>
      </w:r>
      <w:r w:rsidRPr="00307225">
        <w:rPr>
          <w:rFonts w:hint="eastAsia"/>
          <w:sz w:val="22"/>
          <w:szCs w:val="22"/>
        </w:rPr>
        <w:t>觀本際品〉：</w:t>
      </w:r>
    </w:p>
    <w:p w:rsidR="00975551" w:rsidRPr="00307225" w:rsidRDefault="00975551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若使先有生，後有老死者，不老死有生，不生有老死。</w:t>
      </w:r>
    </w:p>
    <w:p w:rsidR="00975551" w:rsidRPr="00307225" w:rsidRDefault="00975551" w:rsidP="00B040F0">
      <w:pPr>
        <w:pStyle w:val="a3"/>
        <w:spacing w:line="300" w:lineRule="exact"/>
        <w:ind w:leftChars="360" w:left="864"/>
        <w:jc w:val="both"/>
        <w:rPr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若先有老死，而後有生者，是則為無因，不生有老死。</w:t>
      </w:r>
      <w:r w:rsidRPr="00307225">
        <w:rPr>
          <w:rFonts w:hint="eastAsia"/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307225">
          <w:rPr>
            <w:rFonts w:hint="eastAsia"/>
            <w:sz w:val="22"/>
            <w:szCs w:val="22"/>
          </w:rPr>
          <w:t>16a</w:t>
        </w:r>
      </w:smartTag>
      <w:r w:rsidRPr="00307225">
        <w:rPr>
          <w:rFonts w:hint="eastAsia"/>
          <w:sz w:val="22"/>
          <w:szCs w:val="22"/>
        </w:rPr>
        <w:t>21-24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B040F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pp.213-214</w:t>
      </w:r>
      <w:r w:rsidRPr="00307225">
        <w:rPr>
          <w:rFonts w:hint="eastAsia"/>
          <w:sz w:val="22"/>
          <w:szCs w:val="22"/>
        </w:rPr>
        <w:t>：</w:t>
      </w:r>
    </w:p>
    <w:p w:rsidR="00975551" w:rsidRPr="00307225" w:rsidRDefault="00975551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眾生的生死，假定說「先有生」，隨「後」漸漸的衰「老」，最後生命崩潰的時候有「死」；那就是生與老死分離而各自可以獨立。那就是說：沒有「老死」而「有生」，沒有「生」而「有老死」。一切法有生住滅的三有為相；有情的一期生命，具有生老死的三相；外物有成住壞三相；這三相決不是可以分離的。……假使要推尋生死的實性，確定生死的差別，這是有見根深，永不解世間實相，不得佛法味的。</w:t>
      </w:r>
    </w:p>
    <w:p w:rsidR="00975551" w:rsidRPr="00307225" w:rsidRDefault="00975551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先有生既然不可，「先有老死而後有生」，也同樣的錯誤。如可以離生而後有老死，那就「是」老死沒有「因」，「不生」而「有老死」了。本際不可得，從現象上看，要有過去的生為因，才有未來的老死果。說先有老死，這是犯了無因有果的過失！</w:t>
      </w:r>
    </w:p>
  </w:footnote>
  <w:footnote w:id="126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19-21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11-15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25-28</w:t>
      </w:r>
      <w:r w:rsidRPr="00307225">
        <w:rPr>
          <w:sz w:val="22"/>
          <w:szCs w:val="22"/>
        </w:rPr>
        <w:t>）。</w:t>
      </w:r>
    </w:p>
  </w:footnote>
  <w:footnote w:id="127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11 </w:t>
      </w:r>
      <w:r w:rsidRPr="00307225">
        <w:rPr>
          <w:rFonts w:hint="eastAsia"/>
          <w:sz w:val="22"/>
          <w:szCs w:val="22"/>
        </w:rPr>
        <w:t>觀本際品〉：</w:t>
      </w:r>
    </w:p>
    <w:p w:rsidR="00975551" w:rsidRPr="00307225" w:rsidRDefault="00975551" w:rsidP="00B040F0">
      <w:pPr>
        <w:pStyle w:val="a3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大聖之所說，本際不可得，生死無有始，亦復無有終。</w:t>
      </w:r>
    </w:p>
    <w:p w:rsidR="00975551" w:rsidRPr="00307225" w:rsidRDefault="00975551" w:rsidP="00B040F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ascii="標楷體" w:eastAsia="標楷體" w:hAnsi="標楷體"/>
          <w:sz w:val="22"/>
          <w:szCs w:val="22"/>
        </w:rPr>
        <w:t>若無有始終，中當云何有？是故於此中，先後共亦無。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8</w:t>
      </w:r>
      <w:r w:rsidRPr="00307225">
        <w:rPr>
          <w:sz w:val="22"/>
          <w:szCs w:val="22"/>
        </w:rPr>
        <w:t>-17</w:t>
      </w:r>
      <w:r w:rsidRPr="00307225">
        <w:rPr>
          <w:sz w:val="22"/>
          <w:szCs w:val="22"/>
        </w:rPr>
        <w:t>）</w:t>
      </w:r>
    </w:p>
  </w:footnote>
  <w:footnote w:id="128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若＝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著</w:t>
      </w:r>
      <w:r w:rsidRPr="00307225">
        <w:rPr>
          <w:sz w:val="22"/>
          <w:szCs w:val="22"/>
        </w:rPr>
        <w:t>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29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無始─應無窮，應無一切智人。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348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30"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rStyle w:val="a5"/>
          <w:sz w:val="22"/>
          <w:szCs w:val="22"/>
        </w:rPr>
        <w:footnoteRef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無始若是空，經中何故宣說生死無始？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┬一、正答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─無始雖是邊，為令心厭說無始，非謂無始是實有，喻如無常。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有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遣難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┬難：無始非實法，云何以度人？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└答：實法無可說，言說皆虛誑，佛以方便力，無著心為說，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無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聞者心無著，則得心厭離。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┤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└二、宿命緣生死，能起無始見，眾生多計始，故以無始除。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如無常雖不實，眾生多著常，故以無常破。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抉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┌問：有始亦邪見，何但破無始？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擇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┬有始大邪見，先來久已捨，或起無始見，故說無始空。</w:t>
      </w:r>
    </w:p>
    <w:p w:rsidR="00975551" w:rsidRPr="00582711" w:rsidRDefault="00975551" w:rsidP="00423CB3">
      <w:pPr>
        <w:pStyle w:val="10"/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ind w:leftChars="0" w:left="0"/>
        <w:rPr>
          <w:color w:val="auto"/>
          <w:sz w:val="21"/>
          <w:szCs w:val="22"/>
        </w:rPr>
      </w:pPr>
      <w:r w:rsidRPr="00582711">
        <w:rPr>
          <w:color w:val="auto"/>
          <w:sz w:val="22"/>
          <w:szCs w:val="22"/>
        </w:rPr>
        <w:tab/>
      </w:r>
      <w:r w:rsidRPr="00582711">
        <w:rPr>
          <w:rFonts w:hint="eastAsia"/>
          <w:color w:val="auto"/>
          <w:sz w:val="22"/>
          <w:szCs w:val="22"/>
        </w:rPr>
        <w:t>│</w:t>
      </w:r>
      <w:r w:rsidRPr="00582711">
        <w:rPr>
          <w:color w:val="auto"/>
          <w:sz w:val="22"/>
          <w:szCs w:val="22"/>
        </w:rPr>
        <w:tab/>
      </w:r>
      <w:r w:rsidRPr="00582711">
        <w:rPr>
          <w:color w:val="auto"/>
          <w:sz w:val="22"/>
          <w:szCs w:val="22"/>
        </w:rPr>
        <w:tab/>
      </w:r>
      <w:r w:rsidRPr="00582711">
        <w:rPr>
          <w:rFonts w:hint="eastAsia"/>
          <w:color w:val="auto"/>
          <w:sz w:val="22"/>
          <w:szCs w:val="22"/>
        </w:rPr>
        <w:t>└無始破有始，空復</w:t>
      </w:r>
      <w:r w:rsidRPr="00582711">
        <w:rPr>
          <w:rFonts w:hint="eastAsia"/>
          <w:b/>
          <w:color w:val="auto"/>
          <w:sz w:val="22"/>
          <w:szCs w:val="22"/>
        </w:rPr>
        <w:t>破無始</w:t>
      </w:r>
      <w:r w:rsidRPr="00582711">
        <w:rPr>
          <w:rFonts w:hint="eastAsia"/>
          <w:color w:val="auto"/>
          <w:sz w:val="22"/>
          <w:szCs w:val="22"/>
        </w:rPr>
        <w:t>。</w:t>
      </w:r>
      <w:r w:rsidRPr="00582711">
        <w:rPr>
          <w:rFonts w:hint="eastAsia"/>
          <w:color w:val="auto"/>
          <w:sz w:val="21"/>
          <w:szCs w:val="22"/>
        </w:rPr>
        <w:t>〔案：導師筆記原作「破有始」，依文義應作「破無始」〕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始與無始互相破，何不以始破無始？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┬是二雖邪見，是亦有差別，如常無常，如善與惡。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┌有始︰起諸煩惱邪見因緣──取相生著是邪見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└表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┤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┌──取相生著是邪見</w:t>
      </w:r>
    </w:p>
    <w:p w:rsidR="00975551" w:rsidRPr="00F36E0E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</w:t>
      </w:r>
      <w:r w:rsidRPr="00582711">
        <w:rPr>
          <w:sz w:val="22"/>
          <w:szCs w:val="22"/>
        </w:rPr>
        <w:t>無始：起慈悲正見因緣</w:t>
      </w:r>
      <w:r w:rsidRPr="00582711">
        <w:rPr>
          <w:sz w:val="22"/>
          <w:szCs w:val="22"/>
        </w:rPr>
        <w:tab/>
      </w:r>
      <w:r w:rsidRPr="00582711">
        <w:rPr>
          <w:rFonts w:asciiTheme="minorEastAsia" w:eastAsiaTheme="minorEastAsia" w:hAnsiTheme="minorEastAsia"/>
          <w:sz w:val="22"/>
          <w:szCs w:val="22"/>
        </w:rPr>
        <w:t>┴──</w:t>
      </w:r>
      <w:r w:rsidRPr="00F36E0E">
        <w:rPr>
          <w:sz w:val="22"/>
          <w:szCs w:val="22"/>
        </w:rPr>
        <w:t>不著即是助道善法故。</w:t>
      </w:r>
    </w:p>
    <w:p w:rsidR="00975551" w:rsidRPr="0097406C" w:rsidRDefault="00975551" w:rsidP="00F36E0E">
      <w:pPr>
        <w:pStyle w:val="a3"/>
        <w:tabs>
          <w:tab w:val="right" w:pos="9070"/>
        </w:tabs>
        <w:rPr>
          <w:color w:val="3366FF"/>
          <w:sz w:val="22"/>
          <w:szCs w:val="22"/>
        </w:rPr>
      </w:pPr>
      <w:r>
        <w:rPr>
          <w:sz w:val="22"/>
          <w:szCs w:val="22"/>
        </w:rPr>
        <w:tab/>
      </w:r>
      <w:r w:rsidRPr="00F36E0E">
        <w:rPr>
          <w:rFonts w:hint="eastAsia"/>
          <w:sz w:val="22"/>
          <w:szCs w:val="22"/>
        </w:rPr>
        <w:t>（導師《大智度論筆記》</w:t>
      </w:r>
      <w:r w:rsidRPr="00F36E0E">
        <w:rPr>
          <w:sz w:val="22"/>
          <w:szCs w:val="22"/>
        </w:rPr>
        <w:t>〔</w:t>
      </w:r>
      <w:r w:rsidRPr="00F36E0E">
        <w:rPr>
          <w:rFonts w:hint="eastAsia"/>
          <w:sz w:val="22"/>
          <w:szCs w:val="22"/>
        </w:rPr>
        <w:t>F022</w:t>
      </w:r>
      <w:r w:rsidRPr="00F36E0E">
        <w:rPr>
          <w:sz w:val="22"/>
          <w:szCs w:val="22"/>
        </w:rPr>
        <w:t>〕</w:t>
      </w:r>
      <w:r w:rsidRPr="00F36E0E">
        <w:rPr>
          <w:sz w:val="22"/>
          <w:szCs w:val="22"/>
        </w:rPr>
        <w:t>p.</w:t>
      </w:r>
      <w:r w:rsidRPr="00F36E0E">
        <w:rPr>
          <w:rFonts w:hint="eastAsia"/>
          <w:sz w:val="22"/>
          <w:szCs w:val="22"/>
        </w:rPr>
        <w:t>353</w:t>
      </w:r>
      <w:r w:rsidRPr="00F36E0E">
        <w:rPr>
          <w:rFonts w:hint="eastAsia"/>
          <w:sz w:val="22"/>
          <w:szCs w:val="22"/>
        </w:rPr>
        <w:t>）</w:t>
      </w:r>
    </w:p>
  </w:footnote>
  <w:footnote w:id="131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p.2098, n.1</w:t>
      </w:r>
      <w:r w:rsidRPr="00307225">
        <w:rPr>
          <w:sz w:val="22"/>
          <w:szCs w:val="22"/>
        </w:rPr>
        <w:t>）：以下之六部經典，全部引自《相應部》「無始相應」。</w:t>
      </w:r>
    </w:p>
  </w:footnote>
  <w:footnote w:id="132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p.2098, n.2</w:t>
      </w:r>
      <w:r w:rsidRPr="00307225">
        <w:rPr>
          <w:sz w:val="22"/>
          <w:szCs w:val="22"/>
        </w:rPr>
        <w:t>）：參見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187-188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24</w:t>
      </w:r>
      <w:r w:rsidRPr="00307225">
        <w:rPr>
          <w:sz w:val="22"/>
          <w:szCs w:val="22"/>
        </w:rPr>
        <w:t>），《別譯雜阿含經》卷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485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-486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）。</w:t>
      </w:r>
    </w:p>
  </w:footnote>
  <w:footnote w:id="133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n.1</w:t>
      </w:r>
      <w:r w:rsidRPr="00307225">
        <w:rPr>
          <w:sz w:val="22"/>
          <w:szCs w:val="22"/>
        </w:rPr>
        <w:t>）：參見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179-180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938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331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23</w:t>
      </w:r>
      <w:r w:rsidRPr="00307225">
        <w:rPr>
          <w:sz w:val="22"/>
          <w:szCs w:val="22"/>
        </w:rPr>
        <w:t>）。</w:t>
      </w:r>
    </w:p>
  </w:footnote>
  <w:footnote w:id="134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p.2099, n.2</w:t>
      </w:r>
      <w:r w:rsidRPr="00307225">
        <w:rPr>
          <w:sz w:val="22"/>
          <w:szCs w:val="22"/>
        </w:rPr>
        <w:t>）：參見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</w:t>
      </w:r>
      <w:r w:rsidRPr="00307225">
        <w:rPr>
          <w:sz w:val="22"/>
          <w:szCs w:val="22"/>
        </w:rPr>
        <w:t>.180-181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939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24-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）。</w:t>
      </w:r>
    </w:p>
  </w:footnote>
  <w:footnote w:id="135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羅＋（</w:t>
      </w:r>
      <w:r w:rsidRPr="00307225">
        <w:rPr>
          <w:sz w:val="22"/>
          <w:szCs w:val="22"/>
        </w:rPr>
        <w:t>大）【石】。（大正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36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p.2099,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）：參見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185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17-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）。</w:t>
      </w:r>
    </w:p>
  </w:footnote>
  <w:footnote w:id="137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p.2099, n.4</w:t>
      </w:r>
      <w:r w:rsidRPr="00307225">
        <w:rPr>
          <w:sz w:val="22"/>
          <w:szCs w:val="22"/>
        </w:rPr>
        <w:t>）：參見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178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241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12-20</w:t>
      </w:r>
      <w:r w:rsidRPr="00307225">
        <w:rPr>
          <w:sz w:val="22"/>
          <w:szCs w:val="22"/>
        </w:rPr>
        <w:t>），《別譯雜阿含經》卷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333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7-18</w:t>
      </w:r>
      <w:r w:rsidRPr="00307225">
        <w:rPr>
          <w:sz w:val="22"/>
          <w:szCs w:val="22"/>
        </w:rPr>
        <w:t>）。</w:t>
      </w:r>
    </w:p>
  </w:footnote>
  <w:footnote w:id="138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p.2100, n.1</w:t>
      </w:r>
      <w:r w:rsidRPr="00307225">
        <w:rPr>
          <w:sz w:val="22"/>
          <w:szCs w:val="22"/>
        </w:rPr>
        <w:t>）：參見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179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941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241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21-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334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19-28</w:t>
      </w:r>
      <w:r w:rsidRPr="00307225">
        <w:rPr>
          <w:sz w:val="22"/>
          <w:szCs w:val="22"/>
        </w:rPr>
        <w:t>）。</w:t>
      </w:r>
    </w:p>
  </w:footnote>
  <w:footnote w:id="139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有＋（無始）【宋】【元】【明】【宮】。（大正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40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若＝實【宋】【元】【明】【宮】。（大正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141">
    <w:p w:rsidR="00975551" w:rsidRPr="00307225" w:rsidRDefault="00975551" w:rsidP="00B035C4">
      <w:pPr>
        <w:tabs>
          <w:tab w:val="left" w:pos="784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遣難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┬難：無始非實法，云何以度人？</w:t>
      </w:r>
    </w:p>
    <w:p w:rsidR="00975551" w:rsidRPr="00307225" w:rsidRDefault="00975551" w:rsidP="00B035C4">
      <w:pPr>
        <w:tabs>
          <w:tab w:val="left" w:pos="784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└答：</w:t>
      </w:r>
      <w:r w:rsidRPr="00307225">
        <w:rPr>
          <w:rFonts w:hint="eastAsia"/>
          <w:spacing w:val="-4"/>
          <w:sz w:val="22"/>
          <w:szCs w:val="22"/>
        </w:rPr>
        <w:t>實法無可說，言說皆虛誑，佛以方便力，無著心為說，聞者心無著，則得心厭離。</w:t>
      </w:r>
    </w:p>
    <w:p w:rsidR="00975551" w:rsidRPr="00307225" w:rsidRDefault="00975551" w:rsidP="00B040F0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F022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353</w:t>
      </w:r>
      <w:r w:rsidRPr="00307225">
        <w:rPr>
          <w:rFonts w:hint="eastAsia"/>
          <w:sz w:val="22"/>
          <w:szCs w:val="22"/>
        </w:rPr>
        <w:t>）</w:t>
      </w:r>
    </w:p>
  </w:footnote>
  <w:footnote w:id="142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23 </w:t>
      </w:r>
      <w:r w:rsidRPr="00307225">
        <w:rPr>
          <w:rFonts w:hint="eastAsia"/>
          <w:sz w:val="22"/>
          <w:szCs w:val="22"/>
        </w:rPr>
        <w:t>等空品〉：「</w:t>
      </w:r>
      <w:r w:rsidRPr="00307225">
        <w:rPr>
          <w:rFonts w:ascii="標楷體" w:eastAsia="標楷體" w:hAnsi="標楷體" w:hint="eastAsia"/>
          <w:sz w:val="22"/>
          <w:szCs w:val="22"/>
        </w:rPr>
        <w:t>是衍中常不可得、無常不可得，樂不可得、苦不可得，實不可得、空不可得，我不可得、無我不可得。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265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25-2</w:t>
      </w:r>
      <w:r w:rsidRPr="00307225">
        <w:rPr>
          <w:rFonts w:hint="eastAsia"/>
          <w:sz w:val="22"/>
          <w:szCs w:val="22"/>
        </w:rPr>
        <w:t>7</w:t>
      </w:r>
      <w:r w:rsidRPr="00307225">
        <w:rPr>
          <w:sz w:val="22"/>
          <w:szCs w:val="22"/>
        </w:rPr>
        <w:t>）</w:t>
      </w:r>
    </w:p>
  </w:footnote>
  <w:footnote w:id="143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.2102,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）：（四顛倒中之）第二顛倒是以苦為樂顛倒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第三顛倒是以無常為常顛倒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參見《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144">
    <w:p w:rsidR="00975551" w:rsidRPr="00307225" w:rsidRDefault="00975551" w:rsidP="005C4B6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.2105,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）：犯下五種無間業之人，特別是破僧之煽動者提婆達多，即被稱之為惡趣者，入墮於地獄，期間長達一劫而為不可救者：</w:t>
      </w:r>
      <w:proofErr w:type="spellStart"/>
      <w:r w:rsidRPr="00307225">
        <w:rPr>
          <w:rFonts w:eastAsia="Roman Unicode"/>
          <w:sz w:val="22"/>
          <w:szCs w:val="22"/>
        </w:rPr>
        <w:t>Vinaya</w:t>
      </w:r>
      <w:proofErr w:type="spellEnd"/>
      <w:r w:rsidRPr="00307225">
        <w:rPr>
          <w:sz w:val="22"/>
          <w:szCs w:val="22"/>
        </w:rPr>
        <w:t>（巴利《律藏》）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202,</w:t>
      </w:r>
      <w:r w:rsidRPr="00307225">
        <w:rPr>
          <w:rFonts w:eastAsia="Roman Unicode"/>
          <w:sz w:val="22"/>
          <w:szCs w:val="22"/>
        </w:rPr>
        <w:t xml:space="preserve"> p.</w:t>
      </w:r>
      <w:r w:rsidRPr="00307225">
        <w:rPr>
          <w:sz w:val="22"/>
          <w:szCs w:val="22"/>
        </w:rPr>
        <w:t>205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.393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Aṅguttara</w:t>
      </w:r>
      <w:proofErr w:type="spellEnd"/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</w:t>
      </w:r>
      <w:r w:rsidRPr="00307225">
        <w:rPr>
          <w:sz w:val="22"/>
          <w:szCs w:val="22"/>
        </w:rPr>
        <w:t>.402-403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Itivuttaka</w:t>
      </w:r>
      <w:proofErr w:type="spellEnd"/>
      <w:r w:rsidRPr="00307225">
        <w:rPr>
          <w:sz w:val="22"/>
          <w:szCs w:val="22"/>
        </w:rPr>
        <w:t>（巴利《如是語經》）</w:t>
      </w:r>
      <w:r w:rsidRPr="00307225">
        <w:rPr>
          <w:sz w:val="22"/>
          <w:szCs w:val="22"/>
        </w:rPr>
        <w:t>p.11, p.85</w:t>
      </w:r>
      <w:r w:rsidRPr="00307225">
        <w:rPr>
          <w:sz w:val="22"/>
          <w:szCs w:val="22"/>
        </w:rPr>
        <w:t>。</w:t>
      </w:r>
    </w:p>
  </w:footnote>
  <w:footnote w:id="145"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┌一、破我：別離五眾，人不可得，如車。</w:t>
      </w:r>
    </w:p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散空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</w:t>
      </w: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┌約微塵析之──和合微塵假名色故。</w:t>
      </w:r>
    </w:p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└二、破法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┬散色眾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┌四大和合生，如風動而水起沫。</w:t>
      </w:r>
    </w:p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└約粗色相待析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┴色香味觸及四大，彼此相離，俱不可得。</w:t>
      </w:r>
    </w:p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</w:t>
      </w:r>
      <w:r w:rsidRPr="00307225">
        <w:rPr>
          <w:rFonts w:hint="eastAsia"/>
          <w:b/>
          <w:sz w:val="22"/>
          <w:szCs w:val="22"/>
        </w:rPr>
        <w:t>三</w:t>
      </w:r>
      <w:r w:rsidRPr="00307225">
        <w:rPr>
          <w:rFonts w:hint="eastAsia"/>
          <w:sz w:val="22"/>
          <w:szCs w:val="22"/>
        </w:rPr>
        <w:t>相別別異（過去已滅不住故）。</w:t>
      </w:r>
    </w:p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│散四眾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┤心隨所緣有緣無心不生故。</w:t>
      </w:r>
    </w:p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└隨所依緣而得名，離之不可得故。</w:t>
      </w:r>
    </w:p>
    <w:p w:rsidR="00975551" w:rsidRPr="00307225" w:rsidRDefault="00975551" w:rsidP="006A2CB8">
      <w:pPr>
        <w:pStyle w:val="a3"/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└總散──法集假立名，隨名生染著故。</w:t>
      </w:r>
    </w:p>
    <w:p w:rsidR="00975551" w:rsidRPr="00307225" w:rsidRDefault="00975551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F022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46">
    <w:p w:rsidR="00975551" w:rsidRPr="00307225" w:rsidRDefault="00975551" w:rsidP="005C4B68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B035C4">
        <w:rPr>
          <w:spacing w:val="2"/>
          <w:sz w:val="22"/>
          <w:szCs w:val="22"/>
        </w:rPr>
        <w:t>參見</w:t>
      </w:r>
      <w:proofErr w:type="spellStart"/>
      <w:r w:rsidRPr="00B035C4">
        <w:rPr>
          <w:spacing w:val="2"/>
          <w:sz w:val="22"/>
          <w:szCs w:val="22"/>
        </w:rPr>
        <w:t>Lamotte</w:t>
      </w:r>
      <w:proofErr w:type="spellEnd"/>
      <w:r w:rsidRPr="00B035C4">
        <w:rPr>
          <w:spacing w:val="2"/>
          <w:sz w:val="22"/>
          <w:szCs w:val="22"/>
        </w:rPr>
        <w:t>（</w:t>
      </w:r>
      <w:r w:rsidRPr="00B035C4">
        <w:rPr>
          <w:spacing w:val="2"/>
          <w:sz w:val="22"/>
          <w:szCs w:val="22"/>
        </w:rPr>
        <w:t xml:space="preserve">1976, </w:t>
      </w:r>
      <w:r w:rsidRPr="00B035C4">
        <w:rPr>
          <w:rFonts w:eastAsia="Roman Unicode"/>
          <w:spacing w:val="2"/>
          <w:sz w:val="22"/>
          <w:szCs w:val="22"/>
        </w:rPr>
        <w:t>p</w:t>
      </w:r>
      <w:r w:rsidRPr="00B035C4">
        <w:rPr>
          <w:spacing w:val="2"/>
          <w:sz w:val="22"/>
          <w:szCs w:val="22"/>
        </w:rPr>
        <w:t xml:space="preserve">.2105, </w:t>
      </w:r>
      <w:r w:rsidRPr="00B035C4">
        <w:rPr>
          <w:rFonts w:eastAsia="Roman Unicode"/>
          <w:spacing w:val="2"/>
          <w:sz w:val="22"/>
          <w:szCs w:val="22"/>
        </w:rPr>
        <w:t>n</w:t>
      </w:r>
      <w:r w:rsidRPr="00B035C4">
        <w:rPr>
          <w:spacing w:val="2"/>
          <w:sz w:val="22"/>
          <w:szCs w:val="22"/>
        </w:rPr>
        <w:t>.2</w:t>
      </w:r>
      <w:r w:rsidRPr="00B035C4">
        <w:rPr>
          <w:spacing w:val="2"/>
          <w:sz w:val="22"/>
          <w:szCs w:val="22"/>
        </w:rPr>
        <w:t>）：就大部分之資料而論，第十一種空應該是「無散空」，</w:t>
      </w:r>
      <w:r w:rsidRPr="00307225">
        <w:rPr>
          <w:sz w:val="22"/>
          <w:szCs w:val="22"/>
        </w:rPr>
        <w:t>此與無餘涅槃有關。但是在鳩摩羅什所譯之《摩訶般若波羅蜜經》，卻僅是討論所謂之「散空」之問題。按梵文有失、散、離之意，或是更精確的說，應該從它的過去被動分詞，即「被散離」來加以理解。縱然「散空」似乎是指被離散之法是空的。就《大智度論》所為之解釋而論，此等被離散之法就是與假名存在之法相對之實體性存在之法。「車」是說明假名</w:t>
      </w:r>
      <w:r w:rsidRPr="00307225">
        <w:rPr>
          <w:rFonts w:hint="eastAsia"/>
          <w:sz w:val="22"/>
          <w:szCs w:val="22"/>
        </w:rPr>
        <w:t>法很好的例證，</w:t>
      </w:r>
      <w:r w:rsidRPr="00307225">
        <w:rPr>
          <w:sz w:val="22"/>
          <w:szCs w:val="22"/>
        </w:rPr>
        <w:t>因輻、輞、轅、轂等結合，吾人稱之為車；一旦它們「被離散」，即不稱之為車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車不過是一種假名之存有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只有它的構成部分才是真實的。在佛教中，除了犢子</w:t>
      </w:r>
      <w:r w:rsidRPr="00307225">
        <w:rPr>
          <w:rFonts w:ascii="新細明體" w:hAnsi="新細明體"/>
          <w:sz w:val="22"/>
          <w:szCs w:val="22"/>
        </w:rPr>
        <w:t>──</w:t>
      </w:r>
      <w:r w:rsidRPr="00307225">
        <w:rPr>
          <w:sz w:val="22"/>
          <w:szCs w:val="22"/>
        </w:rPr>
        <w:t>正量部採取較為</w:t>
      </w:r>
      <w:r w:rsidRPr="00307225">
        <w:rPr>
          <w:rFonts w:hint="eastAsia"/>
          <w:sz w:val="22"/>
          <w:szCs w:val="22"/>
        </w:rPr>
        <w:t>模稜</w:t>
      </w:r>
      <w:r w:rsidRPr="00307225">
        <w:rPr>
          <w:sz w:val="22"/>
          <w:szCs w:val="22"/>
        </w:rPr>
        <w:t>之立場，亦即由其構成部分（五蘊：色、受、想、行、識）結合而成，但是一旦諸構成部分被分離，就不再是同一問題。換言之，五蘊在被離散之狀態之下，即是不可再細分，而是有其自性與自相之實體性之存有。《般若經》及《大智度論》就是起而反對此種五蘊不可細分性及「堅固性」之主張。不論是色</w:t>
      </w:r>
      <w:r w:rsidRPr="00307225">
        <w:rPr>
          <w:rFonts w:hint="eastAsia"/>
          <w:sz w:val="22"/>
          <w:szCs w:val="22"/>
        </w:rPr>
        <w:t>，或受</w:t>
      </w:r>
      <w:r w:rsidRPr="00307225">
        <w:rPr>
          <w:sz w:val="22"/>
          <w:szCs w:val="22"/>
        </w:rPr>
        <w:t>、想、行、識都是可加細分解體，而且受因緣法則之支配。一切皆</w:t>
      </w:r>
      <w:r w:rsidRPr="00307225">
        <w:rPr>
          <w:rFonts w:hint="eastAsia"/>
          <w:sz w:val="22"/>
          <w:szCs w:val="22"/>
        </w:rPr>
        <w:t>以此</w:t>
      </w:r>
      <w:r w:rsidRPr="00307225">
        <w:rPr>
          <w:sz w:val="22"/>
          <w:szCs w:val="22"/>
        </w:rPr>
        <w:t>觀察，此等被離散諸法也是空無離散法相，此即是所謂之散空。</w:t>
      </w:r>
    </w:p>
    <w:p w:rsidR="00975551" w:rsidRPr="00307225" w:rsidRDefault="00975551" w:rsidP="005C4B6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r w:rsidRPr="00307225">
        <w:rPr>
          <w:sz w:val="22"/>
          <w:szCs w:val="22"/>
        </w:rPr>
        <w:t>印順法師，《空之探究》，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168</w:t>
      </w:r>
      <w:r w:rsidRPr="00307225">
        <w:rPr>
          <w:sz w:val="22"/>
          <w:szCs w:val="22"/>
        </w:rPr>
        <w:t>：</w:t>
      </w:r>
    </w:p>
    <w:p w:rsidR="00975551" w:rsidRPr="00307225" w:rsidRDefault="00975551" w:rsidP="005C4B68">
      <w:pPr>
        <w:pStyle w:val="a3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eastAsia="標楷體"/>
          <w:sz w:val="22"/>
          <w:szCs w:val="22"/>
        </w:rPr>
        <w:t>散無散空：梵本十萬頌本，二萬五千頌本，原文作</w:t>
      </w:r>
      <w:proofErr w:type="spellStart"/>
      <w:r w:rsidRPr="00307225">
        <w:rPr>
          <w:rFonts w:eastAsia="標楷體"/>
          <w:sz w:val="22"/>
          <w:szCs w:val="22"/>
        </w:rPr>
        <w:t>anavak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ra-</w:t>
      </w:r>
      <w:r w:rsidRPr="00307225">
        <w:rPr>
          <w:rFonts w:eastAsia="Roman Unicode"/>
          <w:sz w:val="22"/>
          <w:szCs w:val="22"/>
        </w:rPr>
        <w:t>śū</w:t>
      </w:r>
      <w:r w:rsidRPr="00307225">
        <w:rPr>
          <w:rFonts w:eastAsia="標楷體"/>
          <w:sz w:val="22"/>
          <w:szCs w:val="22"/>
        </w:rPr>
        <w:t>nyat</w:t>
      </w:r>
      <w:r w:rsidRPr="00307225">
        <w:rPr>
          <w:rFonts w:eastAsia="Roman Unicode"/>
          <w:sz w:val="22"/>
          <w:szCs w:val="22"/>
        </w:rPr>
        <w:t>ā</w:t>
      </w:r>
      <w:proofErr w:type="spellEnd"/>
      <w:r w:rsidRPr="00307225">
        <w:rPr>
          <w:rFonts w:eastAsia="標楷體"/>
          <w:sz w:val="22"/>
          <w:szCs w:val="22"/>
        </w:rPr>
        <w:t>，是無散空。無散空是《般若經》的本義，如《放光般若經》譯為「無作空」。解說為「於諸法無所棄」。《光讚般若經》譯為「不分別空」，解說為「彼無能捨法亦無所住」。《摩訶般若波羅蜜</w:t>
      </w:r>
      <w:r w:rsidRPr="00307225">
        <w:rPr>
          <w:rFonts w:ascii="標楷體" w:eastAsia="標楷體" w:hAnsi="標楷體" w:hint="eastAsia"/>
          <w:sz w:val="22"/>
          <w:szCs w:val="22"/>
        </w:rPr>
        <w:t>經》雖譯為「散空」，解說也還是「散名諸法無滅」。《大般若波羅蜜經》「第三分」說「若法無放、棄、捨可得，說名無散」。《般若》明空，不以無常為正觀，所以無棄、無捨的是無散；無散（或譯作「無變異」）是空的，名無散空。《大智度論》引《阿含經》，解說為「散空」，正是龍樹論意。</w:t>
      </w:r>
    </w:p>
  </w:footnote>
  <w:footnote w:id="147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散空</w:t>
      </w:r>
      <w:r w:rsidRPr="00307225">
        <w:rPr>
          <w:sz w:val="22"/>
          <w:szCs w:val="22"/>
        </w:rPr>
        <w:t>：以五眾散我。（印順法師，《大智度論筆記》〔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148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以微塵，以四大和合散色眾。（印順法師，《大智度論筆記》〔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149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p.2106,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）：色蘊及其他四蘊即合稱為「人」（補特伽羅）。</w:t>
      </w:r>
    </w:p>
  </w:footnote>
  <w:footnote w:id="150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p.2106,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）：（說一切有部）毘婆沙師認為微塵有二種：</w:t>
      </w:r>
      <w:r w:rsidRPr="00307225">
        <w:rPr>
          <w:rFonts w:ascii="新細明體"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ascii="新細明體"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所謂之「單子」，亦即極微（微塵）本身，或就是極微體，它不可再細分，而且不可能單獨存在。</w:t>
      </w:r>
      <w:r w:rsidRPr="00307225">
        <w:rPr>
          <w:rFonts w:ascii="新細明體"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ascii="新細明體"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所謂之分子，亦即微聚（</w:t>
      </w:r>
      <w:proofErr w:type="spellStart"/>
      <w:r w:rsidRPr="00307225">
        <w:rPr>
          <w:rFonts w:eastAsia="Roman Unicode"/>
          <w:sz w:val="22"/>
          <w:szCs w:val="22"/>
        </w:rPr>
        <w:t>saṃghātaparāṇu</w:t>
      </w:r>
      <w:proofErr w:type="spellEnd"/>
      <w:r w:rsidRPr="00307225">
        <w:rPr>
          <w:sz w:val="22"/>
          <w:szCs w:val="22"/>
        </w:rPr>
        <w:t>，即此處之「和合微塵」），它是色蘊中最微細者，它會變易，且有對礙。見《俱舍論》卷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2 </w:t>
      </w:r>
      <w:r w:rsidRPr="00307225">
        <w:rPr>
          <w:sz w:val="22"/>
          <w:szCs w:val="22"/>
        </w:rPr>
        <w:t>分別根品〉：「</w:t>
      </w:r>
      <w:r w:rsidRPr="00307225">
        <w:rPr>
          <w:rFonts w:eastAsia="標楷體"/>
          <w:sz w:val="22"/>
          <w:szCs w:val="22"/>
        </w:rPr>
        <w:t>色聚極細立微聚名，為顯更無細於此者。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18b22-23</w:t>
      </w:r>
      <w:r w:rsidRPr="00307225">
        <w:rPr>
          <w:sz w:val="22"/>
          <w:szCs w:val="22"/>
        </w:rPr>
        <w:t>）；又《俱舍論》卷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1 </w:t>
      </w:r>
      <w:r w:rsidRPr="00307225">
        <w:rPr>
          <w:sz w:val="22"/>
          <w:szCs w:val="22"/>
        </w:rPr>
        <w:t>分別界品〉：「</w:t>
      </w:r>
      <w:r w:rsidRPr="00307225">
        <w:rPr>
          <w:rFonts w:eastAsia="標楷體"/>
          <w:sz w:val="22"/>
          <w:szCs w:val="22"/>
        </w:rPr>
        <w:t>無一極微各處而住，眾微聚集變礙義成。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</w:p>
  </w:footnote>
  <w:footnote w:id="151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p.2107, n.1</w:t>
      </w:r>
      <w:r w:rsidRPr="00307225">
        <w:rPr>
          <w:sz w:val="22"/>
          <w:szCs w:val="22"/>
        </w:rPr>
        <w:t>）：在欲界中，「微聚」至少應有八種和合而成：四大種（地、</w:t>
      </w:r>
      <w:r w:rsidRPr="00307225">
        <w:rPr>
          <w:rFonts w:hint="eastAsia"/>
          <w:sz w:val="22"/>
          <w:szCs w:val="22"/>
        </w:rPr>
        <w:t>水、火、風）</w:t>
      </w:r>
      <w:r w:rsidRPr="00307225">
        <w:rPr>
          <w:sz w:val="22"/>
          <w:szCs w:val="22"/>
        </w:rPr>
        <w:t>及四種所造色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色、香、味、觸</w:t>
      </w:r>
      <w:r w:rsidRPr="00307225">
        <w:rPr>
          <w:rFonts w:hint="eastAsia"/>
          <w:sz w:val="22"/>
          <w:szCs w:val="22"/>
        </w:rPr>
        <w:t>）。參見《俱舍論》卷</w:t>
      </w:r>
      <w:r w:rsidRPr="00307225">
        <w:rPr>
          <w:rFonts w:hint="eastAsia"/>
          <w:sz w:val="22"/>
          <w:szCs w:val="22"/>
        </w:rPr>
        <w:t>4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分別根品〉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22-25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</w:footnote>
  <w:footnote w:id="152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色〕－【宋】【元】【明】【宮】。（大正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153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4 </w:t>
      </w:r>
      <w:r w:rsidRPr="00307225">
        <w:rPr>
          <w:rFonts w:hint="eastAsia"/>
          <w:sz w:val="22"/>
          <w:szCs w:val="22"/>
        </w:rPr>
        <w:t>觀五陰品〉：</w:t>
      </w:r>
    </w:p>
    <w:p w:rsidR="00975551" w:rsidRPr="00307225" w:rsidRDefault="00975551" w:rsidP="00DD1797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/>
          <w:sz w:val="22"/>
          <w:szCs w:val="22"/>
        </w:rPr>
        <w:t>若離於色因，色則不可得；若當離於色，色因不可得。</w:t>
      </w:r>
    </w:p>
    <w:p w:rsidR="00975551" w:rsidRPr="00307225" w:rsidRDefault="00975551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ascii="標楷體" w:eastAsia="標楷體" w:hAnsi="標楷體"/>
          <w:sz w:val="22"/>
          <w:szCs w:val="22"/>
        </w:rPr>
        <w:t>離色因有色，是色則無因；無因而有法，是事則不然</w:t>
      </w:r>
      <w:r w:rsidRPr="00307225">
        <w:rPr>
          <w:sz w:val="22"/>
          <w:szCs w:val="22"/>
        </w:rPr>
        <w:t>。（大正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20</w:t>
      </w:r>
      <w:r w:rsidRPr="00307225">
        <w:rPr>
          <w:rFonts w:hint="eastAsia"/>
          <w:sz w:val="22"/>
          <w:szCs w:val="22"/>
        </w:rPr>
        <w:t>-26</w:t>
      </w:r>
      <w:r w:rsidRPr="00307225">
        <w:rPr>
          <w:sz w:val="22"/>
          <w:szCs w:val="22"/>
        </w:rPr>
        <w:t>）</w:t>
      </w:r>
    </w:p>
  </w:footnote>
  <w:footnote w:id="154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p.2107, n.3</w:t>
      </w:r>
      <w:r w:rsidRPr="00307225">
        <w:rPr>
          <w:sz w:val="22"/>
          <w:szCs w:val="22"/>
        </w:rPr>
        <w:t>）：《滿月經》，參見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101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58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14c</w:t>
        </w:r>
      </w:smartTag>
      <w:r w:rsidRPr="00307225">
        <w:rPr>
          <w:sz w:val="22"/>
          <w:szCs w:val="22"/>
        </w:rPr>
        <w:t>11-12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。</w:t>
      </w:r>
    </w:p>
  </w:footnote>
  <w:footnote w:id="155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散空</w:t>
      </w:r>
      <w:r w:rsidRPr="00307225">
        <w:rPr>
          <w:sz w:val="22"/>
          <w:szCs w:val="22"/>
        </w:rPr>
        <w:t>：以三相、境、根境散四眾。（印順法師，《大智度論筆記》〔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56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印順法師筆記原作：「</w:t>
      </w:r>
      <w:r w:rsidRPr="00307225">
        <w:rPr>
          <w:b/>
          <w:sz w:val="22"/>
          <w:szCs w:val="22"/>
        </w:rPr>
        <w:t>三</w:t>
      </w:r>
      <w:r w:rsidRPr="00307225">
        <w:rPr>
          <w:sz w:val="22"/>
          <w:szCs w:val="22"/>
        </w:rPr>
        <w:t>相別別異」，但《大智度論》原文作「生、老、住、無常」四相，故今改為「</w:t>
      </w:r>
      <w:r w:rsidRPr="00307225">
        <w:rPr>
          <w:b/>
          <w:sz w:val="22"/>
          <w:szCs w:val="22"/>
        </w:rPr>
        <w:t>四</w:t>
      </w:r>
      <w:r w:rsidRPr="00307225">
        <w:rPr>
          <w:sz w:val="22"/>
          <w:szCs w:val="22"/>
        </w:rPr>
        <w:t>相別別異」。</w:t>
      </w:r>
    </w:p>
  </w:footnote>
  <w:footnote w:id="157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8-10</w:t>
      </w:r>
      <w:r w:rsidRPr="00307225">
        <w:rPr>
          <w:sz w:val="22"/>
          <w:szCs w:val="22"/>
        </w:rPr>
        <w:t>）。</w:t>
      </w:r>
    </w:p>
  </w:footnote>
  <w:footnote w:id="158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蹋（</w:t>
      </w:r>
      <w:r w:rsidRPr="00307225">
        <w:rPr>
          <w:rFonts w:eastAsia="標楷體"/>
          <w:sz w:val="22"/>
          <w:szCs w:val="22"/>
        </w:rPr>
        <w:t>ㄊㄚ</w:t>
      </w:r>
      <w:r w:rsidRPr="00307225">
        <w:rPr>
          <w:rFonts w:ascii="標楷體" w:eastAsia="標楷體" w:hAnsi="標楷體"/>
          <w:sz w:val="22"/>
          <w:szCs w:val="22"/>
        </w:rPr>
        <w:t>ˋ</w:t>
      </w:r>
      <w:r w:rsidRPr="00307225">
        <w:rPr>
          <w:sz w:val="22"/>
          <w:szCs w:val="22"/>
        </w:rPr>
        <w:t>）：同</w:t>
      </w:r>
      <w:r w:rsidRPr="00307225">
        <w:rPr>
          <w:sz w:val="22"/>
          <w:szCs w:val="22"/>
        </w:rPr>
        <w:t xml:space="preserve">“ </w:t>
      </w:r>
      <w:r w:rsidRPr="00307225">
        <w:rPr>
          <w:sz w:val="22"/>
          <w:szCs w:val="22"/>
        </w:rPr>
        <w:t>踏</w:t>
      </w:r>
      <w:r w:rsidRPr="00307225">
        <w:rPr>
          <w:sz w:val="22"/>
          <w:szCs w:val="22"/>
        </w:rPr>
        <w:t xml:space="preserve"> ”</w:t>
      </w:r>
      <w:r w:rsidRPr="00307225">
        <w:rPr>
          <w:sz w:val="22"/>
          <w:szCs w:val="22"/>
        </w:rPr>
        <w:t>。（《漢語大詞典》（十），</w:t>
      </w:r>
      <w:r w:rsidRPr="00307225">
        <w:rPr>
          <w:sz w:val="22"/>
          <w:szCs w:val="22"/>
        </w:rPr>
        <w:t>p.527</w:t>
      </w:r>
      <w:r w:rsidRPr="00307225">
        <w:rPr>
          <w:sz w:val="22"/>
          <w:szCs w:val="22"/>
        </w:rPr>
        <w:t>）</w:t>
      </w:r>
    </w:p>
  </w:footnote>
  <w:footnote w:id="159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.2108, n.1</w:t>
      </w:r>
      <w:r w:rsidRPr="00307225">
        <w:rPr>
          <w:sz w:val="22"/>
          <w:szCs w:val="22"/>
        </w:rPr>
        <w:t>）：《雜阿含經》卷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10-18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189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190</w:t>
      </w:r>
      <w:r w:rsidRPr="00307225">
        <w:rPr>
          <w:sz w:val="22"/>
          <w:szCs w:val="22"/>
        </w:rPr>
        <w:t>。另參見《大智度論》卷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C"/>
        </w:smartTagPr>
        <w:r w:rsidRPr="00307225">
          <w:rPr>
            <w:sz w:val="22"/>
            <w:szCs w:val="22"/>
          </w:rPr>
          <w:t>99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</w:footnote>
  <w:footnote w:id="160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散空：以名假析諸法。（印順法師，《大智度論筆記》〔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61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p.2109, n.2</w:t>
      </w:r>
      <w:r w:rsidRPr="00307225">
        <w:rPr>
          <w:sz w:val="22"/>
          <w:szCs w:val="22"/>
        </w:rPr>
        <w:t>）：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262</w:t>
      </w:r>
      <w:r w:rsidRPr="00307225">
        <w:rPr>
          <w:sz w:val="22"/>
          <w:szCs w:val="22"/>
        </w:rPr>
        <w:t>經）：「</w:t>
      </w:r>
      <w:r w:rsidRPr="00307225">
        <w:rPr>
          <w:rFonts w:eastAsia="標楷體"/>
          <w:sz w:val="22"/>
          <w:szCs w:val="22"/>
        </w:rPr>
        <w:t>如實正觀世間集者，則不生世間無見；如實正觀世間滅，則不生世間有見。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307225">
          <w:rPr>
            <w:sz w:val="22"/>
            <w:szCs w:val="22"/>
          </w:rPr>
          <w:t>67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2-4</w:t>
      </w:r>
      <w:r w:rsidRPr="00307225">
        <w:rPr>
          <w:sz w:val="22"/>
          <w:szCs w:val="22"/>
        </w:rPr>
        <w:t>）</w:t>
      </w:r>
    </w:p>
  </w:footnote>
  <w:footnote w:id="162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業＝來【宋】【元】【明】【宮】。（大正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63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湯（</w:t>
      </w:r>
      <w:r w:rsidRPr="00307225">
        <w:rPr>
          <w:rFonts w:eastAsia="標楷體"/>
          <w:sz w:val="22"/>
          <w:szCs w:val="22"/>
        </w:rPr>
        <w:t>ㄊㄤ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1.</w:t>
      </w:r>
      <w:r w:rsidRPr="00307225">
        <w:rPr>
          <w:sz w:val="22"/>
          <w:szCs w:val="22"/>
        </w:rPr>
        <w:t>沸水，熱水。（《漢語大詞典》（五），</w:t>
      </w:r>
      <w:r w:rsidRPr="00307225">
        <w:rPr>
          <w:sz w:val="22"/>
          <w:szCs w:val="22"/>
        </w:rPr>
        <w:t>p.1459</w:t>
      </w:r>
      <w:r w:rsidRPr="00307225">
        <w:rPr>
          <w:sz w:val="22"/>
          <w:szCs w:val="22"/>
        </w:rPr>
        <w:t>）</w:t>
      </w:r>
    </w:p>
  </w:footnote>
  <w:footnote w:id="164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56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21-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），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54</w:t>
      </w:r>
      <w:r w:rsidRPr="00307225">
        <w:rPr>
          <w:sz w:val="22"/>
          <w:szCs w:val="22"/>
        </w:rPr>
        <w:t>。</w:t>
      </w:r>
    </w:p>
  </w:footnote>
  <w:footnote w:id="165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小：〔二種性空：〕十二入中無我我所〔，十二入相自空〕。（印順法師，《大智度論筆記》〔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  <w:p w:rsidR="00975551" w:rsidRPr="00307225" w:rsidRDefault="00975551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大：我我所無故空，以十二入性無故。（印順法師，《大智度論筆記》〔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  <w:p w:rsidR="00975551" w:rsidRPr="00307225" w:rsidRDefault="00975551" w:rsidP="00DD1797">
      <w:pPr>
        <w:pStyle w:val="a3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案：</w:t>
      </w:r>
      <w:r w:rsidRPr="00307225">
        <w:rPr>
          <w:rFonts w:hint="eastAsia"/>
          <w:sz w:val="22"/>
          <w:szCs w:val="22"/>
        </w:rPr>
        <w:t>印順法師</w:t>
      </w:r>
      <w:r w:rsidRPr="00307225">
        <w:rPr>
          <w:sz w:val="22"/>
          <w:szCs w:val="22"/>
        </w:rPr>
        <w:t>筆記作「小：二種性空，十二入中無我我所，十二入相自空」，但依論意，小乘僅言「十二入中無我我所」。</w:t>
      </w:r>
    </w:p>
  </w:footnote>
  <w:footnote w:id="166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參見《中論》卷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15 </w:t>
      </w:r>
      <w:r w:rsidRPr="00307225">
        <w:rPr>
          <w:rFonts w:hint="eastAsia"/>
          <w:sz w:val="22"/>
          <w:szCs w:val="22"/>
        </w:rPr>
        <w:t>觀有無品〉：</w:t>
      </w:r>
    </w:p>
    <w:p w:rsidR="00975551" w:rsidRPr="009079F8" w:rsidRDefault="00975551" w:rsidP="00DD1797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079F8">
        <w:rPr>
          <w:rFonts w:ascii="標楷體" w:eastAsia="標楷體" w:hAnsi="標楷體" w:hint="eastAsia"/>
          <w:sz w:val="22"/>
          <w:szCs w:val="22"/>
        </w:rPr>
        <w:t>眾緣中有性，是事則不然，性從眾緣出，即名為作法。</w:t>
      </w:r>
    </w:p>
    <w:p w:rsidR="00975551" w:rsidRPr="00307225" w:rsidRDefault="00975551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079F8">
        <w:rPr>
          <w:rFonts w:ascii="標楷體" w:eastAsia="標楷體" w:hAnsi="標楷體" w:hint="eastAsia"/>
          <w:sz w:val="22"/>
          <w:szCs w:val="22"/>
        </w:rPr>
        <w:t>性若是作者，云何有此義？性名為無作，不待異法成。</w:t>
      </w:r>
      <w:r w:rsidRPr="009079F8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19c</w:t>
        </w:r>
      </w:smartTag>
      <w:r w:rsidRPr="00307225">
        <w:rPr>
          <w:rFonts w:hint="eastAsia"/>
          <w:sz w:val="22"/>
          <w:szCs w:val="22"/>
        </w:rPr>
        <w:t>22-28</w:t>
      </w:r>
      <w:r w:rsidRPr="00307225">
        <w:rPr>
          <w:rFonts w:hint="eastAsia"/>
          <w:sz w:val="22"/>
          <w:szCs w:val="22"/>
        </w:rPr>
        <w:t>）</w:t>
      </w:r>
    </w:p>
  </w:footnote>
  <w:footnote w:id="167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〔從〕－【宋】【元】【明】【宮】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sz w:val="22"/>
          <w:szCs w:val="22"/>
        </w:rPr>
        <w:t>）</w:t>
      </w:r>
    </w:p>
  </w:footnote>
  <w:footnote w:id="168">
    <w:p w:rsidR="00975551" w:rsidRPr="00C1710B" w:rsidRDefault="00975551" w:rsidP="006A2CB8">
      <w:pPr>
        <w:tabs>
          <w:tab w:val="left" w:pos="2100"/>
        </w:tabs>
        <w:spacing w:line="0" w:lineRule="atLeast"/>
        <w:jc w:val="both"/>
        <w:rPr>
          <w:sz w:val="22"/>
          <w:szCs w:val="22"/>
        </w:rPr>
      </w:pPr>
      <w:r w:rsidRPr="00C1710B">
        <w:rPr>
          <w:rStyle w:val="a5"/>
          <w:sz w:val="22"/>
          <w:szCs w:val="22"/>
        </w:rPr>
        <w:footnoteRef/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┌畢竟空是無有遺餘，性空名本來常爾（異）</w:t>
      </w:r>
    </w:p>
    <w:p w:rsidR="00975551" w:rsidRPr="00307225" w:rsidRDefault="00975551" w:rsidP="006A2CB8">
      <w:pPr>
        <w:tabs>
          <w:tab w:val="left" w:pos="210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1710B">
        <w:rPr>
          <w:rFonts w:hint="eastAsia"/>
          <w:sz w:val="22"/>
          <w:szCs w:val="22"/>
        </w:rPr>
        <w:t>性空與畢竟空之別</w:t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┤二法展轉相釋：諸法畢竟</w:t>
      </w:r>
      <w:r w:rsidRPr="00307225">
        <w:rPr>
          <w:rFonts w:hint="eastAsia"/>
          <w:sz w:val="22"/>
          <w:szCs w:val="22"/>
        </w:rPr>
        <w:t>空，性不可得故；諸法性空，畢竟空故</w:t>
      </w:r>
    </w:p>
    <w:p w:rsidR="00975551" w:rsidRPr="00307225" w:rsidRDefault="00975551" w:rsidP="006A2CB8">
      <w:pPr>
        <w:pStyle w:val="a3"/>
        <w:tabs>
          <w:tab w:val="left" w:pos="210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└性空多是菩薩所行，畢竟空多是諸佛所行</w:t>
      </w:r>
    </w:p>
    <w:p w:rsidR="00975551" w:rsidRPr="00307225" w:rsidRDefault="00975551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p.24</w:t>
      </w:r>
      <w:r w:rsidRPr="00307225">
        <w:rPr>
          <w:rFonts w:hint="eastAsia"/>
          <w:sz w:val="22"/>
          <w:szCs w:val="22"/>
        </w:rPr>
        <w:t>）</w:t>
      </w:r>
    </w:p>
  </w:footnote>
  <w:footnote w:id="169">
    <w:p w:rsidR="00975551" w:rsidRPr="00307225" w:rsidRDefault="00975551" w:rsidP="006A2CB8">
      <w:pPr>
        <w:tabs>
          <w:tab w:val="left" w:pos="1232"/>
          <w:tab w:val="left" w:pos="743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┌總性──無常、苦、空、無我、不生不滅──總相┐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┌共相</w:t>
      </w:r>
    </w:p>
    <w:p w:rsidR="00975551" w:rsidRPr="00307225" w:rsidRDefault="00975551" w:rsidP="006A2CB8">
      <w:pPr>
        <w:tabs>
          <w:tab w:val="left" w:pos="1232"/>
          <w:tab w:val="left" w:pos="7433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sz w:val="22"/>
          <w:szCs w:val="22"/>
        </w:rPr>
        <w:t>二種法</w:t>
      </w:r>
      <w:r w:rsidRPr="00307225">
        <w:rPr>
          <w:rFonts w:ascii="新細明體" w:hAnsi="新細明體"/>
          <w:sz w:val="22"/>
          <w:szCs w:val="22"/>
        </w:rPr>
        <w:t>性</w:t>
      </w:r>
      <w:r w:rsidRPr="00307225">
        <w:rPr>
          <w:rFonts w:ascii="新細明體" w:hAnsi="新細明體"/>
          <w:sz w:val="22"/>
          <w:szCs w:val="22"/>
        </w:rPr>
        <w:tab/>
        <w:t>┴別性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火熱性、水溼性等</w:t>
      </w:r>
      <w:r w:rsidRPr="00307225">
        <w:rPr>
          <w:rFonts w:ascii="新細明體" w:hAnsi="新細明體" w:hint="eastAsia"/>
          <w:sz w:val="22"/>
          <w:szCs w:val="22"/>
        </w:rPr>
        <w:t>────────</w:t>
      </w:r>
      <w:r w:rsidRPr="00307225">
        <w:rPr>
          <w:rFonts w:ascii="新細明體" w:hAnsi="新細明體"/>
          <w:sz w:val="22"/>
          <w:szCs w:val="22"/>
        </w:rPr>
        <w:t>別相┴二種法相</w:t>
      </w:r>
      <w:r w:rsidRPr="00307225">
        <w:rPr>
          <w:rFonts w:ascii="新細明體" w:hAnsi="新細明體"/>
          <w:sz w:val="22"/>
          <w:szCs w:val="22"/>
        </w:rPr>
        <w:tab/>
        <w:t>┴別相</w:t>
      </w:r>
    </w:p>
    <w:p w:rsidR="00975551" w:rsidRPr="00307225" w:rsidRDefault="00975551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A013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p.24</w:t>
      </w:r>
      <w:r w:rsidRPr="00307225">
        <w:rPr>
          <w:sz w:val="22"/>
          <w:szCs w:val="22"/>
        </w:rPr>
        <w:t>）</w:t>
      </w:r>
    </w:p>
  </w:footnote>
  <w:footnote w:id="170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如來十力之第六種。參見《大智度論》卷</w:t>
      </w:r>
      <w:r w:rsidRPr="00307225">
        <w:rPr>
          <w:sz w:val="22"/>
          <w:szCs w:val="22"/>
        </w:rPr>
        <w:t>24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307225">
          <w:rPr>
            <w:sz w:val="22"/>
            <w:szCs w:val="22"/>
          </w:rPr>
          <w:t>235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）。</w:t>
      </w:r>
    </w:p>
  </w:footnote>
  <w:footnote w:id="171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p.2117, n.1</w:t>
      </w:r>
      <w:r w:rsidRPr="00307225">
        <w:rPr>
          <w:sz w:val="22"/>
          <w:szCs w:val="22"/>
        </w:rPr>
        <w:t>）：《大智度論》之作者為了</w:t>
      </w:r>
      <w:r w:rsidRPr="0027121C">
        <w:rPr>
          <w:sz w:val="22"/>
          <w:szCs w:val="22"/>
        </w:rPr>
        <w:t>評破其論敵所主</w:t>
      </w:r>
      <w:r w:rsidR="007D12AE" w:rsidRPr="0027121C">
        <w:rPr>
          <w:rFonts w:hint="eastAsia"/>
          <w:sz w:val="22"/>
          <w:szCs w:val="22"/>
        </w:rPr>
        <w:t>張</w:t>
      </w:r>
      <w:r w:rsidRPr="0027121C">
        <w:rPr>
          <w:sz w:val="22"/>
          <w:szCs w:val="22"/>
        </w:rPr>
        <w:t>之實在論概念，而在此處提出一連串正反相對之論證：他引證業果相續</w:t>
      </w:r>
      <w:r w:rsidR="007D12AE" w:rsidRPr="0027121C">
        <w:rPr>
          <w:rFonts w:hint="eastAsia"/>
          <w:sz w:val="22"/>
          <w:szCs w:val="22"/>
        </w:rPr>
        <w:t>，</w:t>
      </w:r>
      <w:r w:rsidRPr="0027121C">
        <w:rPr>
          <w:sz w:val="22"/>
          <w:szCs w:val="22"/>
        </w:rPr>
        <w:t>說明苦樂</w:t>
      </w:r>
      <w:r w:rsidRPr="00307225">
        <w:rPr>
          <w:sz w:val="22"/>
          <w:szCs w:val="22"/>
        </w:rPr>
        <w:t>、罪福之區別，以至於有一輪迴之「我」。但他並不因此即承認其論證之合理性，因為對作者而言，不生不滅，亦即</w:t>
      </w:r>
      <w:r w:rsidRPr="00307225">
        <w:rPr>
          <w:rFonts w:hint="eastAsia"/>
          <w:sz w:val="22"/>
          <w:szCs w:val="22"/>
        </w:rPr>
        <w:t>一切</w:t>
      </w:r>
      <w:r w:rsidRPr="00307225">
        <w:rPr>
          <w:sz w:val="22"/>
          <w:szCs w:val="22"/>
        </w:rPr>
        <w:t>相皆無，才是諸法實相。</w:t>
      </w:r>
    </w:p>
  </w:footnote>
  <w:footnote w:id="172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不＝無【宋】【元】【明】【宮】【石】。（大正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73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</w:t>
      </w:r>
      <w:r w:rsidRPr="00307225">
        <w:rPr>
          <w:rFonts w:hint="eastAsia"/>
          <w:sz w:val="22"/>
          <w:szCs w:val="22"/>
        </w:rPr>
        <w:t>文缺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今</w:t>
      </w:r>
      <w:r w:rsidRPr="00307225">
        <w:rPr>
          <w:sz w:val="22"/>
          <w:szCs w:val="22"/>
        </w:rPr>
        <w:t>依《高麗藏》</w:t>
      </w:r>
      <w:r w:rsidRPr="00307225">
        <w:rPr>
          <w:rFonts w:hint="eastAsia"/>
          <w:sz w:val="22"/>
          <w:szCs w:val="22"/>
        </w:rPr>
        <w:t>補</w:t>
      </w:r>
      <w:r w:rsidRPr="00307225">
        <w:rPr>
          <w:sz w:val="22"/>
          <w:szCs w:val="22"/>
        </w:rPr>
        <w:t>「</w:t>
      </w:r>
      <w:r w:rsidRPr="00307225">
        <w:rPr>
          <w:rFonts w:hint="eastAsia"/>
          <w:sz w:val="22"/>
          <w:szCs w:val="22"/>
        </w:rPr>
        <w:t>尚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字（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699c</w:t>
        </w:r>
      </w:smartTag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174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炤＝照【石】。（大正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175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35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報應品〉：「</w:t>
      </w:r>
      <w:r w:rsidRPr="00307225">
        <w:rPr>
          <w:rFonts w:ascii="標楷體" w:eastAsia="標楷體" w:hAnsi="標楷體" w:hint="eastAsia"/>
          <w:sz w:val="22"/>
          <w:szCs w:val="22"/>
        </w:rPr>
        <w:t>如火從眾緣和合，假名為火，雖無實事而能燒物。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318b25-26</w:t>
      </w:r>
      <w:r w:rsidRPr="00307225">
        <w:rPr>
          <w:rFonts w:hint="eastAsia"/>
          <w:sz w:val="22"/>
          <w:szCs w:val="22"/>
        </w:rPr>
        <w:t>）</w:t>
      </w:r>
    </w:p>
  </w:footnote>
  <w:footnote w:id="176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無定熱為＝熱非【宋】【元】【明】【宮】【石】。（大正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77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空＝雲【元】【明】【宮】【石】。（大正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78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諸法本來空。聖人智慧亦空。（印順法師，《大智度論筆記》［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79">
    <w:p w:rsidR="00975551" w:rsidRPr="00307225" w:rsidRDefault="00975551" w:rsidP="006A2CB8">
      <w:pPr>
        <w:tabs>
          <w:tab w:val="left" w:pos="99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ascii="新細明體" w:hAnsi="新細明體"/>
          <w:sz w:val="22"/>
          <w:szCs w:val="22"/>
        </w:rPr>
        <w:tab/>
        <w:t>┌一云無別</w:t>
      </w:r>
    </w:p>
    <w:p w:rsidR="00975551" w:rsidRPr="00307225" w:rsidRDefault="00975551" w:rsidP="006A2CB8">
      <w:pPr>
        <w:pStyle w:val="a3"/>
        <w:tabs>
          <w:tab w:val="left" w:pos="99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性與相</w:t>
      </w:r>
      <w:r w:rsidRPr="00307225">
        <w:rPr>
          <w:rFonts w:ascii="新細明體" w:hAnsi="新細明體"/>
          <w:sz w:val="22"/>
          <w:szCs w:val="22"/>
        </w:rPr>
        <w:tab/>
        <w:t>┴一云小別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性</w:t>
      </w:r>
      <w:r w:rsidRPr="00307225">
        <w:rPr>
          <w:sz w:val="22"/>
          <w:szCs w:val="22"/>
        </w:rPr>
        <w:t>是內體，相是外可識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近為性，遠為相（性相不必一貫）</w:t>
      </w:r>
    </w:p>
    <w:p w:rsidR="00975551" w:rsidRPr="00307225" w:rsidRDefault="00975551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A013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p.24</w:t>
      </w:r>
      <w:r w:rsidRPr="00307225">
        <w:rPr>
          <w:sz w:val="22"/>
          <w:szCs w:val="22"/>
        </w:rPr>
        <w:t>）</w:t>
      </w:r>
    </w:p>
  </w:footnote>
  <w:footnote w:id="180">
    <w:p w:rsidR="00975551" w:rsidRPr="00307225" w:rsidRDefault="00975551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《起世因本經》卷</w:t>
      </w:r>
      <w:r w:rsidRPr="00307225">
        <w:rPr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「</w:t>
      </w:r>
      <w:r w:rsidRPr="00307225">
        <w:rPr>
          <w:rFonts w:eastAsia="標楷體" w:hAnsi="標楷體"/>
          <w:sz w:val="22"/>
          <w:szCs w:val="22"/>
        </w:rPr>
        <w:t>周羅（周羅者，隋言髻也。外國人頂上結少許長髮為髻）。」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365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8-9</w:t>
      </w:r>
      <w:r w:rsidRPr="00307225">
        <w:rPr>
          <w:sz w:val="22"/>
          <w:szCs w:val="22"/>
        </w:rPr>
        <w:t>）</w:t>
      </w:r>
    </w:p>
  </w:footnote>
  <w:footnote w:id="181">
    <w:p w:rsidR="00975551" w:rsidRPr="00307225" w:rsidRDefault="00975551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奇＝岐【元】【明】。（大正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</w:p>
  </w:footnote>
  <w:footnote w:id="182">
    <w:p w:rsidR="00975551" w:rsidRPr="00307225" w:rsidRDefault="00975551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p.2122, n.1</w:t>
      </w:r>
      <w:r w:rsidRPr="00307225">
        <w:rPr>
          <w:sz w:val="22"/>
          <w:szCs w:val="22"/>
        </w:rPr>
        <w:t>）：此處應作大正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sz w:val="22"/>
          <w:szCs w:val="22"/>
        </w:rPr>
        <w:t>腳注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所示之「三岐杖」。這是執三杖遊方者之資具，巴利文作</w:t>
      </w:r>
      <w:r w:rsidRPr="00307225">
        <w:rPr>
          <w:sz w:val="22"/>
          <w:szCs w:val="22"/>
        </w:rPr>
        <w:t xml:space="preserve"> </w:t>
      </w:r>
      <w:proofErr w:type="spellStart"/>
      <w:r w:rsidRPr="00307225">
        <w:rPr>
          <w:rFonts w:eastAsia="Roman Unicode"/>
          <w:sz w:val="22"/>
          <w:szCs w:val="22"/>
        </w:rPr>
        <w:t>tedaṇḍika</w:t>
      </w:r>
      <w:proofErr w:type="spellEnd"/>
      <w:r w:rsidRPr="00307225">
        <w:rPr>
          <w:sz w:val="22"/>
          <w:szCs w:val="22"/>
        </w:rPr>
        <w:t>。在</w:t>
      </w:r>
      <w:proofErr w:type="spellStart"/>
      <w:r w:rsidRPr="00307225">
        <w:rPr>
          <w:rFonts w:eastAsia="Roman Unicode"/>
          <w:sz w:val="22"/>
          <w:szCs w:val="22"/>
        </w:rPr>
        <w:t>Jātaka</w:t>
      </w:r>
      <w:proofErr w:type="spellEnd"/>
      <w:r w:rsidRPr="00307225">
        <w:rPr>
          <w:sz w:val="22"/>
          <w:szCs w:val="22"/>
        </w:rPr>
        <w:t>（巴利《本生經》）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317</w:t>
      </w:r>
      <w:r w:rsidRPr="00307225">
        <w:rPr>
          <w:sz w:val="22"/>
          <w:szCs w:val="22"/>
        </w:rPr>
        <w:t>將</w:t>
      </w:r>
      <w:r w:rsidRPr="00307225">
        <w:rPr>
          <w:sz w:val="22"/>
          <w:szCs w:val="22"/>
        </w:rPr>
        <w:t xml:space="preserve"> </w:t>
      </w:r>
      <w:proofErr w:type="spellStart"/>
      <w:r w:rsidRPr="00307225">
        <w:rPr>
          <w:rFonts w:eastAsia="Roman Unicode"/>
          <w:sz w:val="22"/>
          <w:szCs w:val="22"/>
        </w:rPr>
        <w:t>tedaṇḍika</w:t>
      </w:r>
      <w:proofErr w:type="spellEnd"/>
      <w:r w:rsidRPr="00307225">
        <w:rPr>
          <w:sz w:val="22"/>
          <w:szCs w:val="22"/>
        </w:rPr>
        <w:t>定義為：帶著三足木杖以固定其水器之人。</w:t>
      </w:r>
    </w:p>
  </w:footnote>
  <w:footnote w:id="183">
    <w:p w:rsidR="00975551" w:rsidRPr="00307225" w:rsidRDefault="00975551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Ansi="新細明體"/>
          <w:sz w:val="22"/>
          <w:szCs w:val="22"/>
        </w:rPr>
        <w:t>印順法師</w:t>
      </w:r>
      <w:r w:rsidRPr="00307225">
        <w:rPr>
          <w:sz w:val="22"/>
          <w:szCs w:val="22"/>
        </w:rPr>
        <w:t>，</w:t>
      </w:r>
      <w:r w:rsidRPr="00307225">
        <w:rPr>
          <w:rFonts w:hAnsi="新細明體"/>
          <w:sz w:val="22"/>
          <w:szCs w:val="22"/>
        </w:rPr>
        <w:t>《中觀今論》，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p.150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151</w:t>
      </w:r>
      <w:r w:rsidRPr="00307225">
        <w:rPr>
          <w:rFonts w:hAnsi="新細明體"/>
          <w:sz w:val="22"/>
          <w:szCs w:val="22"/>
        </w:rPr>
        <w:t>。</w:t>
      </w:r>
    </w:p>
  </w:footnote>
  <w:footnote w:id="184">
    <w:p w:rsidR="00975551" w:rsidRPr="00307225" w:rsidRDefault="00975551" w:rsidP="00975551">
      <w:pPr>
        <w:spacing w:line="310" w:lineRule="exact"/>
        <w:ind w:left="979" w:hangingChars="445" w:hanging="97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無常：一、生滅不住故，二、先無今有，已有還無故，三、屬諸因緣故，四、虛誑不真故，五、無常因緣生故，六、眾合因緣起故。（印順法師，《大智度論筆記》〔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p.25</w:t>
      </w:r>
      <w:r w:rsidRPr="00307225">
        <w:rPr>
          <w:rFonts w:hint="eastAsia"/>
          <w:sz w:val="22"/>
          <w:szCs w:val="22"/>
        </w:rPr>
        <w:t>）</w:t>
      </w:r>
    </w:p>
  </w:footnote>
  <w:footnote w:id="185">
    <w:p w:rsidR="00975551" w:rsidRPr="00307225" w:rsidRDefault="00975551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苦：能生身心惱故，四威儀無不苦故，苦聖諦故，聖人捨不受故，無時不惱故，無常故。（印順法師，《大智度論筆記》〔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p.25</w:t>
      </w:r>
      <w:r w:rsidRPr="00307225">
        <w:rPr>
          <w:rFonts w:hint="eastAsia"/>
          <w:sz w:val="22"/>
          <w:szCs w:val="22"/>
        </w:rPr>
        <w:t>）</w:t>
      </w:r>
    </w:p>
  </w:footnote>
  <w:footnote w:id="186">
    <w:p w:rsidR="00975551" w:rsidRPr="00307225" w:rsidRDefault="00975551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p.2123, n.2</w:t>
      </w:r>
      <w:r w:rsidRPr="00307225">
        <w:rPr>
          <w:sz w:val="22"/>
          <w:szCs w:val="22"/>
        </w:rPr>
        <w:t>）：不論是那種姿勢，只要長期維持同一姿勢即會造成痛苦</w:t>
      </w:r>
      <w:r w:rsidRPr="00307225">
        <w:rPr>
          <w:rFonts w:hint="eastAsia"/>
          <w:sz w:val="22"/>
          <w:szCs w:val="22"/>
        </w:rPr>
        <w:t>。參見《大智度論》卷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131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</w:footnote>
  <w:footnote w:id="187">
    <w:p w:rsidR="00975551" w:rsidRPr="00307225" w:rsidRDefault="00975551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┌一、離我所故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七、無相無作解脫門故</w:t>
      </w:r>
    </w:p>
    <w:p w:rsidR="00975551" w:rsidRPr="00307225" w:rsidRDefault="00975551" w:rsidP="006A2CB8">
      <w:pPr>
        <w:tabs>
          <w:tab w:val="left" w:pos="56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│二、因緣和合生故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八、實相無量無數故</w:t>
      </w:r>
    </w:p>
    <w:p w:rsidR="00975551" w:rsidRPr="00307225" w:rsidRDefault="00975551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│三、無常、苦、無我故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九、斷一切語言道故</w:t>
      </w:r>
    </w:p>
    <w:p w:rsidR="00975551" w:rsidRPr="00307225" w:rsidRDefault="00975551" w:rsidP="006A2CB8">
      <w:pPr>
        <w:tabs>
          <w:tab w:val="left" w:pos="56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┤四、始終不可得故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十、滅一切心行故</w:t>
      </w:r>
    </w:p>
    <w:p w:rsidR="00975551" w:rsidRPr="00C1710B" w:rsidRDefault="00975551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│五、誑心故</w:t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十一、三乘聖人入而不出故</w:t>
      </w:r>
    </w:p>
    <w:p w:rsidR="00975551" w:rsidRPr="00307225" w:rsidRDefault="00975551" w:rsidP="006A2CB8">
      <w:pPr>
        <w:pStyle w:val="a3"/>
        <w:tabs>
          <w:tab w:val="left" w:pos="56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└六、賢聖一切法不著故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p.26</w:t>
      </w:r>
      <w:r w:rsidRPr="00307225">
        <w:rPr>
          <w:rFonts w:hint="eastAsia"/>
          <w:sz w:val="22"/>
          <w:szCs w:val="22"/>
        </w:rPr>
        <w:t>）</w:t>
      </w:r>
    </w:p>
  </w:footnote>
  <w:footnote w:id="188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無我：無常、苦、空故，不自在故，無主故，從因緣生故，無相無作故，假名字故，身見顛倒故，斷我心得道故。（印順法師，《大智度論筆記》〔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p.26</w:t>
      </w:r>
      <w:r w:rsidRPr="00307225">
        <w:rPr>
          <w:rFonts w:hint="eastAsia"/>
          <w:sz w:val="22"/>
          <w:szCs w:val="22"/>
        </w:rPr>
        <w:t>）</w:t>
      </w:r>
    </w:p>
  </w:footnote>
  <w:footnote w:id="189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「衣」，今依《高麗藏》作「依</w:t>
      </w:r>
      <w:r w:rsidRPr="00307225">
        <w:rPr>
          <w:sz w:val="22"/>
          <w:szCs w:val="22"/>
        </w:rPr>
        <w:t>」（第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0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700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23</w:t>
      </w:r>
      <w:r w:rsidRPr="00307225">
        <w:rPr>
          <w:sz w:val="22"/>
          <w:szCs w:val="22"/>
        </w:rPr>
        <w:t>）。</w:t>
      </w:r>
    </w:p>
    <w:p w:rsidR="00975551" w:rsidRPr="00307225" w:rsidRDefault="00975551" w:rsidP="00363F1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衣＝依【宋】【元】【明】【宮】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rFonts w:hint="eastAsia"/>
          <w:sz w:val="22"/>
          <w:szCs w:val="22"/>
        </w:rPr>
        <w:t>4</w:t>
      </w:r>
      <w:r w:rsidRPr="00307225">
        <w:rPr>
          <w:sz w:val="22"/>
          <w:szCs w:val="22"/>
        </w:rPr>
        <w:t>）</w:t>
      </w:r>
    </w:p>
  </w:footnote>
  <w:footnote w:id="190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識＝織【宋】【元】【明】【宮】【石】＊。（大正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.15</w:t>
      </w:r>
      <w:r w:rsidRPr="00307225">
        <w:rPr>
          <w:sz w:val="22"/>
          <w:szCs w:val="22"/>
        </w:rPr>
        <w:t>）</w:t>
      </w:r>
      <w:hyperlink w:history="1"/>
    </w:p>
  </w:footnote>
  <w:footnote w:id="191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74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57 </w:t>
      </w:r>
      <w:r w:rsidRPr="00307225">
        <w:rPr>
          <w:rFonts w:hint="eastAsia"/>
          <w:sz w:val="22"/>
          <w:szCs w:val="22"/>
        </w:rPr>
        <w:t>燈炷品〉：「</w:t>
      </w:r>
      <w:r w:rsidRPr="00307225">
        <w:rPr>
          <w:rFonts w:ascii="標楷體" w:eastAsia="標楷體" w:hAnsi="標楷體" w:hint="eastAsia"/>
          <w:sz w:val="22"/>
          <w:szCs w:val="22"/>
        </w:rPr>
        <w:t>更不織煩惱業故名涅槃。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584b9-10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6A2CB8">
      <w:pPr>
        <w:pStyle w:val="a3"/>
        <w:spacing w:line="0" w:lineRule="atLeast"/>
        <w:ind w:leftChars="100" w:left="350" w:hangingChars="50" w:hanging="11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《大毘婆沙論》卷</w:t>
      </w:r>
      <w:r w:rsidRPr="00307225">
        <w:rPr>
          <w:sz w:val="22"/>
          <w:szCs w:val="22"/>
        </w:rPr>
        <w:t>32</w:t>
      </w:r>
      <w:r w:rsidRPr="00307225">
        <w:rPr>
          <w:sz w:val="22"/>
          <w:szCs w:val="22"/>
        </w:rPr>
        <w:t>：「</w:t>
      </w:r>
      <w:r w:rsidRPr="00307225">
        <w:rPr>
          <w:rFonts w:eastAsia="標楷體" w:hAnsi="標楷體"/>
          <w:sz w:val="22"/>
          <w:szCs w:val="22"/>
        </w:rPr>
        <w:t>復次，槃</w:t>
      </w:r>
      <w:r w:rsidRPr="00307225">
        <w:rPr>
          <w:rFonts w:ascii="標楷體" w:eastAsia="標楷體" w:hAnsi="標楷體" w:hint="eastAsia"/>
          <w:sz w:val="22"/>
          <w:szCs w:val="22"/>
        </w:rPr>
        <w:t>名為織，涅名為不，此</w:t>
      </w:r>
      <w:r w:rsidRPr="00307225">
        <w:rPr>
          <w:rFonts w:eastAsia="標楷體" w:hAnsi="標楷體"/>
          <w:sz w:val="22"/>
          <w:szCs w:val="22"/>
        </w:rPr>
        <w:t>中永無煩惱業縷，不織生死異熟果絹，故名涅槃。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163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4-6</w:t>
      </w:r>
      <w:r w:rsidRPr="00307225">
        <w:rPr>
          <w:sz w:val="22"/>
          <w:szCs w:val="22"/>
        </w:rPr>
        <w:t>）</w:t>
      </w:r>
    </w:p>
  </w:footnote>
  <w:footnote w:id="192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p.2127, n.1</w:t>
      </w:r>
      <w:r w:rsidRPr="00307225">
        <w:rPr>
          <w:sz w:val="22"/>
          <w:szCs w:val="22"/>
        </w:rPr>
        <w:t>）：有為法所成立之「一切」可作種種不同之分類，這已經說明好多次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Style w:val="a5"/>
          <w:rFonts w:hAnsi="新細明體"/>
          <w:sz w:val="22"/>
          <w:szCs w:val="22"/>
          <w:vertAlign w:val="baseline"/>
        </w:rPr>
        <w:t>參見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194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27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259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-260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193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（一法攝</w:t>
      </w:r>
      <w:r w:rsidRPr="00307225">
        <w:rPr>
          <w:rFonts w:asciiTheme="minorEastAsia" w:eastAsiaTheme="minorEastAsia" w:hAnsiTheme="minorEastAsia"/>
          <w:sz w:val="22"/>
          <w:szCs w:val="22"/>
        </w:rPr>
        <w:t>）──有</w:t>
      </w:r>
      <w:r w:rsidRPr="00307225">
        <w:rPr>
          <w:sz w:val="22"/>
          <w:szCs w:val="22"/>
        </w:rPr>
        <w:t>相、知相、識相、緣相、增上相、因相、果相、總相、別相、依相。（印順法師，《大智度論筆記》〔</w:t>
      </w:r>
      <w:r w:rsidRPr="00307225">
        <w:rPr>
          <w:sz w:val="22"/>
          <w:szCs w:val="22"/>
        </w:rPr>
        <w:t>A004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p.7</w:t>
      </w:r>
      <w:r w:rsidRPr="00307225">
        <w:rPr>
          <w:sz w:val="22"/>
          <w:szCs w:val="22"/>
        </w:rPr>
        <w:t>）</w:t>
      </w:r>
    </w:p>
  </w:footnote>
  <w:footnote w:id="194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p.2127, n.2</w:t>
      </w:r>
      <w:r w:rsidRPr="00307225">
        <w:rPr>
          <w:sz w:val="22"/>
          <w:szCs w:val="22"/>
        </w:rPr>
        <w:t>）：在說一切有部，唯有「有法」始能為識之客體（所緣）；經部則認為「有法」、「無法」均為識所緣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見《俱舍論》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105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195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九智知法。（印順法師，《大智度論筆記》〔</w:t>
      </w:r>
      <w:r w:rsidRPr="00307225">
        <w:rPr>
          <w:sz w:val="22"/>
          <w:szCs w:val="22"/>
        </w:rPr>
        <w:t>D023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p.269</w:t>
      </w:r>
      <w:r w:rsidRPr="00307225">
        <w:rPr>
          <w:sz w:val="22"/>
          <w:szCs w:val="22"/>
        </w:rPr>
        <w:t>）</w:t>
      </w:r>
    </w:p>
  </w:footnote>
  <w:footnote w:id="196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p.2129, n.1</w:t>
      </w:r>
      <w:r w:rsidRPr="00307225">
        <w:rPr>
          <w:sz w:val="22"/>
          <w:szCs w:val="22"/>
        </w:rPr>
        <w:t>）：《俱舍論》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：「</w:t>
      </w:r>
      <w:r w:rsidRPr="00307225">
        <w:rPr>
          <w:rFonts w:ascii="標楷體" w:eastAsia="標楷體" w:hAnsi="標楷體"/>
          <w:sz w:val="22"/>
          <w:szCs w:val="22"/>
        </w:rPr>
        <w:t>一切有為唯除自體，以一切法為能作因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由彼生時無障住故。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17-18</w:t>
      </w:r>
      <w:r w:rsidRPr="00307225">
        <w:rPr>
          <w:sz w:val="22"/>
          <w:szCs w:val="22"/>
        </w:rPr>
        <w:t>）</w:t>
      </w:r>
    </w:p>
  </w:footnote>
  <w:footnote w:id="197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依止相攝一切法〕－【宋】【元】【明】【宮】。（大正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198">
    <w:p w:rsidR="00975551" w:rsidRPr="00307225" w:rsidRDefault="00975551" w:rsidP="00363F1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知＝如【宋】【元】【明】【宮】【石】。（大正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  <w:p w:rsidR="00975551" w:rsidRPr="00307225" w:rsidRDefault="00975551" w:rsidP="00363F1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</w:t>
      </w:r>
      <w:r w:rsidRPr="00307225">
        <w:rPr>
          <w:rFonts w:ascii="新細明體" w:hAnsi="新細明體" w:hint="eastAsia"/>
          <w:sz w:val="22"/>
          <w:szCs w:val="22"/>
        </w:rPr>
        <w:t>知</w:t>
      </w:r>
      <w:r w:rsidRPr="00307225">
        <w:rPr>
          <w:rFonts w:ascii="新細明體" w:hAnsi="新細明體"/>
          <w:sz w:val="22"/>
          <w:szCs w:val="22"/>
        </w:rPr>
        <w:t>」，</w:t>
      </w:r>
      <w:r w:rsidRPr="00307225">
        <w:rPr>
          <w:rFonts w:ascii="新細明體" w:hAnsi="新細明體" w:hint="eastAsia"/>
          <w:sz w:val="22"/>
          <w:szCs w:val="22"/>
        </w:rPr>
        <w:t>今</w:t>
      </w:r>
      <w:r w:rsidRPr="00307225">
        <w:rPr>
          <w:rFonts w:ascii="新細明體" w:hAnsi="新細明體"/>
          <w:sz w:val="22"/>
          <w:szCs w:val="22"/>
        </w:rPr>
        <w:t>依【宋】【元】【明】【宮】【石】</w:t>
      </w:r>
      <w:r w:rsidRPr="00307225">
        <w:rPr>
          <w:rFonts w:ascii="新細明體" w:hAnsi="新細明體" w:hint="eastAsia"/>
          <w:sz w:val="22"/>
          <w:szCs w:val="22"/>
        </w:rPr>
        <w:t>及</w:t>
      </w:r>
      <w:r w:rsidRPr="00307225">
        <w:rPr>
          <w:rFonts w:ascii="新細明體" w:hAnsi="新細明體"/>
          <w:sz w:val="22"/>
          <w:szCs w:val="22"/>
        </w:rPr>
        <w:t>《高麗藏》作「</w:t>
      </w:r>
      <w:r w:rsidRPr="00307225">
        <w:rPr>
          <w:rFonts w:ascii="新細明體" w:hAnsi="新細明體" w:hint="eastAsia"/>
          <w:sz w:val="22"/>
          <w:szCs w:val="22"/>
        </w:rPr>
        <w:t>如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r w:rsidRPr="00307225">
        <w:rPr>
          <w:rFonts w:hint="eastAsia"/>
          <w:sz w:val="22"/>
          <w:szCs w:val="22"/>
        </w:rPr>
        <w:t>701c15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199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名一切法空〕－【宋】【元】【明】【宮】【石】。（大正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.12</w:t>
      </w:r>
      <w:r w:rsidRPr="00307225">
        <w:rPr>
          <w:sz w:val="22"/>
          <w:szCs w:val="22"/>
        </w:rPr>
        <w:t>）</w:t>
      </w:r>
    </w:p>
  </w:footnote>
  <w:footnote w:id="200">
    <w:p w:rsidR="00975551" w:rsidRPr="00307225" w:rsidRDefault="00975551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p.2130, n.2</w:t>
      </w:r>
      <w:r w:rsidRPr="00307225">
        <w:rPr>
          <w:sz w:val="22"/>
          <w:szCs w:val="22"/>
        </w:rPr>
        <w:t>）：此一論難在《大智度論》卷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9-10</w:t>
      </w:r>
      <w:r w:rsidRPr="00307225">
        <w:rPr>
          <w:sz w:val="22"/>
          <w:szCs w:val="22"/>
        </w:rPr>
        <w:t>）已經提及。</w:t>
      </w:r>
    </w:p>
  </w:footnote>
  <w:footnote w:id="201">
    <w:p w:rsidR="00975551" w:rsidRPr="00307225" w:rsidRDefault="00975551" w:rsidP="00975551">
      <w:pPr>
        <w:tabs>
          <w:tab w:val="left" w:pos="2758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┌諸法各各捨自相而轉異故</w:t>
      </w:r>
    </w:p>
    <w:p w:rsidR="00975551" w:rsidRPr="00307225" w:rsidRDefault="00975551" w:rsidP="00975551">
      <w:pPr>
        <w:tabs>
          <w:tab w:val="left" w:pos="275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一切法不可得，相不定故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┤三世相雜，相不住故</w:t>
      </w:r>
    </w:p>
    <w:p w:rsidR="00975551" w:rsidRPr="00307225" w:rsidRDefault="00975551" w:rsidP="00975551">
      <w:pPr>
        <w:pStyle w:val="a3"/>
        <w:tabs>
          <w:tab w:val="left" w:pos="2758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└有為亦有無有為相故。</w:t>
      </w:r>
    </w:p>
    <w:p w:rsidR="00975551" w:rsidRPr="00307225" w:rsidRDefault="00975551" w:rsidP="00975551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F023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202">
    <w:p w:rsidR="00975551" w:rsidRPr="00307225" w:rsidRDefault="00975551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參見《大智度論》卷</w:t>
      </w:r>
      <w:r w:rsidRPr="00307225">
        <w:rPr>
          <w:rFonts w:hint="eastAsia"/>
          <w:sz w:val="22"/>
          <w:szCs w:val="22"/>
        </w:rPr>
        <w:t>31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292a</w:t>
        </w:r>
      </w:smartTag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-293a</w:t>
        </w:r>
      </w:smartTag>
      <w:r w:rsidRPr="00307225">
        <w:rPr>
          <w:sz w:val="22"/>
          <w:szCs w:val="22"/>
        </w:rPr>
        <w:t>）。</w:t>
      </w:r>
    </w:p>
  </w:footnote>
  <w:footnote w:id="203">
    <w:p w:rsidR="00975551" w:rsidRPr="00307225" w:rsidRDefault="00975551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293a</w:t>
        </w:r>
      </w:smartTag>
      <w:r w:rsidRPr="00307225">
        <w:rPr>
          <w:sz w:val="22"/>
          <w:szCs w:val="22"/>
        </w:rPr>
        <w:t>-b</w:t>
      </w:r>
      <w:r w:rsidRPr="00307225">
        <w:rPr>
          <w:sz w:val="22"/>
          <w:szCs w:val="22"/>
        </w:rPr>
        <w:t>）。</w:t>
      </w:r>
    </w:p>
  </w:footnote>
  <w:footnote w:id="204">
    <w:p w:rsidR="00975551" w:rsidRPr="00307225" w:rsidRDefault="00975551" w:rsidP="00975551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）三世：捨相。（印順法師，《大智度論筆記》［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sz w:val="22"/>
          <w:szCs w:val="22"/>
        </w:rPr>
        <w:t>058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p.100</w:t>
      </w:r>
      <w:r w:rsidRPr="00307225">
        <w:rPr>
          <w:sz w:val="22"/>
          <w:szCs w:val="22"/>
        </w:rPr>
        <w:t>）</w:t>
      </w:r>
    </w:p>
    <w:p w:rsidR="00975551" w:rsidRPr="00307225" w:rsidRDefault="00975551" w:rsidP="00975551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p.2133, n.1</w:t>
      </w:r>
      <w:r w:rsidRPr="00307225">
        <w:rPr>
          <w:sz w:val="22"/>
          <w:szCs w:val="22"/>
        </w:rPr>
        <w:t>）：三世無實不僅是在諸法之自相出於主觀之構作，且在於其不生。參見《大智度論》卷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65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-66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104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254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-255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289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205">
    <w:p w:rsidR="00975551" w:rsidRPr="00307225" w:rsidRDefault="00975551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無＝有【宋】【元】【明】【宮】【石】。（大正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206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ascii="新細明體" w:hAnsi="新細明體"/>
          <w:sz w:val="22"/>
          <w:szCs w:val="22"/>
        </w:rPr>
        <w:t>者應</w:t>
      </w:r>
      <w:r w:rsidRPr="00307225">
        <w:rPr>
          <w:rStyle w:val="foot"/>
          <w:bCs/>
          <w:sz w:val="22"/>
          <w:szCs w:val="22"/>
        </w:rPr>
        <w:t>別自有相</w:t>
      </w:r>
      <w:r w:rsidRPr="00307225">
        <w:rPr>
          <w:rFonts w:hAnsi="新細明體"/>
          <w:bCs/>
          <w:sz w:val="22"/>
          <w:szCs w:val="22"/>
        </w:rPr>
        <w:t>；</w:t>
      </w:r>
      <w:r w:rsidRPr="00307225">
        <w:rPr>
          <w:rStyle w:val="foot"/>
          <w:bCs/>
          <w:sz w:val="22"/>
          <w:szCs w:val="22"/>
        </w:rPr>
        <w:t>如火自有熱相</w:t>
      </w:r>
      <w:r w:rsidRPr="00307225">
        <w:rPr>
          <w:rFonts w:hAnsi="新細明體"/>
          <w:bCs/>
          <w:sz w:val="22"/>
          <w:szCs w:val="22"/>
        </w:rPr>
        <w:t>，</w:t>
      </w:r>
      <w:r w:rsidRPr="00307225">
        <w:rPr>
          <w:rStyle w:val="foot"/>
          <w:bCs/>
          <w:sz w:val="22"/>
          <w:szCs w:val="22"/>
        </w:rPr>
        <w:t>不因他作相</w:t>
      </w:r>
      <w:r w:rsidRPr="00307225">
        <w:rPr>
          <w:rFonts w:hAnsi="新細明體"/>
          <w:bCs/>
          <w:sz w:val="22"/>
          <w:szCs w:val="22"/>
        </w:rPr>
        <w:t>。</w:t>
      </w:r>
      <w:r w:rsidRPr="00307225">
        <w:rPr>
          <w:rStyle w:val="foot"/>
          <w:bCs/>
          <w:sz w:val="22"/>
          <w:szCs w:val="22"/>
        </w:rPr>
        <w:t>是故當知無為法無相故實無</w:t>
      </w:r>
      <w:r w:rsidRPr="00307225">
        <w:rPr>
          <w:rStyle w:val="foot"/>
          <w:rFonts w:hint="eastAsia"/>
          <w:bCs/>
          <w:sz w:val="22"/>
          <w:szCs w:val="22"/>
        </w:rPr>
        <w:t>。復</w:t>
      </w:r>
      <w:r w:rsidRPr="00307225">
        <w:rPr>
          <w:rFonts w:ascii="新細明體" w:hAnsi="新細明體"/>
          <w:sz w:val="22"/>
          <w:szCs w:val="22"/>
        </w:rPr>
        <w:t>次）三十一字＝（三相：生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住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滅</w:t>
      </w:r>
      <w:r w:rsidRPr="00307225">
        <w:rPr>
          <w:rFonts w:ascii="新細明體" w:hAnsi="新細明體" w:hint="eastAsia"/>
          <w:sz w:val="22"/>
          <w:szCs w:val="22"/>
        </w:rPr>
        <w:t>，</w:t>
      </w:r>
      <w:r w:rsidRPr="00307225">
        <w:rPr>
          <w:rFonts w:ascii="新細明體" w:hAnsi="新細明體"/>
          <w:sz w:val="22"/>
          <w:szCs w:val="22"/>
        </w:rPr>
        <w:t>無為法亦有三相：不生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不住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不滅）十八字【宋】【元】【明】【宮】【石】</w:t>
      </w:r>
      <w:r w:rsidRPr="00307225">
        <w:rPr>
          <w:rFonts w:hAnsi="新細明體"/>
          <w:sz w:val="22"/>
          <w:szCs w:val="22"/>
        </w:rPr>
        <w:t>。（大正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294d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n.19</w:t>
      </w:r>
      <w:r w:rsidRPr="00307225">
        <w:rPr>
          <w:rFonts w:hAnsi="新細明體"/>
          <w:sz w:val="22"/>
          <w:szCs w:val="22"/>
        </w:rPr>
        <w:t>）</w:t>
      </w:r>
    </w:p>
  </w:footnote>
  <w:footnote w:id="207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滅故＝盡【宋】【元】【明】【宮】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〔滅故〕－【石】。（大正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.20</w:t>
      </w:r>
      <w:r w:rsidRPr="00307225">
        <w:rPr>
          <w:sz w:val="22"/>
          <w:szCs w:val="22"/>
        </w:rPr>
        <w:t>）</w:t>
      </w:r>
    </w:p>
  </w:footnote>
  <w:footnote w:id="208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p.2133, n.2</w:t>
      </w:r>
      <w:r w:rsidRPr="00307225">
        <w:rPr>
          <w:sz w:val="22"/>
          <w:szCs w:val="22"/>
        </w:rPr>
        <w:t>）：說一切有部毘婆沙師及其他若干學派，認為所謂之無為，除虛空外，還有另位二種：（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）因為證得淨智、體解四聖諦而斷除貪欲，該種智名為「正思簡擇」；而這種就叫「擇滅」；（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）聖者在捨報之後，其未來生及再生已斷絕。此種「滅」雖亦以「智」為先決條件，但並不是「智」之果；它是「永礙當生」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所以名之為非擇滅。</w:t>
      </w:r>
      <w:r w:rsidRPr="00307225">
        <w:rPr>
          <w:rFonts w:hint="eastAsia"/>
          <w:sz w:val="22"/>
          <w:szCs w:val="22"/>
        </w:rPr>
        <w:t>參見</w:t>
      </w:r>
      <w:r w:rsidRPr="00307225">
        <w:rPr>
          <w:sz w:val="22"/>
          <w:szCs w:val="22"/>
        </w:rPr>
        <w:t>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分別界品〉：「</w:t>
      </w:r>
      <w:r w:rsidRPr="00307225">
        <w:rPr>
          <w:rFonts w:ascii="標楷體" w:eastAsia="標楷體" w:hAnsi="標楷體" w:hint="eastAsia"/>
          <w:sz w:val="22"/>
          <w:szCs w:val="22"/>
        </w:rPr>
        <w:t>永礙當生得非擇滅，謂能永礙未來法生。得滅異前名非擇滅，得不因擇，但由闕緣。</w:t>
      </w:r>
      <w:r w:rsidRPr="00307225">
        <w:rPr>
          <w:rFonts w:hint="eastAsia"/>
          <w:sz w:val="22"/>
          <w:szCs w:val="22"/>
        </w:rPr>
        <w:t>」（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-27</w:t>
      </w:r>
      <w:r w:rsidRPr="00307225">
        <w:rPr>
          <w:sz w:val="22"/>
          <w:szCs w:val="22"/>
        </w:rPr>
        <w:t>）依《大智度論》之看法，說一切有部之錯誤在於將他們所認為「自有」之滅的效能定於未來，這樣的個體即落於時間及無常之歷程，這就表現出與無為法截然相異之相，因為無為法在定義上是不生不滅，沒有住異。從而無為法本身也是沒有定相。</w:t>
      </w:r>
    </w:p>
  </w:footnote>
  <w:footnote w:id="209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可使不空而無定相〕－【宋】【元】【明】【宮】【石】。（大正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.21</w:t>
      </w:r>
      <w:r w:rsidRPr="00307225">
        <w:rPr>
          <w:sz w:val="22"/>
          <w:szCs w:val="22"/>
        </w:rPr>
        <w:t>）</w:t>
      </w:r>
    </w:p>
    <w:p w:rsidR="00975551" w:rsidRPr="00307225" w:rsidRDefault="00975551" w:rsidP="009C7A5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如依宋本等，則此處作「若有定相而不空者，是事不然。」</w:t>
      </w:r>
    </w:p>
  </w:footnote>
  <w:footnote w:id="210"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依實捨虛妄，聖知真實不應空。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┬破凡妄說聖實，無凡亦無聖性故。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│聖人不取相，勿以凡夫著法難。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└若不空不應說離戲論，不受不著為法。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答它法不空難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聲聞何故少說空？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┬厭離則不生結使，不生結使何用說空。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└為戲論諸法者多說空義。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何以說有業有業果？</w:t>
      </w:r>
    </w:p>
    <w:p w:rsidR="00975551" w:rsidRPr="00307225" w:rsidRDefault="00975551" w:rsidP="006A2CB8">
      <w:pPr>
        <w:tabs>
          <w:tab w:val="left" w:pos="1666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為著斷滅見者故說。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F023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355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211">
    <w:p w:rsidR="00975551" w:rsidRPr="00307225" w:rsidRDefault="00975551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離凡無聖。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G007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382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975551" w:rsidRPr="00307225" w:rsidRDefault="00975551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離凡夫法更無聖法</w:t>
      </w:r>
      <w:r w:rsidRPr="00307225">
        <w:rPr>
          <w:rFonts w:hint="eastAsia"/>
          <w:sz w:val="22"/>
          <w:szCs w:val="22"/>
        </w:rPr>
        <w:t>。（印順法師，《大智度論筆記》〔</w:t>
      </w:r>
      <w:r w:rsidRPr="00307225">
        <w:rPr>
          <w:rFonts w:hint="eastAsia"/>
          <w:sz w:val="22"/>
          <w:szCs w:val="22"/>
        </w:rPr>
        <w:t>H001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p.389</w:t>
      </w:r>
      <w:r w:rsidRPr="00307225">
        <w:rPr>
          <w:rFonts w:hint="eastAsia"/>
          <w:sz w:val="22"/>
          <w:szCs w:val="22"/>
        </w:rPr>
        <w:t>）</w:t>
      </w:r>
    </w:p>
  </w:footnote>
  <w:footnote w:id="212">
    <w:p w:rsidR="00975551" w:rsidRPr="00307225" w:rsidRDefault="00975551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p.2135, n.1</w:t>
      </w:r>
      <w:r w:rsidRPr="00307225">
        <w:rPr>
          <w:sz w:val="22"/>
          <w:szCs w:val="22"/>
        </w:rPr>
        <w:t>）：無常、苦、空、無我在梵文《阿含經》中，時常出現。參見《雜阿含經》卷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65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13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21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153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）。但是在與其相對應之巴利尼科耶中，此一經文沒有「空」之乙詞，參見</w:t>
      </w:r>
      <w:proofErr w:type="spellStart"/>
      <w:r w:rsidRPr="00307225">
        <w:rPr>
          <w:rFonts w:eastAsia="Roman Unicode"/>
          <w:sz w:val="22"/>
          <w:szCs w:val="22"/>
        </w:rPr>
        <w:t>Vinaya</w:t>
      </w:r>
      <w:proofErr w:type="spellEnd"/>
      <w:r w:rsidRPr="00307225">
        <w:rPr>
          <w:sz w:val="22"/>
          <w:szCs w:val="22"/>
        </w:rPr>
        <w:t>（巴利《律藏》）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；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20,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271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273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124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125,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244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245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22,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23,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88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89,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94</w:t>
      </w:r>
      <w:r w:rsidRPr="00307225">
        <w:rPr>
          <w:sz w:val="22"/>
          <w:szCs w:val="22"/>
        </w:rPr>
        <w:t>。當巴利尼科耶提到「空」時，它通常帶有二個補語，而成為「我空、我所空」，很明確的揭示它與眾生空有關，而不是法空，參見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297, 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263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54,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296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。</w:t>
      </w:r>
    </w:p>
    <w:p w:rsidR="00975551" w:rsidRPr="00307225" w:rsidRDefault="00975551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bCs/>
          <w:spacing w:val="-2"/>
          <w:sz w:val="22"/>
          <w:szCs w:val="22"/>
        </w:rPr>
        <w:t>參見印</w:t>
      </w:r>
      <w:r w:rsidRPr="00307225">
        <w:rPr>
          <w:spacing w:val="-2"/>
          <w:sz w:val="22"/>
          <w:szCs w:val="22"/>
        </w:rPr>
        <w:t>順法師，《空之探究》，</w:t>
      </w:r>
      <w:r w:rsidRPr="00307225">
        <w:rPr>
          <w:rFonts w:eastAsia="Roman Unicode"/>
          <w:spacing w:val="-2"/>
          <w:sz w:val="22"/>
          <w:szCs w:val="22"/>
        </w:rPr>
        <w:t>p.</w:t>
      </w:r>
      <w:r w:rsidRPr="00307225">
        <w:rPr>
          <w:spacing w:val="-2"/>
          <w:sz w:val="22"/>
          <w:szCs w:val="22"/>
        </w:rPr>
        <w:t>126</w:t>
      </w:r>
      <w:r w:rsidRPr="00307225">
        <w:rPr>
          <w:spacing w:val="-2"/>
          <w:sz w:val="22"/>
          <w:szCs w:val="22"/>
        </w:rPr>
        <w:t>：「有部的『無常、苦、空、無我』，赤銅鍱部作『無</w:t>
      </w:r>
      <w:r w:rsidRPr="00307225">
        <w:rPr>
          <w:sz w:val="22"/>
          <w:szCs w:val="22"/>
        </w:rPr>
        <w:t>常、苦、無我』，無我是空義。（空）無我遍通一切法，也是赤銅鍱部所說的。」</w:t>
      </w:r>
    </w:p>
    <w:p w:rsidR="00975551" w:rsidRPr="00307225" w:rsidRDefault="00975551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《空之探究》，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。</w:t>
      </w:r>
    </w:p>
  </w:footnote>
  <w:footnote w:id="213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rFonts w:hint="eastAsia"/>
          <w:sz w:val="22"/>
          <w:szCs w:val="22"/>
        </w:rPr>
        <w:t>13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12-26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《增壹阿含經》卷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（大</w:t>
      </w:r>
      <w:r w:rsidRPr="00307225">
        <w:rPr>
          <w:rFonts w:hint="eastAsia"/>
          <w:sz w:val="22"/>
          <w:szCs w:val="22"/>
        </w:rPr>
        <w:t>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713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714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-714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）。</w:t>
      </w:r>
    </w:p>
  </w:footnote>
  <w:footnote w:id="214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常〕－【宋】【元】【明】【宮】【石】。（大正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15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第一義空</w:t>
      </w:r>
      <w:r w:rsidRPr="00307225">
        <w:rPr>
          <w:sz w:val="22"/>
          <w:szCs w:val="22"/>
        </w:rPr>
        <w:t>：小：無常無我為第一義空。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216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空〕－【宋】【元】【明】【宮】。（大正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217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一＝二【宋】【元】【明】【宮】【石】。（大正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218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得＝則【宋】【元】【明】【宮】【石】。（大正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219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被＝著【宋】【元】【明】【宮】【石】。（大正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.11</w:t>
      </w:r>
      <w:r w:rsidRPr="00307225">
        <w:rPr>
          <w:sz w:val="22"/>
          <w:szCs w:val="22"/>
        </w:rPr>
        <w:t>）</w:t>
      </w:r>
    </w:p>
  </w:footnote>
  <w:footnote w:id="220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參見印順法師，《空之探究》，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sz w:val="22"/>
          <w:szCs w:val="22"/>
        </w:rPr>
        <w:t>.98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101</w:t>
      </w:r>
      <w:r w:rsidRPr="00307225">
        <w:rPr>
          <w:sz w:val="22"/>
          <w:szCs w:val="22"/>
        </w:rPr>
        <w:t>。</w:t>
      </w:r>
    </w:p>
  </w:footnote>
  <w:footnote w:id="221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為求諸法相，不厭老病死，著種種法相，故說法空。（印順法師，《大智度論筆記》［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</w:footnote>
  <w:footnote w:id="222">
    <w:p w:rsidR="00975551" w:rsidRPr="00307225" w:rsidRDefault="00975551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p.2141, n.1</w:t>
      </w:r>
      <w:r w:rsidRPr="00307225">
        <w:rPr>
          <w:sz w:val="22"/>
          <w:szCs w:val="22"/>
        </w:rPr>
        <w:t>）：《先尼梵志經》，見《雜阿含經》卷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105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32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-32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）。《大智度論》在下文（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42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368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20-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））亦載有本經，文句雖然不同，意趣則無二致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在最古老的《般若經》中，先尼梵志即被認為是大乘聖者之「原型」。他特別以信為依歸，並體悟法性在於一切智，所以他不住一法。他不執不取任何一法，連涅槃也是如此。較詳細之論述，另見《摩訶般若波羅蜜經》卷</w:t>
      </w:r>
      <w:r w:rsidRPr="00307225">
        <w:rPr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236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），</w:t>
      </w:r>
      <w:r w:rsidRPr="00307225">
        <w:rPr>
          <w:sz w:val="22"/>
          <w:szCs w:val="22"/>
        </w:rPr>
        <w:t>《大般若經》卷</w:t>
      </w:r>
      <w:r w:rsidRPr="00307225">
        <w:rPr>
          <w:sz w:val="22"/>
          <w:szCs w:val="22"/>
        </w:rPr>
        <w:t>37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209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）。在《大毘婆沙論》卷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），先尼（</w:t>
      </w:r>
      <w:proofErr w:type="spellStart"/>
      <w:r w:rsidRPr="00307225">
        <w:rPr>
          <w:rFonts w:eastAsia="Roman Unicode" w:cs="Roman Unicode"/>
          <w:sz w:val="22"/>
          <w:szCs w:val="22"/>
        </w:rPr>
        <w:t>Ś</w:t>
      </w:r>
      <w:r w:rsidRPr="00307225">
        <w:rPr>
          <w:rFonts w:eastAsia="Roman Unicode"/>
          <w:sz w:val="22"/>
          <w:szCs w:val="22"/>
        </w:rPr>
        <w:t>reṇika</w:t>
      </w:r>
      <w:proofErr w:type="spellEnd"/>
      <w:r w:rsidRPr="00307225">
        <w:rPr>
          <w:sz w:val="22"/>
          <w:szCs w:val="22"/>
        </w:rPr>
        <w:t>）被譯為「西迦」。</w:t>
      </w:r>
    </w:p>
    <w:p w:rsidR="00975551" w:rsidRPr="00307225" w:rsidRDefault="00975551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sz w:val="22"/>
          <w:szCs w:val="22"/>
        </w:rPr>
        <w:t>.99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100</w:t>
      </w:r>
      <w:r w:rsidRPr="00307225">
        <w:rPr>
          <w:rFonts w:hint="eastAsia"/>
          <w:sz w:val="22"/>
          <w:szCs w:val="22"/>
        </w:rPr>
        <w:t>：</w:t>
      </w:r>
    </w:p>
    <w:p w:rsidR="00975551" w:rsidRPr="00307225" w:rsidRDefault="00975551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307225">
        <w:rPr>
          <w:rFonts w:eastAsia="標楷體"/>
          <w:sz w:val="22"/>
          <w:szCs w:val="22"/>
        </w:rPr>
        <w:t>先尼梵志事，見《雜阿含經》卷</w:t>
      </w:r>
      <w:r w:rsidRPr="00307225">
        <w:rPr>
          <w:rFonts w:eastAsia="標楷體"/>
          <w:sz w:val="22"/>
          <w:szCs w:val="22"/>
        </w:rPr>
        <w:t>5</w:t>
      </w:r>
      <w:r w:rsidRPr="00307225">
        <w:rPr>
          <w:rFonts w:eastAsia="標楷體"/>
          <w:sz w:val="22"/>
          <w:szCs w:val="22"/>
        </w:rPr>
        <w:t>（</w:t>
      </w:r>
      <w:r w:rsidRPr="00307225">
        <w:rPr>
          <w:rFonts w:eastAsia="標楷體"/>
          <w:sz w:val="22"/>
          <w:szCs w:val="22"/>
        </w:rPr>
        <w:t>105</w:t>
      </w:r>
      <w:r w:rsidRPr="00307225">
        <w:rPr>
          <w:rFonts w:eastAsia="標楷體"/>
          <w:sz w:val="22"/>
          <w:szCs w:val="22"/>
        </w:rPr>
        <w:t>經）（大正</w:t>
      </w:r>
      <w:r w:rsidRPr="00307225">
        <w:rPr>
          <w:rFonts w:eastAsia="標楷體"/>
          <w:sz w:val="22"/>
          <w:szCs w:val="22"/>
        </w:rPr>
        <w:t>2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eastAsia="標楷體"/>
            <w:sz w:val="22"/>
            <w:szCs w:val="22"/>
          </w:rPr>
          <w:t>32a</w:t>
        </w:r>
      </w:smartTag>
      <w:r w:rsidRPr="00307225">
        <w:rPr>
          <w:rFonts w:eastAsia="標楷體"/>
          <w:sz w:val="22"/>
          <w:szCs w:val="22"/>
        </w:rPr>
        <w:t>28-b6</w:t>
      </w:r>
      <w:r w:rsidRPr="00307225">
        <w:rPr>
          <w:rFonts w:eastAsia="標楷體"/>
          <w:sz w:val="22"/>
          <w:szCs w:val="22"/>
        </w:rPr>
        <w:t>）（巴利藏缺）。佛與仙尼的問答，是色（等五陰）是如來？異（離）色是如來？色中有如來？如來中有色？如來（</w:t>
      </w:r>
      <w:proofErr w:type="spellStart"/>
      <w:r w:rsidRPr="00307225">
        <w:rPr>
          <w:rFonts w:eastAsia="標楷體"/>
          <w:sz w:val="22"/>
          <w:szCs w:val="22"/>
        </w:rPr>
        <w:t>tath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gata</w:t>
      </w:r>
      <w:proofErr w:type="spellEnd"/>
      <w:r w:rsidRPr="00307225">
        <w:rPr>
          <w:rFonts w:eastAsia="標楷體"/>
          <w:sz w:val="22"/>
          <w:szCs w:val="22"/>
        </w:rPr>
        <w:t>）是我的異名，如如不動而來去生死的如來，不即色，不離色，如來不在色中，色不在如</w:t>
      </w:r>
      <w:r w:rsidRPr="00307225">
        <w:rPr>
          <w:rFonts w:ascii="標楷體" w:eastAsia="標楷體" w:hAnsi="標楷體"/>
          <w:sz w:val="22"/>
          <w:szCs w:val="22"/>
        </w:rPr>
        <w:t>來中──這就是一般所說的：「非是我，異我，不相在」。《論》文所說「不說五眾（五陰）即是實，亦不說離五眾是實」，「實」就是如來，無實即無如來──我</w:t>
      </w:r>
      <w:r w:rsidRPr="00307225">
        <w:rPr>
          <w:rFonts w:eastAsia="標楷體"/>
          <w:sz w:val="22"/>
          <w:szCs w:val="22"/>
        </w:rPr>
        <w:t>。這是二十句我我所見，而法空說者，依四句不可說是如來，解說為法空。《先尼梵志經》，可能是法空派所誦本，文句略有出入。《般若經》的原始部分，曾引先尼梵志的因信得入一切智，是繼承聲聞法空派的解說，集入《般若經》為例證的。</w:t>
      </w:r>
    </w:p>
  </w:footnote>
  <w:footnote w:id="223">
    <w:p w:rsidR="00975551" w:rsidRPr="00307225" w:rsidRDefault="00975551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proofErr w:type="spellStart"/>
      <w:r w:rsidRPr="00307225">
        <w:rPr>
          <w:spacing w:val="-2"/>
          <w:sz w:val="22"/>
          <w:szCs w:val="22"/>
        </w:rPr>
        <w:t>Lamotte</w:t>
      </w:r>
      <w:proofErr w:type="spellEnd"/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p.2142, n.1</w:t>
      </w:r>
      <w:r w:rsidRPr="00307225">
        <w:rPr>
          <w:spacing w:val="-2"/>
          <w:sz w:val="22"/>
          <w:szCs w:val="22"/>
        </w:rPr>
        <w:t>）：這是《大智度論》</w:t>
      </w:r>
      <w:r w:rsidRPr="00307225">
        <w:rPr>
          <w:rFonts w:hint="eastAsia"/>
          <w:spacing w:val="-2"/>
          <w:sz w:val="22"/>
          <w:szCs w:val="22"/>
        </w:rPr>
        <w:t>卷</w:t>
      </w:r>
      <w:r w:rsidRPr="00307225">
        <w:rPr>
          <w:rFonts w:hint="eastAsia"/>
          <w:spacing w:val="-2"/>
          <w:sz w:val="22"/>
          <w:szCs w:val="22"/>
        </w:rPr>
        <w:t>26</w:t>
      </w:r>
      <w:r w:rsidRPr="00307225">
        <w:rPr>
          <w:rFonts w:hint="eastAsia"/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大正</w:t>
      </w:r>
      <w:r w:rsidRPr="00307225">
        <w:rPr>
          <w:spacing w:val="-2"/>
          <w:sz w:val="22"/>
          <w:szCs w:val="22"/>
        </w:rPr>
        <w:t>25</w:t>
      </w:r>
      <w:r w:rsidRPr="00307225">
        <w:rPr>
          <w:spacing w:val="-2"/>
          <w:sz w:val="22"/>
          <w:szCs w:val="22"/>
        </w:rPr>
        <w:t>，</w:t>
      </w:r>
      <w:r w:rsidRPr="00307225">
        <w:rPr>
          <w:spacing w:val="-2"/>
          <w:sz w:val="22"/>
          <w:szCs w:val="22"/>
        </w:rPr>
        <w:t>254</w:t>
      </w:r>
      <w:r w:rsidRPr="00307225">
        <w:rPr>
          <w:rFonts w:eastAsia="Roman Unicode"/>
          <w:spacing w:val="-2"/>
          <w:sz w:val="22"/>
          <w:szCs w:val="22"/>
        </w:rPr>
        <w:t>b</w:t>
      </w:r>
      <w:r w:rsidRPr="00307225">
        <w:rPr>
          <w:rFonts w:hint="eastAsia"/>
          <w:spacing w:val="-2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所傳述之</w:t>
      </w:r>
      <w:r w:rsidRPr="00307225">
        <w:rPr>
          <w:sz w:val="22"/>
          <w:szCs w:val="22"/>
        </w:rPr>
        <w:t>《長爪經》。參見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497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501</w:t>
      </w:r>
      <w:r w:rsidRPr="00307225">
        <w:rPr>
          <w:sz w:val="22"/>
          <w:szCs w:val="22"/>
        </w:rPr>
        <w:t>之《長爪經》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969</w:t>
      </w:r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249</w:t>
        </w:r>
        <w:r w:rsidRPr="00307225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-250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203</w:t>
      </w:r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449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）。</w:t>
      </w:r>
    </w:p>
    <w:p w:rsidR="00975551" w:rsidRPr="00307225" w:rsidRDefault="00975551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rFonts w:hint="eastAsia"/>
          <w:spacing w:val="4"/>
          <w:sz w:val="22"/>
          <w:szCs w:val="22"/>
        </w:rPr>
        <w:t>印順法師</w:t>
      </w:r>
      <w:r w:rsidRPr="00307225">
        <w:rPr>
          <w:spacing w:val="4"/>
          <w:sz w:val="22"/>
          <w:szCs w:val="22"/>
        </w:rPr>
        <w:t>，《空之探究》，</w:t>
      </w:r>
      <w:r w:rsidRPr="00307225">
        <w:rPr>
          <w:rFonts w:eastAsia="Roman Unicode"/>
          <w:spacing w:val="4"/>
          <w:sz w:val="22"/>
          <w:szCs w:val="22"/>
        </w:rPr>
        <w:t>p.</w:t>
      </w:r>
      <w:r w:rsidRPr="00307225">
        <w:rPr>
          <w:spacing w:val="4"/>
          <w:sz w:val="22"/>
          <w:szCs w:val="22"/>
        </w:rPr>
        <w:t>100</w:t>
      </w:r>
      <w:r w:rsidRPr="00307225">
        <w:rPr>
          <w:spacing w:val="4"/>
          <w:sz w:val="22"/>
          <w:szCs w:val="22"/>
        </w:rPr>
        <w:t>：「</w:t>
      </w:r>
      <w:r w:rsidRPr="00307225">
        <w:rPr>
          <w:rFonts w:ascii="標楷體" w:eastAsia="標楷體" w:hAnsi="標楷體"/>
          <w:spacing w:val="4"/>
          <w:sz w:val="22"/>
          <w:szCs w:val="22"/>
        </w:rPr>
        <w:t>強論梵志，如上面《義品》所說的。</w:t>
      </w:r>
      <w:r w:rsidRPr="00307225">
        <w:rPr>
          <w:rFonts w:ascii="標楷體" w:eastAsia="標楷體" w:hAnsi="標楷體"/>
          <w:b/>
          <w:spacing w:val="4"/>
          <w:sz w:val="22"/>
          <w:szCs w:val="22"/>
        </w:rPr>
        <w:t>強論</w:t>
      </w:r>
      <w:r w:rsidRPr="00307225">
        <w:rPr>
          <w:rFonts w:ascii="標楷體" w:eastAsia="標楷體" w:hAnsi="標楷體"/>
          <w:spacing w:val="4"/>
          <w:sz w:val="22"/>
          <w:szCs w:val="22"/>
        </w:rPr>
        <w:t>就是</w:t>
      </w:r>
      <w:r w:rsidRPr="00307225">
        <w:rPr>
          <w:rFonts w:ascii="標楷體" w:eastAsia="標楷體" w:hAnsi="標楷體"/>
          <w:b/>
          <w:spacing w:val="4"/>
          <w:sz w:val="22"/>
          <w:szCs w:val="22"/>
        </w:rPr>
        <w:t>論力</w:t>
      </w:r>
      <w:r w:rsidRPr="00307225">
        <w:rPr>
          <w:rFonts w:ascii="標楷體" w:eastAsia="標楷體" w:hAnsi="標楷體"/>
          <w:spacing w:val="4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《義</w:t>
      </w:r>
      <w:r w:rsidRPr="00307225">
        <w:rPr>
          <w:rFonts w:eastAsia="標楷體"/>
          <w:sz w:val="22"/>
          <w:szCs w:val="22"/>
        </w:rPr>
        <w:t>足經》是譯為</w:t>
      </w:r>
      <w:r w:rsidRPr="00307225">
        <w:rPr>
          <w:rFonts w:eastAsia="標楷體"/>
          <w:b/>
          <w:sz w:val="22"/>
          <w:szCs w:val="22"/>
        </w:rPr>
        <w:t>勇辭</w:t>
      </w:r>
      <w:r w:rsidRPr="00307225">
        <w:rPr>
          <w:rFonts w:eastAsia="標楷體"/>
          <w:sz w:val="22"/>
          <w:szCs w:val="22"/>
        </w:rPr>
        <w:t>的，見《佛說義足經》卷上（大正</w:t>
      </w:r>
      <w:r w:rsidRPr="00307225">
        <w:rPr>
          <w:rFonts w:eastAsia="標楷體"/>
          <w:sz w:val="22"/>
          <w:szCs w:val="22"/>
        </w:rPr>
        <w:t>4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eastAsia="標楷體"/>
            <w:sz w:val="22"/>
            <w:szCs w:val="22"/>
          </w:rPr>
          <w:t>179c</w:t>
        </w:r>
      </w:smartTag>
      <w:smartTag w:uri="urn:schemas-microsoft-com:office:smarttags" w:element="chmetcnv">
        <w:smartTagPr>
          <w:attr w:name="UnitName" w:val="a"/>
          <w:attr w:name="SourceValue" w:val="18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rFonts w:eastAsia="標楷體"/>
            <w:sz w:val="22"/>
            <w:szCs w:val="22"/>
          </w:rPr>
          <w:t>-180a</w:t>
        </w:r>
      </w:smartTag>
      <w:r w:rsidRPr="00307225">
        <w:rPr>
          <w:rFonts w:eastAsia="標楷體"/>
          <w:sz w:val="22"/>
          <w:szCs w:val="22"/>
        </w:rPr>
        <w:t>）。</w:t>
      </w:r>
      <w:r w:rsidRPr="00307225">
        <w:rPr>
          <w:sz w:val="22"/>
          <w:szCs w:val="22"/>
        </w:rPr>
        <w:t>」</w:t>
      </w:r>
    </w:p>
    <w:p w:rsidR="00975551" w:rsidRPr="00307225" w:rsidRDefault="00975551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《空之探究》，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98</w:t>
      </w:r>
      <w:r w:rsidRPr="00307225">
        <w:rPr>
          <w:sz w:val="22"/>
          <w:szCs w:val="22"/>
        </w:rPr>
        <w:t>。</w:t>
      </w:r>
    </w:p>
  </w:footnote>
  <w:footnote w:id="224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p.2143, n.1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-85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）。本經在前面已有引述，見《大智度論》卷</w:t>
      </w:r>
      <w:r w:rsidRPr="00307225">
        <w:rPr>
          <w:rStyle w:val="a5"/>
          <w:rFonts w:eastAsia="Roman Unicode"/>
          <w:sz w:val="22"/>
          <w:szCs w:val="22"/>
          <w:vertAlign w:val="baseline"/>
        </w:rPr>
        <w:t>1</w:t>
      </w:r>
      <w:r w:rsidRPr="00307225">
        <w:rPr>
          <w:rFonts w:eastAsia="Roman Unicode"/>
          <w:sz w:val="22"/>
          <w:szCs w:val="22"/>
        </w:rPr>
        <w:t>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225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p.2143, n.2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190</w:t>
      </w:r>
      <w:r w:rsidRPr="00307225">
        <w:rPr>
          <w:sz w:val="22"/>
          <w:szCs w:val="22"/>
        </w:rPr>
        <w:t>。在《大智度論》卷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292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）已經引述本經。</w:t>
      </w:r>
    </w:p>
  </w:footnote>
  <w:footnote w:id="226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參見《中阿含經》卷</w:t>
      </w:r>
      <w:r w:rsidRPr="00307225">
        <w:rPr>
          <w:sz w:val="22"/>
          <w:szCs w:val="22"/>
        </w:rPr>
        <w:t>54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200</w:t>
      </w:r>
      <w:r w:rsidRPr="00307225">
        <w:rPr>
          <w:sz w:val="22"/>
          <w:szCs w:val="22"/>
        </w:rPr>
        <w:t>經）《阿梨吒經》：「</w:t>
      </w:r>
      <w:r w:rsidRPr="00307225">
        <w:rPr>
          <w:rFonts w:eastAsia="標楷體"/>
          <w:sz w:val="22"/>
          <w:szCs w:val="22"/>
        </w:rPr>
        <w:t>世尊告曰：如是！我為汝等長夜說栰喻法，欲令棄捨，不欲令受。若汝等知我長夜說栰喻法者，當以捨是法，況非法耶。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764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eastAsia="Roman Unicode"/>
          <w:sz w:val="22"/>
          <w:szCs w:val="22"/>
        </w:rPr>
        <w:t>12-14</w:t>
      </w:r>
      <w:r w:rsidRPr="00307225">
        <w:rPr>
          <w:sz w:val="22"/>
          <w:szCs w:val="22"/>
        </w:rPr>
        <w:t>）《增壹阿含經》卷</w:t>
      </w:r>
      <w:r w:rsidRPr="00307225">
        <w:rPr>
          <w:sz w:val="22"/>
          <w:szCs w:val="22"/>
        </w:rPr>
        <w:t>38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43 </w:t>
      </w:r>
      <w:r w:rsidRPr="00307225">
        <w:rPr>
          <w:sz w:val="22"/>
          <w:szCs w:val="22"/>
        </w:rPr>
        <w:t>馬血天子問八政品〉：「</w:t>
      </w:r>
      <w:r w:rsidRPr="00307225">
        <w:rPr>
          <w:rFonts w:eastAsia="標楷體"/>
          <w:sz w:val="22"/>
          <w:szCs w:val="22"/>
        </w:rPr>
        <w:t>善法猶可捨，何況非法。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760a</w:t>
        </w:r>
      </w:smartTag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），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135</w:t>
      </w:r>
      <w:r w:rsidRPr="00307225">
        <w:rPr>
          <w:sz w:val="22"/>
          <w:szCs w:val="22"/>
        </w:rPr>
        <w:t>。另參見《大智度論》卷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85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657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2-3</w:t>
      </w:r>
      <w:r w:rsidRPr="00307225">
        <w:rPr>
          <w:sz w:val="22"/>
          <w:szCs w:val="22"/>
        </w:rPr>
        <w:t>）。</w:t>
      </w:r>
    </w:p>
  </w:footnote>
  <w:footnote w:id="227">
    <w:p w:rsidR="00975551" w:rsidRPr="00307225" w:rsidRDefault="00975551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spacing w:val="4"/>
          <w:sz w:val="22"/>
          <w:szCs w:val="22"/>
        </w:rPr>
        <w:t>參見</w:t>
      </w:r>
      <w:proofErr w:type="spellStart"/>
      <w:r w:rsidRPr="00307225">
        <w:rPr>
          <w:spacing w:val="4"/>
          <w:sz w:val="22"/>
          <w:szCs w:val="22"/>
        </w:rPr>
        <w:t>Lamotte</w:t>
      </w:r>
      <w:proofErr w:type="spellEnd"/>
      <w:r w:rsidRPr="00307225">
        <w:rPr>
          <w:spacing w:val="4"/>
          <w:sz w:val="22"/>
          <w:szCs w:val="22"/>
        </w:rPr>
        <w:t>（</w:t>
      </w:r>
      <w:r w:rsidRPr="00307225">
        <w:rPr>
          <w:spacing w:val="4"/>
          <w:sz w:val="22"/>
          <w:szCs w:val="22"/>
        </w:rPr>
        <w:t>1976, p.2143, n.4</w:t>
      </w:r>
      <w:r w:rsidRPr="00307225">
        <w:rPr>
          <w:spacing w:val="4"/>
          <w:sz w:val="22"/>
          <w:szCs w:val="22"/>
        </w:rPr>
        <w:t>）：《波羅延經》（</w:t>
      </w:r>
      <w:proofErr w:type="spellStart"/>
      <w:r w:rsidRPr="00307225">
        <w:rPr>
          <w:rFonts w:eastAsia="Roman Unicode"/>
          <w:spacing w:val="4"/>
          <w:sz w:val="22"/>
          <w:szCs w:val="22"/>
        </w:rPr>
        <w:t>Pārāyaṇasūtra</w:t>
      </w:r>
      <w:proofErr w:type="spellEnd"/>
      <w:r w:rsidRPr="00307225">
        <w:rPr>
          <w:spacing w:val="4"/>
          <w:sz w:val="22"/>
          <w:szCs w:val="22"/>
        </w:rPr>
        <w:t>）在此處僅是單純的名稱，</w:t>
      </w:r>
      <w:r w:rsidRPr="00307225">
        <w:rPr>
          <w:sz w:val="22"/>
          <w:szCs w:val="22"/>
        </w:rPr>
        <w:t>並未引述其經文。《大智度論》卷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已經引述《波羅延經》「優波尸難」（優婆私婆學童所問）：「</w:t>
      </w:r>
      <w:r w:rsidRPr="00307225">
        <w:rPr>
          <w:rFonts w:eastAsia="標楷體"/>
          <w:sz w:val="22"/>
          <w:szCs w:val="22"/>
        </w:rPr>
        <w:t>如《波羅延》優波尸難中偈說：『已滅無處更出不？若已永滅不出不？既入涅槃常住不？惟願大智說其實！』佛答曰：『滅者即是不可量，破壞因緣及名相，一切言</w:t>
      </w:r>
      <w:r w:rsidRPr="00307225">
        <w:rPr>
          <w:rFonts w:ascii="標楷體" w:eastAsia="標楷體" w:hAnsi="標楷體" w:hint="eastAsia"/>
          <w:sz w:val="22"/>
          <w:szCs w:val="22"/>
        </w:rPr>
        <w:t>語道已過，一時都盡如火滅。』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85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5-11</w:t>
      </w:r>
      <w:r w:rsidRPr="00307225">
        <w:rPr>
          <w:sz w:val="22"/>
          <w:szCs w:val="22"/>
        </w:rPr>
        <w:t>）所引之兩首</w:t>
      </w:r>
      <w:r w:rsidRPr="00307225">
        <w:rPr>
          <w:rFonts w:hint="eastAsia"/>
          <w:sz w:val="22"/>
          <w:szCs w:val="22"/>
        </w:rPr>
        <w:t>偈頌</w:t>
      </w:r>
      <w:r w:rsidRPr="00307225">
        <w:rPr>
          <w:sz w:val="22"/>
          <w:szCs w:val="22"/>
        </w:rPr>
        <w:t>相當於《經集》之第</w:t>
      </w:r>
      <w:r w:rsidRPr="00307225">
        <w:rPr>
          <w:sz w:val="22"/>
          <w:szCs w:val="22"/>
        </w:rPr>
        <w:t>1075</w:t>
      </w:r>
      <w:r w:rsidRPr="00307225">
        <w:rPr>
          <w:sz w:val="22"/>
          <w:szCs w:val="22"/>
        </w:rPr>
        <w:t>及</w:t>
      </w:r>
      <w:r w:rsidRPr="00307225">
        <w:rPr>
          <w:sz w:val="22"/>
          <w:szCs w:val="22"/>
        </w:rPr>
        <w:t>1076</w:t>
      </w:r>
      <w:r w:rsidRPr="00307225">
        <w:rPr>
          <w:sz w:val="22"/>
          <w:szCs w:val="22"/>
        </w:rPr>
        <w:t>頌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上述「消除一切談論之路」與所謂之「斷一切言行」非常接近，而後者是中觀哲學的結論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參見《大智度論》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  <w:p w:rsidR="00975551" w:rsidRPr="00307225" w:rsidRDefault="00975551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）印順法師，《空之探究》，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.101</w:t>
      </w:r>
      <w:r w:rsidRPr="00307225">
        <w:rPr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「《波羅延經》是《經集》的〈彼岸道品〉。</w:t>
      </w:r>
      <w:r w:rsidRPr="00307225">
        <w:rPr>
          <w:sz w:val="22"/>
          <w:szCs w:val="22"/>
        </w:rPr>
        <w:t>」</w:t>
      </w:r>
    </w:p>
  </w:footnote>
  <w:footnote w:id="228">
    <w:p w:rsidR="00975551" w:rsidRPr="00307225" w:rsidRDefault="00975551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proofErr w:type="spellStart"/>
      <w:r w:rsidRPr="00307225">
        <w:rPr>
          <w:spacing w:val="-2"/>
          <w:sz w:val="22"/>
          <w:szCs w:val="22"/>
        </w:rPr>
        <w:t>Lamotte</w:t>
      </w:r>
      <w:proofErr w:type="spellEnd"/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p.2144, n.1</w:t>
      </w:r>
      <w:r w:rsidRPr="00307225">
        <w:rPr>
          <w:spacing w:val="-2"/>
          <w:sz w:val="22"/>
          <w:szCs w:val="22"/>
        </w:rPr>
        <w:t>）：此處所引《利眾經》（</w:t>
      </w:r>
      <w:proofErr w:type="spellStart"/>
      <w:r w:rsidRPr="00307225">
        <w:rPr>
          <w:rFonts w:eastAsia="Roman Unicode"/>
          <w:spacing w:val="-2"/>
          <w:sz w:val="22"/>
          <w:szCs w:val="22"/>
        </w:rPr>
        <w:t>Arthacargīyāṇi</w:t>
      </w:r>
      <w:proofErr w:type="spellEnd"/>
      <w:r w:rsidRPr="00307225">
        <w:rPr>
          <w:spacing w:val="-2"/>
          <w:sz w:val="22"/>
          <w:szCs w:val="22"/>
        </w:rPr>
        <w:t xml:space="preserve"> </w:t>
      </w:r>
      <w:proofErr w:type="spellStart"/>
      <w:r w:rsidRPr="00307225">
        <w:rPr>
          <w:rFonts w:eastAsia="Roman Unicode"/>
          <w:spacing w:val="-2"/>
          <w:sz w:val="22"/>
          <w:szCs w:val="22"/>
        </w:rPr>
        <w:t>sūtrāṇī</w:t>
      </w:r>
      <w:proofErr w:type="spellEnd"/>
      <w:r w:rsidRPr="00307225">
        <w:rPr>
          <w:spacing w:val="-2"/>
          <w:sz w:val="22"/>
          <w:szCs w:val="22"/>
        </w:rPr>
        <w:t>）之兩首</w:t>
      </w:r>
      <w:r w:rsidRPr="00307225">
        <w:rPr>
          <w:sz w:val="22"/>
          <w:szCs w:val="22"/>
        </w:rPr>
        <w:t>偈頌，在若干地方相當於巴利《義品</w:t>
      </w:r>
      <w:r w:rsidRPr="00307225">
        <w:rPr>
          <w:rFonts w:ascii="新細明體" w:hAnsi="新細明體" w:cs="新細明體" w:hint="eastAsia"/>
          <w:sz w:val="22"/>
          <w:szCs w:val="22"/>
        </w:rPr>
        <w:t>‧</w:t>
      </w:r>
      <w:r w:rsidRPr="00307225">
        <w:rPr>
          <w:sz w:val="22"/>
          <w:szCs w:val="22"/>
        </w:rPr>
        <w:t>瞋怒八偈經》中之一首偈頌，即《經集》（</w:t>
      </w:r>
      <w:proofErr w:type="spellStart"/>
      <w:r w:rsidRPr="00307225">
        <w:rPr>
          <w:rFonts w:eastAsia="Roman Unicode"/>
          <w:sz w:val="22"/>
          <w:szCs w:val="22"/>
        </w:rPr>
        <w:t>Suttanipāta</w:t>
      </w:r>
      <w:proofErr w:type="spellEnd"/>
      <w:r w:rsidRPr="00307225">
        <w:rPr>
          <w:sz w:val="22"/>
          <w:szCs w:val="22"/>
        </w:rPr>
        <w:t>）第</w:t>
      </w:r>
      <w:r w:rsidRPr="00307225">
        <w:rPr>
          <w:sz w:val="22"/>
          <w:szCs w:val="22"/>
        </w:rPr>
        <w:t>787</w:t>
      </w:r>
      <w:r w:rsidRPr="00307225">
        <w:rPr>
          <w:sz w:val="22"/>
          <w:szCs w:val="22"/>
        </w:rPr>
        <w:t>頌。在「般若法門」，此種解脫之理念則在先尼梵志身上圓滿究竟，他體悟法性之唯一真理在於一切法不生，不取不捨一切教法。參見</w:t>
      </w:r>
      <w:proofErr w:type="spellStart"/>
      <w:r w:rsidRPr="00307225">
        <w:rPr>
          <w:rFonts w:eastAsia="Roman Unicode"/>
          <w:sz w:val="22"/>
          <w:szCs w:val="22"/>
        </w:rPr>
        <w:t>Pañcaviṃśati</w:t>
      </w:r>
      <w:proofErr w:type="spellEnd"/>
      <w:r w:rsidRPr="00307225">
        <w:rPr>
          <w:sz w:val="22"/>
          <w:szCs w:val="22"/>
        </w:rPr>
        <w:t>（梵本《二萬五千頌般若》）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p.134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135</w:t>
      </w:r>
      <w:r w:rsidRPr="00307225">
        <w:rPr>
          <w:sz w:val="22"/>
          <w:szCs w:val="22"/>
        </w:rPr>
        <w:t>。</w:t>
      </w:r>
    </w:p>
    <w:p w:rsidR="00975551" w:rsidRPr="00307225" w:rsidRDefault="00975551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印順法師，《空之探究》，</w:t>
      </w:r>
      <w:r w:rsidRPr="00307225">
        <w:rPr>
          <w:rFonts w:eastAsia="Roman Unicode"/>
          <w:spacing w:val="-2"/>
          <w:sz w:val="22"/>
          <w:szCs w:val="22"/>
        </w:rPr>
        <w:t>p</w:t>
      </w:r>
      <w:r w:rsidRPr="00307225">
        <w:rPr>
          <w:spacing w:val="-2"/>
          <w:sz w:val="22"/>
          <w:szCs w:val="22"/>
        </w:rPr>
        <w:t>.101</w:t>
      </w:r>
      <w:r w:rsidRPr="00307225">
        <w:rPr>
          <w:spacing w:val="-2"/>
          <w:sz w:val="22"/>
          <w:szCs w:val="22"/>
        </w:rPr>
        <w:t>：</w:t>
      </w:r>
      <w:r w:rsidRPr="00307225">
        <w:rPr>
          <w:rFonts w:hint="eastAsia"/>
          <w:spacing w:val="-2"/>
          <w:sz w:val="22"/>
          <w:szCs w:val="22"/>
        </w:rPr>
        <w:t>「</w:t>
      </w:r>
      <w:r w:rsidRPr="00307225">
        <w:rPr>
          <w:rFonts w:ascii="標楷體" w:eastAsia="標楷體" w:hAnsi="標楷體"/>
          <w:spacing w:val="-2"/>
          <w:sz w:val="22"/>
          <w:szCs w:val="22"/>
        </w:rPr>
        <w:t>《</w:t>
      </w:r>
      <w:r w:rsidRPr="00307225">
        <w:rPr>
          <w:rFonts w:ascii="標楷體" w:eastAsia="標楷體" w:hAnsi="標楷體" w:hint="eastAsia"/>
          <w:spacing w:val="-2"/>
          <w:sz w:val="22"/>
          <w:szCs w:val="22"/>
        </w:rPr>
        <w:t>利眾經</w:t>
      </w:r>
      <w:r w:rsidRPr="00307225">
        <w:rPr>
          <w:rFonts w:ascii="標楷體" w:eastAsia="標楷體" w:hAnsi="標楷體"/>
          <w:spacing w:val="-2"/>
          <w:sz w:val="22"/>
          <w:szCs w:val="22"/>
        </w:rPr>
        <w:t>》</w:t>
      </w:r>
      <w:r w:rsidRPr="00307225">
        <w:rPr>
          <w:rFonts w:ascii="標楷體" w:eastAsia="標楷體" w:hAnsi="標楷體" w:hint="eastAsia"/>
          <w:spacing w:val="-2"/>
          <w:sz w:val="22"/>
          <w:szCs w:val="22"/>
        </w:rPr>
        <w:t>是《經集》的《義品》。長行略引二經的經</w:t>
      </w:r>
      <w:r w:rsidRPr="00307225">
        <w:rPr>
          <w:rFonts w:ascii="標楷體" w:eastAsia="標楷體" w:hAnsi="標楷體" w:hint="eastAsia"/>
          <w:sz w:val="22"/>
          <w:szCs w:val="22"/>
        </w:rPr>
        <w:t>意，明智者於一切法不受不著，不取不捨。與《義品》的「第一八偈」相當，參見</w:t>
      </w:r>
      <w:r w:rsidRPr="00307225">
        <w:rPr>
          <w:rFonts w:ascii="標楷體" w:eastAsia="標楷體" w:hAnsi="標楷體"/>
          <w:sz w:val="22"/>
          <w:szCs w:val="22"/>
        </w:rPr>
        <w:t>《經集》</w:t>
      </w:r>
      <w:r w:rsidRPr="00307225">
        <w:rPr>
          <w:rFonts w:eastAsia="標楷體"/>
          <w:sz w:val="22"/>
          <w:szCs w:val="22"/>
        </w:rPr>
        <w:t>（</w:t>
      </w:r>
      <w:proofErr w:type="spellStart"/>
      <w:r w:rsidRPr="00307225">
        <w:rPr>
          <w:rFonts w:eastAsia="標楷體"/>
          <w:sz w:val="22"/>
          <w:szCs w:val="22"/>
        </w:rPr>
        <w:t>Suttanip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ta</w:t>
      </w:r>
      <w:proofErr w:type="spellEnd"/>
      <w:r w:rsidRPr="00307225">
        <w:rPr>
          <w:rFonts w:eastAsia="標楷體"/>
          <w:sz w:val="22"/>
          <w:szCs w:val="22"/>
        </w:rPr>
        <w:t>）第</w:t>
      </w:r>
      <w:r w:rsidRPr="00307225">
        <w:rPr>
          <w:rFonts w:eastAsia="標楷體"/>
          <w:sz w:val="22"/>
          <w:szCs w:val="22"/>
        </w:rPr>
        <w:t>796-803</w:t>
      </w:r>
      <w:r w:rsidRPr="00307225">
        <w:rPr>
          <w:rFonts w:eastAsia="標楷體"/>
          <w:sz w:val="22"/>
          <w:szCs w:val="22"/>
        </w:rPr>
        <w:t>頌，《佛說義足經》卷上（大正</w:t>
      </w:r>
      <w:r w:rsidRPr="00307225">
        <w:rPr>
          <w:rFonts w:eastAsia="標楷體"/>
          <w:sz w:val="22"/>
          <w:szCs w:val="22"/>
        </w:rPr>
        <w:t>4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307225">
          <w:rPr>
            <w:rFonts w:eastAsia="標楷體"/>
            <w:sz w:val="22"/>
            <w:szCs w:val="22"/>
          </w:rPr>
          <w:t>178a</w:t>
        </w:r>
      </w:smartTag>
      <w:r w:rsidRPr="00307225">
        <w:rPr>
          <w:rFonts w:eastAsia="標楷體"/>
          <w:sz w:val="22"/>
          <w:szCs w:val="22"/>
        </w:rPr>
        <w:t>-c</w:t>
      </w:r>
      <w:r w:rsidRPr="00307225">
        <w:rPr>
          <w:rFonts w:eastAsia="標楷體"/>
          <w:sz w:val="22"/>
          <w:szCs w:val="22"/>
        </w:rPr>
        <w:t>）。</w:t>
      </w:r>
      <w:r w:rsidRPr="00307225">
        <w:rPr>
          <w:sz w:val="22"/>
          <w:szCs w:val="22"/>
        </w:rPr>
        <w:t>」</w:t>
      </w:r>
    </w:p>
  </w:footnote>
  <w:footnote w:id="229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</w:t>
      </w:r>
      <w:proofErr w:type="spellStart"/>
      <w:r w:rsidRPr="00307225">
        <w:rPr>
          <w:rFonts w:hint="eastAsia"/>
          <w:sz w:val="22"/>
          <w:szCs w:val="22"/>
        </w:rPr>
        <w:t>Lamotte</w:t>
      </w:r>
      <w:proofErr w:type="spellEnd"/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</w:t>
      </w:r>
      <w:r w:rsidRPr="00307225">
        <w:rPr>
          <w:sz w:val="22"/>
          <w:szCs w:val="22"/>
        </w:rPr>
        <w:t>2145</w:t>
      </w:r>
      <w:r w:rsidRPr="00307225">
        <w:rPr>
          <w:rFonts w:hint="eastAsia"/>
          <w:sz w:val="22"/>
          <w:szCs w:val="22"/>
        </w:rPr>
        <w:t xml:space="preserve">, </w:t>
      </w:r>
      <w:r w:rsidRPr="00307225">
        <w:rPr>
          <w:sz w:val="22"/>
          <w:szCs w:val="22"/>
        </w:rPr>
        <w:t>n.1</w:t>
      </w:r>
      <w:r w:rsidRPr="00307225">
        <w:rPr>
          <w:rFonts w:hint="eastAsia"/>
          <w:sz w:val="22"/>
          <w:szCs w:val="22"/>
        </w:rPr>
        <w:t>）：在《般若經》中，所謂之不可得空，即過去、未來及現在之「繫留」（住）均不可得。換句話說，諸法乃與時間無涉，而免於變化。《大智度論》此處提出多種其他的解釋，且似乎是留心於下述之意義：不可得空是一種由「不得」而安立之空，在此層意義之下，一切諸法，不管是粗是細，乃至於無餘涅槃，都是無法經驗所得、取得，這並不是因為智力微弱而無法執取諸法，而是因為諸法「非實有」。正如異論者在下文所說明者，如此則「不可得空」幾乎與「畢竟空」沒有不同。在行持上，真正的修者於不善法或有漏法，如三毒，固無所得，但於善德仍然有所得，如道法等。只是在勝義諦之立場，諸法實</w:t>
      </w:r>
      <w:r w:rsidRPr="00307225">
        <w:rPr>
          <w:sz w:val="22"/>
          <w:szCs w:val="22"/>
        </w:rPr>
        <w:t>相即是諸法無相。</w:t>
      </w:r>
    </w:p>
  </w:footnote>
  <w:footnote w:id="230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p.2145, n.2</w:t>
      </w:r>
      <w:r w:rsidRPr="00307225">
        <w:rPr>
          <w:sz w:val="22"/>
          <w:szCs w:val="22"/>
        </w:rPr>
        <w:t>）：第一種解釋應該是大小二乘所共說之眾生空（我空、我所空）；第二種解釋則指法空（諸法，乃至於其因緣皆空），這是大乘所提出的。</w:t>
      </w:r>
    </w:p>
  </w:footnote>
  <w:footnote w:id="231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不可得空：實無故不可得，非以智少。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p.350</w:t>
      </w:r>
      <w:r w:rsidRPr="00307225">
        <w:rPr>
          <w:rFonts w:hAnsi="新細明體"/>
          <w:sz w:val="22"/>
          <w:szCs w:val="22"/>
        </w:rPr>
        <w:t>）</w:t>
      </w:r>
    </w:p>
  </w:footnote>
  <w:footnote w:id="232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「力」，今依《高麗藏》</w:t>
      </w:r>
      <w:r w:rsidRPr="00307225">
        <w:rPr>
          <w:rFonts w:ascii="新細明體" w:hAnsi="新細明體" w:hint="eastAsia"/>
          <w:sz w:val="22"/>
          <w:szCs w:val="22"/>
        </w:rPr>
        <w:t>作</w:t>
      </w:r>
      <w:r w:rsidRPr="00307225">
        <w:rPr>
          <w:rFonts w:ascii="新細明體" w:hAnsi="新細明體"/>
          <w:sz w:val="22"/>
          <w:szCs w:val="22"/>
        </w:rPr>
        <w:t>「方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0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704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233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23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77 </w:t>
      </w:r>
      <w:r w:rsidRPr="00307225">
        <w:rPr>
          <w:rFonts w:hint="eastAsia"/>
          <w:sz w:val="22"/>
          <w:szCs w:val="22"/>
        </w:rPr>
        <w:t>六喻品〉（大正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392a</w:t>
        </w:r>
      </w:smartTag>
      <w:r w:rsidRPr="00307225">
        <w:rPr>
          <w:rFonts w:hint="eastAsia"/>
          <w:sz w:val="22"/>
          <w:szCs w:val="22"/>
        </w:rPr>
        <w:t>24-29</w:t>
      </w:r>
      <w:r w:rsidRPr="00307225">
        <w:rPr>
          <w:rFonts w:hint="eastAsia"/>
          <w:sz w:val="22"/>
          <w:szCs w:val="22"/>
        </w:rPr>
        <w:t>）。</w:t>
      </w:r>
    </w:p>
  </w:footnote>
  <w:footnote w:id="234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四流：欲流、有流、見流、無明流</w:t>
      </w:r>
      <w:r w:rsidRPr="00307225">
        <w:rPr>
          <w:rFonts w:hAnsi="新細明體" w:hint="eastAsia"/>
          <w:sz w:val="22"/>
          <w:szCs w:val="22"/>
        </w:rPr>
        <w:t>。</w:t>
      </w:r>
      <w:r w:rsidRPr="00307225">
        <w:rPr>
          <w:rFonts w:hAnsi="新細明體"/>
          <w:sz w:val="22"/>
          <w:szCs w:val="22"/>
        </w:rPr>
        <w:t>參見《雜阿含經》卷</w:t>
      </w:r>
      <w:r w:rsidRPr="00307225">
        <w:rPr>
          <w:sz w:val="22"/>
          <w:szCs w:val="22"/>
        </w:rPr>
        <w:t>43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1172</w:t>
      </w:r>
      <w:r w:rsidRPr="00307225">
        <w:rPr>
          <w:rFonts w:hAnsi="新細明體"/>
          <w:sz w:val="22"/>
          <w:szCs w:val="22"/>
        </w:rPr>
        <w:t>經）</w:t>
      </w:r>
      <w:r w:rsidRPr="00307225">
        <w:rPr>
          <w:sz w:val="22"/>
          <w:szCs w:val="22"/>
        </w:rPr>
        <w:t>（</w:t>
      </w:r>
      <w:r w:rsidRPr="00307225">
        <w:rPr>
          <w:rFonts w:hAnsi="新細明體"/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313c</w:t>
        </w:r>
      </w:smartTag>
      <w:r w:rsidRPr="00307225">
        <w:rPr>
          <w:sz w:val="22"/>
          <w:szCs w:val="22"/>
        </w:rPr>
        <w:t>20-21</w:t>
      </w:r>
      <w:r w:rsidRPr="00307225">
        <w:rPr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；</w:t>
      </w:r>
      <w:proofErr w:type="spellStart"/>
      <w:r w:rsidRPr="00307225">
        <w:rPr>
          <w:sz w:val="22"/>
          <w:szCs w:val="22"/>
        </w:rPr>
        <w:t>D</w:t>
      </w:r>
      <w:r w:rsidRPr="00307225">
        <w:rPr>
          <w:rFonts w:eastAsia="Roman Unicode" w:cs="Roman Unicode"/>
          <w:sz w:val="22"/>
          <w:szCs w:val="22"/>
        </w:rPr>
        <w:t>ī</w:t>
      </w:r>
      <w:r w:rsidRPr="00307225">
        <w:rPr>
          <w:sz w:val="22"/>
          <w:szCs w:val="22"/>
        </w:rPr>
        <w:t>gha</w:t>
      </w:r>
      <w:proofErr w:type="spellEnd"/>
      <w:r w:rsidRPr="00307225">
        <w:rPr>
          <w:rFonts w:hAnsi="新細明體"/>
          <w:sz w:val="22"/>
          <w:szCs w:val="22"/>
        </w:rPr>
        <w:t>（巴利《長部》）</w:t>
      </w:r>
      <w:r w:rsidRPr="00307225">
        <w:rPr>
          <w:sz w:val="22"/>
          <w:szCs w:val="22"/>
        </w:rPr>
        <w:t>III, p.230, p.276</w:t>
      </w:r>
      <w:r w:rsidRPr="00307225">
        <w:rPr>
          <w:rFonts w:hAnsi="新細明體" w:hint="eastAsia"/>
          <w:sz w:val="22"/>
          <w:szCs w:val="22"/>
        </w:rPr>
        <w:t>；</w:t>
      </w:r>
      <w:r w:rsidRPr="00307225">
        <w:rPr>
          <w:rFonts w:hAnsi="新細明體"/>
          <w:sz w:val="22"/>
          <w:szCs w:val="22"/>
        </w:rPr>
        <w:t>《俱舍論》卷</w:t>
      </w:r>
      <w:r w:rsidRPr="00307225">
        <w:rPr>
          <w:sz w:val="22"/>
          <w:szCs w:val="22"/>
        </w:rPr>
        <w:t>20</w:t>
      </w:r>
      <w:r w:rsidRPr="00307225">
        <w:rPr>
          <w:rFonts w:hAnsi="新細明體"/>
          <w:sz w:val="22"/>
          <w:szCs w:val="22"/>
        </w:rPr>
        <w:t>〈</w:t>
      </w:r>
      <w:r>
        <w:rPr>
          <w:rFonts w:hAnsi="新細明體" w:hint="eastAsia"/>
          <w:sz w:val="22"/>
          <w:szCs w:val="22"/>
        </w:rPr>
        <w:t xml:space="preserve">5 </w:t>
      </w:r>
      <w:r w:rsidRPr="00307225">
        <w:rPr>
          <w:rFonts w:hAnsi="新細明體"/>
          <w:sz w:val="22"/>
          <w:szCs w:val="22"/>
        </w:rPr>
        <w:t>分別隨眠品〉（大正</w:t>
      </w:r>
      <w:r w:rsidRPr="00307225">
        <w:rPr>
          <w:sz w:val="22"/>
          <w:szCs w:val="22"/>
        </w:rPr>
        <w:t>29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107b28</w:t>
      </w:r>
      <w:smartTag w:uri="urn:schemas-microsoft-com:office:smarttags" w:element="chmetcnv">
        <w:smartTagPr>
          <w:attr w:name="UnitName" w:val="a"/>
          <w:attr w:name="SourceValue" w:val="108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-108a</w:t>
        </w:r>
      </w:smartTag>
      <w:r w:rsidRPr="00307225">
        <w:rPr>
          <w:sz w:val="22"/>
          <w:szCs w:val="22"/>
        </w:rPr>
        <w:t>18</w:t>
      </w:r>
      <w:r w:rsidRPr="00307225">
        <w:rPr>
          <w:rFonts w:hAnsi="新細明體"/>
          <w:sz w:val="22"/>
          <w:szCs w:val="22"/>
        </w:rPr>
        <w:t>）。</w:t>
      </w:r>
    </w:p>
  </w:footnote>
  <w:footnote w:id="235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490</w:t>
      </w:r>
      <w:r w:rsidRPr="00307225">
        <w:rPr>
          <w:rFonts w:hint="eastAsia"/>
          <w:sz w:val="22"/>
          <w:szCs w:val="22"/>
        </w:rPr>
        <w:t>經）：「</w:t>
      </w:r>
      <w:r w:rsidRPr="00307225">
        <w:rPr>
          <w:rFonts w:ascii="標楷體" w:eastAsia="標楷體" w:hAnsi="標楷體" w:hint="eastAsia"/>
          <w:sz w:val="22"/>
          <w:szCs w:val="22"/>
        </w:rPr>
        <w:t>縛者，四縛，謂貪欲縛、瞋恚縛、戒取縛、我見縛。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127a</w:t>
        </w:r>
      </w:smartTag>
      <w:r w:rsidRPr="00307225">
        <w:rPr>
          <w:rFonts w:hint="eastAsia"/>
          <w:sz w:val="22"/>
          <w:szCs w:val="22"/>
        </w:rPr>
        <w:t>16-17</w:t>
      </w:r>
      <w:r w:rsidRPr="00307225">
        <w:rPr>
          <w:rFonts w:hint="eastAsia"/>
          <w:sz w:val="22"/>
          <w:szCs w:val="22"/>
        </w:rPr>
        <w:t>）</w:t>
      </w:r>
    </w:p>
  </w:footnote>
  <w:footnote w:id="236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五蓋：欲貪、瞋恚、睡眠、掉悔、疑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183c</w:t>
        </w:r>
      </w:smartTag>
      <w:smartTag w:uri="urn:schemas-microsoft-com:office:smarttags" w:element="chmetcnv">
        <w:smartTagPr>
          <w:attr w:name="UnitName" w:val="a"/>
          <w:attr w:name="SourceValue" w:val="18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-185a</w:t>
        </w:r>
      </w:smartTag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237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304</w:t>
      </w:r>
      <w:r w:rsidRPr="00307225">
        <w:rPr>
          <w:rFonts w:hint="eastAsia"/>
          <w:sz w:val="22"/>
          <w:szCs w:val="22"/>
        </w:rPr>
        <w:t>經）：「</w:t>
      </w:r>
      <w:r w:rsidRPr="00307225">
        <w:rPr>
          <w:rFonts w:ascii="標楷體" w:eastAsia="標楷體" w:hAnsi="標楷體" w:hint="eastAsia"/>
          <w:sz w:val="22"/>
          <w:szCs w:val="22"/>
        </w:rPr>
        <w:t>云何六愛身？謂眼觸生愛、耳觸生愛、鼻觸生愛、舌觸生愛、身觸生愛、意觸生愛。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87a</w:t>
        </w:r>
      </w:smartTag>
      <w:r w:rsidRPr="00307225">
        <w:rPr>
          <w:rFonts w:hint="eastAsia"/>
          <w:sz w:val="22"/>
          <w:szCs w:val="22"/>
        </w:rPr>
        <w:t>6-8</w:t>
      </w:r>
      <w:r w:rsidRPr="00307225">
        <w:rPr>
          <w:rFonts w:hint="eastAsia"/>
          <w:sz w:val="22"/>
          <w:szCs w:val="22"/>
        </w:rPr>
        <w:t>）；</w:t>
      </w:r>
      <w:proofErr w:type="spellStart"/>
      <w:r w:rsidRPr="00307225">
        <w:rPr>
          <w:rFonts w:eastAsia="Roman Unicode"/>
          <w:sz w:val="22"/>
          <w:szCs w:val="22"/>
        </w:rPr>
        <w:t>D</w:t>
      </w:r>
      <w:r w:rsidRPr="00307225">
        <w:rPr>
          <w:rFonts w:eastAsia="Roman Unicode" w:cs="Roman Unicode"/>
          <w:sz w:val="22"/>
          <w:szCs w:val="22"/>
        </w:rPr>
        <w:t>ī</w:t>
      </w:r>
      <w:r w:rsidRPr="00307225">
        <w:rPr>
          <w:rFonts w:eastAsia="Roman Unicode"/>
          <w:sz w:val="22"/>
          <w:szCs w:val="22"/>
        </w:rPr>
        <w:t>gha</w:t>
      </w:r>
      <w:proofErr w:type="spellEnd"/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58</w:t>
      </w:r>
      <w:r w:rsidRPr="00307225">
        <w:rPr>
          <w:sz w:val="22"/>
          <w:szCs w:val="22"/>
        </w:rPr>
        <w:t>。</w:t>
      </w:r>
    </w:p>
  </w:footnote>
  <w:footnote w:id="238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490</w:t>
      </w:r>
      <w:r w:rsidRPr="00307225">
        <w:rPr>
          <w:sz w:val="22"/>
          <w:szCs w:val="22"/>
        </w:rPr>
        <w:t>經）：「</w:t>
      </w:r>
      <w:r w:rsidRPr="00307225">
        <w:rPr>
          <w:rFonts w:eastAsia="標楷體"/>
          <w:sz w:val="22"/>
          <w:szCs w:val="22"/>
        </w:rPr>
        <w:t>使者，七使，謂貪欲使、瞋恚使、有愛使、慢使、無明使、見使、疑使。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127a</w:t>
        </w:r>
      </w:smartTag>
      <w:r w:rsidRPr="00307225">
        <w:rPr>
          <w:sz w:val="22"/>
          <w:szCs w:val="22"/>
        </w:rPr>
        <w:t>28-29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proofErr w:type="spellStart"/>
      <w:r w:rsidRPr="00307225">
        <w:rPr>
          <w:rFonts w:eastAsia="Roman Unicode"/>
          <w:sz w:val="22"/>
          <w:szCs w:val="22"/>
        </w:rPr>
        <w:t>Dīgha</w:t>
      </w:r>
      <w:proofErr w:type="spellEnd"/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254,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282</w:t>
      </w:r>
      <w:r w:rsidRPr="00307225">
        <w:rPr>
          <w:sz w:val="22"/>
          <w:szCs w:val="22"/>
        </w:rPr>
        <w:t>。</w:t>
      </w:r>
    </w:p>
  </w:footnote>
  <w:footnote w:id="239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參見《長阿含經》卷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經）《十上經》：「</w:t>
      </w:r>
      <w:r w:rsidRPr="00307225">
        <w:rPr>
          <w:rFonts w:eastAsia="標楷體"/>
          <w:sz w:val="22"/>
          <w:szCs w:val="22"/>
        </w:rPr>
        <w:t>云何八滅法，謂八邪：邪見、邪思、邪語、邪業、邪命、邪方便、邪念、邪定。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55a</w:t>
        </w:r>
      </w:smartTag>
      <w:r w:rsidRPr="00307225">
        <w:rPr>
          <w:sz w:val="22"/>
          <w:szCs w:val="22"/>
        </w:rPr>
        <w:t>9-11</w:t>
      </w:r>
      <w:r w:rsidRPr="00307225">
        <w:rPr>
          <w:sz w:val="22"/>
          <w:szCs w:val="22"/>
        </w:rPr>
        <w:t>）</w:t>
      </w:r>
    </w:p>
    <w:p w:rsidR="00975551" w:rsidRPr="00307225" w:rsidRDefault="00975551" w:rsidP="002C24CE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另參見《長阿含經》卷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6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-60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proofErr w:type="spellStart"/>
      <w:r w:rsidRPr="00307225">
        <w:rPr>
          <w:rFonts w:eastAsia="Roman Unicode"/>
          <w:sz w:val="22"/>
          <w:szCs w:val="22"/>
        </w:rPr>
        <w:t>Dīgha</w:t>
      </w:r>
      <w:proofErr w:type="spellEnd"/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353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254</w:t>
      </w:r>
      <w:r w:rsidRPr="00307225">
        <w:rPr>
          <w:rFonts w:hint="eastAsia"/>
          <w:sz w:val="22"/>
          <w:szCs w:val="22"/>
        </w:rPr>
        <w:t>;</w:t>
      </w:r>
      <w:r w:rsidRPr="00307225">
        <w:rPr>
          <w:sz w:val="22"/>
          <w:szCs w:val="22"/>
        </w:rPr>
        <w:t xml:space="preserve"> </w:t>
      </w:r>
      <w:proofErr w:type="spellStart"/>
      <w:r w:rsidRPr="00307225">
        <w:rPr>
          <w:rFonts w:eastAsia="Roman Unicode"/>
          <w:sz w:val="22"/>
          <w:szCs w:val="22"/>
        </w:rPr>
        <w:t>Aṅguttara</w:t>
      </w:r>
      <w:proofErr w:type="spellEnd"/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221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237</w:t>
      </w:r>
      <w:r w:rsidRPr="00307225">
        <w:rPr>
          <w:sz w:val="22"/>
          <w:szCs w:val="22"/>
        </w:rPr>
        <w:t>。</w:t>
      </w:r>
    </w:p>
  </w:footnote>
  <w:footnote w:id="240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490</w:t>
      </w:r>
      <w:r w:rsidRPr="00307225">
        <w:rPr>
          <w:rFonts w:hint="eastAsia"/>
          <w:sz w:val="22"/>
          <w:szCs w:val="22"/>
        </w:rPr>
        <w:t>經）：「</w:t>
      </w:r>
      <w:r w:rsidRPr="00307225">
        <w:rPr>
          <w:rFonts w:ascii="標楷體" w:eastAsia="標楷體" w:hAnsi="標楷體" w:hint="eastAsia"/>
          <w:sz w:val="22"/>
          <w:szCs w:val="22"/>
        </w:rPr>
        <w:t>結者，九結，謂愛結、恚結、慢結、無明結、見結、他取結、疑結、嫉結、慳結。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127a</w:t>
        </w:r>
      </w:smartTag>
      <w:r w:rsidRPr="00307225">
        <w:rPr>
          <w:rFonts w:hint="eastAsia"/>
          <w:sz w:val="22"/>
          <w:szCs w:val="22"/>
        </w:rPr>
        <w:t>22-23</w:t>
      </w:r>
      <w:r w:rsidRPr="00307225">
        <w:rPr>
          <w:rFonts w:hint="eastAsia"/>
          <w:sz w:val="22"/>
          <w:szCs w:val="22"/>
        </w:rPr>
        <w:t>）</w:t>
      </w:r>
    </w:p>
  </w:footnote>
  <w:footnote w:id="241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十惡，即殺、盜、邪淫、妄語、兩舌、惡口、綺語、貪、瞋、邪見等十不善業道。參見《長阿含經》卷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《</w:t>
      </w:r>
      <w:r w:rsidRPr="00307225">
        <w:rPr>
          <w:sz w:val="22"/>
          <w:szCs w:val="22"/>
        </w:rPr>
        <w:t>小緣經》（大正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37a</w:t>
        </w:r>
      </w:smartTag>
      <w:r w:rsidRPr="00307225">
        <w:rPr>
          <w:sz w:val="22"/>
          <w:szCs w:val="22"/>
        </w:rPr>
        <w:t>4-9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proofErr w:type="spellStart"/>
      <w:r w:rsidRPr="00307225">
        <w:rPr>
          <w:rFonts w:eastAsia="Roman Unicode"/>
          <w:sz w:val="22"/>
          <w:szCs w:val="22"/>
        </w:rPr>
        <w:t>Dīgha</w:t>
      </w:r>
      <w:proofErr w:type="spellEnd"/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269</w:t>
      </w:r>
      <w:r w:rsidRPr="00307225">
        <w:rPr>
          <w:rFonts w:hint="eastAsia"/>
          <w:sz w:val="22"/>
          <w:szCs w:val="22"/>
        </w:rPr>
        <w:t>;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137</w:t>
      </w:r>
      <w:r w:rsidRPr="00307225">
        <w:rPr>
          <w:sz w:val="22"/>
          <w:szCs w:val="22"/>
        </w:rPr>
        <w:t>。</w:t>
      </w:r>
    </w:p>
  </w:footnote>
  <w:footnote w:id="242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結＝縛【宋】【元】【明】【宮】【石】。（大正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.19</w:t>
      </w:r>
      <w:r w:rsidRPr="00307225">
        <w:rPr>
          <w:sz w:val="22"/>
          <w:szCs w:val="22"/>
        </w:rPr>
        <w:t>）</w:t>
      </w:r>
    </w:p>
  </w:footnote>
  <w:footnote w:id="243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行不可得，得小乘道果及大乘道果。（印順法師，《大智度論筆記》［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  <w:p w:rsidR="00975551" w:rsidRPr="00307225" w:rsidRDefault="00975551" w:rsidP="006A2CB8">
      <w:pPr>
        <w:tabs>
          <w:tab w:val="left" w:pos="1666"/>
          <w:tab w:val="left" w:pos="5110"/>
          <w:tab w:val="left" w:pos="7111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┌聲聞──三學四果乃至十無學法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┌雖得而趣不可得</w:t>
      </w:r>
      <w:r w:rsidRPr="00307225">
        <w:rPr>
          <w:rFonts w:ascii="新細明體" w:hAnsi="新細明體"/>
          <w:sz w:val="22"/>
          <w:szCs w:val="22"/>
        </w:rPr>
        <w:t>＝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無愛著故，無為法</w:t>
      </w:r>
    </w:p>
    <w:p w:rsidR="00975551" w:rsidRPr="00307225" w:rsidRDefault="00975551" w:rsidP="006A2CB8">
      <w:pPr>
        <w:tabs>
          <w:tab w:val="left" w:pos="1666"/>
          <w:tab w:val="left" w:pos="5110"/>
          <w:tab w:val="left" w:pos="7111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│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│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故，聖諦故，勝義故</w:t>
      </w:r>
    </w:p>
    <w:p w:rsidR="00975551" w:rsidRPr="00307225" w:rsidRDefault="00975551" w:rsidP="006A2CB8">
      <w:pPr>
        <w:tabs>
          <w:tab w:val="left" w:pos="1666"/>
          <w:tab w:val="left" w:pos="5110"/>
          <w:tab w:val="left" w:pos="7111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 w:hint="eastAsia"/>
          <w:sz w:val="22"/>
          <w:szCs w:val="22"/>
        </w:rPr>
        <w:t>不可得空故</w:t>
      </w:r>
      <w:r w:rsidRPr="00307225">
        <w:rPr>
          <w:rFonts w:ascii="新細明體" w:hAnsi="新細明體" w:hint="eastAsia"/>
          <w:spacing w:val="24"/>
          <w:sz w:val="22"/>
          <w:szCs w:val="22"/>
        </w:rPr>
        <w:t>得┴</w:t>
      </w:r>
      <w:r w:rsidRPr="00307225">
        <w:rPr>
          <w:rFonts w:ascii="新細明體" w:hAnsi="新細明體" w:hint="eastAsia"/>
          <w:sz w:val="22"/>
          <w:szCs w:val="22"/>
        </w:rPr>
        <w:t>大乘──</w:t>
      </w:r>
      <w:r w:rsidRPr="00307225">
        <w:rPr>
          <w:rFonts w:ascii="新細明體" w:hAnsi="新細明體" w:hint="eastAsia"/>
          <w:spacing w:val="3"/>
          <w:sz w:val="22"/>
          <w:szCs w:val="22"/>
        </w:rPr>
        <w:t>般若乃至十地一切功德</w:t>
      </w:r>
      <w:r w:rsidRPr="00307225">
        <w:rPr>
          <w:rFonts w:ascii="新細明體" w:hAnsi="新細明體"/>
          <w:spacing w:val="3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┴雖無所得而得</w:t>
      </w:r>
    </w:p>
    <w:p w:rsidR="00975551" w:rsidRPr="00307225" w:rsidRDefault="00975551" w:rsidP="006A2CB8">
      <w:pPr>
        <w:pStyle w:val="a3"/>
        <w:tabs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</w:t>
      </w:r>
      <w:r w:rsidRPr="00307225">
        <w:rPr>
          <w:rFonts w:hAnsi="新細明體"/>
          <w:sz w:val="22"/>
          <w:szCs w:val="22"/>
        </w:rPr>
        <w:t>度論筆記》〔</w:t>
      </w:r>
      <w:r w:rsidRPr="00307225">
        <w:rPr>
          <w:sz w:val="22"/>
          <w:szCs w:val="22"/>
        </w:rPr>
        <w:t>A014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p.26</w:t>
      </w:r>
      <w:r w:rsidRPr="00307225">
        <w:rPr>
          <w:rFonts w:hAnsi="新細明體"/>
          <w:sz w:val="22"/>
          <w:szCs w:val="22"/>
        </w:rPr>
        <w:t>）</w:t>
      </w:r>
    </w:p>
  </w:footnote>
  <w:footnote w:id="244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五無學眾</w:t>
      </w:r>
      <w:r w:rsidRPr="00307225">
        <w:rPr>
          <w:rFonts w:hint="eastAsia"/>
          <w:sz w:val="22"/>
          <w:szCs w:val="22"/>
        </w:rPr>
        <w:t>：無學</w:t>
      </w:r>
      <w:r w:rsidRPr="00307225">
        <w:rPr>
          <w:sz w:val="22"/>
          <w:szCs w:val="22"/>
        </w:rPr>
        <w:t>戒</w:t>
      </w:r>
      <w:r w:rsidRPr="00307225">
        <w:rPr>
          <w:rFonts w:hint="eastAsia"/>
          <w:sz w:val="22"/>
          <w:szCs w:val="22"/>
        </w:rPr>
        <w:t>眾、無學定眾、無學慧眾、無學解脫眾、無學解脫知見眾。參見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：「</w:t>
      </w:r>
      <w:r w:rsidRPr="00307225">
        <w:rPr>
          <w:rFonts w:eastAsia="標楷體" w:hAnsi="標楷體"/>
          <w:sz w:val="22"/>
          <w:szCs w:val="22"/>
        </w:rPr>
        <w:t>五無學眾道：無學戒眾道乃至無學解脫知見眾道。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258</w:t>
        </w:r>
        <w:r w:rsidRPr="00307225">
          <w:rPr>
            <w:rFonts w:eastAsia="Roman Unicode" w:cs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</w:t>
      </w:r>
    </w:p>
  </w:footnote>
  <w:footnote w:id="245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參見《大集法門經》卷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：「</w:t>
      </w:r>
      <w:r w:rsidRPr="00307225">
        <w:rPr>
          <w:rFonts w:eastAsia="標楷體"/>
          <w:sz w:val="22"/>
          <w:szCs w:val="22"/>
        </w:rPr>
        <w:t>復次，六捨行是佛所說，謂見色行是色捨處、聞聲行是聲捨處、齅香行是香捨處、了味行是味捨處、覺觸行是觸捨處、知法行是法捨處。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231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15-18</w:t>
      </w:r>
      <w:r w:rsidRPr="00307225">
        <w:rPr>
          <w:sz w:val="22"/>
          <w:szCs w:val="22"/>
        </w:rPr>
        <w:t>）</w:t>
      </w:r>
    </w:p>
    <w:p w:rsidR="00975551" w:rsidRPr="00307225" w:rsidRDefault="00975551" w:rsidP="002C24CE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另參見</w:t>
      </w:r>
      <w:proofErr w:type="spellStart"/>
      <w:r w:rsidRPr="00307225">
        <w:rPr>
          <w:rFonts w:eastAsia="Roman Unicode"/>
          <w:sz w:val="22"/>
          <w:szCs w:val="22"/>
        </w:rPr>
        <w:t>Dīgha</w:t>
      </w:r>
      <w:proofErr w:type="spellEnd"/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245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239-240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《俱舍論》卷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307225">
        <w:rPr>
          <w:sz w:val="22"/>
          <w:szCs w:val="22"/>
        </w:rPr>
        <w:t>分別世品〉（大正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-53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）。</w:t>
      </w:r>
    </w:p>
  </w:footnote>
  <w:footnote w:id="246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經）《眾集經》：「</w:t>
      </w:r>
      <w:r w:rsidRPr="00307225">
        <w:rPr>
          <w:rFonts w:eastAsia="標楷體"/>
          <w:sz w:val="22"/>
          <w:szCs w:val="22"/>
        </w:rPr>
        <w:t>如來說十正法，所謂十無學法：無學正見、正思、正語、正業、正命、正念、正方便、正定、正智、正解脫。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52c</w:t>
        </w:r>
      </w:smartTag>
      <w:r w:rsidRPr="00307225">
        <w:rPr>
          <w:sz w:val="22"/>
          <w:szCs w:val="22"/>
        </w:rPr>
        <w:t>6-8</w:t>
      </w:r>
      <w:r w:rsidRPr="00307225">
        <w:rPr>
          <w:sz w:val="22"/>
          <w:szCs w:val="22"/>
        </w:rPr>
        <w:t>）</w:t>
      </w:r>
    </w:p>
  </w:footnote>
  <w:footnote w:id="247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德＋（地諸功德趣）【元】【明】。（大正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296d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n.1</w:t>
      </w:r>
      <w:r w:rsidRPr="00307225">
        <w:rPr>
          <w:sz w:val="22"/>
          <w:szCs w:val="22"/>
        </w:rPr>
        <w:t>）</w:t>
      </w:r>
    </w:p>
  </w:footnote>
  <w:footnote w:id="248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無學法＝地諸功德法【元】【明】＝地功德【石】。（大正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49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助＝趣【元】【明】。（大正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250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凡夫以為大得，聖人雖有所得而不以為得。（印順法師，《大智度論筆記》〔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p.350</w:t>
      </w:r>
      <w:r w:rsidRPr="00307225">
        <w:rPr>
          <w:rFonts w:hAnsi="新細明體"/>
          <w:sz w:val="22"/>
          <w:szCs w:val="22"/>
        </w:rPr>
        <w:t>）</w:t>
      </w:r>
    </w:p>
  </w:footnote>
  <w:footnote w:id="251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如是等義＝聖人雖有所得而不以為得是【宋】【元】【明】【宮】，＝聖人雖有所得而不以得是【石】。（大正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  <w:hyperlink w:history="1"/>
    </w:p>
  </w:footnote>
  <w:footnote w:id="252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玄奘將此三空譯為「無性空、自性空、無性自性空」。參見《大般若波羅蜜多經》卷</w:t>
      </w:r>
      <w:r w:rsidRPr="00307225">
        <w:rPr>
          <w:rFonts w:hint="eastAsia"/>
          <w:sz w:val="22"/>
          <w:szCs w:val="22"/>
        </w:rPr>
        <w:t>402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歡喜品〉（大正</w:t>
      </w:r>
      <w:r w:rsidRPr="00307225">
        <w:rPr>
          <w:rFonts w:hint="eastAsia"/>
          <w:sz w:val="22"/>
          <w:szCs w:val="22"/>
        </w:rPr>
        <w:t>7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307225">
          <w:rPr>
            <w:rFonts w:hint="eastAsia"/>
            <w:sz w:val="22"/>
            <w:szCs w:val="22"/>
          </w:rPr>
          <w:t>8c</w:t>
        </w:r>
      </w:smartTag>
      <w:r w:rsidRPr="00307225">
        <w:rPr>
          <w:rFonts w:hint="eastAsia"/>
          <w:sz w:val="22"/>
          <w:szCs w:val="22"/>
        </w:rPr>
        <w:t>5-6</w:t>
      </w:r>
      <w:r w:rsidRPr="00307225">
        <w:rPr>
          <w:rFonts w:hint="eastAsia"/>
          <w:sz w:val="22"/>
          <w:szCs w:val="22"/>
        </w:rPr>
        <w:t>）。</w:t>
      </w:r>
    </w:p>
  </w:footnote>
  <w:footnote w:id="253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無法空者有人言＝者【宋】【元】【明】【宮】，〔無法空〕－【石】。（大正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254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一切法生住時空，一切法滅時空，生滅一時空。（印順法師，《大智度論筆記》［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551" w:rsidRPr="00471028" w:rsidRDefault="00975551" w:rsidP="00356C1E">
    <w:pPr>
      <w:pStyle w:val="ab"/>
    </w:pPr>
    <w:r w:rsidRPr="00471028">
      <w:rPr>
        <w:rFonts w:hint="eastAsia"/>
      </w:rPr>
      <w:t>《大智度論》講義（第</w:t>
    </w:r>
    <w:r w:rsidRPr="00EB71AA">
      <w:t>05</w:t>
    </w:r>
    <w:r w:rsidRPr="00471028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551" w:rsidRPr="00D54987" w:rsidRDefault="00975551" w:rsidP="00471028">
    <w:pPr>
      <w:pStyle w:val="ab"/>
      <w:jc w:val="right"/>
    </w:pPr>
    <w:r w:rsidRPr="00D54987">
      <w:rPr>
        <w:rFonts w:hint="eastAsia"/>
      </w:rPr>
      <w:t>第三冊：《大智度論》卷</w:t>
    </w:r>
    <w:r w:rsidRPr="00EB71AA">
      <w:t>031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551" w:rsidRDefault="00975551">
    <w:pPr>
      <w:pStyle w:val="ab"/>
      <w:jc w:val="right"/>
    </w:pPr>
    <w:r>
      <w:rPr>
        <w:rFonts w:hint="eastAsia"/>
      </w:rPr>
      <w:t>《大智度論》卷</w:t>
    </w:r>
    <w:r w:rsidRPr="00EB71AA">
      <w:rPr>
        <w:rFonts w:hint="eastAsia"/>
      </w:rPr>
      <w:t>031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E28"/>
    <w:multiLevelType w:val="hybridMultilevel"/>
    <w:tmpl w:val="FA484F18"/>
    <w:lvl w:ilvl="0" w:tplc="0BDAF24C">
      <w:start w:val="1"/>
      <w:numFmt w:val="upperLetter"/>
      <w:lvlText w:val="（%1）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0"/>
        </w:tabs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0"/>
        </w:tabs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0"/>
        </w:tabs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0"/>
        </w:tabs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0"/>
        </w:tabs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0"/>
        </w:tabs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0"/>
        </w:tabs>
        <w:ind w:left="5020" w:hanging="480"/>
      </w:pPr>
    </w:lvl>
  </w:abstractNum>
  <w:abstractNum w:abstractNumId="1">
    <w:nsid w:val="380A108F"/>
    <w:multiLevelType w:val="hybridMultilevel"/>
    <w:tmpl w:val="21760C46"/>
    <w:lvl w:ilvl="0" w:tplc="AF3414B8">
      <w:start w:val="8"/>
      <w:numFmt w:val="decimalFullWidth"/>
      <w:lvlText w:val="第%1款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GrammaticalErrors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F5"/>
    <w:rsid w:val="000112EF"/>
    <w:rsid w:val="00015A49"/>
    <w:rsid w:val="000277A5"/>
    <w:rsid w:val="00035DB6"/>
    <w:rsid w:val="00037D77"/>
    <w:rsid w:val="00047CD8"/>
    <w:rsid w:val="00062F36"/>
    <w:rsid w:val="00075832"/>
    <w:rsid w:val="00081250"/>
    <w:rsid w:val="000A2210"/>
    <w:rsid w:val="000A4E0D"/>
    <w:rsid w:val="000C4156"/>
    <w:rsid w:val="000D7ECA"/>
    <w:rsid w:val="000E53E2"/>
    <w:rsid w:val="000F4174"/>
    <w:rsid w:val="000F4E24"/>
    <w:rsid w:val="000F7659"/>
    <w:rsid w:val="0011517C"/>
    <w:rsid w:val="00127B78"/>
    <w:rsid w:val="00131815"/>
    <w:rsid w:val="0013445C"/>
    <w:rsid w:val="00136E23"/>
    <w:rsid w:val="00136E6A"/>
    <w:rsid w:val="00153586"/>
    <w:rsid w:val="00153791"/>
    <w:rsid w:val="001644A7"/>
    <w:rsid w:val="001726A6"/>
    <w:rsid w:val="00174299"/>
    <w:rsid w:val="00174B59"/>
    <w:rsid w:val="00187274"/>
    <w:rsid w:val="00187EF2"/>
    <w:rsid w:val="00191437"/>
    <w:rsid w:val="00192160"/>
    <w:rsid w:val="001A0213"/>
    <w:rsid w:val="001A027A"/>
    <w:rsid w:val="001A733D"/>
    <w:rsid w:val="001B0BFE"/>
    <w:rsid w:val="001B68A7"/>
    <w:rsid w:val="001D28DD"/>
    <w:rsid w:val="001D7E62"/>
    <w:rsid w:val="001E3135"/>
    <w:rsid w:val="001E43ED"/>
    <w:rsid w:val="001F1D49"/>
    <w:rsid w:val="001F6CA3"/>
    <w:rsid w:val="002012E4"/>
    <w:rsid w:val="00202F5A"/>
    <w:rsid w:val="00216274"/>
    <w:rsid w:val="00225053"/>
    <w:rsid w:val="00227DFE"/>
    <w:rsid w:val="002314FD"/>
    <w:rsid w:val="002538C7"/>
    <w:rsid w:val="00255F2A"/>
    <w:rsid w:val="00256DEC"/>
    <w:rsid w:val="00260892"/>
    <w:rsid w:val="0026426D"/>
    <w:rsid w:val="0027121C"/>
    <w:rsid w:val="00277EFC"/>
    <w:rsid w:val="002B1CFD"/>
    <w:rsid w:val="002B2EF2"/>
    <w:rsid w:val="002B4BD1"/>
    <w:rsid w:val="002B5965"/>
    <w:rsid w:val="002C24CE"/>
    <w:rsid w:val="002D62FD"/>
    <w:rsid w:val="002D745A"/>
    <w:rsid w:val="002E1CA9"/>
    <w:rsid w:val="002E1F82"/>
    <w:rsid w:val="002F2049"/>
    <w:rsid w:val="002F5F32"/>
    <w:rsid w:val="00307225"/>
    <w:rsid w:val="00315699"/>
    <w:rsid w:val="00325740"/>
    <w:rsid w:val="003374D0"/>
    <w:rsid w:val="00346A32"/>
    <w:rsid w:val="00356C1E"/>
    <w:rsid w:val="00363F15"/>
    <w:rsid w:val="003650B5"/>
    <w:rsid w:val="00371BFD"/>
    <w:rsid w:val="00374D12"/>
    <w:rsid w:val="00375C60"/>
    <w:rsid w:val="00390BD3"/>
    <w:rsid w:val="00394DBF"/>
    <w:rsid w:val="003951EE"/>
    <w:rsid w:val="003A2068"/>
    <w:rsid w:val="003A5C2D"/>
    <w:rsid w:val="003A5D59"/>
    <w:rsid w:val="003C14C7"/>
    <w:rsid w:val="003D08C4"/>
    <w:rsid w:val="003F26C6"/>
    <w:rsid w:val="003F502B"/>
    <w:rsid w:val="004038DB"/>
    <w:rsid w:val="00413300"/>
    <w:rsid w:val="0041474E"/>
    <w:rsid w:val="00423CB3"/>
    <w:rsid w:val="0043089F"/>
    <w:rsid w:val="00434FFD"/>
    <w:rsid w:val="00447AA3"/>
    <w:rsid w:val="004535E6"/>
    <w:rsid w:val="00454644"/>
    <w:rsid w:val="00457FF0"/>
    <w:rsid w:val="00463D5F"/>
    <w:rsid w:val="00471028"/>
    <w:rsid w:val="00475502"/>
    <w:rsid w:val="004770C3"/>
    <w:rsid w:val="0048351E"/>
    <w:rsid w:val="00491935"/>
    <w:rsid w:val="004A3706"/>
    <w:rsid w:val="004A7F8A"/>
    <w:rsid w:val="004B2081"/>
    <w:rsid w:val="004B2898"/>
    <w:rsid w:val="004B6443"/>
    <w:rsid w:val="004D2497"/>
    <w:rsid w:val="004D2A36"/>
    <w:rsid w:val="004D45CB"/>
    <w:rsid w:val="004E26D6"/>
    <w:rsid w:val="004F4820"/>
    <w:rsid w:val="00501648"/>
    <w:rsid w:val="00502AAE"/>
    <w:rsid w:val="0050401D"/>
    <w:rsid w:val="005048F7"/>
    <w:rsid w:val="00510FFB"/>
    <w:rsid w:val="00520362"/>
    <w:rsid w:val="00534703"/>
    <w:rsid w:val="00537E8E"/>
    <w:rsid w:val="00540451"/>
    <w:rsid w:val="005411FC"/>
    <w:rsid w:val="00546788"/>
    <w:rsid w:val="005648A5"/>
    <w:rsid w:val="00564B0C"/>
    <w:rsid w:val="0056590E"/>
    <w:rsid w:val="005713D2"/>
    <w:rsid w:val="00574BEB"/>
    <w:rsid w:val="00575C0A"/>
    <w:rsid w:val="005776C1"/>
    <w:rsid w:val="00582711"/>
    <w:rsid w:val="005A1AF8"/>
    <w:rsid w:val="005B5525"/>
    <w:rsid w:val="005B6DD7"/>
    <w:rsid w:val="005C4B68"/>
    <w:rsid w:val="005C67B5"/>
    <w:rsid w:val="005D76B9"/>
    <w:rsid w:val="005E0146"/>
    <w:rsid w:val="005E493E"/>
    <w:rsid w:val="005E7893"/>
    <w:rsid w:val="005F6A43"/>
    <w:rsid w:val="005F76A4"/>
    <w:rsid w:val="005F7E23"/>
    <w:rsid w:val="00645FD7"/>
    <w:rsid w:val="00666541"/>
    <w:rsid w:val="0066724A"/>
    <w:rsid w:val="0067405F"/>
    <w:rsid w:val="006867EB"/>
    <w:rsid w:val="0069484A"/>
    <w:rsid w:val="006A2CB8"/>
    <w:rsid w:val="006E4C7C"/>
    <w:rsid w:val="006E76CA"/>
    <w:rsid w:val="006F4769"/>
    <w:rsid w:val="006F4EC6"/>
    <w:rsid w:val="00706642"/>
    <w:rsid w:val="00712271"/>
    <w:rsid w:val="00714258"/>
    <w:rsid w:val="0072243D"/>
    <w:rsid w:val="00731366"/>
    <w:rsid w:val="007417F7"/>
    <w:rsid w:val="00743146"/>
    <w:rsid w:val="007464BB"/>
    <w:rsid w:val="0075305C"/>
    <w:rsid w:val="0076083E"/>
    <w:rsid w:val="0077210B"/>
    <w:rsid w:val="00785329"/>
    <w:rsid w:val="0079080D"/>
    <w:rsid w:val="007917BB"/>
    <w:rsid w:val="007931AE"/>
    <w:rsid w:val="007A46DD"/>
    <w:rsid w:val="007B0439"/>
    <w:rsid w:val="007B30D7"/>
    <w:rsid w:val="007B3CF8"/>
    <w:rsid w:val="007D12AE"/>
    <w:rsid w:val="007E3590"/>
    <w:rsid w:val="007E6C56"/>
    <w:rsid w:val="00812BBB"/>
    <w:rsid w:val="0081601A"/>
    <w:rsid w:val="00817D25"/>
    <w:rsid w:val="00821CA3"/>
    <w:rsid w:val="00831870"/>
    <w:rsid w:val="0083232C"/>
    <w:rsid w:val="00835792"/>
    <w:rsid w:val="00835A0E"/>
    <w:rsid w:val="0084029C"/>
    <w:rsid w:val="0084120F"/>
    <w:rsid w:val="00842680"/>
    <w:rsid w:val="008471FC"/>
    <w:rsid w:val="00870A99"/>
    <w:rsid w:val="008730D4"/>
    <w:rsid w:val="0088019B"/>
    <w:rsid w:val="00895D53"/>
    <w:rsid w:val="008966CA"/>
    <w:rsid w:val="008A6C07"/>
    <w:rsid w:val="008D297B"/>
    <w:rsid w:val="008E53D2"/>
    <w:rsid w:val="008F3BBC"/>
    <w:rsid w:val="00905651"/>
    <w:rsid w:val="009079F8"/>
    <w:rsid w:val="00923C0D"/>
    <w:rsid w:val="0092454D"/>
    <w:rsid w:val="00945A7E"/>
    <w:rsid w:val="00951BEC"/>
    <w:rsid w:val="0096533C"/>
    <w:rsid w:val="00966215"/>
    <w:rsid w:val="00967B2A"/>
    <w:rsid w:val="00972353"/>
    <w:rsid w:val="00972F97"/>
    <w:rsid w:val="00974109"/>
    <w:rsid w:val="00975551"/>
    <w:rsid w:val="0098176C"/>
    <w:rsid w:val="00986671"/>
    <w:rsid w:val="00991E17"/>
    <w:rsid w:val="00993D53"/>
    <w:rsid w:val="009A0B75"/>
    <w:rsid w:val="009A1307"/>
    <w:rsid w:val="009C7A50"/>
    <w:rsid w:val="009D2B4F"/>
    <w:rsid w:val="00A30076"/>
    <w:rsid w:val="00A44024"/>
    <w:rsid w:val="00A65011"/>
    <w:rsid w:val="00A819F8"/>
    <w:rsid w:val="00A90BDA"/>
    <w:rsid w:val="00AC42BA"/>
    <w:rsid w:val="00AD3511"/>
    <w:rsid w:val="00AD3652"/>
    <w:rsid w:val="00AD5F67"/>
    <w:rsid w:val="00AF414C"/>
    <w:rsid w:val="00AF5608"/>
    <w:rsid w:val="00B035C4"/>
    <w:rsid w:val="00B03A78"/>
    <w:rsid w:val="00B040F0"/>
    <w:rsid w:val="00B0599E"/>
    <w:rsid w:val="00B17D1B"/>
    <w:rsid w:val="00B306E4"/>
    <w:rsid w:val="00B40188"/>
    <w:rsid w:val="00B40AA9"/>
    <w:rsid w:val="00B45750"/>
    <w:rsid w:val="00B6593B"/>
    <w:rsid w:val="00B86C05"/>
    <w:rsid w:val="00B938BB"/>
    <w:rsid w:val="00BA4896"/>
    <w:rsid w:val="00BB33CE"/>
    <w:rsid w:val="00BB349E"/>
    <w:rsid w:val="00BF2AE6"/>
    <w:rsid w:val="00C0284C"/>
    <w:rsid w:val="00C03EF9"/>
    <w:rsid w:val="00C1710B"/>
    <w:rsid w:val="00C179F4"/>
    <w:rsid w:val="00C20530"/>
    <w:rsid w:val="00C3158C"/>
    <w:rsid w:val="00C44C03"/>
    <w:rsid w:val="00C4600D"/>
    <w:rsid w:val="00C46053"/>
    <w:rsid w:val="00C47490"/>
    <w:rsid w:val="00C50C84"/>
    <w:rsid w:val="00C62F19"/>
    <w:rsid w:val="00C809BC"/>
    <w:rsid w:val="00C83644"/>
    <w:rsid w:val="00C91014"/>
    <w:rsid w:val="00C928A5"/>
    <w:rsid w:val="00C9506F"/>
    <w:rsid w:val="00CA01A3"/>
    <w:rsid w:val="00CA4FDC"/>
    <w:rsid w:val="00CB1826"/>
    <w:rsid w:val="00CC6AC0"/>
    <w:rsid w:val="00CE330D"/>
    <w:rsid w:val="00CE6248"/>
    <w:rsid w:val="00CE6779"/>
    <w:rsid w:val="00D03BA8"/>
    <w:rsid w:val="00D040F5"/>
    <w:rsid w:val="00D0451A"/>
    <w:rsid w:val="00D063E2"/>
    <w:rsid w:val="00D21A2B"/>
    <w:rsid w:val="00D4507F"/>
    <w:rsid w:val="00D5165A"/>
    <w:rsid w:val="00D54987"/>
    <w:rsid w:val="00D67967"/>
    <w:rsid w:val="00D84CAC"/>
    <w:rsid w:val="00D8645A"/>
    <w:rsid w:val="00D87AB9"/>
    <w:rsid w:val="00D90B33"/>
    <w:rsid w:val="00DD1797"/>
    <w:rsid w:val="00DF4C38"/>
    <w:rsid w:val="00E11DA9"/>
    <w:rsid w:val="00E15B87"/>
    <w:rsid w:val="00E42D8E"/>
    <w:rsid w:val="00E548B2"/>
    <w:rsid w:val="00E613FF"/>
    <w:rsid w:val="00E62E69"/>
    <w:rsid w:val="00E75248"/>
    <w:rsid w:val="00E80B85"/>
    <w:rsid w:val="00E87A73"/>
    <w:rsid w:val="00E9718C"/>
    <w:rsid w:val="00EA5C80"/>
    <w:rsid w:val="00EB1417"/>
    <w:rsid w:val="00EB465B"/>
    <w:rsid w:val="00EB6929"/>
    <w:rsid w:val="00EB6A89"/>
    <w:rsid w:val="00EB71AA"/>
    <w:rsid w:val="00EC3D6C"/>
    <w:rsid w:val="00EC7967"/>
    <w:rsid w:val="00ED09D0"/>
    <w:rsid w:val="00ED4CCC"/>
    <w:rsid w:val="00ED7D0D"/>
    <w:rsid w:val="00F023BA"/>
    <w:rsid w:val="00F1049A"/>
    <w:rsid w:val="00F246FD"/>
    <w:rsid w:val="00F26217"/>
    <w:rsid w:val="00F274EB"/>
    <w:rsid w:val="00F34CA6"/>
    <w:rsid w:val="00F36E0E"/>
    <w:rsid w:val="00F37D2D"/>
    <w:rsid w:val="00F400F9"/>
    <w:rsid w:val="00F5483B"/>
    <w:rsid w:val="00F577F4"/>
    <w:rsid w:val="00F60566"/>
    <w:rsid w:val="00F61F5C"/>
    <w:rsid w:val="00F7536D"/>
    <w:rsid w:val="00F9340E"/>
    <w:rsid w:val="00F97632"/>
    <w:rsid w:val="00FA1EC9"/>
    <w:rsid w:val="00FA6817"/>
    <w:rsid w:val="00FB523A"/>
    <w:rsid w:val="00FB729D"/>
    <w:rsid w:val="00FB74CD"/>
    <w:rsid w:val="00FB7E76"/>
    <w:rsid w:val="00FC486D"/>
    <w:rsid w:val="00FC5E2E"/>
    <w:rsid w:val="00FD0338"/>
    <w:rsid w:val="00FD0E47"/>
    <w:rsid w:val="00FE038F"/>
    <w:rsid w:val="00FF024B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D040F5"/>
    <w:rPr>
      <w:rFonts w:ascii="SimSun" w:eastAsia="SimSun" w:hAnsi="SimSun" w:hint="eastAsia"/>
    </w:rPr>
  </w:style>
  <w:style w:type="character" w:customStyle="1" w:styleId="foot">
    <w:name w:val="foot"/>
    <w:basedOn w:val="a0"/>
    <w:rsid w:val="00D040F5"/>
  </w:style>
  <w:style w:type="character" w:customStyle="1" w:styleId="note">
    <w:name w:val="note"/>
    <w:rsid w:val="00D040F5"/>
    <w:rPr>
      <w:color w:val="800080"/>
      <w:sz w:val="20"/>
      <w:szCs w:val="20"/>
    </w:rPr>
  </w:style>
  <w:style w:type="paragraph" w:styleId="Web">
    <w:name w:val="Normal (Web)"/>
    <w:basedOn w:val="a"/>
    <w:rsid w:val="00D040F5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"/>
    <w:rsid w:val="00D040F5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040F5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3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040F5"/>
    <w:rPr>
      <w:vertAlign w:val="superscript"/>
    </w:rPr>
  </w:style>
  <w:style w:type="paragraph" w:styleId="a6">
    <w:name w:val="Plain Text"/>
    <w:basedOn w:val="a"/>
    <w:link w:val="a7"/>
    <w:rsid w:val="00D040F5"/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rsid w:val="00D040F5"/>
    <w:rPr>
      <w:rFonts w:ascii="細明體" w:eastAsia="細明體" w:hAnsi="Courier New" w:cs="Courier New"/>
      <w:szCs w:val="24"/>
    </w:rPr>
  </w:style>
  <w:style w:type="paragraph" w:styleId="a8">
    <w:name w:val="footer"/>
    <w:basedOn w:val="a"/>
    <w:link w:val="a9"/>
    <w:uiPriority w:val="99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D040F5"/>
  </w:style>
  <w:style w:type="paragraph" w:styleId="ab">
    <w:name w:val="header"/>
    <w:basedOn w:val="a"/>
    <w:link w:val="ac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D040F5"/>
    <w:rPr>
      <w:rFonts w:ascii="Times New Roman" w:eastAsia="新細明體" w:hAnsi="Times New Roman" w:cs="Times New Roman"/>
      <w:sz w:val="20"/>
      <w:szCs w:val="20"/>
    </w:rPr>
  </w:style>
  <w:style w:type="paragraph" w:styleId="10">
    <w:name w:val="toc 1"/>
    <w:basedOn w:val="a"/>
    <w:next w:val="a"/>
    <w:autoRedefine/>
    <w:semiHidden/>
    <w:rsid w:val="00D040F5"/>
    <w:pPr>
      <w:spacing w:line="0" w:lineRule="atLeast"/>
      <w:ind w:leftChars="250" w:left="600"/>
    </w:pPr>
    <w:rPr>
      <w:color w:val="3366FF"/>
      <w:sz w:val="20"/>
      <w:szCs w:val="20"/>
    </w:rPr>
  </w:style>
  <w:style w:type="paragraph" w:styleId="ad">
    <w:name w:val="Document Map"/>
    <w:basedOn w:val="a"/>
    <w:link w:val="ae"/>
    <w:semiHidden/>
    <w:rsid w:val="00D040F5"/>
    <w:pPr>
      <w:shd w:val="clear" w:color="auto" w:fill="000080"/>
    </w:pPr>
    <w:rPr>
      <w:rFonts w:ascii="Arial" w:hAnsi="Arial"/>
    </w:rPr>
  </w:style>
  <w:style w:type="character" w:customStyle="1" w:styleId="ae">
    <w:name w:val="文件引導模式 字元"/>
    <w:basedOn w:val="a0"/>
    <w:link w:val="ad"/>
    <w:semiHidden/>
    <w:rsid w:val="00D040F5"/>
    <w:rPr>
      <w:rFonts w:ascii="Arial" w:eastAsia="新細明體" w:hAnsi="Arial" w:cs="Times New Roman"/>
      <w:szCs w:val="24"/>
      <w:shd w:val="clear" w:color="auto" w:fill="000080"/>
    </w:rPr>
  </w:style>
  <w:style w:type="character" w:styleId="af">
    <w:name w:val="annotation reference"/>
    <w:rsid w:val="00D040F5"/>
    <w:rPr>
      <w:sz w:val="18"/>
      <w:szCs w:val="18"/>
    </w:rPr>
  </w:style>
  <w:style w:type="paragraph" w:styleId="af0">
    <w:name w:val="annotation text"/>
    <w:basedOn w:val="a"/>
    <w:link w:val="af1"/>
    <w:rsid w:val="00D040F5"/>
  </w:style>
  <w:style w:type="character" w:customStyle="1" w:styleId="af1">
    <w:name w:val="註解文字 字元"/>
    <w:basedOn w:val="a0"/>
    <w:link w:val="af0"/>
    <w:rsid w:val="00D040F5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040F5"/>
    <w:rPr>
      <w:b/>
      <w:bCs/>
    </w:rPr>
  </w:style>
  <w:style w:type="character" w:customStyle="1" w:styleId="af3">
    <w:name w:val="註解主旨 字元"/>
    <w:basedOn w:val="af1"/>
    <w:link w:val="af2"/>
    <w:rsid w:val="00D040F5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040F5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040F5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040F5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D040F5"/>
    <w:rPr>
      <w:rFonts w:ascii="SimSun" w:eastAsia="SimSun" w:hAnsi="SimSun" w:hint="eastAsia"/>
    </w:rPr>
  </w:style>
  <w:style w:type="character" w:customStyle="1" w:styleId="foot">
    <w:name w:val="foot"/>
    <w:basedOn w:val="a0"/>
    <w:rsid w:val="00D040F5"/>
  </w:style>
  <w:style w:type="character" w:customStyle="1" w:styleId="note">
    <w:name w:val="note"/>
    <w:rsid w:val="00D040F5"/>
    <w:rPr>
      <w:color w:val="800080"/>
      <w:sz w:val="20"/>
      <w:szCs w:val="20"/>
    </w:rPr>
  </w:style>
  <w:style w:type="paragraph" w:styleId="Web">
    <w:name w:val="Normal (Web)"/>
    <w:basedOn w:val="a"/>
    <w:rsid w:val="00D040F5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"/>
    <w:rsid w:val="00D040F5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040F5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3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040F5"/>
    <w:rPr>
      <w:vertAlign w:val="superscript"/>
    </w:rPr>
  </w:style>
  <w:style w:type="paragraph" w:styleId="a6">
    <w:name w:val="Plain Text"/>
    <w:basedOn w:val="a"/>
    <w:link w:val="a7"/>
    <w:rsid w:val="00D040F5"/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rsid w:val="00D040F5"/>
    <w:rPr>
      <w:rFonts w:ascii="細明體" w:eastAsia="細明體" w:hAnsi="Courier New" w:cs="Courier New"/>
      <w:szCs w:val="24"/>
    </w:rPr>
  </w:style>
  <w:style w:type="paragraph" w:styleId="a8">
    <w:name w:val="footer"/>
    <w:basedOn w:val="a"/>
    <w:link w:val="a9"/>
    <w:uiPriority w:val="99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D040F5"/>
  </w:style>
  <w:style w:type="paragraph" w:styleId="ab">
    <w:name w:val="header"/>
    <w:basedOn w:val="a"/>
    <w:link w:val="ac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D040F5"/>
    <w:rPr>
      <w:rFonts w:ascii="Times New Roman" w:eastAsia="新細明體" w:hAnsi="Times New Roman" w:cs="Times New Roman"/>
      <w:sz w:val="20"/>
      <w:szCs w:val="20"/>
    </w:rPr>
  </w:style>
  <w:style w:type="paragraph" w:styleId="10">
    <w:name w:val="toc 1"/>
    <w:basedOn w:val="a"/>
    <w:next w:val="a"/>
    <w:autoRedefine/>
    <w:semiHidden/>
    <w:rsid w:val="00D040F5"/>
    <w:pPr>
      <w:spacing w:line="0" w:lineRule="atLeast"/>
      <w:ind w:leftChars="250" w:left="600"/>
    </w:pPr>
    <w:rPr>
      <w:color w:val="3366FF"/>
      <w:sz w:val="20"/>
      <w:szCs w:val="20"/>
    </w:rPr>
  </w:style>
  <w:style w:type="paragraph" w:styleId="ad">
    <w:name w:val="Document Map"/>
    <w:basedOn w:val="a"/>
    <w:link w:val="ae"/>
    <w:semiHidden/>
    <w:rsid w:val="00D040F5"/>
    <w:pPr>
      <w:shd w:val="clear" w:color="auto" w:fill="000080"/>
    </w:pPr>
    <w:rPr>
      <w:rFonts w:ascii="Arial" w:hAnsi="Arial"/>
    </w:rPr>
  </w:style>
  <w:style w:type="character" w:customStyle="1" w:styleId="ae">
    <w:name w:val="文件引導模式 字元"/>
    <w:basedOn w:val="a0"/>
    <w:link w:val="ad"/>
    <w:semiHidden/>
    <w:rsid w:val="00D040F5"/>
    <w:rPr>
      <w:rFonts w:ascii="Arial" w:eastAsia="新細明體" w:hAnsi="Arial" w:cs="Times New Roman"/>
      <w:szCs w:val="24"/>
      <w:shd w:val="clear" w:color="auto" w:fill="000080"/>
    </w:rPr>
  </w:style>
  <w:style w:type="character" w:styleId="af">
    <w:name w:val="annotation reference"/>
    <w:rsid w:val="00D040F5"/>
    <w:rPr>
      <w:sz w:val="18"/>
      <w:szCs w:val="18"/>
    </w:rPr>
  </w:style>
  <w:style w:type="paragraph" w:styleId="af0">
    <w:name w:val="annotation text"/>
    <w:basedOn w:val="a"/>
    <w:link w:val="af1"/>
    <w:rsid w:val="00D040F5"/>
  </w:style>
  <w:style w:type="character" w:customStyle="1" w:styleId="af1">
    <w:name w:val="註解文字 字元"/>
    <w:basedOn w:val="a0"/>
    <w:link w:val="af0"/>
    <w:rsid w:val="00D040F5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040F5"/>
    <w:rPr>
      <w:b/>
      <w:bCs/>
    </w:rPr>
  </w:style>
  <w:style w:type="character" w:customStyle="1" w:styleId="af3">
    <w:name w:val="註解主旨 字元"/>
    <w:basedOn w:val="af1"/>
    <w:link w:val="af2"/>
    <w:rsid w:val="00D040F5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040F5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040F5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040F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/accelon/homepage.csp?db=taisho&amp;bk=1&amp;t=31141569&amp;rr=1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4565</Words>
  <Characters>26024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2015-01-30T09:23:00Z</cp:lastPrinted>
  <dcterms:created xsi:type="dcterms:W3CDTF">2015-10-04T06:25:00Z</dcterms:created>
  <dcterms:modified xsi:type="dcterms:W3CDTF">2015-10-04T06:25:00Z</dcterms:modified>
</cp:coreProperties>
</file>